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5136DA02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03C455EF" w:rsidR="005C215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8EEF583" w14:textId="005AE21E" w:rsidR="00F03304" w:rsidRPr="00DE17E2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F03304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63881C3E" w:rsidR="000D3814" w:rsidRPr="00DE17E2" w:rsidRDefault="004A3A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0D3814" w:rsidRPr="00DE17E2">
        <w:rPr>
          <w:sz w:val="23"/>
          <w:szCs w:val="23"/>
        </w:rPr>
        <w:t>ecure</w:t>
      </w:r>
      <w:r>
        <w:rPr>
          <w:sz w:val="23"/>
          <w:szCs w:val="23"/>
        </w:rPr>
        <w:t>d</w:t>
      </w:r>
      <w:r w:rsidR="000D3814" w:rsidRPr="00DE17E2">
        <w:rPr>
          <w:sz w:val="23"/>
          <w:szCs w:val="23"/>
        </w:rPr>
        <w:t xml:space="preserve"> $295,881 in SBIR funding </w:t>
      </w:r>
      <w:r>
        <w:rPr>
          <w:sz w:val="23"/>
          <w:szCs w:val="23"/>
        </w:rPr>
        <w:t xml:space="preserve">for clinical data collection </w:t>
      </w:r>
      <w:r w:rsidR="000D3814" w:rsidRPr="00DE17E2">
        <w:rPr>
          <w:sz w:val="23"/>
          <w:szCs w:val="23"/>
        </w:rPr>
        <w:t>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4E40623D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4E36AE">
        <w:rPr>
          <w:sz w:val="23"/>
          <w:szCs w:val="23"/>
        </w:rPr>
        <w:t xml:space="preserve"> model training by 20% </w:t>
      </w:r>
      <w:r>
        <w:rPr>
          <w:sz w:val="23"/>
          <w:szCs w:val="23"/>
        </w:rPr>
        <w:t>adjusting optimizer and learning rate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7C30B" w14:textId="77777777" w:rsidR="00247DDC" w:rsidRDefault="00247DDC">
      <w:r>
        <w:separator/>
      </w:r>
    </w:p>
  </w:endnote>
  <w:endnote w:type="continuationSeparator" w:id="0">
    <w:p w14:paraId="38541B35" w14:textId="77777777" w:rsidR="00247DDC" w:rsidRDefault="0024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71F4B" w14:textId="77777777" w:rsidR="00247DDC" w:rsidRDefault="00247DDC">
      <w:r>
        <w:separator/>
      </w:r>
    </w:p>
  </w:footnote>
  <w:footnote w:type="continuationSeparator" w:id="0">
    <w:p w14:paraId="64E36B14" w14:textId="77777777" w:rsidR="00247DDC" w:rsidRDefault="00247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K4FADXmS9M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C038C"/>
    <w:rsid w:val="002C781E"/>
    <w:rsid w:val="002D1D5B"/>
    <w:rsid w:val="00345C9C"/>
    <w:rsid w:val="0035132A"/>
    <w:rsid w:val="00407281"/>
    <w:rsid w:val="00450BF1"/>
    <w:rsid w:val="004A3ABA"/>
    <w:rsid w:val="004E1121"/>
    <w:rsid w:val="004E36AE"/>
    <w:rsid w:val="005011C3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093D"/>
    <w:rsid w:val="007158C9"/>
    <w:rsid w:val="00771BDF"/>
    <w:rsid w:val="007724AC"/>
    <w:rsid w:val="0078473A"/>
    <w:rsid w:val="00785DB5"/>
    <w:rsid w:val="007A3D25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47F6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0164E"/>
    <w:rsid w:val="00A12988"/>
    <w:rsid w:val="00A32D35"/>
    <w:rsid w:val="00A83B00"/>
    <w:rsid w:val="00A967F2"/>
    <w:rsid w:val="00AA1E2C"/>
    <w:rsid w:val="00AC1E69"/>
    <w:rsid w:val="00AD3BBD"/>
    <w:rsid w:val="00AD7436"/>
    <w:rsid w:val="00B13DA7"/>
    <w:rsid w:val="00B471D6"/>
    <w:rsid w:val="00B94491"/>
    <w:rsid w:val="00BB055E"/>
    <w:rsid w:val="00C140FC"/>
    <w:rsid w:val="00C1411B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5B5F"/>
    <w:rsid w:val="00EF4249"/>
    <w:rsid w:val="00F03304"/>
    <w:rsid w:val="00F4300B"/>
    <w:rsid w:val="00F440A6"/>
    <w:rsid w:val="00F64ABB"/>
    <w:rsid w:val="00F84D2D"/>
    <w:rsid w:val="00F92357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50</cp:revision>
  <cp:lastPrinted>2021-01-26T18:11:00Z</cp:lastPrinted>
  <dcterms:created xsi:type="dcterms:W3CDTF">2020-12-27T22:05:00Z</dcterms:created>
  <dcterms:modified xsi:type="dcterms:W3CDTF">2021-01-26T18:15:00Z</dcterms:modified>
</cp:coreProperties>
</file>