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Московский государственный технический университет 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Кафедра «Автоматизированные 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619250" cy="192405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60" w:before="12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Рубежный контроль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60" w:before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курсу «Разработка интернет приложений»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0"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ИСПОЛНИТЕЛЬ: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Береговая Дарья</w:t>
      </w:r>
    </w:p>
    <w:p w:rsidR="00000000" w:rsidDel="00000000" w:rsidP="00000000" w:rsidRDefault="00000000" w:rsidRPr="00000000" w14:paraId="00000011">
      <w:pPr>
        <w:spacing w:line="276" w:lineRule="auto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 Группа ИУ5-54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13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"__"___________2019 г.</w:t>
      </w:r>
    </w:p>
    <w:p w:rsidR="00000000" w:rsidDel="00000000" w:rsidP="00000000" w:rsidRDefault="00000000" w:rsidRPr="00000000" w14:paraId="00000015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8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19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"__"___________2019 г.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12" w:val="single"/>
        </w:pBd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 2019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  <w:br w:type="textWrapping"/>
      </w:r>
      <w:bookmarkStart w:colFirst="0" w:colLast="0" w:name="bookmark=id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Рубежный контроль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представляет собой разработку веб-приложения, которое должно выполнять следующие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40" w:line="331" w:lineRule="auto"/>
        <w:ind w:left="707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проект Python Django с использованием стандартных средств Django.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модель Django ORM, содержащую две сущности, связанные соотношением один-ко-многим в соответствии с вариантом из таблицы.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согласованию с преподавателем предметная область может быть изменена.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использованием стандартного механизма Django сгенерируйте по модели макет веб-приложения, позволяющий добавлять, редактировать и удалять данные.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40" w:line="331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представление и шаблон, формирующий отчет, который содержит соединение данных из двух таблиц.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31" w:lineRule="auto"/>
        <w:ind w:left="70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4"/>
        <w:gridCol w:w="3240"/>
        <w:gridCol w:w="3242"/>
        <w:tblGridChange w:id="0">
          <w:tblGrid>
            <w:gridCol w:w="3254"/>
            <w:gridCol w:w="3240"/>
            <w:gridCol w:w="324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Объект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Объект 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Группа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студента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48450" cy="1803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48450" cy="1803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для отображения данных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48450" cy="1435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Шаблон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{%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rtl w:val="0"/>
        </w:rPr>
        <w:t xml:space="preserve">"univer/base.html"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{%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block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content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   {%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students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e8bf6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&lt;div&gt;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Group: {{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}}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e8bf6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&lt;/div&gt;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e8bf6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       &lt;div&gt;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Quantity of students: {{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qnt_of_students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}}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e8bf6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&lt;/div&gt;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e8bf6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       &lt;div&gt;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Surname: {{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surname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}}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e8bf6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e8bf6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       &lt;div&gt;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Name: {{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}}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e8bf6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&lt;/div&gt;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e8bf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e8bf6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       &lt;hr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5c26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5c261"/>
          <w:rtl w:val="0"/>
        </w:rPr>
        <w:t xml:space="preserve">px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ababa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5c261"/>
          <w:rtl w:val="0"/>
        </w:rPr>
        <w:t xml:space="preserve">black"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{%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endfor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a9b7c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{%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bf6a"/>
          <w:rtl w:val="0"/>
        </w:rPr>
        <w:t xml:space="preserve">endblock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rtl w:val="0"/>
        </w:rPr>
        <w:t xml:space="preserve">%}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объектов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48450" cy="1574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6648450" cy="2730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Вывод записей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648450" cy="3314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sid w:val="00773C05"/>
    <w:pPr>
      <w:widowControl w:val="1"/>
      <w:suppressAutoHyphens w:val="1"/>
      <w:bidi w:val="0"/>
      <w:spacing w:after="0" w:before="0" w:line="240" w:lineRule="auto"/>
      <w:ind w:left="0" w:hanging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zh-CN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4" w:customStyle="1">
    <w:name w:val="Текст выноски Знак"/>
    <w:basedOn w:val="DefaultParagraphFont"/>
    <w:link w:val="a3"/>
    <w:uiPriority w:val="99"/>
    <w:semiHidden w:val="1"/>
    <w:qFormat w:val="1"/>
    <w:rsid w:val="00773C05"/>
    <w:rPr>
      <w:rFonts w:ascii="Tahoma" w:cs="Tahoma" w:eastAsia="Times New Roman" w:hAnsi="Tahoma"/>
      <w:sz w:val="16"/>
      <w:szCs w:val="16"/>
      <w:lang w:eastAsia="zh-CN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 w:val="1"/>
    <w:rsid w:val="00395C41"/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 w:val="1"/>
    <w:rsid w:val="00395C41"/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Style17" w:customStyle="1">
    <w:name w:val="Заголовок Знак"/>
    <w:basedOn w:val="DefaultParagraphFont"/>
    <w:link w:val="aa"/>
    <w:uiPriority w:val="10"/>
    <w:qFormat w:val="1"/>
    <w:rsid w:val="00816E6E"/>
    <w:rPr>
      <w:rFonts w:ascii="Cambria" w:cs="" w:eastAsia="" w:hAnsi="Cambria" w:asciiTheme="majorHAnsi" w:cstheme="majorBidi" w:eastAsiaTheme="majorEastAsia" w:hAnsiTheme="majorHAnsi"/>
      <w:spacing w:val="-10"/>
      <w:kern w:val="2"/>
      <w:sz w:val="56"/>
      <w:szCs w:val="56"/>
      <w:lang w:eastAsia="zh-CN"/>
    </w:rPr>
  </w:style>
  <w:style w:type="character" w:styleId="Style18">
    <w:name w:val="Символ нумерации"/>
    <w:qFormat w:val="1"/>
    <w:rPr/>
  </w:style>
  <w:style w:type="paragraph" w:styleId="Style19">
    <w:name w:val="Заголовок"/>
    <w:basedOn w:val="Normal"/>
    <w:next w:val="Style20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Style20">
    <w:name w:val="Body Text"/>
    <w:basedOn w:val="Normal"/>
    <w:pPr>
      <w:spacing w:after="140" w:before="0" w:line="276" w:lineRule="auto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23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Default" w:customStyle="1">
    <w:name w:val="Default"/>
    <w:qFormat w:val="1"/>
    <w:rsid w:val="00773C05"/>
    <w:pPr>
      <w:widowControl w:val="1"/>
      <w:suppressAutoHyphens w:val="1"/>
      <w:bidi w:val="0"/>
      <w:spacing w:after="0" w:before="0" w:line="240" w:lineRule="auto"/>
      <w:ind w:left="0" w:hanging="0"/>
      <w:jc w:val="left"/>
    </w:pPr>
    <w:rPr>
      <w:rFonts w:ascii="Times New Roman" w:cs="Times New Roman" w:eastAsia="Times New Roman" w:hAnsi="Times New Roman"/>
      <w:color w:val="000000"/>
      <w:kern w:val="0"/>
      <w:sz w:val="24"/>
      <w:szCs w:val="24"/>
      <w:lang w:bidi="ar-SA" w:eastAsia="zh-CN" w:val="ru-RU"/>
    </w:rPr>
  </w:style>
  <w:style w:type="paragraph" w:styleId="BalloonText">
    <w:name w:val="Balloon Text"/>
    <w:basedOn w:val="Normal"/>
    <w:link w:val="a4"/>
    <w:uiPriority w:val="99"/>
    <w:semiHidden w:val="1"/>
    <w:unhideWhenUsed w:val="1"/>
    <w:qFormat w:val="1"/>
    <w:rsid w:val="00773C05"/>
    <w:pPr/>
    <w:rPr>
      <w:rFonts w:ascii="Tahoma" w:cs="Tahoma" w:hAnsi="Tahoma"/>
      <w:sz w:val="16"/>
      <w:szCs w:val="16"/>
    </w:rPr>
  </w:style>
  <w:style w:type="paragraph" w:styleId="Style24">
    <w:name w:val="Верхний и нижний колонтитулы"/>
    <w:basedOn w:val="Normal"/>
    <w:qFormat w:val="1"/>
    <w:pPr/>
    <w:rPr/>
  </w:style>
  <w:style w:type="paragraph" w:styleId="Style25">
    <w:name w:val="Header"/>
    <w:basedOn w:val="Normal"/>
    <w:link w:val="a6"/>
    <w:uiPriority w:val="99"/>
    <w:unhideWhenUsed w:val="1"/>
    <w:rsid w:val="00395C41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Style26">
    <w:name w:val="Footer"/>
    <w:basedOn w:val="Normal"/>
    <w:link w:val="a8"/>
    <w:uiPriority w:val="99"/>
    <w:unhideWhenUsed w:val="1"/>
    <w:rsid w:val="00395C41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ListParagraph">
    <w:name w:val="List Paragraph"/>
    <w:basedOn w:val="Normal"/>
    <w:uiPriority w:val="34"/>
    <w:qFormat w:val="1"/>
    <w:rsid w:val="00395C41"/>
    <w:pPr>
      <w:suppressAutoHyphens w:val="0"/>
      <w:spacing w:after="200" w:before="0" w:line="276" w:lineRule="auto"/>
      <w:ind w:left="720" w:hanging="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Style27">
    <w:name w:val="Title"/>
    <w:basedOn w:val="Normal"/>
    <w:next w:val="Normal"/>
    <w:link w:val="ab"/>
    <w:uiPriority w:val="10"/>
    <w:qFormat w:val="1"/>
    <w:rsid w:val="00816E6E"/>
    <w:pPr>
      <w:spacing w:after="0" w:before="0"/>
      <w:contextualSpacing w:val="1"/>
    </w:pPr>
    <w:rPr>
      <w:rFonts w:ascii="Cambria" w:cs="" w:eastAsia="" w:hAnsi="Cambria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>
    <w:name w:val="Table Grid"/>
    <w:basedOn w:val="a1"/>
    <w:uiPriority w:val="59"/>
    <w:rsid w:val="007952C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rUp94ul9Ei56iKb/p2ucbVfQ==">AMUW2mWsJGFPDZweE390yRhvtYy879sIPydfquPoQIsfTigsN8cvslB1Vj0AtkxhHcQxjwd6OsegsxASQ8ERtEdK3hunaFHFt+xeLhFCqXNhi77dstlRj+UQ+41TSKWkCRJKP8AFh539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2019-12-23T06:47:00Z</dcterms:created>
  <dc:creator>Славик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