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8524" w14:textId="330C3914" w:rsidR="00FA70A4" w:rsidRDefault="00C41C83">
      <w:pPr>
        <w:rPr>
          <w:lang w:val="fr-BE"/>
        </w:rPr>
      </w:pPr>
      <w:r w:rsidRPr="00C41C83">
        <w:rPr>
          <w:lang w:val="fr-BE"/>
        </w:rPr>
        <w:t>Test à faire pour les b</w:t>
      </w:r>
      <w:r>
        <w:rPr>
          <w:lang w:val="fr-BE"/>
        </w:rPr>
        <w:t>oites noires :</w:t>
      </w:r>
    </w:p>
    <w:p w14:paraId="76F6857C" w14:textId="5DB10661" w:rsidR="00C41C83" w:rsidRDefault="00C41C83">
      <w:pPr>
        <w:rPr>
          <w:lang w:val="fr-BE"/>
        </w:rPr>
      </w:pPr>
      <w:r>
        <w:rPr>
          <w:lang w:val="fr-BE"/>
        </w:rPr>
        <w:t>Montant : [0,10000]</w:t>
      </w:r>
    </w:p>
    <w:p w14:paraId="6B4E93FF" w14:textId="15ECD9A5" w:rsidR="00C41C83" w:rsidRDefault="00C41C83" w:rsidP="00C41C8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Typique : {-1000,3000,15000}</w:t>
      </w:r>
    </w:p>
    <w:p w14:paraId="3A664A0F" w14:textId="1956E2D5" w:rsidR="00C41C83" w:rsidRDefault="00C41C83" w:rsidP="00C41C8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Frontière :{-0.1,0,10000,1000.1} (expliquer que Q étant complet, on ne peut prendre une valeur juste en dessous de 0 ou juste au dessus de Q).</w:t>
      </w:r>
    </w:p>
    <w:p w14:paraId="4EFEB27F" w14:textId="6765C7E4" w:rsidR="00C41C83" w:rsidRPr="00C41C83" w:rsidRDefault="00C41C83" w:rsidP="00C41C83">
      <w:pPr>
        <w:pStyle w:val="Default"/>
      </w:pPr>
      <w:r>
        <w:rPr>
          <w:lang w:val="fr-BE"/>
        </w:rPr>
        <w:t xml:space="preserve">Devises : </w:t>
      </w:r>
      <w:r>
        <w:rPr>
          <w:sz w:val="16"/>
          <w:szCs w:val="16"/>
        </w:rPr>
        <w:t xml:space="preserve">USD, CAD, GBP, EUR, CHF, INR, AUD. </w:t>
      </w:r>
    </w:p>
    <w:p w14:paraId="3548BEDA" w14:textId="30306E56" w:rsidR="00C41C83" w:rsidRDefault="00C41C83" w:rsidP="00C41C83">
      <w:pPr>
        <w:pStyle w:val="ListParagraph"/>
        <w:numPr>
          <w:ilvl w:val="0"/>
          <w:numId w:val="1"/>
        </w:numPr>
      </w:pPr>
      <w:r>
        <w:t>CAD, EUR, CHF</w:t>
      </w:r>
    </w:p>
    <w:p w14:paraId="4D05A272" w14:textId="6DA018A7" w:rsidR="00C41C83" w:rsidRPr="00C41C83" w:rsidRDefault="00C41C83" w:rsidP="00C41C83">
      <w:pPr>
        <w:pStyle w:val="ListParagraph"/>
        <w:numPr>
          <w:ilvl w:val="0"/>
          <w:numId w:val="1"/>
        </w:numPr>
      </w:pPr>
      <w:r>
        <w:t>YEN,NOK,BOB</w:t>
      </w:r>
    </w:p>
    <w:sectPr w:rsidR="00C41C83" w:rsidRPr="00C4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53C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F0420C"/>
    <w:multiLevelType w:val="hybridMultilevel"/>
    <w:tmpl w:val="441C3910"/>
    <w:lvl w:ilvl="0" w:tplc="68C24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9887">
    <w:abstractNumId w:val="1"/>
  </w:num>
  <w:num w:numId="2" w16cid:durableId="166805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4"/>
    <w:rsid w:val="00C41C83"/>
    <w:rsid w:val="00D45DE4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EAF1"/>
  <w15:chartTrackingRefBased/>
  <w15:docId w15:val="{464A1652-E30F-4E2E-A35F-634C0AA7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83"/>
    <w:pPr>
      <w:ind w:left="720"/>
      <w:contextualSpacing/>
    </w:pPr>
  </w:style>
  <w:style w:type="paragraph" w:customStyle="1" w:styleId="Default">
    <w:name w:val="Default"/>
    <w:rsid w:val="00C41C8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Luchino Allix-Lastrego</dc:creator>
  <cp:keywords/>
  <dc:description/>
  <cp:lastModifiedBy>Luchino Allix-Lastrego</cp:lastModifiedBy>
  <cp:revision>2</cp:revision>
  <dcterms:created xsi:type="dcterms:W3CDTF">2022-12-13T04:52:00Z</dcterms:created>
  <dcterms:modified xsi:type="dcterms:W3CDTF">2022-12-13T05:03:00Z</dcterms:modified>
</cp:coreProperties>
</file>