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SISEXP-UPLA — Sistema de Seguimiento y Control de Expedientes</w:t>
      </w:r>
    </w:p>
    <w:p>
      <w:pPr>
        <w:pStyle w:val="Subtitle"/>
      </w:pPr>
      <w:r>
        <w:t xml:space="preserve">Universidad Peruana Los Andes — Informe Tecnico Completo</w:t>
      </w:r>
    </w:p>
    <w:p>
      <w:pPr>
        <w:pStyle w:val="Author"/>
      </w:pPr>
      <w:r>
        <w:t xml:space="preserve">Arquitectura de Software — VIII Ciclo — Julio 2026</w:t>
      </w:r>
    </w:p>
    <w:bookmarkStart w:id="66" w:name="X0e09b51a00c37fb95d2f72bed42e13ee7f833c2"/>
    <w:p>
      <w:pPr>
        <w:pStyle w:val="Heading1"/>
      </w:pPr>
      <w:r>
        <w:rPr>
          <w:b/>
          <w:bCs/>
        </w:rPr>
        <w:t xml:space="preserve">SISEXP-UPLA — Arquitectura de Microservicios con Spring Boot</w:t>
      </w:r>
    </w:p>
    <w:p>
      <w:r>
        <w:pict>
          <v:rect style="width:0;height:1.5pt" o:hralign="center" o:hrstd="t" o:hr="t"/>
        </w:pict>
      </w:r>
    </w:p>
    <w:bookmarkStart w:id="12" w:name="resumen-ejecutivo"/>
    <w:p>
      <w:pPr>
        <w:pStyle w:val="Heading2"/>
      </w:pPr>
      <w:r>
        <w:rPr>
          <w:b/>
          <w:bCs/>
        </w:rPr>
        <w:t xml:space="preserve">1. Resumen Ejecutivo</w:t>
      </w:r>
    </w:p>
    <w:bookmarkStart w:id="9" w:name="que-es-sisexp-upla"/>
    <w:p>
      <w:pPr>
        <w:pStyle w:val="Heading3"/>
      </w:pPr>
      <w:r>
        <w:rPr>
          <w:b/>
          <w:bCs/>
        </w:rPr>
        <w:t xml:space="preserve">1.1 Que es SISEXP-UPLA</w:t>
      </w:r>
    </w:p>
    <w:p>
      <w:pPr>
        <w:pStyle w:val="FirstParagraph"/>
      </w:pPr>
      <w:r>
        <w:t xml:space="preserve">SISEXP-UPLA es un sistema de seguimiento y control de expedientes disenado para la Universidad Peruana Los Andes. Gestiona el flujo presupuestal completo: desde la asignacion de techos presupuestales anuales hasta la creacion, aprobacion y seguimiento de expedientes, pasando por actividades POI (Plan Operativo Institucional) y necesidades PAP (Plan Anual de Contrataciones).</w:t>
      </w:r>
    </w:p>
    <w:bookmarkEnd w:id="9"/>
    <w:bookmarkStart w:id="10" w:name="flujo-del-negocio"/>
    <w:p>
      <w:pPr>
        <w:pStyle w:val="Heading3"/>
      </w:pPr>
      <w:r>
        <w:rPr>
          <w:b/>
          <w:bCs/>
        </w:rPr>
        <w:t xml:space="preserve">1.2 Flujo del Negocio</w:t>
      </w:r>
    </w:p>
    <w:p>
      <w:pPr>
        <w:pStyle w:val="SourceCode"/>
      </w:pPr>
      <w:r>
        <w:rPr>
          <w:rStyle w:val="VerbatimChar"/>
        </w:rPr>
        <w:t xml:space="preserve">Techo Presupuestal (anual)</w:t>
      </w:r>
      <w:r>
        <w:br/>
      </w:r>
      <w:r>
        <w:rPr>
          <w:rStyle w:val="VerbatimChar"/>
        </w:rPr>
        <w:t xml:space="preserve">    └── Actividad POI (por techo)</w:t>
      </w:r>
      <w:r>
        <w:br/>
      </w:r>
      <w:r>
        <w:rPr>
          <w:rStyle w:val="VerbatimChar"/>
        </w:rPr>
        <w:t xml:space="preserve">            └── Necesidad PAP (por actividad)</w:t>
      </w:r>
      <w:r>
        <w:br/>
      </w:r>
      <w:r>
        <w:rPr>
          <w:rStyle w:val="VerbatimChar"/>
        </w:rPr>
        <w:t xml:space="preserve">                   └── Expediente (por necesidad)</w:t>
      </w:r>
      <w:r>
        <w:br/>
      </w:r>
      <w:r>
        <w:rPr>
          <w:rStyle w:val="VerbatimChar"/>
        </w:rPr>
        <w:t xml:space="preserve">                          ├── Documentos Adjuntos</w:t>
      </w:r>
      <w:r>
        <w:br/>
      </w:r>
      <w:r>
        <w:rPr>
          <w:rStyle w:val="VerbatimChar"/>
        </w:rPr>
        <w:t xml:space="preserve">                          ├── Seguimiento de Estados</w:t>
      </w:r>
      <w:r>
        <w:br/>
      </w:r>
      <w:r>
        <w:rPr>
          <w:rStyle w:val="VerbatimChar"/>
        </w:rPr>
        <w:t xml:space="preserve">                          └── Notificaciones (via RabbitMQ)</w:t>
      </w:r>
    </w:p>
    <w:p>
      <w:pPr>
        <w:pStyle w:val="FirstParagraph"/>
      </w:pPr>
      <w:r>
        <w:t xml:space="preserve">Cada nivel superior restringe y alimenta al inferior. Un techo define el presupuesto maximo por ano; las actividades distribuyen ese presupuesto en rubros especificos; las necesidades PAP detallan bienes y servicios requeridos; y los expedientes formalizan las solicitudes con documentos, estados de aprobacion y seguimiento en tiempo real.</w:t>
      </w:r>
    </w:p>
    <w:bookmarkEnd w:id="10"/>
    <w:bookmarkStart w:id="11" w:name="objetivos-del-sistema"/>
    <w:p>
      <w:pPr>
        <w:pStyle w:val="Heading3"/>
      </w:pPr>
      <w:r>
        <w:rPr>
          <w:b/>
          <w:bCs/>
        </w:rPr>
        <w:t xml:space="preserve">1.3 Objetivos del Sistema</w:t>
      </w:r>
    </w:p>
    <w:p>
      <w:pPr>
        <w:pStyle w:val="Compact"/>
        <w:numPr>
          <w:ilvl w:val="0"/>
          <w:numId w:val="1001"/>
        </w:numPr>
      </w:pPr>
      <w:r>
        <w:t xml:space="preserve">Automatizar el flujo presupuestal de principio a fin</w:t>
      </w:r>
    </w:p>
    <w:p>
      <w:pPr>
        <w:pStyle w:val="Compact"/>
        <w:numPr>
          <w:ilvl w:val="0"/>
          <w:numId w:val="1001"/>
        </w:numPr>
      </w:pPr>
      <w:r>
        <w:t xml:space="preserve">Proveer trazabilidad completa de cada expediente (rastreo publico por codigo)</w:t>
      </w:r>
    </w:p>
    <w:p>
      <w:pPr>
        <w:pStyle w:val="Compact"/>
        <w:numPr>
          <w:ilvl w:val="0"/>
          <w:numId w:val="1001"/>
        </w:numPr>
      </w:pPr>
      <w:r>
        <w:t xml:space="preserve">Notificar en tiempo real cambios de estado via RabbitMQ</w:t>
      </w:r>
    </w:p>
    <w:p>
      <w:pPr>
        <w:pStyle w:val="Compact"/>
        <w:numPr>
          <w:ilvl w:val="0"/>
          <w:numId w:val="1001"/>
        </w:numPr>
      </w:pPr>
      <w:r>
        <w:t xml:space="preserve">Exponer un dashboard de monitoreo con actividad en vivo de todos los microservicios</w:t>
      </w:r>
    </w:p>
    <w:p>
      <w:pPr>
        <w:pStyle w:val="Compact"/>
        <w:numPr>
          <w:ilvl w:val="0"/>
          <w:numId w:val="1001"/>
        </w:numPr>
      </w:pPr>
      <w:r>
        <w:t xml:space="preserve">Generar reportes exportables en Excel (.xlsx) y PDF/HTML con branding institucional</w:t>
      </w:r>
    </w:p>
    <w:p>
      <w:pPr>
        <w:pStyle w:val="Compact"/>
        <w:numPr>
          <w:ilvl w:val="0"/>
          <w:numId w:val="1001"/>
        </w:numPr>
      </w:pPr>
      <w:r>
        <w:t xml:space="preserve">Permitir grabacion y reproduccion de acciones del usuario para demostraciones</w:t>
      </w:r>
    </w:p>
    <w:p>
      <w:r>
        <w:pict>
          <v:rect style="width:0;height:1.5pt" o:hralign="center" o:hrstd="t" o:hr="t"/>
        </w:pict>
      </w:r>
    </w:p>
    <w:bookmarkEnd w:id="11"/>
    <w:bookmarkEnd w:id="12"/>
    <w:bookmarkStart w:id="17" w:name="metodologia-de-desarrollo"/>
    <w:p>
      <w:pPr>
        <w:pStyle w:val="Heading2"/>
      </w:pPr>
      <w:r>
        <w:rPr>
          <w:b/>
          <w:bCs/>
        </w:rPr>
        <w:t xml:space="preserve">2. Metodologia de Desarrollo</w:t>
      </w:r>
    </w:p>
    <w:bookmarkStart w:id="13" w:name="enfoque"/>
    <w:p>
      <w:pPr>
        <w:pStyle w:val="Heading3"/>
      </w:pPr>
      <w:r>
        <w:rPr>
          <w:b/>
          <w:bCs/>
        </w:rPr>
        <w:t xml:space="preserve">2.1 Enfoque</w:t>
      </w:r>
    </w:p>
    <w:p>
      <w:pPr>
        <w:pStyle w:val="FirstParagraph"/>
      </w:pPr>
      <w:r>
        <w:t xml:space="preserve">El proyecto se desarrollo siguiendo una</w:t>
      </w:r>
      <w:r>
        <w:t xml:space="preserve"> </w:t>
      </w:r>
      <w:r>
        <w:rPr>
          <w:b/>
          <w:bCs/>
        </w:rPr>
        <w:t xml:space="preserve">arquitectura de microservicios</w:t>
      </w:r>
      <w:r>
        <w:t xml:space="preserve"> </w:t>
      </w:r>
      <w:r>
        <w:t xml:space="preserve">con principios de</w:t>
      </w:r>
      <w:r>
        <w:t xml:space="preserve"> </w:t>
      </w:r>
      <w:r>
        <w:rPr>
          <w:b/>
          <w:bCs/>
        </w:rPr>
        <w:t xml:space="preserve">Domain-Driven Design (DDD)</w:t>
      </w:r>
      <w:r>
        <w:t xml:space="preserve">. Cada contexto delimitado del negocio (Autenticacion, Presupuesto, Expedientes, Notificaciones) se implemento como un servicio independiente con su propia base de datos, eliminando acoplamientos fuertes y permitiendo despliegues y escalabilidad independientes.</w:t>
      </w:r>
    </w:p>
    <w:bookmarkEnd w:id="13"/>
    <w:bookmarkStart w:id="14" w:name="fases-del-proyecto"/>
    <w:p>
      <w:pPr>
        <w:pStyle w:val="Heading3"/>
      </w:pPr>
      <w:r>
        <w:rPr>
          <w:b/>
          <w:bCs/>
        </w:rPr>
        <w:t xml:space="preserve">2.2 Fases del Proyecto</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jc w:val="left"/>
            </w:pPr>
            <w:r>
              <w:rPr>
                <w:b/>
                <w:bCs/>
              </w:rPr>
              <w:t xml:space="preserve">Fase</w:t>
            </w:r>
          </w:p>
        </w:tc>
        <w:tc>
          <w:tcPr/>
          <w:p>
            <w:pPr>
              <w:pStyle w:val="Compact"/>
              <w:jc w:val="left"/>
            </w:pPr>
            <w:r>
              <w:rPr>
                <w:b/>
                <w:bCs/>
              </w:rPr>
              <w:t xml:space="preserve">Actividad</w:t>
            </w:r>
          </w:p>
        </w:tc>
        <w:tc>
          <w:tcPr/>
          <w:p>
            <w:pPr>
              <w:pStyle w:val="Compact"/>
              <w:jc w:val="left"/>
            </w:pPr>
            <w:r>
              <w:rPr>
                <w:b/>
                <w:bCs/>
              </w:rPr>
              <w:t xml:space="preserve">Resultado</w:t>
            </w:r>
          </w:p>
        </w:tc>
      </w:tr>
      <w:tr>
        <w:tc>
          <w:tcPr/>
          <w:p>
            <w:pPr>
              <w:pStyle w:val="Compact"/>
              <w:jc w:val="left"/>
            </w:pPr>
            <w:r>
              <w:rPr>
                <w:b/>
                <w:bCs/>
              </w:rPr>
              <w:t xml:space="preserve">Fase 1</w:t>
            </w:r>
          </w:p>
        </w:tc>
        <w:tc>
          <w:tcPr/>
          <w:p>
            <w:pPr>
              <w:pStyle w:val="Compact"/>
              <w:jc w:val="left"/>
            </w:pPr>
            <w:r>
              <w:t xml:space="preserve">Diseno de arquitectura y modelo de datos</w:t>
            </w:r>
          </w:p>
        </w:tc>
        <w:tc>
          <w:tcPr/>
          <w:p>
            <w:pPr>
              <w:pStyle w:val="Compact"/>
              <w:jc w:val="left"/>
            </w:pPr>
            <w:r>
              <w:t xml:space="preserve">9 entidades, 10 enums, 4 bounded contexts definidos</w:t>
            </w:r>
          </w:p>
        </w:tc>
      </w:tr>
      <w:tr>
        <w:tc>
          <w:tcPr/>
          <w:p>
            <w:pPr>
              <w:pStyle w:val="Compact"/>
              <w:jc w:val="left"/>
            </w:pPr>
            <w:r>
              <w:rPr>
                <w:b/>
                <w:bCs/>
              </w:rPr>
              <w:t xml:space="preserve">Fase 2</w:t>
            </w:r>
          </w:p>
        </w:tc>
        <w:tc>
          <w:tcPr/>
          <w:p>
            <w:pPr>
              <w:pStyle w:val="Compact"/>
              <w:jc w:val="left"/>
            </w:pPr>
            <w:r>
              <w:t xml:space="preserve">Implementacion de microservicios core</w:t>
            </w:r>
          </w:p>
        </w:tc>
        <w:tc>
          <w:tcPr/>
          <w:p>
            <w:pPr>
              <w:pStyle w:val="Compact"/>
              <w:jc w:val="left"/>
            </w:pPr>
            <w:r>
              <w:t xml:space="preserve">auth-service, presupuesto-service, expediente-service, notificacion-service</w:t>
            </w:r>
          </w:p>
        </w:tc>
      </w:tr>
      <w:tr>
        <w:tc>
          <w:tcPr/>
          <w:p>
            <w:pPr>
              <w:pStyle w:val="Compact"/>
              <w:jc w:val="left"/>
            </w:pPr>
            <w:r>
              <w:rPr>
                <w:b/>
                <w:bCs/>
              </w:rPr>
              <w:t xml:space="preserve">Fase 3</w:t>
            </w:r>
          </w:p>
        </w:tc>
        <w:tc>
          <w:tcPr/>
          <w:p>
            <w:pPr>
              <w:pStyle w:val="Compact"/>
              <w:jc w:val="left"/>
            </w:pPr>
            <w:r>
              <w:t xml:space="preserve">Infraestructura</w:t>
            </w:r>
          </w:p>
        </w:tc>
        <w:tc>
          <w:tcPr/>
          <w:p>
            <w:pPr>
              <w:pStyle w:val="Compact"/>
              <w:jc w:val="left"/>
            </w:pPr>
            <w:r>
              <w:t xml:space="preserve">Eureka Server, API Gateway con Spring Cloud Gateway, NGINX, RabbitMQ, 4 PostgreSQL</w:t>
            </w:r>
          </w:p>
        </w:tc>
      </w:tr>
      <w:tr>
        <w:tc>
          <w:tcPr/>
          <w:p>
            <w:pPr>
              <w:pStyle w:val="Compact"/>
              <w:jc w:val="left"/>
            </w:pPr>
            <w:r>
              <w:rPr>
                <w:b/>
                <w:bCs/>
              </w:rPr>
              <w:t xml:space="preserve">Fase 4</w:t>
            </w:r>
          </w:p>
        </w:tc>
        <w:tc>
          <w:tcPr/>
          <w:p>
            <w:pPr>
              <w:pStyle w:val="Compact"/>
              <w:jc w:val="left"/>
            </w:pPr>
            <w:r>
              <w:t xml:space="preserve">Frontend React SPA</w:t>
            </w:r>
          </w:p>
        </w:tc>
        <w:tc>
          <w:tcPr/>
          <w:p>
            <w:pPr>
              <w:pStyle w:val="Compact"/>
              <w:jc w:val="left"/>
            </w:pPr>
            <w:r>
              <w:t xml:space="preserve">9 modulos con Heroicons, dashboard KPIs, CRUD completo, monitor interactivo</w:t>
            </w:r>
          </w:p>
        </w:tc>
      </w:tr>
      <w:tr>
        <w:tc>
          <w:tcPr/>
          <w:p>
            <w:pPr>
              <w:pStyle w:val="Compact"/>
              <w:jc w:val="left"/>
            </w:pPr>
            <w:r>
              <w:rPr>
                <w:b/>
                <w:bCs/>
              </w:rPr>
              <w:t xml:space="preserve">Fase 5</w:t>
            </w:r>
          </w:p>
        </w:tc>
        <w:tc>
          <w:tcPr/>
          <w:p>
            <w:pPr>
              <w:pStyle w:val="Compact"/>
              <w:jc w:val="left"/>
            </w:pPr>
            <w:r>
              <w:t xml:space="preserve">Despliegue en la nube</w:t>
            </w:r>
          </w:p>
        </w:tc>
        <w:tc>
          <w:tcPr/>
          <w:p>
            <w:pPr>
              <w:pStyle w:val="Compact"/>
              <w:jc w:val="left"/>
            </w:pPr>
            <w:r>
              <w:t xml:space="preserve">12 servicios en Railway, frontend en Vercel, CI/CD automatico</w:t>
            </w:r>
          </w:p>
        </w:tc>
      </w:tr>
      <w:tr>
        <w:tc>
          <w:tcPr/>
          <w:p>
            <w:pPr>
              <w:pStyle w:val="Compact"/>
              <w:jc w:val="left"/>
            </w:pPr>
            <w:r>
              <w:rPr>
                <w:b/>
                <w:bCs/>
              </w:rPr>
              <w:t xml:space="preserve">Fase 6</w:t>
            </w:r>
          </w:p>
        </w:tc>
        <w:tc>
          <w:tcPr/>
          <w:p>
            <w:pPr>
              <w:pStyle w:val="Compact"/>
              <w:jc w:val="left"/>
            </w:pPr>
            <w:r>
              <w:t xml:space="preserve">Correcciones y pulido</w:t>
            </w:r>
          </w:p>
        </w:tc>
        <w:tc>
          <w:tcPr/>
          <w:p>
            <w:pPr>
              <w:pStyle w:val="Compact"/>
              <w:jc w:val="left"/>
            </w:pPr>
            <w:r>
              <w:t xml:space="preserve">37 bugs corregidos, GlobalExceptionHandler, validacion de estados, export Excel/PDF, rediseno UI con Heroicons</w:t>
            </w:r>
          </w:p>
        </w:tc>
      </w:tr>
      <w:tr>
        <w:tc>
          <w:tcPr/>
          <w:p>
            <w:pPr>
              <w:pStyle w:val="Compact"/>
              <w:jc w:val="left"/>
            </w:pPr>
            <w:r>
              <w:rPr>
                <w:b/>
                <w:bCs/>
              </w:rPr>
              <w:t xml:space="preserve">Fase 7</w:t>
            </w:r>
          </w:p>
        </w:tc>
        <w:tc>
          <w:tcPr/>
          <w:p>
            <w:pPr>
              <w:pStyle w:val="Compact"/>
              <w:jc w:val="left"/>
            </w:pPr>
            <w:r>
              <w:t xml:space="preserve">Documentacion</w:t>
            </w:r>
          </w:p>
        </w:tc>
        <w:tc>
          <w:tcPr/>
          <w:p>
            <w:pPr>
              <w:pStyle w:val="Compact"/>
              <w:jc w:val="left"/>
            </w:pPr>
            <w:r>
              <w:t xml:space="preserve">AGENTS.md, README.md, informe tecnico completo (este documento)</w:t>
            </w:r>
          </w:p>
        </w:tc>
      </w:tr>
    </w:tbl>
    <w:bookmarkEnd w:id="14"/>
    <w:bookmarkStart w:id="15" w:name="herramientas-de-desarrollo"/>
    <w:p>
      <w:pPr>
        <w:pStyle w:val="Heading3"/>
      </w:pPr>
      <w:r>
        <w:rPr>
          <w:b/>
          <w:bCs/>
        </w:rPr>
        <w:t xml:space="preserve">2.3 Herramientas de Desarrollo</w:t>
      </w:r>
    </w:p>
    <w:tbl>
      <w:tblPr>
        <w:tblStyle w:val="Table"/>
        <w:tblW w:type="pct" w:w="5000"/>
        <w:tblLayout w:type="fixed"/>
        <w:tblLook w:firstRow="1" w:lastRow="0" w:firstColumn="0" w:lastColumn="0" w:noHBand="0" w:noVBand="0" w:val="0020"/>
      </w:tblPr>
      <w:tblGrid>
        <w:gridCol w:w="4207"/>
        <w:gridCol w:w="3712"/>
      </w:tblGrid>
      <w:tr>
        <w:trPr>
          <w:tblHeader w:val="on"/>
        </w:trPr>
        <w:tc>
          <w:tcPr/>
          <w:p>
            <w:pPr>
              <w:pStyle w:val="Compact"/>
              <w:jc w:val="left"/>
            </w:pPr>
            <w:r>
              <w:rPr>
                <w:b/>
                <w:bCs/>
              </w:rPr>
              <w:t xml:space="preserve">Herramienta</w:t>
            </w:r>
          </w:p>
        </w:tc>
        <w:tc>
          <w:tcPr/>
          <w:p>
            <w:pPr>
              <w:pStyle w:val="Compact"/>
              <w:jc w:val="left"/>
            </w:pPr>
            <w:r>
              <w:rPr>
                <w:b/>
                <w:bCs/>
              </w:rPr>
              <w:t xml:space="preserve">Proposito</w:t>
            </w:r>
          </w:p>
        </w:tc>
      </w:tr>
      <w:tr>
        <w:tc>
          <w:tcPr/>
          <w:p>
            <w:pPr>
              <w:pStyle w:val="Compact"/>
              <w:jc w:val="left"/>
            </w:pPr>
            <w:r>
              <w:t xml:space="preserve">IntelliJ IDEA / VS Code</w:t>
            </w:r>
          </w:p>
        </w:tc>
        <w:tc>
          <w:tcPr/>
          <w:p>
            <w:pPr>
              <w:pStyle w:val="Compact"/>
              <w:jc w:val="left"/>
            </w:pPr>
            <w:r>
              <w:t xml:space="preserve">IDEs de desarrollo</w:t>
            </w:r>
          </w:p>
        </w:tc>
      </w:tr>
      <w:tr>
        <w:tc>
          <w:tcPr/>
          <w:p>
            <w:pPr>
              <w:pStyle w:val="Compact"/>
              <w:jc w:val="left"/>
            </w:pPr>
            <w:r>
              <w:t xml:space="preserve">Docker Desktop</w:t>
            </w:r>
          </w:p>
        </w:tc>
        <w:tc>
          <w:tcPr/>
          <w:p>
            <w:pPr>
              <w:pStyle w:val="Compact"/>
              <w:jc w:val="left"/>
            </w:pPr>
            <w:r>
              <w:t xml:space="preserve">Orquestacion local de 12 contenedores</w:t>
            </w:r>
          </w:p>
        </w:tc>
      </w:tr>
      <w:tr>
        <w:tc>
          <w:tcPr/>
          <w:p>
            <w:pPr>
              <w:pStyle w:val="Compact"/>
              <w:jc w:val="left"/>
            </w:pPr>
            <w:r>
              <w:t xml:space="preserve">Railway CLI v4.30.5</w:t>
            </w:r>
          </w:p>
        </w:tc>
        <w:tc>
          <w:tcPr/>
          <w:p>
            <w:pPr>
              <w:pStyle w:val="Compact"/>
              <w:jc w:val="left"/>
            </w:pPr>
            <w:r>
              <w:t xml:space="preserve">Despliegue y gestion de servicios en la nube</w:t>
            </w:r>
          </w:p>
        </w:tc>
      </w:tr>
      <w:tr>
        <w:tc>
          <w:tcPr/>
          <w:p>
            <w:pPr>
              <w:pStyle w:val="Compact"/>
              <w:jc w:val="left"/>
            </w:pPr>
            <w:r>
              <w:t xml:space="preserve">Vercel CLI</w:t>
            </w:r>
          </w:p>
        </w:tc>
        <w:tc>
          <w:tcPr/>
          <w:p>
            <w:pPr>
              <w:pStyle w:val="Compact"/>
              <w:jc w:val="left"/>
            </w:pPr>
            <w:r>
              <w:t xml:space="preserve">Despliegue del frontend React</w:t>
            </w:r>
          </w:p>
        </w:tc>
      </w:tr>
      <w:tr>
        <w:tc>
          <w:tcPr/>
          <w:p>
            <w:pPr>
              <w:pStyle w:val="Compact"/>
              <w:jc w:val="left"/>
            </w:pPr>
            <w:r>
              <w:t xml:space="preserve">Git + GitHub</w:t>
            </w:r>
          </w:p>
        </w:tc>
        <w:tc>
          <w:tcPr/>
          <w:p>
            <w:pPr>
              <w:pStyle w:val="Compact"/>
              <w:jc w:val="left"/>
            </w:pPr>
            <w:r>
              <w:t xml:space="preserve">Control de versiones y CI/CD</w:t>
            </w:r>
          </w:p>
        </w:tc>
      </w:tr>
      <w:tr>
        <w:tc>
          <w:tcPr/>
          <w:p>
            <w:pPr>
              <w:pStyle w:val="Compact"/>
              <w:jc w:val="left"/>
            </w:pPr>
            <w:r>
              <w:t xml:space="preserve">Maven Wrapper (mvnw)</w:t>
            </w:r>
          </w:p>
        </w:tc>
        <w:tc>
          <w:tcPr/>
          <w:p>
            <w:pPr>
              <w:pStyle w:val="Compact"/>
              <w:jc w:val="left"/>
            </w:pPr>
            <w:r>
              <w:t xml:space="preserve">Build de proyectos Spring Boot sin instalacion global</w:t>
            </w:r>
          </w:p>
        </w:tc>
      </w:tr>
      <w:tr>
        <w:tc>
          <w:tcPr/>
          <w:p>
            <w:pPr>
              <w:pStyle w:val="Compact"/>
              <w:jc w:val="left"/>
            </w:pPr>
            <w:r>
              <w:t xml:space="preserve">pnpm</w:t>
            </w:r>
          </w:p>
        </w:tc>
        <w:tc>
          <w:tcPr/>
          <w:p>
            <w:pPr>
              <w:pStyle w:val="Compact"/>
              <w:jc w:val="left"/>
            </w:pPr>
            <w:r>
              <w:t xml:space="preserve">Gestor de paquetes del frontend</w:t>
            </w:r>
          </w:p>
        </w:tc>
      </w:tr>
      <w:tr>
        <w:tc>
          <w:tcPr/>
          <w:p>
            <w:pPr>
              <w:pStyle w:val="Compact"/>
              <w:jc w:val="left"/>
            </w:pPr>
            <w:r>
              <w:t xml:space="preserve">Pandoc</w:t>
            </w:r>
          </w:p>
        </w:tc>
        <w:tc>
          <w:tcPr/>
          <w:p>
            <w:pPr>
              <w:pStyle w:val="Compact"/>
              <w:jc w:val="left"/>
            </w:pPr>
            <w:r>
              <w:t xml:space="preserve">Conversion de Markdown a DOCX profesional</w:t>
            </w:r>
          </w:p>
        </w:tc>
      </w:tr>
    </w:tbl>
    <w:bookmarkEnd w:id="15"/>
    <w:bookmarkStart w:id="16" w:name="principios-de-diseno-aplicados"/>
    <w:p>
      <w:pPr>
        <w:pStyle w:val="Heading3"/>
      </w:pPr>
      <w:r>
        <w:rPr>
          <w:b/>
          <w:bCs/>
        </w:rPr>
        <w:t xml:space="preserve">2.4 Principios de Diseno Aplicados</w:t>
      </w:r>
    </w:p>
    <w:p>
      <w:pPr>
        <w:pStyle w:val="Compact"/>
        <w:numPr>
          <w:ilvl w:val="0"/>
          <w:numId w:val="1002"/>
        </w:numPr>
      </w:pPr>
      <w:r>
        <w:rPr>
          <w:b/>
          <w:bCs/>
        </w:rPr>
        <w:t xml:space="preserve">SOLID</w:t>
      </w:r>
      <w:r>
        <w:t xml:space="preserve">: Cada servicio tiene una unica responsabilidad. Las dependencias se inyectan por constructor.</w:t>
      </w:r>
    </w:p>
    <w:p>
      <w:pPr>
        <w:pStyle w:val="Compact"/>
        <w:numPr>
          <w:ilvl w:val="0"/>
          <w:numId w:val="1002"/>
        </w:numPr>
      </w:pPr>
      <w:r>
        <w:rPr>
          <w:b/>
          <w:bCs/>
        </w:rPr>
        <w:t xml:space="preserve">Stateless</w:t>
      </w:r>
      <w:r>
        <w:t xml:space="preserve">: Autenticacion JWT sin estado. No se almacenan sesiones en el servidor.</w:t>
      </w:r>
    </w:p>
    <w:p>
      <w:pPr>
        <w:pStyle w:val="Compact"/>
        <w:numPr>
          <w:ilvl w:val="0"/>
          <w:numId w:val="1002"/>
        </w:numPr>
      </w:pPr>
      <w:r>
        <w:rPr>
          <w:b/>
          <w:bCs/>
        </w:rPr>
        <w:t xml:space="preserve">Database per Service</w:t>
      </w:r>
      <w:r>
        <w:t xml:space="preserve">: Cada microservicio tiene su propia base de datos PostgreSQL independiente. La comunicacion entre servicios es via HTTP/REST o mensajeria asincrona (RabbitMQ).</w:t>
      </w:r>
    </w:p>
    <w:p>
      <w:pPr>
        <w:pStyle w:val="Compact"/>
        <w:numPr>
          <w:ilvl w:val="0"/>
          <w:numId w:val="1002"/>
        </w:numPr>
      </w:pPr>
      <w:r>
        <w:rPr>
          <w:b/>
          <w:bCs/>
        </w:rPr>
        <w:t xml:space="preserve">Resiliencia</w:t>
      </w:r>
      <w:r>
        <w:t xml:space="preserve">: Manejo de fallos con GlobalExceptionHandler centralizado por servicio. Fallbacks graceful en comunicacion cross-service (disponibilidad presupuestal).</w:t>
      </w:r>
    </w:p>
    <w:p>
      <w:pPr>
        <w:pStyle w:val="Compact"/>
        <w:numPr>
          <w:ilvl w:val="0"/>
          <w:numId w:val="1002"/>
        </w:numPr>
      </w:pPr>
      <w:r>
        <w:rPr>
          <w:b/>
          <w:bCs/>
        </w:rPr>
        <w:t xml:space="preserve">Observabilidad</w:t>
      </w:r>
      <w:r>
        <w:t xml:space="preserve">: ActivityLogFilter en el API Gateway captura toda la actividad. MonitorController expone feed en tiempo real. Eureka Dashboard para salud de servicios.</w:t>
      </w:r>
    </w:p>
    <w:p>
      <w:r>
        <w:pict>
          <v:rect style="width:0;height:1.5pt" o:hralign="center" o:hrstd="t" o:hr="t"/>
        </w:pict>
      </w:r>
    </w:p>
    <w:bookmarkEnd w:id="16"/>
    <w:bookmarkEnd w:id="17"/>
    <w:bookmarkStart w:id="18" w:name="stack-tecnologico"/>
    <w:p>
      <w:pPr>
        <w:pStyle w:val="Heading2"/>
      </w:pPr>
      <w:r>
        <w:rPr>
          <w:b/>
          <w:bCs/>
        </w:rPr>
        <w:t xml:space="preserve">3. Stack Tecnologico</w:t>
      </w:r>
    </w:p>
    <w:tbl>
      <w:tblPr>
        <w:tblStyle w:val="Table"/>
        <w:tblW w:type="pct" w:w="5000"/>
        <w:tblLayout w:type="fixed"/>
        <w:tblLook w:firstRow="1" w:lastRow="0" w:firstColumn="0" w:lastColumn="0" w:noHBand="0" w:noVBand="0" w:val="0020"/>
      </w:tblPr>
      <w:tblGrid>
        <w:gridCol w:w="2112"/>
        <w:gridCol w:w="2112"/>
        <w:gridCol w:w="1716"/>
        <w:gridCol w:w="1980"/>
      </w:tblGrid>
      <w:tr>
        <w:trPr>
          <w:tblHeader w:val="on"/>
        </w:trPr>
        <w:tc>
          <w:tcPr/>
          <w:p>
            <w:pPr>
              <w:pStyle w:val="Compact"/>
              <w:jc w:val="left"/>
            </w:pPr>
            <w:r>
              <w:rPr>
                <w:b/>
                <w:bCs/>
              </w:rPr>
              <w:t xml:space="preserve">Componente</w:t>
            </w:r>
          </w:p>
        </w:tc>
        <w:tc>
          <w:tcPr/>
          <w:p>
            <w:pPr>
              <w:pStyle w:val="Compact"/>
              <w:jc w:val="left"/>
            </w:pPr>
            <w:r>
              <w:rPr>
                <w:b/>
                <w:bCs/>
              </w:rPr>
              <w:t xml:space="preserve">Tecnologia</w:t>
            </w:r>
          </w:p>
        </w:tc>
        <w:tc>
          <w:tcPr/>
          <w:p>
            <w:pPr>
              <w:pStyle w:val="Compact"/>
              <w:jc w:val="center"/>
            </w:pPr>
            <w:r>
              <w:rPr>
                <w:b/>
                <w:bCs/>
              </w:rPr>
              <w:t xml:space="preserve">Version</w:t>
            </w:r>
          </w:p>
        </w:tc>
        <w:tc>
          <w:tcPr/>
          <w:p>
            <w:pPr>
              <w:pStyle w:val="Compact"/>
              <w:jc w:val="left"/>
            </w:pPr>
            <w:r>
              <w:rPr>
                <w:b/>
                <w:bCs/>
              </w:rPr>
              <w:t xml:space="preserve">Proposito</w:t>
            </w:r>
          </w:p>
        </w:tc>
      </w:tr>
      <w:tr>
        <w:tc>
          <w:tcPr/>
          <w:p>
            <w:pPr>
              <w:pStyle w:val="Compact"/>
              <w:jc w:val="left"/>
            </w:pPr>
            <w:r>
              <w:t xml:space="preserve">Lenguaje Backend</w:t>
            </w:r>
          </w:p>
        </w:tc>
        <w:tc>
          <w:tcPr/>
          <w:p>
            <w:pPr>
              <w:pStyle w:val="Compact"/>
              <w:jc w:val="left"/>
            </w:pPr>
            <w:r>
              <w:t xml:space="preserve">Java</w:t>
            </w:r>
          </w:p>
        </w:tc>
        <w:tc>
          <w:tcPr/>
          <w:p>
            <w:pPr>
              <w:pStyle w:val="Compact"/>
              <w:jc w:val="center"/>
            </w:pPr>
            <w:r>
              <w:t xml:space="preserve">17 (LTS)</w:t>
            </w:r>
          </w:p>
        </w:tc>
        <w:tc>
          <w:tcPr/>
          <w:p>
            <w:pPr>
              <w:pStyle w:val="Compact"/>
              <w:jc w:val="left"/>
            </w:pPr>
            <w:r>
              <w:t xml:space="preserve">Servicios Spring Boot</w:t>
            </w:r>
          </w:p>
        </w:tc>
      </w:tr>
      <w:tr>
        <w:tc>
          <w:tcPr/>
          <w:p>
            <w:pPr>
              <w:pStyle w:val="Compact"/>
              <w:jc w:val="left"/>
            </w:pPr>
            <w:r>
              <w:t xml:space="preserve">Framework</w:t>
            </w:r>
          </w:p>
        </w:tc>
        <w:tc>
          <w:tcPr/>
          <w:p>
            <w:pPr>
              <w:pStyle w:val="Compact"/>
              <w:jc w:val="left"/>
            </w:pPr>
            <w:r>
              <w:t xml:space="preserve">Spring Boot</w:t>
            </w:r>
          </w:p>
        </w:tc>
        <w:tc>
          <w:tcPr/>
          <w:p>
            <w:pPr>
              <w:pStyle w:val="Compact"/>
              <w:jc w:val="center"/>
            </w:pPr>
            <w:r>
              <w:t xml:space="preserve">3.4.1</w:t>
            </w:r>
          </w:p>
        </w:tc>
        <w:tc>
          <w:tcPr/>
          <w:p>
            <w:pPr>
              <w:pStyle w:val="Compact"/>
              <w:jc w:val="left"/>
            </w:pPr>
            <w:r>
              <w:t xml:space="preserve">Microservicios REST</w:t>
            </w:r>
          </w:p>
        </w:tc>
      </w:tr>
      <w:tr>
        <w:tc>
          <w:tcPr/>
          <w:p>
            <w:pPr>
              <w:pStyle w:val="Compact"/>
              <w:jc w:val="left"/>
            </w:pPr>
            <w:r>
              <w:t xml:space="preserve">API Gateway</w:t>
            </w:r>
          </w:p>
        </w:tc>
        <w:tc>
          <w:tcPr/>
          <w:p>
            <w:pPr>
              <w:pStyle w:val="Compact"/>
              <w:jc w:val="left"/>
            </w:pPr>
            <w:r>
              <w:t xml:space="preserve">Spring Cloud Gateway</w:t>
            </w:r>
          </w:p>
        </w:tc>
        <w:tc>
          <w:tcPr/>
          <w:p>
            <w:pPr>
              <w:pStyle w:val="Compact"/>
              <w:jc w:val="center"/>
            </w:pPr>
            <w:r>
              <w:t xml:space="preserve">4.1.x</w:t>
            </w:r>
          </w:p>
        </w:tc>
        <w:tc>
          <w:tcPr/>
          <w:p>
            <w:pPr>
              <w:pStyle w:val="Compact"/>
              <w:jc w:val="left"/>
            </w:pPr>
            <w:r>
              <w:t xml:space="preserve">Ruteo, JWT, CORS, Activity Log</w:t>
            </w:r>
          </w:p>
        </w:tc>
      </w:tr>
      <w:tr>
        <w:tc>
          <w:tcPr/>
          <w:p>
            <w:pPr>
              <w:pStyle w:val="Compact"/>
              <w:jc w:val="left"/>
            </w:pPr>
            <w:r>
              <w:t xml:space="preserve">Service Discovery</w:t>
            </w:r>
          </w:p>
        </w:tc>
        <w:tc>
          <w:tcPr/>
          <w:p>
            <w:pPr>
              <w:pStyle w:val="Compact"/>
              <w:jc w:val="left"/>
            </w:pPr>
            <w:r>
              <w:t xml:space="preserve">Netflix Eureka</w:t>
            </w:r>
          </w:p>
        </w:tc>
        <w:tc>
          <w:tcPr/>
          <w:p>
            <w:pPr>
              <w:pStyle w:val="Compact"/>
              <w:jc w:val="center"/>
            </w:pPr>
            <w:r>
              <w:t xml:space="preserve">2.0.x</w:t>
            </w:r>
          </w:p>
        </w:tc>
        <w:tc>
          <w:tcPr/>
          <w:p>
            <w:pPr>
              <w:pStyle w:val="Compact"/>
              <w:jc w:val="left"/>
            </w:pPr>
            <w:r>
              <w:t xml:space="preserve">Registro y descubrimiento de servicios</w:t>
            </w:r>
          </w:p>
        </w:tc>
      </w:tr>
      <w:tr>
        <w:tc>
          <w:tcPr/>
          <w:p>
            <w:pPr>
              <w:pStyle w:val="Compact"/>
              <w:jc w:val="left"/>
            </w:pPr>
            <w:r>
              <w:t xml:space="preserve">Seguridad</w:t>
            </w:r>
          </w:p>
        </w:tc>
        <w:tc>
          <w:tcPr/>
          <w:p>
            <w:pPr>
              <w:pStyle w:val="Compact"/>
              <w:jc w:val="left"/>
            </w:pPr>
            <w:r>
              <w:t xml:space="preserve">JJWT (io.jsonwebtoken)</w:t>
            </w:r>
          </w:p>
        </w:tc>
        <w:tc>
          <w:tcPr/>
          <w:p>
            <w:pPr>
              <w:pStyle w:val="Compact"/>
              <w:jc w:val="center"/>
            </w:pPr>
            <w:r>
              <w:t xml:space="preserve">0.12.6</w:t>
            </w:r>
          </w:p>
        </w:tc>
        <w:tc>
          <w:tcPr/>
          <w:p>
            <w:pPr>
              <w:pStyle w:val="Compact"/>
              <w:jc w:val="left"/>
            </w:pPr>
            <w:r>
              <w:t xml:space="preserve">Autenticacion JWT stateless</w:t>
            </w:r>
          </w:p>
        </w:tc>
      </w:tr>
      <w:tr>
        <w:tc>
          <w:tcPr/>
          <w:p>
            <w:pPr>
              <w:pStyle w:val="Compact"/>
              <w:jc w:val="left"/>
            </w:pPr>
            <w:r>
              <w:t xml:space="preserve">ORM</w:t>
            </w:r>
          </w:p>
        </w:tc>
        <w:tc>
          <w:tcPr/>
          <w:p>
            <w:pPr>
              <w:pStyle w:val="Compact"/>
              <w:jc w:val="left"/>
            </w:pPr>
            <w:r>
              <w:t xml:space="preserve">Spring Data JPA / Hibernate</w:t>
            </w:r>
          </w:p>
        </w:tc>
        <w:tc>
          <w:tcPr/>
          <w:p>
            <w:pPr>
              <w:pStyle w:val="Compact"/>
              <w:jc w:val="center"/>
            </w:pPr>
            <w:r>
              <w:t xml:space="preserve">6.6.x</w:t>
            </w:r>
          </w:p>
        </w:tc>
        <w:tc>
          <w:tcPr/>
          <w:p>
            <w:pPr>
              <w:pStyle w:val="Compact"/>
              <w:jc w:val="left"/>
            </w:pPr>
            <w:r>
              <w:t xml:space="preserve">Persistencia de entidades</w:t>
            </w:r>
          </w:p>
        </w:tc>
      </w:tr>
      <w:tr>
        <w:tc>
          <w:tcPr/>
          <w:p>
            <w:pPr>
              <w:pStyle w:val="Compact"/>
              <w:jc w:val="left"/>
            </w:pPr>
            <w:r>
              <w:t xml:space="preserve">Base de Datos</w:t>
            </w:r>
          </w:p>
        </w:tc>
        <w:tc>
          <w:tcPr/>
          <w:p>
            <w:pPr>
              <w:pStyle w:val="Compact"/>
              <w:jc w:val="left"/>
            </w:pPr>
            <w:r>
              <w:t xml:space="preserve">PostgreSQL</w:t>
            </w:r>
          </w:p>
        </w:tc>
        <w:tc>
          <w:tcPr/>
          <w:p>
            <w:pPr>
              <w:pStyle w:val="Compact"/>
              <w:jc w:val="center"/>
            </w:pPr>
            <w:r>
              <w:t xml:space="preserve">16-alpine</w:t>
            </w:r>
          </w:p>
        </w:tc>
        <w:tc>
          <w:tcPr/>
          <w:p>
            <w:pPr>
              <w:pStyle w:val="Compact"/>
              <w:jc w:val="left"/>
            </w:pPr>
            <w:r>
              <w:t xml:space="preserve">4 instancias independientes</w:t>
            </w:r>
          </w:p>
        </w:tc>
      </w:tr>
      <w:tr>
        <w:tc>
          <w:tcPr/>
          <w:p>
            <w:pPr>
              <w:pStyle w:val="Compact"/>
              <w:jc w:val="left"/>
            </w:pPr>
            <w:r>
              <w:t xml:space="preserve">Mensajeria</w:t>
            </w:r>
          </w:p>
        </w:tc>
        <w:tc>
          <w:tcPr/>
          <w:p>
            <w:pPr>
              <w:pStyle w:val="Compact"/>
              <w:jc w:val="left"/>
            </w:pPr>
            <w:r>
              <w:t xml:space="preserve">RabbitMQ</w:t>
            </w:r>
          </w:p>
        </w:tc>
        <w:tc>
          <w:tcPr/>
          <w:p>
            <w:pPr>
              <w:pStyle w:val="Compact"/>
              <w:jc w:val="center"/>
            </w:pPr>
            <w:r>
              <w:t xml:space="preserve">3-management-alpine</w:t>
            </w:r>
          </w:p>
        </w:tc>
        <w:tc>
          <w:tcPr/>
          <w:p>
            <w:pPr>
              <w:pStyle w:val="Compact"/>
              <w:jc w:val="left"/>
            </w:pPr>
            <w:r>
              <w:t xml:space="preserve">Eventos async entre servicios</w:t>
            </w:r>
          </w:p>
        </w:tc>
      </w:tr>
      <w:tr>
        <w:tc>
          <w:tcPr/>
          <w:p>
            <w:pPr>
              <w:pStyle w:val="Compact"/>
              <w:jc w:val="left"/>
            </w:pPr>
            <w:r>
              <w:t xml:space="preserve">Frontend</w:t>
            </w:r>
          </w:p>
        </w:tc>
        <w:tc>
          <w:tcPr/>
          <w:p>
            <w:pPr>
              <w:pStyle w:val="Compact"/>
              <w:jc w:val="left"/>
            </w:pPr>
            <w:r>
              <w:t xml:space="preserve">React (CRA)</w:t>
            </w:r>
          </w:p>
        </w:tc>
        <w:tc>
          <w:tcPr/>
          <w:p>
            <w:pPr>
              <w:pStyle w:val="Compact"/>
              <w:jc w:val="center"/>
            </w:pPr>
            <w:r>
              <w:t xml:space="preserve">19.x</w:t>
            </w:r>
          </w:p>
        </w:tc>
        <w:tc>
          <w:tcPr/>
          <w:p>
            <w:pPr>
              <w:pStyle w:val="Compact"/>
              <w:jc w:val="left"/>
            </w:pPr>
            <w:r>
              <w:t xml:space="preserve">SPA con lazy loading</w:t>
            </w:r>
          </w:p>
        </w:tc>
      </w:tr>
      <w:tr>
        <w:tc>
          <w:tcPr/>
          <w:p>
            <w:pPr>
              <w:pStyle w:val="Compact"/>
              <w:jc w:val="left"/>
            </w:pPr>
            <w:r>
              <w:t xml:space="preserve">Iconos</w:t>
            </w:r>
          </w:p>
        </w:tc>
        <w:tc>
          <w:tcPr/>
          <w:p>
            <w:pPr>
              <w:pStyle w:val="Compact"/>
              <w:jc w:val="left"/>
            </w:pPr>
            <w:r>
              <w:t xml:space="preserve">react-icons (Heroicons v2)</w:t>
            </w:r>
          </w:p>
        </w:tc>
        <w:tc>
          <w:tcPr/>
          <w:p>
            <w:pPr>
              <w:pStyle w:val="Compact"/>
              <w:jc w:val="center"/>
            </w:pPr>
            <w:r>
              <w:t xml:space="preserve">5.7.0</w:t>
            </w:r>
          </w:p>
        </w:tc>
        <w:tc>
          <w:tcPr/>
          <w:p>
            <w:pPr>
              <w:pStyle w:val="Compact"/>
              <w:jc w:val="left"/>
            </w:pPr>
            <w:r>
              <w:t xml:space="preserve">Iconografia outline profesional (67 iconos en 10 archivos)</w:t>
            </w:r>
          </w:p>
        </w:tc>
      </w:tr>
      <w:tr>
        <w:tc>
          <w:tcPr/>
          <w:p>
            <w:pPr>
              <w:pStyle w:val="Compact"/>
              <w:jc w:val="left"/>
            </w:pPr>
            <w:r>
              <w:t xml:space="preserve">Export Excel</w:t>
            </w:r>
          </w:p>
        </w:tc>
        <w:tc>
          <w:tcPr/>
          <w:p>
            <w:pPr>
              <w:pStyle w:val="Compact"/>
              <w:jc w:val="left"/>
            </w:pPr>
            <w:r>
              <w:t xml:space="preserve">Apache POI (poi-ooxml)</w:t>
            </w:r>
          </w:p>
        </w:tc>
        <w:tc>
          <w:tcPr/>
          <w:p>
            <w:pPr>
              <w:pStyle w:val="Compact"/>
              <w:jc w:val="center"/>
            </w:pPr>
            <w:r>
              <w:t xml:space="preserve">5.2.5</w:t>
            </w:r>
          </w:p>
        </w:tc>
        <w:tc>
          <w:tcPr/>
          <w:p>
            <w:pPr>
              <w:pStyle w:val="Compact"/>
              <w:jc w:val="left"/>
            </w:pPr>
            <w:r>
              <w:t xml:space="preserve">Generacion de archivos .xlsx con branding UPLA</w:t>
            </w:r>
          </w:p>
        </w:tc>
      </w:tr>
      <w:tr>
        <w:tc>
          <w:tcPr/>
          <w:p>
            <w:pPr>
              <w:pStyle w:val="Compact"/>
              <w:jc w:val="left"/>
            </w:pPr>
            <w:r>
              <w:t xml:space="preserve">Servidor Web</w:t>
            </w:r>
          </w:p>
        </w:tc>
        <w:tc>
          <w:tcPr/>
          <w:p>
            <w:pPr>
              <w:pStyle w:val="Compact"/>
              <w:jc w:val="left"/>
            </w:pPr>
            <w:r>
              <w:t xml:space="preserve">NGINX</w:t>
            </w:r>
          </w:p>
        </w:tc>
        <w:tc>
          <w:tcPr/>
          <w:p>
            <w:pPr>
              <w:pStyle w:val="Compact"/>
              <w:jc w:val="center"/>
            </w:pPr>
            <w:r>
              <w:t xml:space="preserve">alpine</w:t>
            </w:r>
          </w:p>
        </w:tc>
        <w:tc>
          <w:tcPr/>
          <w:p>
            <w:pPr>
              <w:pStyle w:val="Compact"/>
              <w:jc w:val="left"/>
            </w:pPr>
            <w:r>
              <w:t xml:space="preserve">Proxy inverso + serving SPA</w:t>
            </w:r>
          </w:p>
        </w:tc>
      </w:tr>
      <w:tr>
        <w:tc>
          <w:tcPr/>
          <w:p>
            <w:pPr>
              <w:pStyle w:val="Compact"/>
              <w:jc w:val="left"/>
            </w:pPr>
            <w:r>
              <w:t xml:space="preserve">Contenedores</w:t>
            </w:r>
          </w:p>
        </w:tc>
        <w:tc>
          <w:tcPr/>
          <w:p>
            <w:pPr>
              <w:pStyle w:val="Compact"/>
              <w:jc w:val="left"/>
            </w:pPr>
            <w:r>
              <w:t xml:space="preserve">Docker + Docker Compose</w:t>
            </w:r>
          </w:p>
        </w:tc>
        <w:tc>
          <w:tcPr/>
          <w:p>
            <w:pPr>
              <w:pStyle w:val="Compact"/>
              <w:jc w:val="center"/>
            </w:pPr>
            <w:r>
              <w:t xml:space="preserve">latest</w:t>
            </w:r>
          </w:p>
        </w:tc>
        <w:tc>
          <w:tcPr/>
          <w:p>
            <w:pPr>
              <w:pStyle w:val="Compact"/>
              <w:jc w:val="left"/>
            </w:pPr>
            <w:r>
              <w:t xml:space="preserve">12 contenedores</w:t>
            </w:r>
          </w:p>
        </w:tc>
      </w:tr>
      <w:tr>
        <w:tc>
          <w:tcPr/>
          <w:p>
            <w:pPr>
              <w:pStyle w:val="Compact"/>
              <w:jc w:val="left"/>
            </w:pPr>
            <w:r>
              <w:t xml:space="preserve">Deploy Frontend</w:t>
            </w:r>
          </w:p>
        </w:tc>
        <w:tc>
          <w:tcPr/>
          <w:p>
            <w:pPr>
              <w:pStyle w:val="Compact"/>
              <w:jc w:val="left"/>
            </w:pPr>
            <w:r>
              <w:t xml:space="preserve">Vercel</w:t>
            </w:r>
          </w:p>
        </w:tc>
        <w:tc>
          <w:tcPr/>
          <w:p>
            <w:pPr>
              <w:pStyle w:val="Compact"/>
              <w:jc w:val="center"/>
            </w:pPr>
            <w:r>
              <w:t xml:space="preserve">—</w:t>
            </w:r>
          </w:p>
        </w:tc>
        <w:tc>
          <w:tcPr/>
          <w:p>
            <w:pPr>
              <w:pStyle w:val="Compact"/>
              <w:jc w:val="left"/>
            </w:pPr>
            <w:r>
              <w:t xml:space="preserve">Hosting gratuito SPA</w:t>
            </w:r>
          </w:p>
        </w:tc>
      </w:tr>
      <w:tr>
        <w:tc>
          <w:tcPr/>
          <w:p>
            <w:pPr>
              <w:pStyle w:val="Compact"/>
              <w:jc w:val="left"/>
            </w:pPr>
            <w:r>
              <w:t xml:space="preserve">Deploy Backend</w:t>
            </w:r>
          </w:p>
        </w:tc>
        <w:tc>
          <w:tcPr/>
          <w:p>
            <w:pPr>
              <w:pStyle w:val="Compact"/>
              <w:jc w:val="left"/>
            </w:pPr>
            <w:r>
              <w:t xml:space="preserve">Railway</w:t>
            </w:r>
          </w:p>
        </w:tc>
        <w:tc>
          <w:tcPr/>
          <w:p>
            <w:pPr>
              <w:pStyle w:val="Compact"/>
              <w:jc w:val="center"/>
            </w:pPr>
            <w:r>
              <w:t xml:space="preserve">—</w:t>
            </w:r>
          </w:p>
        </w:tc>
        <w:tc>
          <w:tcPr/>
          <w:p>
            <w:pPr>
              <w:pStyle w:val="Compact"/>
              <w:jc w:val="left"/>
            </w:pPr>
            <w:r>
              <w:t xml:space="preserve">12 servicios en la nube</w:t>
            </w:r>
          </w:p>
        </w:tc>
      </w:tr>
      <w:tr>
        <w:tc>
          <w:tcPr/>
          <w:p>
            <w:pPr>
              <w:pStyle w:val="Compact"/>
              <w:jc w:val="left"/>
            </w:pPr>
            <w:r>
              <w:t xml:space="preserve">Documentacion</w:t>
            </w:r>
          </w:p>
        </w:tc>
        <w:tc>
          <w:tcPr/>
          <w:p>
            <w:pPr>
              <w:pStyle w:val="Compact"/>
              <w:jc w:val="left"/>
            </w:pPr>
            <w:r>
              <w:t xml:space="preserve">Pandoc</w:t>
            </w:r>
          </w:p>
        </w:tc>
        <w:tc>
          <w:tcPr/>
          <w:p>
            <w:pPr>
              <w:pStyle w:val="Compact"/>
              <w:jc w:val="center"/>
            </w:pPr>
            <w:r>
              <w:t xml:space="preserve">latest</w:t>
            </w:r>
          </w:p>
        </w:tc>
        <w:tc>
          <w:tcPr/>
          <w:p>
            <w:pPr>
              <w:pStyle w:val="Compact"/>
              <w:jc w:val="left"/>
            </w:pPr>
            <w:r>
              <w:t xml:space="preserve">MD a DOCX profesional</w:t>
            </w:r>
          </w:p>
        </w:tc>
      </w:tr>
    </w:tbl>
    <w:p>
      <w:r>
        <w:pict>
          <v:rect style="width:0;height:1.5pt" o:hralign="center" o:hrstd="t" o:hr="t"/>
        </w:pict>
      </w:r>
    </w:p>
    <w:bookmarkEnd w:id="18"/>
    <w:bookmarkStart w:id="26" w:name="arquitectura-del-sistema"/>
    <w:p>
      <w:pPr>
        <w:pStyle w:val="Heading2"/>
      </w:pPr>
      <w:r>
        <w:rPr>
          <w:b/>
          <w:bCs/>
        </w:rPr>
        <w:t xml:space="preserve">4. Arquitectura del Sistema</w:t>
      </w:r>
    </w:p>
    <w:p>
      <w:pPr>
        <w:pStyle w:val="FirstParagraph"/>
      </w:pPr>
      <w:r>
        <w:drawing>
          <wp:inline>
            <wp:extent cx="5753100" cy="3994333"/>
            <wp:effectExtent b="0" l="0" r="0" t="0"/>
            <wp:docPr descr="" title="" id="20" name="Picture"/>
            <a:graphic>
              <a:graphicData uri="http://schemas.openxmlformats.org/drawingml/2006/picture">
                <pic:pic>
                  <pic:nvPicPr>
                    <pic:cNvPr descr="diagramas/arquitectura-microservicios.png" id="21" name="Picture"/>
                    <pic:cNvPicPr>
                      <a:picLocks noChangeArrowheads="1" noChangeAspect="1"/>
                    </pic:cNvPicPr>
                  </pic:nvPicPr>
                  <pic:blipFill>
                    <a:blip r:embed="rId19"/>
                    <a:stretch>
                      <a:fillRect/>
                    </a:stretch>
                  </pic:blipFill>
                  <pic:spPr bwMode="auto">
                    <a:xfrm>
                      <a:off x="0" y="0"/>
                      <a:ext cx="5753100" cy="3994333"/>
                    </a:xfrm>
                    <a:prstGeom prst="rect">
                      <a:avLst/>
                    </a:prstGeom>
                    <a:noFill/>
                    <a:ln w="9525">
                      <a:noFill/>
                      <a:headEnd/>
                      <a:tailEnd/>
                    </a:ln>
                  </pic:spPr>
                </pic:pic>
              </a:graphicData>
            </a:graphic>
          </wp:inline>
        </w:drawing>
      </w:r>
    </w:p>
    <w:bookmarkStart w:id="22" w:name="diagrama-de-contenedores-12"/>
    <w:p>
      <w:pPr>
        <w:pStyle w:val="Heading3"/>
      </w:pPr>
      <w:r>
        <w:rPr>
          <w:b/>
          <w:bCs/>
        </w:rPr>
        <w:t xml:space="preserve">4.1 Diagrama de Contenedores (12)</w:t>
      </w:r>
    </w:p>
    <w:p>
      <w:pPr>
        <w:pStyle w:val="FirstParagraph"/>
      </w:pPr>
      <w:r>
        <w:t xml:space="preserve">El sistema se compone de 12 contenedores Docker orquestados con Docker Compose:</w:t>
      </w:r>
    </w:p>
    <w:tbl>
      <w:tblPr>
        <w:tblStyle w:val="Table"/>
        <w:tblW w:type="pct" w:w="5000"/>
        <w:tblLayout w:type="fixed"/>
        <w:tblLook w:firstRow="1" w:lastRow="0" w:firstColumn="0" w:lastColumn="0" w:noHBand="0" w:noVBand="0" w:val="0020"/>
      </w:tblPr>
      <w:tblGrid>
        <w:gridCol w:w="939"/>
        <w:gridCol w:w="2147"/>
        <w:gridCol w:w="2013"/>
        <w:gridCol w:w="1610"/>
        <w:gridCol w:w="1208"/>
      </w:tblGrid>
      <w:tr>
        <w:trPr>
          <w:tblHeader w:val="on"/>
        </w:trPr>
        <w:tc>
          <w:tcPr/>
          <w:p>
            <w:pPr>
              <w:pStyle w:val="Compact"/>
              <w:jc w:val="center"/>
            </w:pPr>
            <w:r>
              <w:rPr>
                <w:b/>
                <w:bCs/>
              </w:rPr>
              <w:t xml:space="preserve">#</w:t>
            </w:r>
          </w:p>
        </w:tc>
        <w:tc>
          <w:tcPr/>
          <w:p>
            <w:pPr>
              <w:pStyle w:val="Compact"/>
              <w:jc w:val="left"/>
            </w:pPr>
            <w:r>
              <w:rPr>
                <w:b/>
                <w:bCs/>
              </w:rPr>
              <w:t xml:space="preserve">Contenedor</w:t>
            </w:r>
          </w:p>
        </w:tc>
        <w:tc>
          <w:tcPr/>
          <w:p>
            <w:pPr>
              <w:pStyle w:val="Compact"/>
              <w:jc w:val="center"/>
            </w:pPr>
            <w:r>
              <w:rPr>
                <w:b/>
                <w:bCs/>
              </w:rPr>
              <w:t xml:space="preserve">Puerto(s)</w:t>
            </w:r>
          </w:p>
        </w:tc>
        <w:tc>
          <w:tcPr/>
          <w:p>
            <w:pPr>
              <w:pStyle w:val="Compact"/>
              <w:jc w:val="left"/>
            </w:pPr>
            <w:r>
              <w:rPr>
                <w:b/>
                <w:bCs/>
              </w:rPr>
              <w:t xml:space="preserve">Imagen</w:t>
            </w:r>
          </w:p>
        </w:tc>
        <w:tc>
          <w:tcPr/>
          <w:p>
            <w:pPr>
              <w:pStyle w:val="Compact"/>
              <w:jc w:val="left"/>
            </w:pPr>
            <w:r>
              <w:rPr>
                <w:b/>
                <w:bCs/>
              </w:rPr>
              <w:t xml:space="preserve">Rol</w:t>
            </w:r>
          </w:p>
        </w:tc>
      </w:tr>
      <w:tr>
        <w:tc>
          <w:tcPr/>
          <w:p>
            <w:pPr>
              <w:pStyle w:val="Compact"/>
              <w:jc w:val="center"/>
            </w:pPr>
            <w:r>
              <w:t xml:space="preserve">1</w:t>
            </w:r>
          </w:p>
        </w:tc>
        <w:tc>
          <w:tcPr/>
          <w:p>
            <w:pPr>
              <w:pStyle w:val="Compact"/>
              <w:jc w:val="left"/>
            </w:pPr>
            <w:r>
              <w:t xml:space="preserve">sisexp-nginx</w:t>
            </w:r>
          </w:p>
        </w:tc>
        <w:tc>
          <w:tcPr/>
          <w:p>
            <w:pPr>
              <w:pStyle w:val="Compact"/>
              <w:jc w:val="center"/>
            </w:pPr>
            <w:r>
              <w:t xml:space="preserve">80</w:t>
            </w:r>
          </w:p>
        </w:tc>
        <w:tc>
          <w:tcPr/>
          <w:p>
            <w:pPr>
              <w:pStyle w:val="Compact"/>
              <w:jc w:val="left"/>
            </w:pPr>
            <w:r>
              <w:t xml:space="preserve">nginx:alpine</w:t>
            </w:r>
          </w:p>
        </w:tc>
        <w:tc>
          <w:tcPr/>
          <w:p>
            <w:pPr>
              <w:pStyle w:val="Compact"/>
              <w:jc w:val="left"/>
            </w:pPr>
            <w:r>
              <w:t xml:space="preserve">React SPA + proxy /api al gateway</w:t>
            </w:r>
          </w:p>
        </w:tc>
      </w:tr>
      <w:tr>
        <w:tc>
          <w:tcPr/>
          <w:p>
            <w:pPr>
              <w:pStyle w:val="Compact"/>
              <w:jc w:val="center"/>
            </w:pPr>
            <w:r>
              <w:t xml:space="preserve">2</w:t>
            </w:r>
          </w:p>
        </w:tc>
        <w:tc>
          <w:tcPr/>
          <w:p>
            <w:pPr>
              <w:pStyle w:val="Compact"/>
              <w:jc w:val="left"/>
            </w:pPr>
            <w:r>
              <w:t xml:space="preserve">sisexp-api-gateway</w:t>
            </w:r>
          </w:p>
        </w:tc>
        <w:tc>
          <w:tcPr/>
          <w:p>
            <w:pPr>
              <w:pStyle w:val="Compact"/>
              <w:jc w:val="center"/>
            </w:pPr>
            <w:r>
              <w:t xml:space="preserve">8080</w:t>
            </w:r>
          </w:p>
        </w:tc>
        <w:tc>
          <w:tcPr/>
          <w:p>
            <w:pPr>
              <w:pStyle w:val="Compact"/>
              <w:jc w:val="left"/>
            </w:pPr>
            <w:r>
              <w:t xml:space="preserve">Spring Boot</w:t>
            </w:r>
          </w:p>
        </w:tc>
        <w:tc>
          <w:tcPr/>
          <w:p>
            <w:pPr>
              <w:pStyle w:val="Compact"/>
              <w:jc w:val="left"/>
            </w:pPr>
            <w:r>
              <w:t xml:space="preserve">JWT, CORS, ruteo, ActivityLog, Monitor</w:t>
            </w:r>
          </w:p>
        </w:tc>
      </w:tr>
      <w:tr>
        <w:tc>
          <w:tcPr/>
          <w:p>
            <w:pPr>
              <w:pStyle w:val="Compact"/>
              <w:jc w:val="center"/>
            </w:pPr>
            <w:r>
              <w:t xml:space="preserve">3</w:t>
            </w:r>
          </w:p>
        </w:tc>
        <w:tc>
          <w:tcPr/>
          <w:p>
            <w:pPr>
              <w:pStyle w:val="Compact"/>
              <w:jc w:val="left"/>
            </w:pPr>
            <w:r>
              <w:t xml:space="preserve">sisexp-eureka</w:t>
            </w:r>
          </w:p>
        </w:tc>
        <w:tc>
          <w:tcPr/>
          <w:p>
            <w:pPr>
              <w:pStyle w:val="Compact"/>
              <w:jc w:val="center"/>
            </w:pPr>
            <w:r>
              <w:t xml:space="preserve">8761</w:t>
            </w:r>
          </w:p>
        </w:tc>
        <w:tc>
          <w:tcPr/>
          <w:p>
            <w:pPr>
              <w:pStyle w:val="Compact"/>
              <w:jc w:val="left"/>
            </w:pPr>
            <w:r>
              <w:t xml:space="preserve">Spring Boot</w:t>
            </w:r>
          </w:p>
        </w:tc>
        <w:tc>
          <w:tcPr/>
          <w:p>
            <w:pPr>
              <w:pStyle w:val="Compact"/>
              <w:jc w:val="left"/>
            </w:pPr>
            <w:r>
              <w:t xml:space="preserve">Service Discovery (Netflix Eureka)</w:t>
            </w:r>
          </w:p>
        </w:tc>
      </w:tr>
      <w:tr>
        <w:tc>
          <w:tcPr/>
          <w:p>
            <w:pPr>
              <w:pStyle w:val="Compact"/>
              <w:jc w:val="center"/>
            </w:pPr>
            <w:r>
              <w:t xml:space="preserve">4</w:t>
            </w:r>
          </w:p>
        </w:tc>
        <w:tc>
          <w:tcPr/>
          <w:p>
            <w:pPr>
              <w:pStyle w:val="Compact"/>
              <w:jc w:val="left"/>
            </w:pPr>
            <w:r>
              <w:t xml:space="preserve">sisexp-auth-service</w:t>
            </w:r>
          </w:p>
        </w:tc>
        <w:tc>
          <w:tcPr/>
          <w:p>
            <w:pPr>
              <w:pStyle w:val="Compact"/>
              <w:jc w:val="center"/>
            </w:pPr>
            <w:r>
              <w:t xml:space="preserve">8081</w:t>
            </w:r>
          </w:p>
        </w:tc>
        <w:tc>
          <w:tcPr/>
          <w:p>
            <w:pPr>
              <w:pStyle w:val="Compact"/>
              <w:jc w:val="left"/>
            </w:pPr>
            <w:r>
              <w:t xml:space="preserve">Spring Boot</w:t>
            </w:r>
          </w:p>
        </w:tc>
        <w:tc>
          <w:tcPr/>
          <w:p>
            <w:pPr>
              <w:pStyle w:val="Compact"/>
              <w:jc w:val="left"/>
            </w:pPr>
            <w:r>
              <w:t xml:space="preserve">Login JWT, usuarios, roles</w:t>
            </w:r>
          </w:p>
        </w:tc>
      </w:tr>
      <w:tr>
        <w:tc>
          <w:tcPr/>
          <w:p>
            <w:pPr>
              <w:pStyle w:val="Compact"/>
              <w:jc w:val="center"/>
            </w:pPr>
            <w:r>
              <w:t xml:space="preserve">5</w:t>
            </w:r>
          </w:p>
        </w:tc>
        <w:tc>
          <w:tcPr/>
          <w:p>
            <w:pPr>
              <w:pStyle w:val="Compact"/>
              <w:jc w:val="left"/>
            </w:pPr>
            <w:r>
              <w:t xml:space="preserve">sisexp-presupuesto-service</w:t>
            </w:r>
          </w:p>
        </w:tc>
        <w:tc>
          <w:tcPr/>
          <w:p>
            <w:pPr>
              <w:pStyle w:val="Compact"/>
              <w:jc w:val="center"/>
            </w:pPr>
            <w:r>
              <w:t xml:space="preserve">8082</w:t>
            </w:r>
          </w:p>
        </w:tc>
        <w:tc>
          <w:tcPr/>
          <w:p>
            <w:pPr>
              <w:pStyle w:val="Compact"/>
              <w:jc w:val="left"/>
            </w:pPr>
            <w:r>
              <w:t xml:space="preserve">Spring Boot</w:t>
            </w:r>
          </w:p>
        </w:tc>
        <w:tc>
          <w:tcPr/>
          <w:p>
            <w:pPr>
              <w:pStyle w:val="Compact"/>
              <w:jc w:val="left"/>
            </w:pPr>
            <w:r>
              <w:t xml:space="preserve">Techos, POI, PAP, Notas, Dashboard, Reportes, Export</w:t>
            </w:r>
          </w:p>
        </w:tc>
      </w:tr>
      <w:tr>
        <w:tc>
          <w:tcPr/>
          <w:p>
            <w:pPr>
              <w:pStyle w:val="Compact"/>
              <w:jc w:val="center"/>
            </w:pPr>
            <w:r>
              <w:t xml:space="preserve">6</w:t>
            </w:r>
          </w:p>
        </w:tc>
        <w:tc>
          <w:tcPr/>
          <w:p>
            <w:pPr>
              <w:pStyle w:val="Compact"/>
              <w:jc w:val="left"/>
            </w:pPr>
            <w:r>
              <w:t xml:space="preserve">sisexp-expediente-service</w:t>
            </w:r>
          </w:p>
        </w:tc>
        <w:tc>
          <w:tcPr/>
          <w:p>
            <w:pPr>
              <w:pStyle w:val="Compact"/>
              <w:jc w:val="center"/>
            </w:pPr>
            <w:r>
              <w:t xml:space="preserve">8083</w:t>
            </w:r>
          </w:p>
        </w:tc>
        <w:tc>
          <w:tcPr/>
          <w:p>
            <w:pPr>
              <w:pStyle w:val="Compact"/>
              <w:jc w:val="left"/>
            </w:pPr>
            <w:r>
              <w:t xml:space="preserve">Spring Boot</w:t>
            </w:r>
          </w:p>
        </w:tc>
        <w:tc>
          <w:tcPr/>
          <w:p>
            <w:pPr>
              <w:pStyle w:val="Compact"/>
              <w:jc w:val="left"/>
            </w:pPr>
            <w:r>
              <w:t xml:space="preserve">Expedientes, documentos, disponibilidad, RabbitMQ</w:t>
            </w:r>
          </w:p>
        </w:tc>
      </w:tr>
      <w:tr>
        <w:tc>
          <w:tcPr/>
          <w:p>
            <w:pPr>
              <w:pStyle w:val="Compact"/>
              <w:jc w:val="center"/>
            </w:pPr>
            <w:r>
              <w:t xml:space="preserve">7</w:t>
            </w:r>
          </w:p>
        </w:tc>
        <w:tc>
          <w:tcPr/>
          <w:p>
            <w:pPr>
              <w:pStyle w:val="Compact"/>
              <w:jc w:val="left"/>
            </w:pPr>
            <w:r>
              <w:t xml:space="preserve">sisexp-notificacion-service</w:t>
            </w:r>
          </w:p>
        </w:tc>
        <w:tc>
          <w:tcPr/>
          <w:p>
            <w:pPr>
              <w:pStyle w:val="Compact"/>
              <w:jc w:val="center"/>
            </w:pPr>
            <w:r>
              <w:t xml:space="preserve">8084</w:t>
            </w:r>
          </w:p>
        </w:tc>
        <w:tc>
          <w:tcPr/>
          <w:p>
            <w:pPr>
              <w:pStyle w:val="Compact"/>
              <w:jc w:val="left"/>
            </w:pPr>
            <w:r>
              <w:t xml:space="preserve">Spring Boot</w:t>
            </w:r>
          </w:p>
        </w:tc>
        <w:tc>
          <w:tcPr/>
          <w:p>
            <w:pPr>
              <w:pStyle w:val="Compact"/>
              <w:jc w:val="left"/>
            </w:pPr>
            <w:r>
              <w:t xml:space="preserve">Consume RabbitMQ, notificaciones</w:t>
            </w:r>
          </w:p>
        </w:tc>
      </w:tr>
      <w:tr>
        <w:tc>
          <w:tcPr/>
          <w:p>
            <w:pPr>
              <w:pStyle w:val="Compact"/>
              <w:jc w:val="center"/>
            </w:pPr>
            <w:r>
              <w:t xml:space="preserve">8</w:t>
            </w:r>
          </w:p>
        </w:tc>
        <w:tc>
          <w:tcPr/>
          <w:p>
            <w:pPr>
              <w:pStyle w:val="Compact"/>
              <w:jc w:val="left"/>
            </w:pPr>
            <w:r>
              <w:t xml:space="preserve">sisexp-auth-db</w:t>
            </w:r>
          </w:p>
        </w:tc>
        <w:tc>
          <w:tcPr/>
          <w:p>
            <w:pPr>
              <w:pStyle w:val="Compact"/>
              <w:jc w:val="center"/>
            </w:pPr>
            <w:r>
              <w:t xml:space="preserve">5433</w:t>
            </w:r>
          </w:p>
        </w:tc>
        <w:tc>
          <w:tcPr/>
          <w:p>
            <w:pPr>
              <w:pStyle w:val="Compact"/>
              <w:jc w:val="left"/>
            </w:pPr>
            <w:r>
              <w:t xml:space="preserve">postgres:16-alpine</w:t>
            </w:r>
          </w:p>
        </w:tc>
        <w:tc>
          <w:tcPr/>
          <w:p>
            <w:pPr>
              <w:pStyle w:val="Compact"/>
              <w:jc w:val="left"/>
            </w:pPr>
            <w:r>
              <w:t xml:space="preserve">Base de datos de autenticacion</w:t>
            </w:r>
          </w:p>
        </w:tc>
      </w:tr>
      <w:tr>
        <w:tc>
          <w:tcPr/>
          <w:p>
            <w:pPr>
              <w:pStyle w:val="Compact"/>
              <w:jc w:val="center"/>
            </w:pPr>
            <w:r>
              <w:t xml:space="preserve">9</w:t>
            </w:r>
          </w:p>
        </w:tc>
        <w:tc>
          <w:tcPr/>
          <w:p>
            <w:pPr>
              <w:pStyle w:val="Compact"/>
              <w:jc w:val="left"/>
            </w:pPr>
            <w:r>
              <w:t xml:space="preserve">sisexp-presupuesto-db</w:t>
            </w:r>
          </w:p>
        </w:tc>
        <w:tc>
          <w:tcPr/>
          <w:p>
            <w:pPr>
              <w:pStyle w:val="Compact"/>
              <w:jc w:val="center"/>
            </w:pPr>
            <w:r>
              <w:t xml:space="preserve">5434</w:t>
            </w:r>
          </w:p>
        </w:tc>
        <w:tc>
          <w:tcPr/>
          <w:p>
            <w:pPr>
              <w:pStyle w:val="Compact"/>
              <w:jc w:val="left"/>
            </w:pPr>
            <w:r>
              <w:t xml:space="preserve">postgres:16-alpine</w:t>
            </w:r>
          </w:p>
        </w:tc>
        <w:tc>
          <w:tcPr/>
          <w:p>
            <w:pPr>
              <w:pStyle w:val="Compact"/>
              <w:jc w:val="left"/>
            </w:pPr>
            <w:r>
              <w:t xml:space="preserve">Base de datos de presupuesto</w:t>
            </w:r>
          </w:p>
        </w:tc>
      </w:tr>
      <w:tr>
        <w:tc>
          <w:tcPr/>
          <w:p>
            <w:pPr>
              <w:pStyle w:val="Compact"/>
              <w:jc w:val="center"/>
            </w:pPr>
            <w:r>
              <w:t xml:space="preserve">10</w:t>
            </w:r>
          </w:p>
        </w:tc>
        <w:tc>
          <w:tcPr/>
          <w:p>
            <w:pPr>
              <w:pStyle w:val="Compact"/>
              <w:jc w:val="left"/>
            </w:pPr>
            <w:r>
              <w:t xml:space="preserve">sisexp-expediente-db</w:t>
            </w:r>
          </w:p>
        </w:tc>
        <w:tc>
          <w:tcPr/>
          <w:p>
            <w:pPr>
              <w:pStyle w:val="Compact"/>
              <w:jc w:val="center"/>
            </w:pPr>
            <w:r>
              <w:t xml:space="preserve">5435</w:t>
            </w:r>
          </w:p>
        </w:tc>
        <w:tc>
          <w:tcPr/>
          <w:p>
            <w:pPr>
              <w:pStyle w:val="Compact"/>
              <w:jc w:val="left"/>
            </w:pPr>
            <w:r>
              <w:t xml:space="preserve">postgres:16-alpine</w:t>
            </w:r>
          </w:p>
        </w:tc>
        <w:tc>
          <w:tcPr/>
          <w:p>
            <w:pPr>
              <w:pStyle w:val="Compact"/>
              <w:jc w:val="left"/>
            </w:pPr>
            <w:r>
              <w:t xml:space="preserve">Base de datos de expedientes</w:t>
            </w:r>
          </w:p>
        </w:tc>
      </w:tr>
      <w:tr>
        <w:tc>
          <w:tcPr/>
          <w:p>
            <w:pPr>
              <w:pStyle w:val="Compact"/>
              <w:jc w:val="center"/>
            </w:pPr>
            <w:r>
              <w:t xml:space="preserve">11</w:t>
            </w:r>
          </w:p>
        </w:tc>
        <w:tc>
          <w:tcPr/>
          <w:p>
            <w:pPr>
              <w:pStyle w:val="Compact"/>
              <w:jc w:val="left"/>
            </w:pPr>
            <w:r>
              <w:t xml:space="preserve">sisexp-notificacion-db</w:t>
            </w:r>
          </w:p>
        </w:tc>
        <w:tc>
          <w:tcPr/>
          <w:p>
            <w:pPr>
              <w:pStyle w:val="Compact"/>
              <w:jc w:val="center"/>
            </w:pPr>
            <w:r>
              <w:t xml:space="preserve">5436</w:t>
            </w:r>
          </w:p>
        </w:tc>
        <w:tc>
          <w:tcPr/>
          <w:p>
            <w:pPr>
              <w:pStyle w:val="Compact"/>
              <w:jc w:val="left"/>
            </w:pPr>
            <w:r>
              <w:t xml:space="preserve">postgres:16-alpine</w:t>
            </w:r>
          </w:p>
        </w:tc>
        <w:tc>
          <w:tcPr/>
          <w:p>
            <w:pPr>
              <w:pStyle w:val="Compact"/>
              <w:jc w:val="left"/>
            </w:pPr>
            <w:r>
              <w:t xml:space="preserve">Base de datos de notificaciones</w:t>
            </w:r>
          </w:p>
        </w:tc>
      </w:tr>
      <w:tr>
        <w:tc>
          <w:tcPr/>
          <w:p>
            <w:pPr>
              <w:pStyle w:val="Compact"/>
              <w:jc w:val="center"/>
            </w:pPr>
            <w:r>
              <w:t xml:space="preserve">12</w:t>
            </w:r>
          </w:p>
        </w:tc>
        <w:tc>
          <w:tcPr/>
          <w:p>
            <w:pPr>
              <w:pStyle w:val="Compact"/>
              <w:jc w:val="left"/>
            </w:pPr>
            <w:r>
              <w:t xml:space="preserve">sisexp-rabbitmq</w:t>
            </w:r>
          </w:p>
        </w:tc>
        <w:tc>
          <w:tcPr/>
          <w:p>
            <w:pPr>
              <w:pStyle w:val="Compact"/>
              <w:jc w:val="center"/>
            </w:pPr>
            <w:r>
              <w:t xml:space="preserve">5672, 15672</w:t>
            </w:r>
          </w:p>
        </w:tc>
        <w:tc>
          <w:tcPr/>
          <w:p>
            <w:pPr>
              <w:pStyle w:val="Compact"/>
              <w:jc w:val="left"/>
            </w:pPr>
            <w:r>
              <w:t xml:space="preserve">rabbitmq:3-management-alpine</w:t>
            </w:r>
          </w:p>
        </w:tc>
        <w:tc>
          <w:tcPr/>
          <w:p>
            <w:pPr>
              <w:pStyle w:val="Compact"/>
              <w:jc w:val="left"/>
            </w:pPr>
            <w:r>
              <w:t xml:space="preserve">Mensajeria asincrona</w:t>
            </w:r>
          </w:p>
        </w:tc>
      </w:tr>
    </w:tbl>
    <w:bookmarkEnd w:id="22"/>
    <w:bookmarkStart w:id="23" w:name="bounded-contexts-domain-driven-design"/>
    <w:p>
      <w:pPr>
        <w:pStyle w:val="Heading3"/>
      </w:pPr>
      <w:r>
        <w:rPr>
          <w:b/>
          <w:bCs/>
        </w:rPr>
        <w:t xml:space="preserve">4.2 Bounded Contexts (Domain-Driven Design)</w:t>
      </w:r>
    </w:p>
    <w:p>
      <w:pPr>
        <w:pStyle w:val="FirstParagraph"/>
      </w:pPr>
      <w:r>
        <w:t xml:space="preserve">Cada microservicio representa un contexto delimitado del negocio:</w:t>
      </w:r>
    </w:p>
    <w:tbl>
      <w:tblPr>
        <w:tblStyle w:val="Table"/>
        <w:tblW w:type="pct" w:w="5000"/>
        <w:tblLayout w:type="fixed"/>
        <w:tblLook w:firstRow="1" w:lastRow="0" w:firstColumn="0" w:lastColumn="0" w:noHBand="0" w:noVBand="0" w:val="0020"/>
      </w:tblPr>
      <w:tblGrid>
        <w:gridCol w:w="1817"/>
        <w:gridCol w:w="1817"/>
        <w:gridCol w:w="1558"/>
        <w:gridCol w:w="2726"/>
      </w:tblGrid>
      <w:tr>
        <w:trPr>
          <w:tblHeader w:val="on"/>
        </w:trPr>
        <w:tc>
          <w:tcPr/>
          <w:p>
            <w:pPr>
              <w:pStyle w:val="Compact"/>
              <w:jc w:val="left"/>
            </w:pPr>
            <w:r>
              <w:rPr>
                <w:b/>
                <w:bCs/>
              </w:rPr>
              <w:t xml:space="preserve">Contexto</w:t>
            </w:r>
          </w:p>
        </w:tc>
        <w:tc>
          <w:tcPr/>
          <w:p>
            <w:pPr>
              <w:pStyle w:val="Compact"/>
              <w:jc w:val="left"/>
            </w:pPr>
            <w:r>
              <w:rPr>
                <w:b/>
                <w:bCs/>
              </w:rPr>
              <w:t xml:space="preserve">Servicio</w:t>
            </w:r>
          </w:p>
        </w:tc>
        <w:tc>
          <w:tcPr/>
          <w:p>
            <w:pPr>
              <w:pStyle w:val="Compact"/>
              <w:jc w:val="center"/>
            </w:pPr>
            <w:r>
              <w:rPr>
                <w:b/>
                <w:bCs/>
              </w:rPr>
              <w:t xml:space="preserve">Puerto</w:t>
            </w:r>
          </w:p>
        </w:tc>
        <w:tc>
          <w:tcPr/>
          <w:p>
            <w:pPr>
              <w:pStyle w:val="Compact"/>
              <w:jc w:val="left"/>
            </w:pPr>
            <w:r>
              <w:rPr>
                <w:b/>
                <w:bCs/>
              </w:rPr>
              <w:t xml:space="preserve">Responsabilidad</w:t>
            </w:r>
          </w:p>
        </w:tc>
      </w:tr>
      <w:tr>
        <w:tc>
          <w:tcPr/>
          <w:p>
            <w:pPr>
              <w:pStyle w:val="Compact"/>
              <w:jc w:val="left"/>
            </w:pPr>
            <w:r>
              <w:t xml:space="preserve">Autenticacion</w:t>
            </w:r>
          </w:p>
        </w:tc>
        <w:tc>
          <w:tcPr/>
          <w:p>
            <w:pPr>
              <w:pStyle w:val="Compact"/>
              <w:jc w:val="left"/>
            </w:pPr>
            <w:r>
              <w:t xml:space="preserve">auth-service</w:t>
            </w:r>
          </w:p>
        </w:tc>
        <w:tc>
          <w:tcPr/>
          <w:p>
            <w:pPr>
              <w:pStyle w:val="Compact"/>
              <w:jc w:val="center"/>
            </w:pPr>
            <w:r>
              <w:t xml:space="preserve">8081</w:t>
            </w:r>
          </w:p>
        </w:tc>
        <w:tc>
          <w:tcPr/>
          <w:p>
            <w:pPr>
              <w:pStyle w:val="Compact"/>
              <w:jc w:val="left"/>
            </w:pPr>
            <w:r>
              <w:t xml:space="preserve">Login JWT stateless, CRUD de usuarios, asignacion de roles, validacion de tokens</w:t>
            </w:r>
          </w:p>
        </w:tc>
      </w:tr>
      <w:tr>
        <w:tc>
          <w:tcPr/>
          <w:p>
            <w:pPr>
              <w:pStyle w:val="Compact"/>
              <w:jc w:val="left"/>
            </w:pPr>
            <w:r>
              <w:t xml:space="preserve">Presupuesto</w:t>
            </w:r>
          </w:p>
        </w:tc>
        <w:tc>
          <w:tcPr/>
          <w:p>
            <w:pPr>
              <w:pStyle w:val="Compact"/>
              <w:jc w:val="left"/>
            </w:pPr>
            <w:r>
              <w:t xml:space="preserve">presupuesto-service</w:t>
            </w:r>
          </w:p>
        </w:tc>
        <w:tc>
          <w:tcPr/>
          <w:p>
            <w:pPr>
              <w:pStyle w:val="Compact"/>
              <w:jc w:val="center"/>
            </w:pPr>
            <w:r>
              <w:t xml:space="preserve">8082</w:t>
            </w:r>
          </w:p>
        </w:tc>
        <w:tc>
          <w:tcPr/>
          <w:p>
            <w:pPr>
              <w:pStyle w:val="Compact"/>
              <w:jc w:val="left"/>
            </w:pPr>
            <w:r>
              <w:t xml:space="preserve">Gestion de techos presupuestales (90k-210k), actividades POI, necesidades PAP, notas modificatorias, dashboard de alertas y saldos, reportes anuales, export Excel/PDF. Usa RestTemplate para consultar expediente-service</w:t>
            </w:r>
          </w:p>
        </w:tc>
      </w:tr>
      <w:tr>
        <w:tc>
          <w:tcPr/>
          <w:p>
            <w:pPr>
              <w:pStyle w:val="Compact"/>
              <w:jc w:val="left"/>
            </w:pPr>
            <w:r>
              <w:t xml:space="preserve">Expedientes</w:t>
            </w:r>
          </w:p>
        </w:tc>
        <w:tc>
          <w:tcPr/>
          <w:p>
            <w:pPr>
              <w:pStyle w:val="Compact"/>
              <w:jc w:val="left"/>
            </w:pPr>
            <w:r>
              <w:t xml:space="preserve">expediente-service</w:t>
            </w:r>
          </w:p>
        </w:tc>
        <w:tc>
          <w:tcPr/>
          <w:p>
            <w:pPr>
              <w:pStyle w:val="Compact"/>
              <w:jc w:val="center"/>
            </w:pPr>
            <w:r>
              <w:t xml:space="preserve">8083</w:t>
            </w:r>
          </w:p>
        </w:tc>
        <w:tc>
          <w:tcPr/>
          <w:p>
            <w:pPr>
              <w:pStyle w:val="Compact"/>
              <w:jc w:val="left"/>
            </w:pPr>
            <w:r>
              <w:t xml:space="preserve">CRUD de expedientes, carga de documentos adjuntos, cambio de estados con maquina de estados, consulta de disponibilidad presupuestal (via RestTemplate a presupuesto-service), generacion de codigos unicos, publicacion de eventos a RabbitMQ</w:t>
            </w:r>
          </w:p>
        </w:tc>
      </w:tr>
      <w:tr>
        <w:tc>
          <w:tcPr/>
          <w:p>
            <w:pPr>
              <w:pStyle w:val="Compact"/>
              <w:jc w:val="left"/>
            </w:pPr>
            <w:r>
              <w:t xml:space="preserve">Notificaciones</w:t>
            </w:r>
          </w:p>
        </w:tc>
        <w:tc>
          <w:tcPr/>
          <w:p>
            <w:pPr>
              <w:pStyle w:val="Compact"/>
              <w:jc w:val="left"/>
            </w:pPr>
            <w:r>
              <w:t xml:space="preserve">notificacion-service</w:t>
            </w:r>
          </w:p>
        </w:tc>
        <w:tc>
          <w:tcPr/>
          <w:p>
            <w:pPr>
              <w:pStyle w:val="Compact"/>
              <w:jc w:val="center"/>
            </w:pPr>
            <w:r>
              <w:t xml:space="preserve">8084</w:t>
            </w:r>
          </w:p>
        </w:tc>
        <w:tc>
          <w:tcPr/>
          <w:p>
            <w:pPr>
              <w:pStyle w:val="Compact"/>
              <w:jc w:val="left"/>
            </w:pPr>
            <w:r>
              <w:t xml:space="preserve">Consumo de eventos RabbitMQ (expediente creado, estado cambiado), creacion y consulta de notificaciones por usuario, marcado como leidas</w:t>
            </w:r>
          </w:p>
        </w:tc>
      </w:tr>
      <w:tr>
        <w:tc>
          <w:tcPr/>
          <w:p>
            <w:pPr>
              <w:pStyle w:val="Compact"/>
              <w:jc w:val="left"/>
            </w:pPr>
            <w:r>
              <w:t xml:space="preserve">Monitoreo</w:t>
            </w:r>
          </w:p>
        </w:tc>
        <w:tc>
          <w:tcPr/>
          <w:p>
            <w:pPr>
              <w:pStyle w:val="Compact"/>
              <w:jc w:val="left"/>
            </w:pPr>
            <w:r>
              <w:t xml:space="preserve">api-gateway</w:t>
            </w:r>
          </w:p>
        </w:tc>
        <w:tc>
          <w:tcPr/>
          <w:p>
            <w:pPr>
              <w:pStyle w:val="Compact"/>
              <w:jc w:val="center"/>
            </w:pPr>
            <w:r>
              <w:t xml:space="preserve">8080</w:t>
            </w:r>
          </w:p>
        </w:tc>
        <w:tc>
          <w:tcPr/>
          <w:p>
            <w:pPr>
              <w:pStyle w:val="Compact"/>
              <w:jc w:val="left"/>
            </w:pPr>
            <w:r>
              <w:t xml:space="preserve">ActivityLogFilter intercepta todas las llamadas HTTP, traduce paths a descripciones humanas, almacena en buffer circular. MonitorController expone feed de actividad en tiempo real</w:t>
            </w:r>
          </w:p>
        </w:tc>
      </w:tr>
      <w:tr>
        <w:tc>
          <w:tcPr/>
          <w:p>
            <w:pPr>
              <w:pStyle w:val="Compact"/>
              <w:jc w:val="left"/>
            </w:pPr>
            <w:r>
              <w:t xml:space="preserve">Ruteo</w:t>
            </w:r>
          </w:p>
        </w:tc>
        <w:tc>
          <w:tcPr/>
          <w:p>
            <w:pPr>
              <w:pStyle w:val="Compact"/>
              <w:jc w:val="left"/>
            </w:pPr>
            <w:r>
              <w:t xml:space="preserve">api-gateway</w:t>
            </w:r>
          </w:p>
        </w:tc>
        <w:tc>
          <w:tcPr/>
          <w:p>
            <w:pPr>
              <w:pStyle w:val="Compact"/>
              <w:jc w:val="center"/>
            </w:pPr>
            <w:r>
              <w:t xml:space="preserve">8080</w:t>
            </w:r>
          </w:p>
        </w:tc>
        <w:tc>
          <w:tcPr/>
          <w:p>
            <w:pPr>
              <w:pStyle w:val="Compact"/>
              <w:jc w:val="left"/>
            </w:pPr>
            <w:r>
              <w:t xml:space="preserve">Punto unico de entrada, filtro JWT global, CORS configurado para dominios externos, ruteo load-balanced via Eureka</w:t>
            </w:r>
          </w:p>
        </w:tc>
      </w:tr>
    </w:tbl>
    <w:bookmarkEnd w:id="23"/>
    <w:bookmarkStart w:id="24" w:name="comunicacion-entre-servicios"/>
    <w:p>
      <w:pPr>
        <w:pStyle w:val="Heading3"/>
      </w:pPr>
      <w:r>
        <w:rPr>
          <w:b/>
          <w:bCs/>
        </w:rPr>
        <w:t xml:space="preserve">4.3 Comunicacion entre Servicios</w:t>
      </w:r>
    </w:p>
    <w:tbl>
      <w:tblPr>
        <w:tblStyle w:val="Table"/>
        <w:tblW w:type="pct" w:w="5000"/>
        <w:tblLayout w:type="fixed"/>
        <w:tblLook w:firstRow="1" w:lastRow="0" w:firstColumn="0" w:lastColumn="0" w:noHBand="0" w:noVBand="0" w:val="0020"/>
      </w:tblPr>
      <w:tblGrid>
        <w:gridCol w:w="1728"/>
        <w:gridCol w:w="1872"/>
        <w:gridCol w:w="2160"/>
        <w:gridCol w:w="2160"/>
      </w:tblGrid>
      <w:tr>
        <w:trPr>
          <w:tblHeader w:val="on"/>
        </w:trPr>
        <w:tc>
          <w:tcPr/>
          <w:p>
            <w:pPr>
              <w:pStyle w:val="Compact"/>
              <w:jc w:val="left"/>
            </w:pPr>
            <w:r>
              <w:rPr>
                <w:b/>
                <w:bCs/>
              </w:rPr>
              <w:t xml:space="preserve">Origen</w:t>
            </w:r>
          </w:p>
        </w:tc>
        <w:tc>
          <w:tcPr/>
          <w:p>
            <w:pPr>
              <w:pStyle w:val="Compact"/>
              <w:jc w:val="left"/>
            </w:pPr>
            <w:r>
              <w:rPr>
                <w:b/>
                <w:bCs/>
              </w:rPr>
              <w:t xml:space="preserve">Destino</w:t>
            </w:r>
          </w:p>
        </w:tc>
        <w:tc>
          <w:tcPr/>
          <w:p>
            <w:pPr>
              <w:pStyle w:val="Compact"/>
              <w:jc w:val="left"/>
            </w:pPr>
            <w:r>
              <w:rPr>
                <w:b/>
                <w:bCs/>
              </w:rPr>
              <w:t xml:space="preserve">Mecanismo</w:t>
            </w:r>
          </w:p>
        </w:tc>
        <w:tc>
          <w:tcPr/>
          <w:p>
            <w:pPr>
              <w:pStyle w:val="Compact"/>
              <w:jc w:val="left"/>
            </w:pPr>
            <w:r>
              <w:rPr>
                <w:b/>
                <w:bCs/>
              </w:rPr>
              <w:t xml:space="preserve">Proposito</w:t>
            </w:r>
          </w:p>
        </w:tc>
      </w:tr>
      <w:tr>
        <w:tc>
          <w:tcPr/>
          <w:p>
            <w:pPr>
              <w:pStyle w:val="Compact"/>
              <w:jc w:val="left"/>
            </w:pPr>
            <w:r>
              <w:t xml:space="preserve">Cliente (React SPA)</w:t>
            </w:r>
          </w:p>
        </w:tc>
        <w:tc>
          <w:tcPr/>
          <w:p>
            <w:pPr>
              <w:pStyle w:val="Compact"/>
              <w:jc w:val="left"/>
            </w:pPr>
            <w:r>
              <w:t xml:space="preserve">api-gateway</w:t>
            </w:r>
          </w:p>
        </w:tc>
        <w:tc>
          <w:tcPr/>
          <w:p>
            <w:pPr>
              <w:pStyle w:val="Compact"/>
              <w:jc w:val="left"/>
            </w:pPr>
            <w:r>
              <w:t xml:space="preserve">HTTP REST via NGINX proxy</w:t>
            </w:r>
          </w:p>
        </w:tc>
        <w:tc>
          <w:tcPr/>
          <w:p>
            <w:pPr>
              <w:pStyle w:val="Compact"/>
              <w:jc w:val="left"/>
            </w:pPr>
            <w:r>
              <w:t xml:space="preserve">Todas las llamadas API</w:t>
            </w:r>
          </w:p>
        </w:tc>
      </w:tr>
      <w:tr>
        <w:tc>
          <w:tcPr/>
          <w:p>
            <w:pPr>
              <w:pStyle w:val="Compact"/>
              <w:jc w:val="left"/>
            </w:pPr>
            <w:r>
              <w:t xml:space="preserve">api-gateway</w:t>
            </w:r>
          </w:p>
        </w:tc>
        <w:tc>
          <w:tcPr/>
          <w:p>
            <w:pPr>
              <w:pStyle w:val="Compact"/>
              <w:jc w:val="left"/>
            </w:pPr>
            <w:r>
              <w:t xml:space="preserve">Todos los servicios</w:t>
            </w:r>
          </w:p>
        </w:tc>
        <w:tc>
          <w:tcPr/>
          <w:p>
            <w:pPr>
              <w:pStyle w:val="Compact"/>
              <w:jc w:val="left"/>
            </w:pPr>
            <w:r>
              <w:t xml:space="preserve">Spring Cloud Gateway + Eureka LB</w:t>
            </w:r>
          </w:p>
        </w:tc>
        <w:tc>
          <w:tcPr/>
          <w:p>
            <w:pPr>
              <w:pStyle w:val="Compact"/>
              <w:jc w:val="left"/>
            </w:pPr>
            <w:r>
              <w:t xml:space="preserve">Ruteo de requests</w:t>
            </w:r>
          </w:p>
        </w:tc>
      </w:tr>
      <w:tr>
        <w:tc>
          <w:tcPr/>
          <w:p>
            <w:pPr>
              <w:pStyle w:val="Compact"/>
              <w:jc w:val="left"/>
            </w:pPr>
            <w:r>
              <w:t xml:space="preserve">expediente-service</w:t>
            </w:r>
          </w:p>
        </w:tc>
        <w:tc>
          <w:tcPr/>
          <w:p>
            <w:pPr>
              <w:pStyle w:val="Compact"/>
              <w:jc w:val="left"/>
            </w:pPr>
            <w:r>
              <w:t xml:space="preserve">presupuesto-service</w:t>
            </w:r>
          </w:p>
        </w:tc>
        <w:tc>
          <w:tcPr/>
          <w:p>
            <w:pPr>
              <w:pStyle w:val="Compact"/>
              <w:jc w:val="left"/>
            </w:pPr>
            <w:r>
              <w:t xml:space="preserve">RestTemplate (HTTP)</w:t>
            </w:r>
          </w:p>
        </w:tc>
        <w:tc>
          <w:tcPr/>
          <w:p>
            <w:pPr>
              <w:pStyle w:val="Compact"/>
              <w:jc w:val="left"/>
            </w:pPr>
            <w:r>
              <w:t xml:space="preserve">Consulta de disponibilidad presupuestal</w:t>
            </w:r>
          </w:p>
        </w:tc>
      </w:tr>
      <w:tr>
        <w:tc>
          <w:tcPr/>
          <w:p>
            <w:pPr>
              <w:pStyle w:val="Compact"/>
              <w:jc w:val="left"/>
            </w:pPr>
            <w:r>
              <w:t xml:space="preserve">presupuesto-service</w:t>
            </w:r>
          </w:p>
        </w:tc>
        <w:tc>
          <w:tcPr/>
          <w:p>
            <w:pPr>
              <w:pStyle w:val="Compact"/>
              <w:jc w:val="left"/>
            </w:pPr>
            <w:r>
              <w:t xml:space="preserve">expediente-service</w:t>
            </w:r>
          </w:p>
        </w:tc>
        <w:tc>
          <w:tcPr/>
          <w:p>
            <w:pPr>
              <w:pStyle w:val="Compact"/>
              <w:jc w:val="left"/>
            </w:pPr>
            <w:r>
              <w:t xml:space="preserve">RestTemplate (HTTP)</w:t>
            </w:r>
          </w:p>
        </w:tc>
        <w:tc>
          <w:tcPr/>
          <w:p>
            <w:pPr>
              <w:pStyle w:val="Compact"/>
              <w:jc w:val="left"/>
            </w:pPr>
            <w:r>
              <w:t xml:space="preserve">Dashboard de expedientes estancados + reportes</w:t>
            </w:r>
          </w:p>
        </w:tc>
      </w:tr>
      <w:tr>
        <w:tc>
          <w:tcPr/>
          <w:p>
            <w:pPr>
              <w:pStyle w:val="Compact"/>
              <w:jc w:val="left"/>
            </w:pPr>
            <w:r>
              <w:t xml:space="preserve">expediente-service</w:t>
            </w:r>
          </w:p>
        </w:tc>
        <w:tc>
          <w:tcPr/>
          <w:p>
            <w:pPr>
              <w:pStyle w:val="Compact"/>
              <w:jc w:val="left"/>
            </w:pPr>
            <w:r>
              <w:t xml:space="preserve">RabbitMQ</w:t>
            </w:r>
          </w:p>
        </w:tc>
        <w:tc>
          <w:tcPr/>
          <w:p>
            <w:pPr>
              <w:pStyle w:val="Compact"/>
              <w:jc w:val="left"/>
            </w:pPr>
            <w:r>
              <w:t xml:space="preserve">AMQP (publisher)</w:t>
            </w:r>
          </w:p>
        </w:tc>
        <w:tc>
          <w:tcPr/>
          <w:p>
            <w:pPr>
              <w:pStyle w:val="Compact"/>
              <w:jc w:val="left"/>
            </w:pPr>
            <w:r>
              <w:t xml:space="preserve">Eventos de expediente creado/cambiado</w:t>
            </w:r>
          </w:p>
        </w:tc>
      </w:tr>
      <w:tr>
        <w:tc>
          <w:tcPr/>
          <w:p>
            <w:pPr>
              <w:pStyle w:val="Compact"/>
              <w:jc w:val="left"/>
            </w:pPr>
            <w:r>
              <w:t xml:space="preserve">RabbitMQ</w:t>
            </w:r>
          </w:p>
        </w:tc>
        <w:tc>
          <w:tcPr/>
          <w:p>
            <w:pPr>
              <w:pStyle w:val="Compact"/>
              <w:jc w:val="left"/>
            </w:pPr>
            <w:r>
              <w:t xml:space="preserve">notificacion-service</w:t>
            </w:r>
          </w:p>
        </w:tc>
        <w:tc>
          <w:tcPr/>
          <w:p>
            <w:pPr>
              <w:pStyle w:val="Compact"/>
              <w:jc w:val="left"/>
            </w:pPr>
            <w:r>
              <w:t xml:space="preserve">AMQP (consumer)</w:t>
            </w:r>
          </w:p>
        </w:tc>
        <w:tc>
          <w:tcPr/>
          <w:p>
            <w:pPr>
              <w:pStyle w:val="Compact"/>
              <w:jc w:val="left"/>
            </w:pPr>
            <w:r>
              <w:t xml:space="preserve">Recepcion de eventos para generar notificaciones</w:t>
            </w:r>
          </w:p>
        </w:tc>
      </w:tr>
      <w:tr>
        <w:tc>
          <w:tcPr/>
          <w:p>
            <w:pPr>
              <w:pStyle w:val="Compact"/>
              <w:jc w:val="left"/>
            </w:pPr>
            <w:r>
              <w:t xml:space="preserve">Todos los servicios</w:t>
            </w:r>
          </w:p>
        </w:tc>
        <w:tc>
          <w:tcPr/>
          <w:p>
            <w:pPr>
              <w:pStyle w:val="Compact"/>
              <w:jc w:val="left"/>
            </w:pPr>
            <w:r>
              <w:t xml:space="preserve">eureka-server</w:t>
            </w:r>
          </w:p>
        </w:tc>
        <w:tc>
          <w:tcPr/>
          <w:p>
            <w:pPr>
              <w:pStyle w:val="Compact"/>
              <w:jc w:val="left"/>
            </w:pPr>
            <w:r>
              <w:t xml:space="preserve">HTTP (heartbeat)</w:t>
            </w:r>
          </w:p>
        </w:tc>
        <w:tc>
          <w:tcPr/>
          <w:p>
            <w:pPr>
              <w:pStyle w:val="Compact"/>
              <w:jc w:val="left"/>
            </w:pPr>
            <w:r>
              <w:t xml:space="preserve">Registro y descubrimiento</w:t>
            </w:r>
          </w:p>
        </w:tc>
      </w:tr>
    </w:tbl>
    <w:bookmarkEnd w:id="24"/>
    <w:bookmarkStart w:id="25" w:name="maquina-de-estados-del-expediente"/>
    <w:p>
      <w:pPr>
        <w:pStyle w:val="Heading3"/>
      </w:pPr>
      <w:r>
        <w:rPr>
          <w:b/>
          <w:bCs/>
        </w:rPr>
        <w:t xml:space="preserve">4.4 Maquina de Estados del Expediente</w:t>
      </w:r>
    </w:p>
    <w:p>
      <w:pPr>
        <w:pStyle w:val="FirstParagraph"/>
      </w:pPr>
      <w:r>
        <w:t xml:space="preserve">El expediente transita por 7 estados con reglas estrictas de transicion: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Estado Actual</w:t>
            </w:r>
          </w:p>
        </w:tc>
        <w:tc>
          <w:tcPr/>
          <w:p>
            <w:pPr>
              <w:pStyle w:val="Compact"/>
              <w:jc w:val="left"/>
            </w:pPr>
            <w:r>
              <w:rPr>
                <w:b/>
                <w:bCs/>
              </w:rPr>
              <w:t xml:space="preserve">Estados Permitidos Siguientes</w:t>
            </w:r>
          </w:p>
        </w:tc>
      </w:tr>
      <w:tr>
        <w:tc>
          <w:tcPr/>
          <w:p>
            <w:pPr>
              <w:pStyle w:val="Compact"/>
              <w:jc w:val="left"/>
            </w:pPr>
            <w:r>
              <w:t xml:space="preserve">Borrador</w:t>
            </w:r>
          </w:p>
        </w:tc>
        <w:tc>
          <w:tcPr/>
          <w:p>
            <w:pPr>
              <w:pStyle w:val="Compact"/>
              <w:jc w:val="left"/>
            </w:pPr>
            <w:r>
              <w:t xml:space="preserve">En revision</w:t>
            </w:r>
          </w:p>
        </w:tc>
      </w:tr>
      <w:tr>
        <w:tc>
          <w:tcPr/>
          <w:p>
            <w:pPr>
              <w:pStyle w:val="Compact"/>
              <w:jc w:val="left"/>
            </w:pPr>
            <w:r>
              <w:t xml:space="preserve">En revision</w:t>
            </w:r>
          </w:p>
        </w:tc>
        <w:tc>
          <w:tcPr/>
          <w:p>
            <w:pPr>
              <w:pStyle w:val="Compact"/>
              <w:jc w:val="left"/>
            </w:pPr>
            <w:r>
              <w:t xml:space="preserve">Aprobado, Rechazado, Observado</w:t>
            </w:r>
          </w:p>
        </w:tc>
      </w:tr>
      <w:tr>
        <w:tc>
          <w:tcPr/>
          <w:p>
            <w:pPr>
              <w:pStyle w:val="Compact"/>
              <w:jc w:val="left"/>
            </w:pPr>
            <w:r>
              <w:t xml:space="preserve">Observado</w:t>
            </w:r>
          </w:p>
        </w:tc>
        <w:tc>
          <w:tcPr/>
          <w:p>
            <w:pPr>
              <w:pStyle w:val="Compact"/>
              <w:jc w:val="left"/>
            </w:pPr>
            <w:r>
              <w:t xml:space="preserve">En revision</w:t>
            </w:r>
          </w:p>
        </w:tc>
      </w:tr>
      <w:tr>
        <w:tc>
          <w:tcPr/>
          <w:p>
            <w:pPr>
              <w:pStyle w:val="Compact"/>
              <w:jc w:val="left"/>
            </w:pPr>
            <w:r>
              <w:t xml:space="preserve">Aprobado</w:t>
            </w:r>
          </w:p>
        </w:tc>
        <w:tc>
          <w:tcPr/>
          <w:p>
            <w:pPr>
              <w:pStyle w:val="Compact"/>
              <w:jc w:val="left"/>
            </w:pPr>
            <w:r>
              <w:t xml:space="preserve">Finalizado, Derivado</w:t>
            </w:r>
          </w:p>
        </w:tc>
      </w:tr>
      <w:tr>
        <w:tc>
          <w:tcPr/>
          <w:p>
            <w:pPr>
              <w:pStyle w:val="Compact"/>
              <w:jc w:val="left"/>
            </w:pPr>
            <w:r>
              <w:t xml:space="preserve">Derivado</w:t>
            </w:r>
          </w:p>
        </w:tc>
        <w:tc>
          <w:tcPr/>
          <w:p>
            <w:pPr>
              <w:pStyle w:val="Compact"/>
              <w:jc w:val="left"/>
            </w:pPr>
            <w:r>
              <w:t xml:space="preserve">Finalizado</w:t>
            </w:r>
          </w:p>
        </w:tc>
      </w:tr>
      <w:tr>
        <w:tc>
          <w:tcPr/>
          <w:p>
            <w:pPr>
              <w:pStyle w:val="Compact"/>
              <w:jc w:val="left"/>
            </w:pPr>
            <w:r>
              <w:t xml:space="preserve">Rechazado</w:t>
            </w:r>
          </w:p>
        </w:tc>
        <w:tc>
          <w:tcPr/>
          <w:p>
            <w:pPr>
              <w:pStyle w:val="Compact"/>
              <w:jc w:val="left"/>
            </w:pPr>
            <w:r>
              <w:t xml:space="preserve">(estado terminal)</w:t>
            </w:r>
          </w:p>
        </w:tc>
      </w:tr>
      <w:tr>
        <w:tc>
          <w:tcPr/>
          <w:p>
            <w:pPr>
              <w:pStyle w:val="Compact"/>
              <w:jc w:val="left"/>
            </w:pPr>
            <w:r>
              <w:t xml:space="preserve">Finalizado</w:t>
            </w:r>
          </w:p>
        </w:tc>
        <w:tc>
          <w:tcPr/>
          <w:p>
            <w:pPr>
              <w:pStyle w:val="Compact"/>
              <w:jc w:val="left"/>
            </w:pPr>
            <w:r>
              <w:t xml:space="preserve">(estado terminal)</w:t>
            </w:r>
          </w:p>
        </w:tc>
      </w:tr>
    </w:tbl>
    <w:p>
      <w:pPr>
        <w:pStyle w:val="BodyText"/>
      </w:pPr>
      <w:r>
        <w:t xml:space="preserve">Cada cambio de estado genera un</w:t>
      </w:r>
      <w:r>
        <w:t xml:space="preserve"> </w:t>
      </w:r>
      <w:r>
        <w:rPr>
          <w:rStyle w:val="VerbatimChar"/>
        </w:rPr>
        <w:t xml:space="preserve">SeguimientoLog</w:t>
      </w:r>
      <w:r>
        <w:t xml:space="preserve"> </w:t>
      </w:r>
      <w:r>
        <w:t xml:space="preserve">y publica un evento en RabbitMQ. El frontend muestra feedback visual con modal de exito (verde) o error (rojo con mensaje descriptivo). Las transiciones invalidas (ej: Borrador → Rechazado) son bloqueadas tanto en el frontend (boton no se muestra) como en el backend (BusinessException → 400).</w:t>
      </w:r>
    </w:p>
    <w:p>
      <w:r>
        <w:pict>
          <v:rect style="width:0;height:1.5pt" o:hralign="center" o:hrstd="t" o:hr="t"/>
        </w:pict>
      </w:r>
    </w:p>
    <w:bookmarkEnd w:id="25"/>
    <w:bookmarkEnd w:id="26"/>
    <w:bookmarkStart w:id="31" w:name="modelo-de-datos"/>
    <w:p>
      <w:pPr>
        <w:pStyle w:val="Heading2"/>
      </w:pPr>
      <w:r>
        <w:rPr>
          <w:b/>
          <w:bCs/>
        </w:rPr>
        <w:t xml:space="preserve">5. Modelo de Datos</w:t>
      </w:r>
    </w:p>
    <w:bookmarkStart w:id="27" w:name="entidades-del-sistema-9"/>
    <w:p>
      <w:pPr>
        <w:pStyle w:val="Heading3"/>
      </w:pPr>
      <w:r>
        <w:rPr>
          <w:b/>
          <w:bCs/>
        </w:rPr>
        <w:t xml:space="preserve">5.1 Entidades del Sistema (9)</w:t>
      </w:r>
    </w:p>
    <w:tbl>
      <w:tblPr>
        <w:tblStyle w:val="Table"/>
        <w:tblW w:type="pct" w:w="5000"/>
        <w:tblLayout w:type="fixed"/>
        <w:tblLook w:firstRow="1" w:lastRow="0" w:firstColumn="0" w:lastColumn="0" w:noHBand="0" w:noVBand="0" w:val="0020"/>
      </w:tblPr>
      <w:tblGrid>
        <w:gridCol w:w="1687"/>
        <w:gridCol w:w="1817"/>
        <w:gridCol w:w="2337"/>
        <w:gridCol w:w="2077"/>
      </w:tblGrid>
      <w:tr>
        <w:trPr>
          <w:tblHeader w:val="on"/>
        </w:trPr>
        <w:tc>
          <w:tcPr/>
          <w:p>
            <w:pPr>
              <w:pStyle w:val="Compact"/>
              <w:jc w:val="left"/>
            </w:pPr>
            <w:r>
              <w:rPr>
                <w:b/>
                <w:bCs/>
              </w:rPr>
              <w:t xml:space="preserve">Entidad</w:t>
            </w:r>
          </w:p>
        </w:tc>
        <w:tc>
          <w:tcPr/>
          <w:p>
            <w:pPr>
              <w:pStyle w:val="Compact"/>
              <w:jc w:val="left"/>
            </w:pPr>
            <w:r>
              <w:rPr>
                <w:b/>
                <w:bCs/>
              </w:rPr>
              <w:t xml:space="preserve">Servicio</w:t>
            </w:r>
          </w:p>
        </w:tc>
        <w:tc>
          <w:tcPr/>
          <w:p>
            <w:pPr>
              <w:pStyle w:val="Compact"/>
              <w:jc w:val="left"/>
            </w:pPr>
            <w:r>
              <w:rPr>
                <w:b/>
                <w:bCs/>
              </w:rPr>
              <w:t xml:space="preserve">Campos Clave</w:t>
            </w:r>
          </w:p>
        </w:tc>
        <w:tc>
          <w:tcPr/>
          <w:p>
            <w:pPr>
              <w:pStyle w:val="Compact"/>
              <w:jc w:val="left"/>
            </w:pPr>
            <w:r>
              <w:rPr>
                <w:b/>
                <w:bCs/>
              </w:rPr>
              <w:t xml:space="preserve">Relaciones</w:t>
            </w:r>
          </w:p>
        </w:tc>
      </w:tr>
      <w:tr>
        <w:tc>
          <w:tcPr/>
          <w:p>
            <w:pPr>
              <w:pStyle w:val="Compact"/>
              <w:jc w:val="left"/>
            </w:pPr>
            <w:r>
              <w:t xml:space="preserve">Usuario</w:t>
            </w:r>
          </w:p>
        </w:tc>
        <w:tc>
          <w:tcPr/>
          <w:p>
            <w:pPr>
              <w:pStyle w:val="Compact"/>
              <w:jc w:val="left"/>
            </w:pPr>
            <w:r>
              <w:t xml:space="preserve">auth-service</w:t>
            </w:r>
          </w:p>
        </w:tc>
        <w:tc>
          <w:tcPr/>
          <w:p>
            <w:pPr>
              <w:pStyle w:val="Compact"/>
              <w:jc w:val="left"/>
            </w:pPr>
            <w:r>
              <w:t xml:space="preserve">id, nombre, email, password (BCrypt), rol (enum), activo, horarioRestringido</w:t>
            </w:r>
          </w:p>
        </w:tc>
        <w:tc>
          <w:tcPr/>
          <w:p>
            <w:pPr>
              <w:pStyle w:val="Compact"/>
              <w:jc w:val="left"/>
            </w:pPr>
            <w:r>
              <w:t xml:space="preserve">—</w:t>
            </w:r>
          </w:p>
        </w:tc>
      </w:tr>
      <w:tr>
        <w:tc>
          <w:tcPr/>
          <w:p>
            <w:pPr>
              <w:pStyle w:val="Compact"/>
              <w:jc w:val="left"/>
            </w:pPr>
            <w:r>
              <w:t xml:space="preserve">TechoPresupuestal</w:t>
            </w:r>
          </w:p>
        </w:tc>
        <w:tc>
          <w:tcPr/>
          <w:p>
            <w:pPr>
              <w:pStyle w:val="Compact"/>
              <w:jc w:val="left"/>
            </w:pPr>
            <w:r>
              <w:t xml:space="preserve">presupuesto-service</w:t>
            </w:r>
          </w:p>
        </w:tc>
        <w:tc>
          <w:tcPr/>
          <w:p>
            <w:pPr>
              <w:pStyle w:val="Compact"/>
              <w:jc w:val="left"/>
            </w:pPr>
            <w:r>
              <w:t xml:space="preserve">id, ano, montoTotal (BigDecimal 12,2), montoUtilizado, planificado</w:t>
            </w:r>
          </w:p>
        </w:tc>
        <w:tc>
          <w:tcPr/>
          <w:p>
            <w:pPr>
              <w:pStyle w:val="Compact"/>
              <w:jc w:val="left"/>
            </w:pPr>
            <w:r>
              <w:t xml:space="preserve">1:N con ActividadPOI</w:t>
            </w:r>
          </w:p>
        </w:tc>
      </w:tr>
      <w:tr>
        <w:tc>
          <w:tcPr/>
          <w:p>
            <w:pPr>
              <w:pStyle w:val="Compact"/>
              <w:jc w:val="left"/>
            </w:pPr>
            <w:r>
              <w:t xml:space="preserve">ActividadPOI</w:t>
            </w:r>
          </w:p>
        </w:tc>
        <w:tc>
          <w:tcPr/>
          <w:p>
            <w:pPr>
              <w:pStyle w:val="Compact"/>
              <w:jc w:val="left"/>
            </w:pPr>
            <w:r>
              <w:t xml:space="preserve">presupuesto-service</w:t>
            </w:r>
          </w:p>
        </w:tc>
        <w:tc>
          <w:tcPr/>
          <w:p>
            <w:pPr>
              <w:pStyle w:val="Compact"/>
              <w:jc w:val="left"/>
            </w:pPr>
            <w:r>
              <w:t xml:space="preserve">id, codigo, nombre, presupuestoAsignado, saldoEjecutado, saldoComprometido, fechaLimite, planificado</w:t>
            </w:r>
          </w:p>
        </w:tc>
        <w:tc>
          <w:tcPr/>
          <w:p>
            <w:pPr>
              <w:pStyle w:val="Compact"/>
              <w:jc w:val="left"/>
            </w:pPr>
            <w:r>
              <w:t xml:space="preserve">N:1 con Techo, 1:N con NecesidadPAP</w:t>
            </w:r>
          </w:p>
        </w:tc>
      </w:tr>
      <w:tr>
        <w:tc>
          <w:tcPr/>
          <w:p>
            <w:pPr>
              <w:pStyle w:val="Compact"/>
              <w:jc w:val="left"/>
            </w:pPr>
            <w:r>
              <w:t xml:space="preserve">NecesidadPAP</w:t>
            </w:r>
          </w:p>
        </w:tc>
        <w:tc>
          <w:tcPr/>
          <w:p>
            <w:pPr>
              <w:pStyle w:val="Compact"/>
              <w:jc w:val="left"/>
            </w:pPr>
            <w:r>
              <w:t xml:space="preserve">presupuesto-service</w:t>
            </w:r>
          </w:p>
        </w:tc>
        <w:tc>
          <w:tcPr/>
          <w:p>
            <w:pPr>
              <w:pStyle w:val="Compact"/>
              <w:jc w:val="left"/>
            </w:pPr>
            <w:r>
              <w:t xml:space="preserve">id, nombre, cantidad, precioEstimado, tipo (Naturaleza enum), clasificadorGasto, cantidadDisponible, cantidadEjecutada, montoDisponible, montoEjecutado</w:t>
            </w:r>
          </w:p>
        </w:tc>
        <w:tc>
          <w:tcPr/>
          <w:p>
            <w:pPr>
              <w:pStyle w:val="Compact"/>
              <w:jc w:val="left"/>
            </w:pPr>
            <w:r>
              <w:t xml:space="preserve">N:1 con ActividadPOI</w:t>
            </w:r>
          </w:p>
        </w:tc>
      </w:tr>
      <w:tr>
        <w:tc>
          <w:tcPr/>
          <w:p>
            <w:pPr>
              <w:pStyle w:val="Compact"/>
              <w:jc w:val="left"/>
            </w:pPr>
            <w:r>
              <w:t xml:space="preserve">NotaModificatoria</w:t>
            </w:r>
          </w:p>
        </w:tc>
        <w:tc>
          <w:tcPr/>
          <w:p>
            <w:pPr>
              <w:pStyle w:val="Compact"/>
              <w:jc w:val="left"/>
            </w:pPr>
            <w:r>
              <w:t xml:space="preserve">presupuesto-service</w:t>
            </w:r>
          </w:p>
        </w:tc>
        <w:tc>
          <w:tcPr/>
          <w:p>
            <w:pPr>
              <w:pStyle w:val="Compact"/>
              <w:jc w:val="left"/>
            </w:pPr>
            <w:r>
              <w:t xml:space="preserve">id, codigo, tipo (TipoNota enum), estado (EstadoNota enum), nuevoTipo (Naturaleza), justificacion (TEXT), montoTransferir, archivoPdf (BYTEA)</w:t>
            </w:r>
          </w:p>
        </w:tc>
        <w:tc>
          <w:tcPr/>
          <w:p>
            <w:pPr>
              <w:pStyle w:val="Compact"/>
              <w:jc w:val="left"/>
            </w:pPr>
            <w:r>
              <w:t xml:space="preserve">N:1 con ActividadPOI</w:t>
            </w:r>
          </w:p>
        </w:tc>
      </w:tr>
      <w:tr>
        <w:tc>
          <w:tcPr/>
          <w:p>
            <w:pPr>
              <w:pStyle w:val="Compact"/>
              <w:jc w:val="left"/>
            </w:pPr>
            <w:r>
              <w:t xml:space="preserve">Expediente</w:t>
            </w:r>
          </w:p>
        </w:tc>
        <w:tc>
          <w:tcPr/>
          <w:p>
            <w:pPr>
              <w:pStyle w:val="Compact"/>
              <w:jc w:val="left"/>
            </w:pPr>
            <w:r>
              <w:t xml:space="preserve">expediente-service</w:t>
            </w:r>
          </w:p>
        </w:tc>
        <w:tc>
          <w:tcPr/>
          <w:p>
            <w:pPr>
              <w:pStyle w:val="Compact"/>
              <w:jc w:val="left"/>
            </w:pPr>
            <w:r>
              <w:t xml:space="preserve">id, codigo (UNIQUE VARCHAR 20), actividadPOIId (FK), necesidadPAPId (FK), solicitanteId (FK), urgencia (Urgencia enum), naturaleza (Naturaleza enum), descripcion (TEXT), estado (EstadoExpediente enum), cantidadSolicitada, costoEstimado (BigDecimal 12,2), observacion</w:t>
            </w:r>
          </w:p>
        </w:tc>
        <w:tc>
          <w:tcPr/>
          <w:p>
            <w:pPr>
              <w:pStyle w:val="Compact"/>
              <w:jc w:val="left"/>
            </w:pPr>
            <w:r>
              <w:t xml:space="preserve">1:N con DocumentoAdjunto, 1:N con SeguimientoLog</w:t>
            </w:r>
          </w:p>
        </w:tc>
      </w:tr>
      <w:tr>
        <w:tc>
          <w:tcPr/>
          <w:p>
            <w:pPr>
              <w:pStyle w:val="Compact"/>
              <w:jc w:val="left"/>
            </w:pPr>
            <w:r>
              <w:t xml:space="preserve">DocumentoAdjunto</w:t>
            </w:r>
          </w:p>
        </w:tc>
        <w:tc>
          <w:tcPr/>
          <w:p>
            <w:pPr>
              <w:pStyle w:val="Compact"/>
              <w:jc w:val="left"/>
            </w:pPr>
            <w:r>
              <w:t xml:space="preserve">expediente-service</w:t>
            </w:r>
          </w:p>
        </w:tc>
        <w:tc>
          <w:tcPr/>
          <w:p>
            <w:pPr>
              <w:pStyle w:val="Compact"/>
              <w:jc w:val="left"/>
            </w:pPr>
            <w:r>
              <w:t xml:space="preserve">id, tipo (TipoDocumento enum), nombreOriginal, nombreArchivo (UUID), mimeType, tamano (Long / BIGINT)</w:t>
            </w:r>
          </w:p>
        </w:tc>
        <w:tc>
          <w:tcPr/>
          <w:p>
            <w:pPr>
              <w:pStyle w:val="Compact"/>
              <w:jc w:val="left"/>
            </w:pPr>
            <w:r>
              <w:t xml:space="preserve">N:1 con Expediente</w:t>
            </w:r>
          </w:p>
        </w:tc>
      </w:tr>
      <w:tr>
        <w:tc>
          <w:tcPr/>
          <w:p>
            <w:pPr>
              <w:pStyle w:val="Compact"/>
              <w:jc w:val="left"/>
            </w:pPr>
            <w:r>
              <w:t xml:space="preserve">SeguimientoLog</w:t>
            </w:r>
          </w:p>
        </w:tc>
        <w:tc>
          <w:tcPr/>
          <w:p>
            <w:pPr>
              <w:pStyle w:val="Compact"/>
              <w:jc w:val="left"/>
            </w:pPr>
            <w:r>
              <w:t xml:space="preserve">expediente-service</w:t>
            </w:r>
          </w:p>
        </w:tc>
        <w:tc>
          <w:tcPr/>
          <w:p>
            <w:pPr>
              <w:pStyle w:val="Compact"/>
              <w:jc w:val="left"/>
            </w:pPr>
            <w:r>
              <w:t xml:space="preserve">id, estadoAnterior, estadoNuevo, usuarioId, observacion, createdAt</w:t>
            </w:r>
          </w:p>
        </w:tc>
        <w:tc>
          <w:tcPr/>
          <w:p>
            <w:pPr>
              <w:pStyle w:val="Compact"/>
              <w:jc w:val="left"/>
            </w:pPr>
            <w:r>
              <w:t xml:space="preserve">N:1 con Expediente</w:t>
            </w:r>
          </w:p>
        </w:tc>
      </w:tr>
      <w:tr>
        <w:tc>
          <w:tcPr/>
          <w:p>
            <w:pPr>
              <w:pStyle w:val="Compact"/>
              <w:jc w:val="left"/>
            </w:pPr>
            <w:r>
              <w:t xml:space="preserve">Notificacion</w:t>
            </w:r>
          </w:p>
        </w:tc>
        <w:tc>
          <w:tcPr/>
          <w:p>
            <w:pPr>
              <w:pStyle w:val="Compact"/>
              <w:jc w:val="left"/>
            </w:pPr>
            <w:r>
              <w:t xml:space="preserve">notificacion-service</w:t>
            </w:r>
          </w:p>
        </w:tc>
        <w:tc>
          <w:tcPr/>
          <w:p>
            <w:pPr>
              <w:pStyle w:val="Compact"/>
              <w:jc w:val="left"/>
            </w:pPr>
            <w:r>
              <w:t xml:space="preserve">id, usuarioId, mensaje, tipo (TipoNotificacion enum), leida, expedienteId, createdAt</w:t>
            </w:r>
          </w:p>
        </w:tc>
        <w:tc>
          <w:tcPr/>
          <w:p>
            <w:pPr>
              <w:pStyle w:val="Compact"/>
              <w:jc w:val="left"/>
            </w:pPr>
            <w:r>
              <w:t xml:space="preserve">—</w:t>
            </w:r>
          </w:p>
        </w:tc>
      </w:tr>
    </w:tbl>
    <w:bookmarkEnd w:id="27"/>
    <w:bookmarkStart w:id="28" w:name="tipos-de-datos-criticos"/>
    <w:p>
      <w:pPr>
        <w:pStyle w:val="Heading3"/>
      </w:pPr>
      <w:r>
        <w:rPr>
          <w:b/>
          <w:bCs/>
        </w:rPr>
        <w:t xml:space="preserve">5.2 Tipos de Datos Criticos</w:t>
      </w:r>
    </w:p>
    <w:tbl>
      <w:tblPr>
        <w:tblStyle w:val="Table"/>
        <w:tblW w:type="pct" w:w="5000"/>
        <w:tblLayout w:type="fixed"/>
        <w:tblLook w:firstRow="1" w:lastRow="0" w:firstColumn="0" w:lastColumn="0" w:noHBand="0" w:noVBand="0" w:val="0020"/>
      </w:tblPr>
      <w:tblGrid>
        <w:gridCol w:w="1430"/>
        <w:gridCol w:w="1210"/>
        <w:gridCol w:w="1540"/>
        <w:gridCol w:w="1650"/>
        <w:gridCol w:w="2090"/>
      </w:tblGrid>
      <w:tr>
        <w:trPr>
          <w:tblHeader w:val="on"/>
        </w:trPr>
        <w:tc>
          <w:tcPr/>
          <w:p>
            <w:pPr>
              <w:pStyle w:val="Compact"/>
              <w:jc w:val="left"/>
            </w:pPr>
            <w:r>
              <w:rPr>
                <w:b/>
                <w:bCs/>
              </w:rPr>
              <w:t xml:space="preserve">Entidad</w:t>
            </w:r>
          </w:p>
        </w:tc>
        <w:tc>
          <w:tcPr/>
          <w:p>
            <w:pPr>
              <w:pStyle w:val="Compact"/>
              <w:jc w:val="left"/>
            </w:pPr>
            <w:r>
              <w:rPr>
                <w:b/>
                <w:bCs/>
              </w:rPr>
              <w:t xml:space="preserve">Campo</w:t>
            </w:r>
          </w:p>
        </w:tc>
        <w:tc>
          <w:tcPr/>
          <w:p>
            <w:pPr>
              <w:pStyle w:val="Compact"/>
              <w:jc w:val="left"/>
            </w:pPr>
            <w:r>
              <w:rPr>
                <w:b/>
                <w:bCs/>
              </w:rPr>
              <w:t xml:space="preserve">Tipo SQL</w:t>
            </w:r>
          </w:p>
        </w:tc>
        <w:tc>
          <w:tcPr/>
          <w:p>
            <w:pPr>
              <w:pStyle w:val="Compact"/>
              <w:jc w:val="left"/>
            </w:pPr>
            <w:r>
              <w:rPr>
                <w:b/>
                <w:bCs/>
              </w:rPr>
              <w:t xml:space="preserve">Tipo Java</w:t>
            </w:r>
          </w:p>
        </w:tc>
        <w:tc>
          <w:tcPr/>
          <w:p>
            <w:pPr>
              <w:pStyle w:val="Compact"/>
              <w:jc w:val="left"/>
            </w:pPr>
            <w:r>
              <w:rPr>
                <w:b/>
                <w:bCs/>
              </w:rPr>
              <w:t xml:space="preserve">Justificacion</w:t>
            </w:r>
          </w:p>
        </w:tc>
      </w:tr>
      <w:tr>
        <w:tc>
          <w:tcPr/>
          <w:p>
            <w:pPr>
              <w:pStyle w:val="Compact"/>
              <w:jc w:val="left"/>
            </w:pPr>
            <w:r>
              <w:t xml:space="preserve">TechoPresupuestal</w:t>
            </w:r>
          </w:p>
        </w:tc>
        <w:tc>
          <w:tcPr/>
          <w:p>
            <w:pPr>
              <w:pStyle w:val="Compact"/>
              <w:jc w:val="left"/>
            </w:pPr>
            <w:r>
              <w:t xml:space="preserve">montoTotal</w:t>
            </w:r>
          </w:p>
        </w:tc>
        <w:tc>
          <w:tcPr/>
          <w:p>
            <w:pPr>
              <w:pStyle w:val="Compact"/>
              <w:jc w:val="left"/>
            </w:pPr>
            <w:r>
              <w:t xml:space="preserve">NUMERIC(12,2)</w:t>
            </w:r>
          </w:p>
        </w:tc>
        <w:tc>
          <w:tcPr/>
          <w:p>
            <w:pPr>
              <w:pStyle w:val="Compact"/>
              <w:jc w:val="left"/>
            </w:pPr>
            <w:r>
              <w:t xml:space="preserve">BigDecimal</w:t>
            </w:r>
          </w:p>
        </w:tc>
        <w:tc>
          <w:tcPr/>
          <w:p>
            <w:pPr>
              <w:pStyle w:val="Compact"/>
              <w:jc w:val="left"/>
            </w:pPr>
            <w:r>
              <w:t xml:space="preserve">Montos de hasta S/ 999,999,999.99</w:t>
            </w:r>
          </w:p>
        </w:tc>
      </w:tr>
      <w:tr>
        <w:tc>
          <w:tcPr/>
          <w:p>
            <w:pPr>
              <w:pStyle w:val="Compact"/>
              <w:jc w:val="left"/>
            </w:pPr>
            <w:r>
              <w:t xml:space="preserve">ActividadPOI</w:t>
            </w:r>
          </w:p>
        </w:tc>
        <w:tc>
          <w:tcPr/>
          <w:p>
            <w:pPr>
              <w:pStyle w:val="Compact"/>
              <w:jc w:val="left"/>
            </w:pPr>
            <w:r>
              <w:t xml:space="preserve">presupuestoAsignado</w:t>
            </w:r>
          </w:p>
        </w:tc>
        <w:tc>
          <w:tcPr/>
          <w:p>
            <w:pPr>
              <w:pStyle w:val="Compact"/>
              <w:jc w:val="left"/>
            </w:pPr>
            <w:r>
              <w:t xml:space="preserve">NUMERIC(12,2)</w:t>
            </w:r>
          </w:p>
        </w:tc>
        <w:tc>
          <w:tcPr/>
          <w:p>
            <w:pPr>
              <w:pStyle w:val="Compact"/>
              <w:jc w:val="left"/>
            </w:pPr>
            <w:r>
              <w:t xml:space="preserve">BigDecimal</w:t>
            </w:r>
          </w:p>
        </w:tc>
        <w:tc>
          <w:tcPr/>
          <w:p>
            <w:pPr>
              <w:pStyle w:val="Compact"/>
              <w:jc w:val="left"/>
            </w:pPr>
            <w:r>
              <w:t xml:space="preserve">Precision financiera obligatoria</w:t>
            </w:r>
          </w:p>
        </w:tc>
      </w:tr>
      <w:tr>
        <w:tc>
          <w:tcPr/>
          <w:p>
            <w:pPr>
              <w:pStyle w:val="Compact"/>
              <w:jc w:val="left"/>
            </w:pPr>
            <w:r>
              <w:t xml:space="preserve">Expediente</w:t>
            </w:r>
          </w:p>
        </w:tc>
        <w:tc>
          <w:tcPr/>
          <w:p>
            <w:pPr>
              <w:pStyle w:val="Compact"/>
              <w:jc w:val="left"/>
            </w:pPr>
            <w:r>
              <w:t xml:space="preserve">costoEstimado</w:t>
            </w:r>
          </w:p>
        </w:tc>
        <w:tc>
          <w:tcPr/>
          <w:p>
            <w:pPr>
              <w:pStyle w:val="Compact"/>
              <w:jc w:val="left"/>
            </w:pPr>
            <w:r>
              <w:t xml:space="preserve">NUMERIC(12,2)</w:t>
            </w:r>
          </w:p>
        </w:tc>
        <w:tc>
          <w:tcPr/>
          <w:p>
            <w:pPr>
              <w:pStyle w:val="Compact"/>
              <w:jc w:val="left"/>
            </w:pPr>
            <w:r>
              <w:t xml:space="preserve">BigDecimal</w:t>
            </w:r>
          </w:p>
        </w:tc>
        <w:tc>
          <w:tcPr/>
          <w:p>
            <w:pPr>
              <w:pStyle w:val="Compact"/>
              <w:jc w:val="left"/>
            </w:pPr>
            <w:r>
              <w:t xml:space="preserve">Costo total del expediente</w:t>
            </w:r>
          </w:p>
        </w:tc>
      </w:tr>
      <w:tr>
        <w:tc>
          <w:tcPr/>
          <w:p>
            <w:pPr>
              <w:pStyle w:val="Compact"/>
              <w:jc w:val="left"/>
            </w:pPr>
            <w:r>
              <w:t xml:space="preserve">NotaModificatoria</w:t>
            </w:r>
          </w:p>
        </w:tc>
        <w:tc>
          <w:tcPr/>
          <w:p>
            <w:pPr>
              <w:pStyle w:val="Compact"/>
              <w:jc w:val="left"/>
            </w:pPr>
            <w:r>
              <w:t xml:space="preserve">justificacion</w:t>
            </w:r>
          </w:p>
        </w:tc>
        <w:tc>
          <w:tcPr/>
          <w:p>
            <w:pPr>
              <w:pStyle w:val="Compact"/>
              <w:jc w:val="left"/>
            </w:pPr>
            <w:r>
              <w:t xml:space="preserve">TEXT</w:t>
            </w:r>
          </w:p>
        </w:tc>
        <w:tc>
          <w:tcPr/>
          <w:p>
            <w:pPr>
              <w:pStyle w:val="Compact"/>
              <w:jc w:val="left"/>
            </w:pPr>
            <w:r>
              <w:t xml:space="preserve">String</w:t>
            </w:r>
          </w:p>
        </w:tc>
        <w:tc>
          <w:tcPr/>
          <w:p>
            <w:pPr>
              <w:pStyle w:val="Compact"/>
              <w:jc w:val="left"/>
            </w:pPr>
            <w:r>
              <w:t xml:space="preserve">Sin limite arbitrario</w:t>
            </w:r>
          </w:p>
        </w:tc>
      </w:tr>
      <w:tr>
        <w:tc>
          <w:tcPr/>
          <w:p>
            <w:pPr>
              <w:pStyle w:val="Compact"/>
              <w:jc w:val="left"/>
            </w:pPr>
            <w:r>
              <w:t xml:space="preserve">DocumentoAdjunto</w:t>
            </w:r>
          </w:p>
        </w:tc>
        <w:tc>
          <w:tcPr/>
          <w:p>
            <w:pPr>
              <w:pStyle w:val="Compact"/>
              <w:jc w:val="left"/>
            </w:pPr>
            <w:r>
              <w:t xml:space="preserve">tamano</w:t>
            </w:r>
          </w:p>
        </w:tc>
        <w:tc>
          <w:tcPr/>
          <w:p>
            <w:pPr>
              <w:pStyle w:val="Compact"/>
              <w:jc w:val="left"/>
            </w:pPr>
            <w:r>
              <w:t xml:space="preserve">BIGINT</w:t>
            </w:r>
          </w:p>
        </w:tc>
        <w:tc>
          <w:tcPr/>
          <w:p>
            <w:pPr>
              <w:pStyle w:val="Compact"/>
              <w:jc w:val="left"/>
            </w:pPr>
            <w:r>
              <w:t xml:space="preserve">Long</w:t>
            </w:r>
          </w:p>
        </w:tc>
        <w:tc>
          <w:tcPr/>
          <w:p>
            <w:pPr>
              <w:pStyle w:val="Compact"/>
              <w:jc w:val="left"/>
            </w:pPr>
            <w:r>
              <w:t xml:space="preserve">Soporta archivos &gt; 2GB</w:t>
            </w:r>
          </w:p>
        </w:tc>
      </w:tr>
      <w:tr>
        <w:tc>
          <w:tcPr/>
          <w:p>
            <w:pPr>
              <w:pStyle w:val="Compact"/>
              <w:jc w:val="left"/>
            </w:pPr>
            <w:r>
              <w:t xml:space="preserve">Usuario</w:t>
            </w:r>
          </w:p>
        </w:tc>
        <w:tc>
          <w:tcPr/>
          <w:p>
            <w:pPr>
              <w:pStyle w:val="Compact"/>
              <w:jc w:val="left"/>
            </w:pPr>
            <w:r>
              <w:t xml:space="preserve">email</w:t>
            </w:r>
          </w:p>
        </w:tc>
        <w:tc>
          <w:tcPr/>
          <w:p>
            <w:pPr>
              <w:pStyle w:val="Compact"/>
              <w:jc w:val="left"/>
            </w:pPr>
            <w:r>
              <w:t xml:space="preserve">VARCHAR(254)</w:t>
            </w:r>
          </w:p>
        </w:tc>
        <w:tc>
          <w:tcPr/>
          <w:p>
            <w:pPr>
              <w:pStyle w:val="Compact"/>
              <w:jc w:val="left"/>
            </w:pPr>
            <w:r>
              <w:t xml:space="preserve">String</w:t>
            </w:r>
          </w:p>
        </w:tc>
        <w:tc>
          <w:tcPr/>
          <w:p>
            <w:pPr>
              <w:pStyle w:val="Compact"/>
              <w:jc w:val="left"/>
            </w:pPr>
            <w:r>
              <w:t xml:space="preserve">RFC 5321</w:t>
            </w:r>
          </w:p>
        </w:tc>
      </w:tr>
      <w:tr>
        <w:tc>
          <w:tcPr/>
          <w:p>
            <w:pPr>
              <w:pStyle w:val="Compact"/>
              <w:jc w:val="left"/>
            </w:pPr>
            <w:r>
              <w:t xml:space="preserve">Expediente</w:t>
            </w:r>
          </w:p>
        </w:tc>
        <w:tc>
          <w:tcPr/>
          <w:p>
            <w:pPr>
              <w:pStyle w:val="Compact"/>
              <w:jc w:val="left"/>
            </w:pPr>
            <w:r>
              <w:t xml:space="preserve">codigo</w:t>
            </w:r>
          </w:p>
        </w:tc>
        <w:tc>
          <w:tcPr/>
          <w:p>
            <w:pPr>
              <w:pStyle w:val="Compact"/>
              <w:jc w:val="left"/>
            </w:pPr>
            <w:r>
              <w:t xml:space="preserve">VARCHAR(20) UNIQUE</w:t>
            </w:r>
          </w:p>
        </w:tc>
        <w:tc>
          <w:tcPr/>
          <w:p>
            <w:pPr>
              <w:pStyle w:val="Compact"/>
              <w:jc w:val="left"/>
            </w:pPr>
            <w:r>
              <w:t xml:space="preserve">String</w:t>
            </w:r>
          </w:p>
        </w:tc>
        <w:tc>
          <w:tcPr/>
          <w:p>
            <w:pPr>
              <w:pStyle w:val="Compact"/>
              <w:jc w:val="left"/>
            </w:pPr>
            <w:r>
              <w:t xml:space="preserve">Formato EXP-YYYY-NNNNN</w:t>
            </w:r>
          </w:p>
        </w:tc>
      </w:tr>
    </w:tbl>
    <w:bookmarkEnd w:id="28"/>
    <w:bookmarkStart w:id="29" w:name="enums-del-sistema-10"/>
    <w:p>
      <w:pPr>
        <w:pStyle w:val="Heading3"/>
      </w:pPr>
      <w:r>
        <w:rPr>
          <w:b/>
          <w:bCs/>
        </w:rPr>
        <w:t xml:space="preserve">5.3 Enums del Sistema (10)</w:t>
      </w:r>
    </w:p>
    <w:tbl>
      <w:tblPr>
        <w:tblStyle w:val="Table"/>
        <w:tblW w:type="pct" w:w="5000"/>
        <w:tblLayout w:type="fixed"/>
        <w:tblLook w:firstRow="1" w:lastRow="0" w:firstColumn="0" w:lastColumn="0" w:noHBand="0" w:noVBand="0" w:val="0020"/>
      </w:tblPr>
      <w:tblGrid>
        <w:gridCol w:w="2084"/>
        <w:gridCol w:w="2709"/>
        <w:gridCol w:w="3126"/>
      </w:tblGrid>
      <w:tr>
        <w:trPr>
          <w:tblHeader w:val="on"/>
        </w:trPr>
        <w:tc>
          <w:tcPr/>
          <w:p>
            <w:pPr>
              <w:pStyle w:val="Compact"/>
              <w:jc w:val="left"/>
            </w:pPr>
            <w:r>
              <w:rPr>
                <w:b/>
                <w:bCs/>
              </w:rPr>
              <w:t xml:space="preserve">Enum</w:t>
            </w:r>
          </w:p>
        </w:tc>
        <w:tc>
          <w:tcPr/>
          <w:p>
            <w:pPr>
              <w:pStyle w:val="Compact"/>
              <w:jc w:val="left"/>
            </w:pPr>
            <w:r>
              <w:rPr>
                <w:b/>
                <w:bCs/>
              </w:rPr>
              <w:t xml:space="preserve">Valores</w:t>
            </w:r>
          </w:p>
        </w:tc>
        <w:tc>
          <w:tcPr/>
          <w:p>
            <w:pPr>
              <w:pStyle w:val="Compact"/>
              <w:jc w:val="left"/>
            </w:pPr>
            <w:r>
              <w:rPr>
                <w:b/>
                <w:bCs/>
              </w:rPr>
              <w:t xml:space="preserve">Ubicacion</w:t>
            </w:r>
          </w:p>
        </w:tc>
      </w:tr>
      <w:tr>
        <w:tc>
          <w:tcPr/>
          <w:p>
            <w:pPr>
              <w:pStyle w:val="Compact"/>
              <w:jc w:val="left"/>
            </w:pPr>
            <w:r>
              <w:t xml:space="preserve">RolUsuario</w:t>
            </w:r>
          </w:p>
        </w:tc>
        <w:tc>
          <w:tcPr/>
          <w:p>
            <w:pPr>
              <w:pStyle w:val="Compact"/>
              <w:jc w:val="left"/>
            </w:pPr>
            <w:r>
              <w:t xml:space="preserve">Administrador, Coordinacion, Secretaria, Director, Laboratorio, Decanato</w:t>
            </w:r>
          </w:p>
        </w:tc>
        <w:tc>
          <w:tcPr/>
          <w:p>
            <w:pPr>
              <w:pStyle w:val="Compact"/>
              <w:jc w:val="left"/>
            </w:pPr>
            <w:r>
              <w:t xml:space="preserve">sisexp-common</w:t>
            </w:r>
          </w:p>
        </w:tc>
      </w:tr>
      <w:tr>
        <w:tc>
          <w:tcPr/>
          <w:p>
            <w:pPr>
              <w:pStyle w:val="Compact"/>
              <w:jc w:val="left"/>
            </w:pPr>
            <w:r>
              <w:t xml:space="preserve">EstadoExpediente</w:t>
            </w:r>
          </w:p>
        </w:tc>
        <w:tc>
          <w:tcPr/>
          <w:p>
            <w:pPr>
              <w:pStyle w:val="Compact"/>
              <w:jc w:val="left"/>
            </w:pPr>
            <w:r>
              <w:t xml:space="preserve">Borrador, En_revision, Aprobado, Rechazado, Finalizado, Observado, Derivado</w:t>
            </w:r>
          </w:p>
        </w:tc>
        <w:tc>
          <w:tcPr/>
          <w:p>
            <w:pPr>
              <w:pStyle w:val="Compact"/>
              <w:jc w:val="left"/>
            </w:pPr>
            <w:r>
              <w:t xml:space="preserve">sisexp-common</w:t>
            </w:r>
          </w:p>
        </w:tc>
      </w:tr>
      <w:tr>
        <w:tc>
          <w:tcPr/>
          <w:p>
            <w:pPr>
              <w:pStyle w:val="Compact"/>
              <w:jc w:val="left"/>
            </w:pPr>
            <w:r>
              <w:t xml:space="preserve">Urgencia</w:t>
            </w:r>
          </w:p>
        </w:tc>
        <w:tc>
          <w:tcPr/>
          <w:p>
            <w:pPr>
              <w:pStyle w:val="Compact"/>
              <w:jc w:val="left"/>
            </w:pPr>
            <w:r>
              <w:t xml:space="preserve">Urgente, No_tan_urgente, Puede_esperar</w:t>
            </w:r>
          </w:p>
        </w:tc>
        <w:tc>
          <w:tcPr/>
          <w:p>
            <w:pPr>
              <w:pStyle w:val="Compact"/>
              <w:jc w:val="left"/>
            </w:pPr>
            <w:r>
              <w:t xml:space="preserve">sisexp-common</w:t>
            </w:r>
          </w:p>
        </w:tc>
      </w:tr>
      <w:tr>
        <w:tc>
          <w:tcPr/>
          <w:p>
            <w:pPr>
              <w:pStyle w:val="Compact"/>
              <w:jc w:val="left"/>
            </w:pPr>
            <w:r>
              <w:t xml:space="preserve">Naturaleza</w:t>
            </w:r>
          </w:p>
        </w:tc>
        <w:tc>
          <w:tcPr/>
          <w:p>
            <w:pPr>
              <w:pStyle w:val="Compact"/>
              <w:jc w:val="left"/>
            </w:pPr>
            <w:r>
              <w:t xml:space="preserve">Bien, Servicio</w:t>
            </w:r>
          </w:p>
        </w:tc>
        <w:tc>
          <w:tcPr/>
          <w:p>
            <w:pPr>
              <w:pStyle w:val="Compact"/>
              <w:jc w:val="left"/>
            </w:pPr>
            <w:r>
              <w:t xml:space="preserve">sisexp-common</w:t>
            </w:r>
          </w:p>
        </w:tc>
      </w:tr>
      <w:tr>
        <w:tc>
          <w:tcPr/>
          <w:p>
            <w:pPr>
              <w:pStyle w:val="Compact"/>
              <w:jc w:val="left"/>
            </w:pPr>
            <w:r>
              <w:t xml:space="preserve">EstadoActividad</w:t>
            </w:r>
          </w:p>
        </w:tc>
        <w:tc>
          <w:tcPr/>
          <w:p>
            <w:pPr>
              <w:pStyle w:val="Compact"/>
              <w:jc w:val="left"/>
            </w:pPr>
            <w:r>
              <w:t xml:space="preserve">Pendiente, En_Ejecucion, Cerrado</w:t>
            </w:r>
          </w:p>
        </w:tc>
        <w:tc>
          <w:tcPr/>
          <w:p>
            <w:pPr>
              <w:pStyle w:val="Compact"/>
              <w:jc w:val="left"/>
            </w:pPr>
            <w:r>
              <w:t xml:space="preserve">sisexp-common</w:t>
            </w:r>
          </w:p>
        </w:tc>
      </w:tr>
      <w:tr>
        <w:tc>
          <w:tcPr/>
          <w:p>
            <w:pPr>
              <w:pStyle w:val="Compact"/>
              <w:jc w:val="left"/>
            </w:pPr>
            <w:r>
              <w:t xml:space="preserve">TipoDocumento</w:t>
            </w:r>
          </w:p>
        </w:tc>
        <w:tc>
          <w:tcPr/>
          <w:p>
            <w:pPr>
              <w:pStyle w:val="Compact"/>
              <w:jc w:val="left"/>
            </w:pPr>
            <w:r>
              <w:t xml:space="preserve">TDR, Especificaciones_Tecnicas, Cotizacion, Informe_Tecnico</w:t>
            </w:r>
          </w:p>
        </w:tc>
        <w:tc>
          <w:tcPr/>
          <w:p>
            <w:pPr>
              <w:pStyle w:val="Compact"/>
              <w:jc w:val="left"/>
            </w:pPr>
            <w:r>
              <w:t xml:space="preserve">sisexp-common</w:t>
            </w:r>
          </w:p>
        </w:tc>
      </w:tr>
      <w:tr>
        <w:tc>
          <w:tcPr/>
          <w:p>
            <w:pPr>
              <w:pStyle w:val="Compact"/>
              <w:jc w:val="left"/>
            </w:pPr>
            <w:r>
              <w:t xml:space="preserve">TipoNotificacion</w:t>
            </w:r>
          </w:p>
        </w:tc>
        <w:tc>
          <w:tcPr/>
          <w:p>
            <w:pPr>
              <w:pStyle w:val="Compact"/>
              <w:jc w:val="left"/>
            </w:pPr>
            <w:r>
              <w:t xml:space="preserve">observacion, rechazo, aprobacion, alerta_fecha, nota_aprobada, nota_rechazada, info</w:t>
            </w:r>
          </w:p>
        </w:tc>
        <w:tc>
          <w:tcPr/>
          <w:p>
            <w:pPr>
              <w:pStyle w:val="Compact"/>
              <w:jc w:val="left"/>
            </w:pPr>
            <w:r>
              <w:t xml:space="preserve">sisexp-common</w:t>
            </w:r>
          </w:p>
        </w:tc>
      </w:tr>
      <w:tr>
        <w:tc>
          <w:tcPr/>
          <w:p>
            <w:pPr>
              <w:pStyle w:val="Compact"/>
              <w:jc w:val="left"/>
            </w:pPr>
            <w:r>
              <w:t xml:space="preserve">TipoNota</w:t>
            </w:r>
          </w:p>
        </w:tc>
        <w:tc>
          <w:tcPr/>
          <w:p>
            <w:pPr>
              <w:pStyle w:val="Compact"/>
              <w:jc w:val="left"/>
            </w:pPr>
            <w:r>
              <w:t xml:space="preserve">inclusion_item, inclusion_actividad</w:t>
            </w:r>
          </w:p>
        </w:tc>
        <w:tc>
          <w:tcPr/>
          <w:p>
            <w:pPr>
              <w:pStyle w:val="Compact"/>
              <w:jc w:val="left"/>
            </w:pPr>
            <w:r>
              <w:t xml:space="preserve">sisexp-common</w:t>
            </w:r>
          </w:p>
        </w:tc>
      </w:tr>
      <w:tr>
        <w:tc>
          <w:tcPr/>
          <w:p>
            <w:pPr>
              <w:pStyle w:val="Compact"/>
              <w:jc w:val="left"/>
            </w:pPr>
            <w:r>
              <w:t xml:space="preserve">EstadoNota</w:t>
            </w:r>
          </w:p>
        </w:tc>
        <w:tc>
          <w:tcPr/>
          <w:p>
            <w:pPr>
              <w:pStyle w:val="Compact"/>
              <w:jc w:val="left"/>
            </w:pPr>
            <w:r>
              <w:t xml:space="preserve">pendiente, configurada, rechazada</w:t>
            </w:r>
          </w:p>
        </w:tc>
        <w:tc>
          <w:tcPr/>
          <w:p>
            <w:pPr>
              <w:pStyle w:val="Compact"/>
              <w:jc w:val="left"/>
            </w:pPr>
            <w:r>
              <w:t xml:space="preserve">sisexp-common</w:t>
            </w:r>
          </w:p>
        </w:tc>
      </w:tr>
      <w:tr>
        <w:tc>
          <w:tcPr/>
          <w:p>
            <w:pPr>
              <w:pStyle w:val="Compact"/>
              <w:jc w:val="left"/>
            </w:pPr>
            <w:r>
              <w:t xml:space="preserve">ActivityAction</w:t>
            </w:r>
          </w:p>
        </w:tc>
        <w:tc>
          <w:tcPr/>
          <w:p>
            <w:pPr>
              <w:pStyle w:val="Compact"/>
              <w:jc w:val="left"/>
            </w:pPr>
            <w:r>
              <w:t xml:space="preserve">LOGIN, CREAR, ACTUALIZAR, ELIMINAR, ESTADO, CONSULTA, SUBIR_DOC, CONFIGURAR, RECHAZAR, ERROR</w:t>
            </w:r>
          </w:p>
        </w:tc>
        <w:tc>
          <w:tcPr/>
          <w:p>
            <w:pPr>
              <w:pStyle w:val="Compact"/>
              <w:jc w:val="left"/>
            </w:pPr>
            <w:r>
              <w:t xml:space="preserve">api-gateway</w:t>
            </w:r>
          </w:p>
        </w:tc>
      </w:tr>
    </w:tbl>
    <w:bookmarkEnd w:id="29"/>
    <w:bookmarkStart w:id="30" w:name="claves-foraneas-entre-servicios"/>
    <w:p>
      <w:pPr>
        <w:pStyle w:val="Heading3"/>
      </w:pPr>
      <w:r>
        <w:rPr>
          <w:b/>
          <w:bCs/>
        </w:rPr>
        <w:t xml:space="preserve">5.4 Claves Foraneas entre Servicios</w:t>
      </w:r>
    </w:p>
    <w:p>
      <w:pPr>
        <w:pStyle w:val="FirstParagraph"/>
      </w:pPr>
      <w:r>
        <w:t xml:space="preserve">Las relaciones entre entidades de diferentes servicios se modelan como</w:t>
      </w:r>
      <w:r>
        <w:t xml:space="preserve"> </w:t>
      </w:r>
      <w:r>
        <w:rPr>
          <w:rStyle w:val="VerbatimChar"/>
        </w:rPr>
        <w:t xml:space="preserve">Long</w:t>
      </w:r>
      <w:r>
        <w:t xml:space="preserve"> </w:t>
      </w:r>
      <w:r>
        <w:t xml:space="preserve">(ID numerico), sin</w:t>
      </w:r>
      <w:r>
        <w:t xml:space="preserve"> </w:t>
      </w:r>
      <w:r>
        <w:rPr>
          <w:rStyle w:val="VerbatimChar"/>
        </w:rPr>
        <w:t xml:space="preserve">@ManyToOne</w:t>
      </w:r>
      <w:r>
        <w:t xml:space="preserve">. Cada servicio es dueno de sus propios datos.</w:t>
      </w:r>
    </w:p>
    <w:tbl>
      <w:tblPr>
        <w:tblStyle w:val="Table"/>
        <w:tblW w:type="pct" w:w="5000"/>
        <w:tblLayout w:type="fixed"/>
        <w:tblLook w:firstRow="1" w:lastRow="0" w:firstColumn="0" w:lastColumn="0" w:noHBand="0" w:noVBand="0" w:val="0020"/>
      </w:tblPr>
      <w:tblGrid>
        <w:gridCol w:w="2057"/>
        <w:gridCol w:w="1440"/>
        <w:gridCol w:w="2262"/>
        <w:gridCol w:w="2160"/>
      </w:tblGrid>
      <w:tr>
        <w:trPr>
          <w:tblHeader w:val="on"/>
        </w:trPr>
        <w:tc>
          <w:tcPr/>
          <w:p>
            <w:pPr>
              <w:pStyle w:val="Compact"/>
              <w:jc w:val="left"/>
            </w:pPr>
            <w:r>
              <w:rPr>
                <w:b/>
                <w:bCs/>
              </w:rPr>
              <w:t xml:space="preserve">Entidad Origen</w:t>
            </w:r>
          </w:p>
        </w:tc>
        <w:tc>
          <w:tcPr/>
          <w:p>
            <w:pPr>
              <w:pStyle w:val="Compact"/>
              <w:jc w:val="left"/>
            </w:pPr>
            <w:r>
              <w:rPr>
                <w:b/>
                <w:bCs/>
              </w:rPr>
              <w:t xml:space="preserve">Campo FK</w:t>
            </w:r>
          </w:p>
        </w:tc>
        <w:tc>
          <w:tcPr/>
          <w:p>
            <w:pPr>
              <w:pStyle w:val="Compact"/>
              <w:jc w:val="left"/>
            </w:pPr>
            <w:r>
              <w:rPr>
                <w:b/>
                <w:bCs/>
              </w:rPr>
              <w:t xml:space="preserve">Servicio Destino</w:t>
            </w:r>
          </w:p>
        </w:tc>
        <w:tc>
          <w:tcPr/>
          <w:p>
            <w:pPr>
              <w:pStyle w:val="Compact"/>
              <w:jc w:val="left"/>
            </w:pPr>
            <w:r>
              <w:rPr>
                <w:b/>
                <w:bCs/>
              </w:rPr>
              <w:t xml:space="preserve">Entidad Destino</w:t>
            </w:r>
          </w:p>
        </w:tc>
      </w:tr>
      <w:tr>
        <w:tc>
          <w:tcPr/>
          <w:p>
            <w:pPr>
              <w:pStyle w:val="Compact"/>
              <w:jc w:val="left"/>
            </w:pPr>
            <w:r>
              <w:t xml:space="preserve">Expediente</w:t>
            </w:r>
          </w:p>
        </w:tc>
        <w:tc>
          <w:tcPr/>
          <w:p>
            <w:pPr>
              <w:pStyle w:val="Compact"/>
              <w:jc w:val="left"/>
            </w:pPr>
            <w:r>
              <w:t xml:space="preserve">actividadPOIId</w:t>
            </w:r>
          </w:p>
        </w:tc>
        <w:tc>
          <w:tcPr/>
          <w:p>
            <w:pPr>
              <w:pStyle w:val="Compact"/>
              <w:jc w:val="left"/>
            </w:pPr>
            <w:r>
              <w:t xml:space="preserve">presupuesto-service</w:t>
            </w:r>
          </w:p>
        </w:tc>
        <w:tc>
          <w:tcPr/>
          <w:p>
            <w:pPr>
              <w:pStyle w:val="Compact"/>
              <w:jc w:val="left"/>
            </w:pPr>
            <w:r>
              <w:t xml:space="preserve">ActividadPOI</w:t>
            </w:r>
          </w:p>
        </w:tc>
      </w:tr>
      <w:tr>
        <w:tc>
          <w:tcPr/>
          <w:p>
            <w:pPr>
              <w:pStyle w:val="Compact"/>
              <w:jc w:val="left"/>
            </w:pPr>
            <w:r>
              <w:t xml:space="preserve">Expediente</w:t>
            </w:r>
          </w:p>
        </w:tc>
        <w:tc>
          <w:tcPr/>
          <w:p>
            <w:pPr>
              <w:pStyle w:val="Compact"/>
              <w:jc w:val="left"/>
            </w:pPr>
            <w:r>
              <w:t xml:space="preserve">necesidadPAPId</w:t>
            </w:r>
          </w:p>
        </w:tc>
        <w:tc>
          <w:tcPr/>
          <w:p>
            <w:pPr>
              <w:pStyle w:val="Compact"/>
              <w:jc w:val="left"/>
            </w:pPr>
            <w:r>
              <w:t xml:space="preserve">presupuesto-service</w:t>
            </w:r>
          </w:p>
        </w:tc>
        <w:tc>
          <w:tcPr/>
          <w:p>
            <w:pPr>
              <w:pStyle w:val="Compact"/>
              <w:jc w:val="left"/>
            </w:pPr>
            <w:r>
              <w:t xml:space="preserve">NecesidadPAP</w:t>
            </w:r>
          </w:p>
        </w:tc>
      </w:tr>
      <w:tr>
        <w:tc>
          <w:tcPr/>
          <w:p>
            <w:pPr>
              <w:pStyle w:val="Compact"/>
              <w:jc w:val="left"/>
            </w:pPr>
            <w:r>
              <w:t xml:space="preserve">Expediente</w:t>
            </w:r>
          </w:p>
        </w:tc>
        <w:tc>
          <w:tcPr/>
          <w:p>
            <w:pPr>
              <w:pStyle w:val="Compact"/>
              <w:jc w:val="left"/>
            </w:pPr>
            <w:r>
              <w:t xml:space="preserve">solicitanteId</w:t>
            </w:r>
          </w:p>
        </w:tc>
        <w:tc>
          <w:tcPr/>
          <w:p>
            <w:pPr>
              <w:pStyle w:val="Compact"/>
              <w:jc w:val="left"/>
            </w:pPr>
            <w:r>
              <w:t xml:space="preserve">auth-service</w:t>
            </w:r>
          </w:p>
        </w:tc>
        <w:tc>
          <w:tcPr/>
          <w:p>
            <w:pPr>
              <w:pStyle w:val="Compact"/>
              <w:jc w:val="left"/>
            </w:pPr>
            <w:r>
              <w:t xml:space="preserve">Usuario</w:t>
            </w:r>
          </w:p>
        </w:tc>
      </w:tr>
      <w:tr>
        <w:tc>
          <w:tcPr/>
          <w:p>
            <w:pPr>
              <w:pStyle w:val="Compact"/>
              <w:jc w:val="left"/>
            </w:pPr>
            <w:r>
              <w:t xml:space="preserve">Notificacion</w:t>
            </w:r>
          </w:p>
        </w:tc>
        <w:tc>
          <w:tcPr/>
          <w:p>
            <w:pPr>
              <w:pStyle w:val="Compact"/>
              <w:jc w:val="left"/>
            </w:pPr>
            <w:r>
              <w:t xml:space="preserve">usuarioId</w:t>
            </w:r>
          </w:p>
        </w:tc>
        <w:tc>
          <w:tcPr/>
          <w:p>
            <w:pPr>
              <w:pStyle w:val="Compact"/>
              <w:jc w:val="left"/>
            </w:pPr>
            <w:r>
              <w:t xml:space="preserve">auth-service</w:t>
            </w:r>
          </w:p>
        </w:tc>
        <w:tc>
          <w:tcPr/>
          <w:p>
            <w:pPr>
              <w:pStyle w:val="Compact"/>
              <w:jc w:val="left"/>
            </w:pPr>
            <w:r>
              <w:t xml:space="preserve">Usuario</w:t>
            </w:r>
          </w:p>
        </w:tc>
      </w:tr>
    </w:tbl>
    <w:p>
      <w:r>
        <w:pict>
          <v:rect style="width:0;height:1.5pt" o:hralign="center" o:hrstd="t" o:hr="t"/>
        </w:pict>
      </w:r>
    </w:p>
    <w:bookmarkEnd w:id="30"/>
    <w:bookmarkEnd w:id="31"/>
    <w:bookmarkStart w:id="35" w:name="api-de-microservicios"/>
    <w:p>
      <w:pPr>
        <w:pStyle w:val="Heading2"/>
      </w:pPr>
      <w:r>
        <w:rPr>
          <w:b/>
          <w:bCs/>
        </w:rPr>
        <w:t xml:space="preserve">6. API de Microservicios</w:t>
      </w:r>
    </w:p>
    <w:bookmarkStart w:id="32" w:name="api-gateway-punto-unico-de-entrada"/>
    <w:p>
      <w:pPr>
        <w:pStyle w:val="Heading3"/>
      </w:pPr>
      <w:r>
        <w:rPr>
          <w:b/>
          <w:bCs/>
        </w:rPr>
        <w:t xml:space="preserve">6.1 API Gateway — Punto Unico de Entrada</w:t>
      </w:r>
    </w:p>
    <w:p>
      <w:pPr>
        <w:pStyle w:val="FirstParagraph"/>
      </w:pPr>
      <w:r>
        <w:t xml:space="preserve">Todas las peticiones externas ingresan por el API Gateway (</w:t>
      </w:r>
      <w:r>
        <w:rPr>
          <w:rStyle w:val="VerbatimChar"/>
        </w:rPr>
        <w:t xml:space="preserve">:8080</w:t>
      </w:r>
      <w:r>
        <w:t xml:space="preserve">):</w:t>
      </w:r>
    </w:p>
    <w:p>
      <w:pPr>
        <w:pStyle w:val="Compact"/>
        <w:numPr>
          <w:ilvl w:val="0"/>
          <w:numId w:val="1003"/>
        </w:numPr>
      </w:pPr>
      <w:r>
        <w:t xml:space="preserve">Valida el JWT en todas las rutas excepto las exentas</w:t>
      </w:r>
    </w:p>
    <w:p>
      <w:pPr>
        <w:pStyle w:val="Compact"/>
        <w:numPr>
          <w:ilvl w:val="0"/>
          <w:numId w:val="1003"/>
        </w:numPr>
      </w:pPr>
      <w:r>
        <w:t xml:space="preserve">Aplica CORS con</w:t>
      </w:r>
      <w:r>
        <w:t xml:space="preserve"> </w:t>
      </w:r>
      <w:r>
        <w:rPr>
          <w:rStyle w:val="VerbatimChar"/>
        </w:rPr>
        <w:t xml:space="preserve">allowedOriginPatterns=*</w:t>
      </w:r>
    </w:p>
    <w:p>
      <w:pPr>
        <w:pStyle w:val="Compact"/>
        <w:numPr>
          <w:ilvl w:val="0"/>
          <w:numId w:val="1003"/>
        </w:numPr>
      </w:pPr>
      <w:r>
        <w:t xml:space="preserve">ActivityLogFilter intercepta toda la actividad (GlobalFilter orden 10)</w:t>
      </w:r>
    </w:p>
    <w:p>
      <w:pPr>
        <w:pStyle w:val="Compact"/>
        <w:numPr>
          <w:ilvl w:val="0"/>
          <w:numId w:val="1003"/>
        </w:numPr>
      </w:pPr>
      <w:r>
        <w:t xml:space="preserve">Rutea via Eureka load balancing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b/>
                <w:bCs/>
              </w:rPr>
              <w:t xml:space="preserve">#</w:t>
            </w:r>
          </w:p>
        </w:tc>
        <w:tc>
          <w:tcPr/>
          <w:p>
            <w:pPr>
              <w:pStyle w:val="Compact"/>
              <w:jc w:val="left"/>
            </w:pPr>
            <w:r>
              <w:rPr>
                <w:b/>
                <w:bCs/>
              </w:rPr>
              <w:t xml:space="preserve">Ruta</w:t>
            </w:r>
          </w:p>
        </w:tc>
        <w:tc>
          <w:tcPr/>
          <w:p>
            <w:pPr>
              <w:pStyle w:val="Compact"/>
              <w:jc w:val="left"/>
            </w:pPr>
            <w:r>
              <w:rPr>
                <w:b/>
                <w:bCs/>
              </w:rPr>
              <w:t xml:space="preserve">Servicio</w:t>
            </w:r>
          </w:p>
        </w:tc>
      </w:tr>
      <w:tr>
        <w:tc>
          <w:tcPr/>
          <w:p>
            <w:pPr>
              <w:pStyle w:val="Compact"/>
              <w:jc w:val="center"/>
            </w:pPr>
            <w:r>
              <w:t xml:space="preserve">0</w:t>
            </w:r>
          </w:p>
        </w:tc>
        <w:tc>
          <w:tcPr/>
          <w:p>
            <w:pPr>
              <w:pStyle w:val="Compact"/>
              <w:jc w:val="left"/>
            </w:pPr>
            <w:r>
              <w:t xml:space="preserve">/api/auth/**</w:t>
            </w:r>
          </w:p>
        </w:tc>
        <w:tc>
          <w:tcPr/>
          <w:p>
            <w:pPr>
              <w:pStyle w:val="Compact"/>
              <w:jc w:val="left"/>
            </w:pPr>
            <w:r>
              <w:t xml:space="preserve">auth-service</w:t>
            </w:r>
          </w:p>
        </w:tc>
      </w:tr>
      <w:tr>
        <w:tc>
          <w:tcPr/>
          <w:p>
            <w:pPr>
              <w:pStyle w:val="Compact"/>
              <w:jc w:val="center"/>
            </w:pPr>
            <w:r>
              <w:t xml:space="preserve">1</w:t>
            </w:r>
          </w:p>
        </w:tc>
        <w:tc>
          <w:tcPr/>
          <w:p>
            <w:pPr>
              <w:pStyle w:val="Compact"/>
              <w:jc w:val="left"/>
            </w:pPr>
            <w:r>
              <w:t xml:space="preserve">/api/usuarios/**</w:t>
            </w:r>
          </w:p>
        </w:tc>
        <w:tc>
          <w:tcPr/>
          <w:p>
            <w:pPr>
              <w:pStyle w:val="Compact"/>
              <w:jc w:val="left"/>
            </w:pPr>
            <w:r>
              <w:t xml:space="preserve">auth-service</w:t>
            </w:r>
          </w:p>
        </w:tc>
      </w:tr>
      <w:tr>
        <w:tc>
          <w:tcPr/>
          <w:p>
            <w:pPr>
              <w:pStyle w:val="Compact"/>
              <w:jc w:val="center"/>
            </w:pPr>
            <w:r>
              <w:t xml:space="preserve">2</w:t>
            </w:r>
          </w:p>
        </w:tc>
        <w:tc>
          <w:tcPr/>
          <w:p>
            <w:pPr>
              <w:pStyle w:val="Compact"/>
              <w:jc w:val="left"/>
            </w:pPr>
            <w:r>
              <w:t xml:space="preserve">/api/techos-presupuestales/**</w:t>
            </w:r>
          </w:p>
        </w:tc>
        <w:tc>
          <w:tcPr/>
          <w:p>
            <w:pPr>
              <w:pStyle w:val="Compact"/>
              <w:jc w:val="left"/>
            </w:pPr>
            <w:r>
              <w:t xml:space="preserve">presupuesto-service</w:t>
            </w:r>
          </w:p>
        </w:tc>
      </w:tr>
      <w:tr>
        <w:tc>
          <w:tcPr/>
          <w:p>
            <w:pPr>
              <w:pStyle w:val="Compact"/>
              <w:jc w:val="center"/>
            </w:pPr>
            <w:r>
              <w:t xml:space="preserve">3</w:t>
            </w:r>
          </w:p>
        </w:tc>
        <w:tc>
          <w:tcPr/>
          <w:p>
            <w:pPr>
              <w:pStyle w:val="Compact"/>
              <w:jc w:val="left"/>
            </w:pPr>
            <w:r>
              <w:t xml:space="preserve">/api/actividades-poi/**</w:t>
            </w:r>
          </w:p>
        </w:tc>
        <w:tc>
          <w:tcPr/>
          <w:p>
            <w:pPr>
              <w:pStyle w:val="Compact"/>
              <w:jc w:val="left"/>
            </w:pPr>
            <w:r>
              <w:t xml:space="preserve">presupuesto-service</w:t>
            </w:r>
          </w:p>
        </w:tc>
      </w:tr>
      <w:tr>
        <w:tc>
          <w:tcPr/>
          <w:p>
            <w:pPr>
              <w:pStyle w:val="Compact"/>
              <w:jc w:val="center"/>
            </w:pPr>
            <w:r>
              <w:t xml:space="preserve">4</w:t>
            </w:r>
          </w:p>
        </w:tc>
        <w:tc>
          <w:tcPr/>
          <w:p>
            <w:pPr>
              <w:pStyle w:val="Compact"/>
              <w:jc w:val="left"/>
            </w:pPr>
            <w:r>
              <w:t xml:space="preserve">/api/necesidades-pap/**</w:t>
            </w:r>
          </w:p>
        </w:tc>
        <w:tc>
          <w:tcPr/>
          <w:p>
            <w:pPr>
              <w:pStyle w:val="Compact"/>
              <w:jc w:val="left"/>
            </w:pPr>
            <w:r>
              <w:t xml:space="preserve">presupuesto-service</w:t>
            </w:r>
          </w:p>
        </w:tc>
      </w:tr>
      <w:tr>
        <w:tc>
          <w:tcPr/>
          <w:p>
            <w:pPr>
              <w:pStyle w:val="Compact"/>
              <w:jc w:val="center"/>
            </w:pPr>
            <w:r>
              <w:t xml:space="preserve">5</w:t>
            </w:r>
          </w:p>
        </w:tc>
        <w:tc>
          <w:tcPr/>
          <w:p>
            <w:pPr>
              <w:pStyle w:val="Compact"/>
              <w:jc w:val="left"/>
            </w:pPr>
            <w:r>
              <w:t xml:space="preserve">/api/notas-modificatorias/**</w:t>
            </w:r>
          </w:p>
        </w:tc>
        <w:tc>
          <w:tcPr/>
          <w:p>
            <w:pPr>
              <w:pStyle w:val="Compact"/>
              <w:jc w:val="left"/>
            </w:pPr>
            <w:r>
              <w:t xml:space="preserve">presupuesto-service</w:t>
            </w:r>
          </w:p>
        </w:tc>
      </w:tr>
      <w:tr>
        <w:tc>
          <w:tcPr/>
          <w:p>
            <w:pPr>
              <w:pStyle w:val="Compact"/>
              <w:jc w:val="center"/>
            </w:pPr>
            <w:r>
              <w:t xml:space="preserve">6</w:t>
            </w:r>
          </w:p>
        </w:tc>
        <w:tc>
          <w:tcPr/>
          <w:p>
            <w:pPr>
              <w:pStyle w:val="Compact"/>
              <w:jc w:val="left"/>
            </w:pPr>
            <w:r>
              <w:t xml:space="preserve">/api/expedientes/**</w:t>
            </w:r>
          </w:p>
        </w:tc>
        <w:tc>
          <w:tcPr/>
          <w:p>
            <w:pPr>
              <w:pStyle w:val="Compact"/>
              <w:jc w:val="left"/>
            </w:pPr>
            <w:r>
              <w:t xml:space="preserve">expediente-service</w:t>
            </w:r>
          </w:p>
        </w:tc>
      </w:tr>
      <w:tr>
        <w:tc>
          <w:tcPr/>
          <w:p>
            <w:pPr>
              <w:pStyle w:val="Compact"/>
              <w:jc w:val="center"/>
            </w:pPr>
            <w:r>
              <w:t xml:space="preserve">7</w:t>
            </w:r>
          </w:p>
        </w:tc>
        <w:tc>
          <w:tcPr/>
          <w:p>
            <w:pPr>
              <w:pStyle w:val="Compact"/>
              <w:jc w:val="left"/>
            </w:pPr>
            <w:r>
              <w:t xml:space="preserve">/api/dashboard/**</w:t>
            </w:r>
          </w:p>
        </w:tc>
        <w:tc>
          <w:tcPr/>
          <w:p>
            <w:pPr>
              <w:pStyle w:val="Compact"/>
              <w:jc w:val="left"/>
            </w:pPr>
            <w:r>
              <w:t xml:space="preserve">presupuesto-service</w:t>
            </w:r>
          </w:p>
        </w:tc>
      </w:tr>
      <w:tr>
        <w:tc>
          <w:tcPr/>
          <w:p>
            <w:pPr>
              <w:pStyle w:val="Compact"/>
              <w:jc w:val="center"/>
            </w:pPr>
            <w:r>
              <w:t xml:space="preserve">8</w:t>
            </w:r>
          </w:p>
        </w:tc>
        <w:tc>
          <w:tcPr/>
          <w:p>
            <w:pPr>
              <w:pStyle w:val="Compact"/>
              <w:jc w:val="left"/>
            </w:pPr>
            <w:r>
              <w:t xml:space="preserve">/api/reportes/**</w:t>
            </w:r>
          </w:p>
        </w:tc>
        <w:tc>
          <w:tcPr/>
          <w:p>
            <w:pPr>
              <w:pStyle w:val="Compact"/>
              <w:jc w:val="left"/>
            </w:pPr>
            <w:r>
              <w:t xml:space="preserve">presupuesto-service</w:t>
            </w:r>
          </w:p>
        </w:tc>
      </w:tr>
      <w:tr>
        <w:tc>
          <w:tcPr/>
          <w:p>
            <w:pPr>
              <w:pStyle w:val="Compact"/>
              <w:jc w:val="center"/>
            </w:pPr>
            <w:r>
              <w:t xml:space="preserve">9</w:t>
            </w:r>
          </w:p>
        </w:tc>
        <w:tc>
          <w:tcPr/>
          <w:p>
            <w:pPr>
              <w:pStyle w:val="Compact"/>
              <w:jc w:val="left"/>
            </w:pPr>
            <w:r>
              <w:t xml:space="preserve">/api/notificaciones/**</w:t>
            </w:r>
          </w:p>
        </w:tc>
        <w:tc>
          <w:tcPr/>
          <w:p>
            <w:pPr>
              <w:pStyle w:val="Compact"/>
              <w:jc w:val="left"/>
            </w:pPr>
            <w:r>
              <w:t xml:space="preserve">notificacion-service</w:t>
            </w:r>
          </w:p>
        </w:tc>
      </w:tr>
      <w:tr>
        <w:tc>
          <w:tcPr/>
          <w:p>
            <w:pPr>
              <w:pStyle w:val="Compact"/>
              <w:jc w:val="center"/>
            </w:pPr>
            <w:r>
              <w:t xml:space="preserve">10</w:t>
            </w:r>
          </w:p>
        </w:tc>
        <w:tc>
          <w:tcPr/>
          <w:p>
            <w:pPr>
              <w:pStyle w:val="Compact"/>
              <w:jc w:val="left"/>
            </w:pPr>
            <w:r>
              <w:t xml:space="preserve">/api/health</w:t>
            </w:r>
          </w:p>
        </w:tc>
        <w:tc>
          <w:tcPr/>
          <w:p>
            <w:pPr>
              <w:pStyle w:val="Compact"/>
              <w:jc w:val="left"/>
            </w:pPr>
            <w:r>
              <w:t xml:space="preserve">auth-service</w:t>
            </w:r>
          </w:p>
        </w:tc>
      </w:tr>
      <w:tr>
        <w:tc>
          <w:tcPr/>
          <w:p>
            <w:pPr>
              <w:pStyle w:val="Compact"/>
              <w:jc w:val="center"/>
            </w:pPr>
            <w:r>
              <w:t xml:space="preserve">11</w:t>
            </w:r>
          </w:p>
        </w:tc>
        <w:tc>
          <w:tcPr/>
          <w:p>
            <w:pPr>
              <w:pStyle w:val="Compact"/>
              <w:jc w:val="left"/>
            </w:pPr>
            <w:r>
              <w:t xml:space="preserve">/api/status</w:t>
            </w:r>
          </w:p>
        </w:tc>
        <w:tc>
          <w:tcPr/>
          <w:p>
            <w:pPr>
              <w:pStyle w:val="Compact"/>
              <w:jc w:val="left"/>
            </w:pPr>
            <w:r>
              <w:t xml:space="preserve">auth-service</w:t>
            </w:r>
          </w:p>
        </w:tc>
      </w:tr>
      <w:tr>
        <w:tc>
          <w:tcPr/>
          <w:p>
            <w:pPr>
              <w:pStyle w:val="Compact"/>
              <w:jc w:val="center"/>
            </w:pPr>
            <w:r>
              <w:t xml:space="preserve">12</w:t>
            </w:r>
          </w:p>
        </w:tc>
        <w:tc>
          <w:tcPr/>
          <w:p>
            <w:pPr>
              <w:pStyle w:val="Compact"/>
              <w:jc w:val="left"/>
            </w:pPr>
            <w:r>
              <w:t xml:space="preserve">/api/admin/reset-presupuesto</w:t>
            </w:r>
          </w:p>
        </w:tc>
        <w:tc>
          <w:tcPr/>
          <w:p>
            <w:pPr>
              <w:pStyle w:val="Compact"/>
              <w:jc w:val="left"/>
            </w:pPr>
            <w:r>
              <w:t xml:space="preserve">presupuesto-service</w:t>
            </w:r>
          </w:p>
        </w:tc>
      </w:tr>
      <w:tr>
        <w:tc>
          <w:tcPr/>
          <w:p>
            <w:pPr>
              <w:pStyle w:val="Compact"/>
              <w:jc w:val="center"/>
            </w:pPr>
            <w:r>
              <w:t xml:space="preserve">13</w:t>
            </w:r>
          </w:p>
        </w:tc>
        <w:tc>
          <w:tcPr/>
          <w:p>
            <w:pPr>
              <w:pStyle w:val="Compact"/>
              <w:jc w:val="left"/>
            </w:pPr>
            <w:r>
              <w:t xml:space="preserve">/api/admin/reset-expedientes</w:t>
            </w:r>
          </w:p>
        </w:tc>
        <w:tc>
          <w:tcPr/>
          <w:p>
            <w:pPr>
              <w:pStyle w:val="Compact"/>
              <w:jc w:val="left"/>
            </w:pPr>
            <w:r>
              <w:t xml:space="preserve">expediente-service</w:t>
            </w:r>
          </w:p>
        </w:tc>
      </w:tr>
    </w:tbl>
    <w:bookmarkEnd w:id="32"/>
    <w:bookmarkStart w:id="33" w:name="resumen-de-endpoints-por-servicio"/>
    <w:p>
      <w:pPr>
        <w:pStyle w:val="Heading3"/>
      </w:pPr>
      <w:r>
        <w:rPr>
          <w:b/>
          <w:bCs/>
        </w:rPr>
        <w:t xml:space="preserve">6.2 Resumen de Endpoints por Servicio</w:t>
      </w:r>
    </w:p>
    <w:p>
      <w:pPr>
        <w:pStyle w:val="BlockText"/>
      </w:pPr>
      <w:r>
        <w:rPr>
          <w:b/>
          <w:bCs/>
        </w:rPr>
        <w:t xml:space="preserve">Total: 50+ endpoints</w:t>
      </w:r>
      <w:r>
        <w:t xml:space="preserve"> </w:t>
      </w:r>
      <w:r>
        <w:t xml:space="preserve">(originalmente 44, expandidos con export, edicion PAP, finalizar POI, reset admin)</w:t>
      </w:r>
    </w:p>
    <w:tbl>
      <w:tblPr>
        <w:tblStyle w:val="Table"/>
        <w:tblW w:type="pct" w:w="5000"/>
        <w:tblLayout w:type="fixed"/>
        <w:tblLook w:firstRow="1" w:lastRow="0" w:firstColumn="0" w:lastColumn="0" w:noHBand="0" w:noVBand="0" w:val="0020"/>
      </w:tblPr>
      <w:tblGrid>
        <w:gridCol w:w="2464"/>
        <w:gridCol w:w="2640"/>
        <w:gridCol w:w="2816"/>
      </w:tblGrid>
      <w:tr>
        <w:trPr>
          <w:tblHeader w:val="on"/>
        </w:trPr>
        <w:tc>
          <w:tcPr/>
          <w:p>
            <w:pPr>
              <w:pStyle w:val="Compact"/>
              <w:jc w:val="left"/>
            </w:pPr>
            <w:r>
              <w:rPr>
                <w:b/>
                <w:bCs/>
              </w:rPr>
              <w:t xml:space="preserve">Servicio</w:t>
            </w:r>
          </w:p>
        </w:tc>
        <w:tc>
          <w:tcPr/>
          <w:p>
            <w:pPr>
              <w:pStyle w:val="Compact"/>
              <w:jc w:val="center"/>
            </w:pPr>
            <w:r>
              <w:rPr>
                <w:b/>
                <w:bCs/>
              </w:rPr>
              <w:t xml:space="preserve">Endpoints</w:t>
            </w:r>
          </w:p>
        </w:tc>
        <w:tc>
          <w:tcPr/>
          <w:p>
            <w:pPr>
              <w:pStyle w:val="Compact"/>
              <w:jc w:val="left"/>
            </w:pPr>
            <w:r>
              <w:rPr>
                <w:b/>
                <w:bCs/>
              </w:rPr>
              <w:t xml:space="preserve">Destacados</w:t>
            </w:r>
          </w:p>
        </w:tc>
      </w:tr>
      <w:tr>
        <w:tc>
          <w:tcPr/>
          <w:p>
            <w:pPr>
              <w:pStyle w:val="Compact"/>
              <w:jc w:val="left"/>
            </w:pPr>
            <w:r>
              <w:t xml:space="preserve">Auth Service</w:t>
            </w:r>
          </w:p>
        </w:tc>
        <w:tc>
          <w:tcPr/>
          <w:p>
            <w:pPr>
              <w:pStyle w:val="Compact"/>
              <w:jc w:val="center"/>
            </w:pPr>
            <w:r>
              <w:t xml:space="preserve">6</w:t>
            </w:r>
          </w:p>
        </w:tc>
        <w:tc>
          <w:tcPr/>
          <w:p>
            <w:pPr>
              <w:pStyle w:val="Compact"/>
              <w:jc w:val="left"/>
            </w:pPr>
            <w:r>
              <w:t xml:space="preserve">Login, CRUD usuarios, toggle activo/horario, cambiar password</w:t>
            </w:r>
          </w:p>
        </w:tc>
      </w:tr>
      <w:tr>
        <w:tc>
          <w:tcPr/>
          <w:p>
            <w:pPr>
              <w:pStyle w:val="Compact"/>
              <w:jc w:val="left"/>
            </w:pPr>
            <w:r>
              <w:t xml:space="preserve">Presupuesto Service</w:t>
            </w:r>
          </w:p>
        </w:tc>
        <w:tc>
          <w:tcPr/>
          <w:p>
            <w:pPr>
              <w:pStyle w:val="Compact"/>
              <w:jc w:val="center"/>
            </w:pPr>
            <w:r>
              <w:t xml:space="preserve">28</w:t>
            </w:r>
          </w:p>
        </w:tc>
        <w:tc>
          <w:tcPr/>
          <w:p>
            <w:pPr>
              <w:pStyle w:val="Compact"/>
              <w:jc w:val="left"/>
            </w:pPr>
            <w:r>
              <w:t xml:space="preserve">Techos CRUD, POI CRUD + finalizar/desbloquear, PAP CRUD + PUT editar, Notas CRUD + configurar/rechazar, Dashboard alertas/saldos, Reportes anual/POI/PAP/expedientes, Export Excel 4 tipos + PDF 4 tipos, Reset admin</w:t>
            </w:r>
          </w:p>
        </w:tc>
      </w:tr>
      <w:tr>
        <w:tc>
          <w:tcPr/>
          <w:p>
            <w:pPr>
              <w:pStyle w:val="Compact"/>
              <w:jc w:val="left"/>
            </w:pPr>
            <w:r>
              <w:t xml:space="preserve">Expediente Service</w:t>
            </w:r>
          </w:p>
        </w:tc>
        <w:tc>
          <w:tcPr/>
          <w:p>
            <w:pPr>
              <w:pStyle w:val="Compact"/>
              <w:jc w:val="center"/>
            </w:pPr>
            <w:r>
              <w:t xml:space="preserve">8</w:t>
            </w:r>
          </w:p>
        </w:tc>
        <w:tc>
          <w:tcPr/>
          <w:p>
            <w:pPr>
              <w:pStyle w:val="Compact"/>
              <w:jc w:val="left"/>
            </w:pPr>
            <w:r>
              <w:t xml:space="preserve">CRUD expedientes, cambio de estado, rastreo publico, documentos, disponibilidad cross-service</w:t>
            </w:r>
          </w:p>
        </w:tc>
      </w:tr>
      <w:tr>
        <w:tc>
          <w:tcPr/>
          <w:p>
            <w:pPr>
              <w:pStyle w:val="Compact"/>
              <w:jc w:val="left"/>
            </w:pPr>
            <w:r>
              <w:t xml:space="preserve">Notificacion Service</w:t>
            </w:r>
          </w:p>
        </w:tc>
        <w:tc>
          <w:tcPr/>
          <w:p>
            <w:pPr>
              <w:pStyle w:val="Compact"/>
              <w:jc w:val="center"/>
            </w:pPr>
            <w:r>
              <w:t xml:space="preserve">4</w:t>
            </w:r>
          </w:p>
        </w:tc>
        <w:tc>
          <w:tcPr/>
          <w:p>
            <w:pPr>
              <w:pStyle w:val="Compact"/>
              <w:jc w:val="left"/>
            </w:pPr>
            <w:r>
              <w:t xml:space="preserve">Listar, count, marcar leida, marcar todas leidas</w:t>
            </w:r>
          </w:p>
        </w:tc>
      </w:tr>
      <w:tr>
        <w:tc>
          <w:tcPr/>
          <w:p>
            <w:pPr>
              <w:pStyle w:val="Compact"/>
              <w:jc w:val="left"/>
            </w:pPr>
            <w:r>
              <w:t xml:space="preserve">Monitor (Gateway)</w:t>
            </w:r>
          </w:p>
        </w:tc>
        <w:tc>
          <w:tcPr/>
          <w:p>
            <w:pPr>
              <w:pStyle w:val="Compact"/>
              <w:jc w:val="center"/>
            </w:pPr>
            <w:r>
              <w:t xml:space="preserve">2</w:t>
            </w:r>
          </w:p>
        </w:tc>
        <w:tc>
          <w:tcPr/>
          <w:p>
            <w:pPr>
              <w:pStyle w:val="Compact"/>
              <w:jc w:val="left"/>
            </w:pPr>
            <w:r>
              <w:t xml:space="preserve">Activity feed, filtrado por servicio</w:t>
            </w:r>
          </w:p>
        </w:tc>
      </w:tr>
    </w:tbl>
    <w:bookmarkEnd w:id="33"/>
    <w:bookmarkStart w:id="34" w:name="endpoints-de-export-excel-pdf"/>
    <w:p>
      <w:pPr>
        <w:pStyle w:val="Heading3"/>
      </w:pPr>
      <w:r>
        <w:rPr>
          <w:b/>
          <w:bCs/>
        </w:rPr>
        <w:t xml:space="preserve">6.3 Endpoints de Export (Excel + PDF)</w:t>
      </w:r>
    </w:p>
    <w:p>
      <w:pPr>
        <w:pStyle w:val="FirstParagraph"/>
      </w:pPr>
      <w:r>
        <w:t xml:space="preserve">Nuevos endpoints que generan archivos reales con branding institucional UPLA:</w:t>
      </w:r>
    </w:p>
    <w:tbl>
      <w:tblPr>
        <w:tblStyle w:val="Table"/>
        <w:tblW w:type="pct" w:w="5000"/>
        <w:tblLayout w:type="fixed"/>
        <w:tblLook w:firstRow="1" w:lastRow="0" w:firstColumn="0" w:lastColumn="0" w:noHBand="0" w:noVBand="0" w:val="0020"/>
      </w:tblPr>
      <w:tblGrid>
        <w:gridCol w:w="1900"/>
        <w:gridCol w:w="1584"/>
        <w:gridCol w:w="2059"/>
        <w:gridCol w:w="2376"/>
      </w:tblGrid>
      <w:tr>
        <w:trPr>
          <w:tblHeader w:val="on"/>
        </w:trPr>
        <w:tc>
          <w:tcPr/>
          <w:p>
            <w:pPr>
              <w:pStyle w:val="Compact"/>
              <w:jc w:val="left"/>
            </w:pPr>
            <w:r>
              <w:rPr>
                <w:b/>
                <w:bCs/>
              </w:rPr>
              <w:t xml:space="preserve">Metodo</w:t>
            </w:r>
          </w:p>
        </w:tc>
        <w:tc>
          <w:tcPr/>
          <w:p>
            <w:pPr>
              <w:pStyle w:val="Compact"/>
              <w:jc w:val="left"/>
            </w:pPr>
            <w:r>
              <w:rPr>
                <w:b/>
                <w:bCs/>
              </w:rPr>
              <w:t xml:space="preserve">Ruta</w:t>
            </w:r>
          </w:p>
        </w:tc>
        <w:tc>
          <w:tcPr/>
          <w:p>
            <w:pPr>
              <w:pStyle w:val="Compact"/>
              <w:jc w:val="left"/>
            </w:pPr>
            <w:r>
              <w:rPr>
                <w:b/>
                <w:bCs/>
              </w:rPr>
              <w:t xml:space="preserve">Formato</w:t>
            </w:r>
          </w:p>
        </w:tc>
        <w:tc>
          <w:tcPr/>
          <w:p>
            <w:pPr>
              <w:pStyle w:val="Compact"/>
              <w:jc w:val="left"/>
            </w:pPr>
            <w:r>
              <w:rPr>
                <w:b/>
                <w:bCs/>
              </w:rPr>
              <w:t xml:space="preserve">Contenido</w:t>
            </w:r>
          </w:p>
        </w:tc>
      </w:tr>
      <w:tr>
        <w:tc>
          <w:tcPr/>
          <w:p>
            <w:pPr>
              <w:pStyle w:val="Compact"/>
              <w:jc w:val="left"/>
            </w:pPr>
            <w:r>
              <w:t xml:space="preserve">GET</w:t>
            </w:r>
          </w:p>
        </w:tc>
        <w:tc>
          <w:tcPr/>
          <w:p>
            <w:pPr>
              <w:pStyle w:val="Compact"/>
              <w:jc w:val="left"/>
            </w:pPr>
            <w:r>
              <w:t xml:space="preserve">/api/reportes/anual/{anio}/excel</w:t>
            </w:r>
          </w:p>
        </w:tc>
        <w:tc>
          <w:tcPr/>
          <w:p>
            <w:pPr>
              <w:pStyle w:val="Compact"/>
              <w:jc w:val="left"/>
            </w:pPr>
            <w:r>
              <w:t xml:space="preserve">.xlsx</w:t>
            </w:r>
          </w:p>
        </w:tc>
        <w:tc>
          <w:tcPr/>
          <w:p>
            <w:pPr>
              <w:pStyle w:val="Compact"/>
              <w:jc w:val="left"/>
            </w:pPr>
            <w:r>
              <w:t xml:space="preserve">Informe anual con resumen KPIs + hoja de actividades</w:t>
            </w:r>
          </w:p>
        </w:tc>
      </w:tr>
      <w:tr>
        <w:tc>
          <w:tcPr/>
          <w:p>
            <w:pPr>
              <w:pStyle w:val="Compact"/>
              <w:jc w:val="left"/>
            </w:pPr>
            <w:r>
              <w:t xml:space="preserve">GET</w:t>
            </w:r>
          </w:p>
        </w:tc>
        <w:tc>
          <w:tcPr/>
          <w:p>
            <w:pPr>
              <w:pStyle w:val="Compact"/>
              <w:jc w:val="left"/>
            </w:pPr>
            <w:r>
              <w:t xml:space="preserve">/api/reportes/anual/{anio}/pdf</w:t>
            </w:r>
          </w:p>
        </w:tc>
        <w:tc>
          <w:tcPr/>
          <w:p>
            <w:pPr>
              <w:pStyle w:val="Compact"/>
              <w:jc w:val="left"/>
            </w:pPr>
            <w:r>
              <w:t xml:space="preserve">.html</w:t>
            </w:r>
          </w:p>
        </w:tc>
        <w:tc>
          <w:tcPr/>
          <w:p>
            <w:pPr>
              <w:pStyle w:val="Compact"/>
              <w:jc w:val="left"/>
            </w:pPr>
            <w:r>
              <w:t xml:space="preserve">Informe anual con marca de agua UPLA, KPIs y tablas</w:t>
            </w:r>
          </w:p>
        </w:tc>
      </w:tr>
      <w:tr>
        <w:tc>
          <w:tcPr/>
          <w:p>
            <w:pPr>
              <w:pStyle w:val="Compact"/>
              <w:jc w:val="left"/>
            </w:pPr>
            <w:r>
              <w:t xml:space="preserve">GET</w:t>
            </w:r>
          </w:p>
        </w:tc>
        <w:tc>
          <w:tcPr/>
          <w:p>
            <w:pPr>
              <w:pStyle w:val="Compact"/>
              <w:jc w:val="left"/>
            </w:pPr>
            <w:r>
              <w:t xml:space="preserve">/api/reportes/expedientes/excel?anio=</w:t>
            </w:r>
          </w:p>
        </w:tc>
        <w:tc>
          <w:tcPr/>
          <w:p>
            <w:pPr>
              <w:pStyle w:val="Compact"/>
              <w:jc w:val="left"/>
            </w:pPr>
            <w:r>
              <w:t xml:space="preserve">.xlsx</w:t>
            </w:r>
          </w:p>
        </w:tc>
        <w:tc>
          <w:tcPr/>
          <w:p>
            <w:pPr>
              <w:pStyle w:val="Compact"/>
              <w:jc w:val="left"/>
            </w:pPr>
            <w:r>
              <w:t xml:space="preserve">Listado de expedientes del ano</w:t>
            </w:r>
          </w:p>
        </w:tc>
      </w:tr>
      <w:tr>
        <w:tc>
          <w:tcPr/>
          <w:p>
            <w:pPr>
              <w:pStyle w:val="Compact"/>
              <w:jc w:val="left"/>
            </w:pPr>
            <w:r>
              <w:t xml:space="preserve">GET</w:t>
            </w:r>
          </w:p>
        </w:tc>
        <w:tc>
          <w:tcPr/>
          <w:p>
            <w:pPr>
              <w:pStyle w:val="Compact"/>
              <w:jc w:val="left"/>
            </w:pPr>
            <w:r>
              <w:t xml:space="preserve">/api/reportes/expedientes/pdf?anio=</w:t>
            </w:r>
          </w:p>
        </w:tc>
        <w:tc>
          <w:tcPr/>
          <w:p>
            <w:pPr>
              <w:pStyle w:val="Compact"/>
              <w:jc w:val="left"/>
            </w:pPr>
            <w:r>
              <w:t xml:space="preserve">.html</w:t>
            </w:r>
          </w:p>
        </w:tc>
        <w:tc>
          <w:tcPr/>
          <w:p>
            <w:pPr>
              <w:pStyle w:val="Compact"/>
              <w:jc w:val="left"/>
            </w:pPr>
            <w:r>
              <w:t xml:space="preserve">Tabla de expedientes con estados y urgencias</w:t>
            </w:r>
          </w:p>
        </w:tc>
      </w:tr>
      <w:tr>
        <w:tc>
          <w:tcPr/>
          <w:p>
            <w:pPr>
              <w:pStyle w:val="Compact"/>
              <w:jc w:val="left"/>
            </w:pPr>
            <w:r>
              <w:t xml:space="preserve">GET</w:t>
            </w:r>
          </w:p>
        </w:tc>
        <w:tc>
          <w:tcPr/>
          <w:p>
            <w:pPr>
              <w:pStyle w:val="Compact"/>
              <w:jc w:val="left"/>
            </w:pPr>
            <w:r>
              <w:t xml:space="preserve">/api/reportes/poi/excel?anio=</w:t>
            </w:r>
          </w:p>
        </w:tc>
        <w:tc>
          <w:tcPr/>
          <w:p>
            <w:pPr>
              <w:pStyle w:val="Compact"/>
              <w:jc w:val="left"/>
            </w:pPr>
            <w:r>
              <w:t xml:space="preserve">.xlsx</w:t>
            </w:r>
          </w:p>
        </w:tc>
        <w:tc>
          <w:tcPr/>
          <w:p>
            <w:pPr>
              <w:pStyle w:val="Compact"/>
              <w:jc w:val="left"/>
            </w:pPr>
            <w:r>
              <w:t xml:space="preserve">Actividades POI con presupuestos y saldos</w:t>
            </w:r>
          </w:p>
        </w:tc>
      </w:tr>
      <w:tr>
        <w:tc>
          <w:tcPr/>
          <w:p>
            <w:pPr>
              <w:pStyle w:val="Compact"/>
              <w:jc w:val="left"/>
            </w:pPr>
            <w:r>
              <w:t xml:space="preserve">GET</w:t>
            </w:r>
          </w:p>
        </w:tc>
        <w:tc>
          <w:tcPr/>
          <w:p>
            <w:pPr>
              <w:pStyle w:val="Compact"/>
              <w:jc w:val="left"/>
            </w:pPr>
            <w:r>
              <w:t xml:space="preserve">/api/reportes/poi/pdf?anio=</w:t>
            </w:r>
          </w:p>
        </w:tc>
        <w:tc>
          <w:tcPr/>
          <w:p>
            <w:pPr>
              <w:pStyle w:val="Compact"/>
              <w:jc w:val="left"/>
            </w:pPr>
            <w:r>
              <w:t xml:space="preserve">.html</w:t>
            </w:r>
          </w:p>
        </w:tc>
        <w:tc>
          <w:tcPr/>
          <w:p>
            <w:pPr>
              <w:pStyle w:val="Compact"/>
              <w:jc w:val="left"/>
            </w:pPr>
            <w:r>
              <w:t xml:space="preserve">Tabla de actividades POI</w:t>
            </w:r>
          </w:p>
        </w:tc>
      </w:tr>
      <w:tr>
        <w:tc>
          <w:tcPr/>
          <w:p>
            <w:pPr>
              <w:pStyle w:val="Compact"/>
              <w:jc w:val="left"/>
            </w:pPr>
            <w:r>
              <w:t xml:space="preserve">GET</w:t>
            </w:r>
          </w:p>
        </w:tc>
        <w:tc>
          <w:tcPr/>
          <w:p>
            <w:pPr>
              <w:pStyle w:val="Compact"/>
              <w:jc w:val="left"/>
            </w:pPr>
            <w:r>
              <w:t xml:space="preserve">/api/reportes/pap/excel?anio=</w:t>
            </w:r>
          </w:p>
        </w:tc>
        <w:tc>
          <w:tcPr/>
          <w:p>
            <w:pPr>
              <w:pStyle w:val="Compact"/>
              <w:jc w:val="left"/>
            </w:pPr>
            <w:r>
              <w:t xml:space="preserve">.xlsx</w:t>
            </w:r>
          </w:p>
        </w:tc>
        <w:tc>
          <w:tcPr/>
          <w:p>
            <w:pPr>
              <w:pStyle w:val="Compact"/>
              <w:jc w:val="left"/>
            </w:pPr>
            <w:r>
              <w:t xml:space="preserve">Items PAP con cantidades y precios</w:t>
            </w:r>
          </w:p>
        </w:tc>
      </w:tr>
      <w:tr>
        <w:tc>
          <w:tcPr/>
          <w:p>
            <w:pPr>
              <w:pStyle w:val="Compact"/>
              <w:jc w:val="left"/>
            </w:pPr>
            <w:r>
              <w:t xml:space="preserve">GET</w:t>
            </w:r>
          </w:p>
        </w:tc>
        <w:tc>
          <w:tcPr/>
          <w:p>
            <w:pPr>
              <w:pStyle w:val="Compact"/>
              <w:jc w:val="left"/>
            </w:pPr>
            <w:r>
              <w:t xml:space="preserve">/api/reportes/pap/pdf?anio=</w:t>
            </w:r>
          </w:p>
        </w:tc>
        <w:tc>
          <w:tcPr/>
          <w:p>
            <w:pPr>
              <w:pStyle w:val="Compact"/>
              <w:jc w:val="left"/>
            </w:pPr>
            <w:r>
              <w:t xml:space="preserve">.html</w:t>
            </w:r>
          </w:p>
        </w:tc>
        <w:tc>
          <w:tcPr/>
          <w:p>
            <w:pPr>
              <w:pStyle w:val="Compact"/>
              <w:jc w:val="left"/>
            </w:pPr>
            <w:r>
              <w:t xml:space="preserve">Desglose completo del PAP</w:t>
            </w:r>
          </w:p>
        </w:tc>
      </w:tr>
    </w:tbl>
    <w:p>
      <w:r>
        <w:pict>
          <v:rect style="width:0;height:1.5pt" o:hralign="center" o:hrstd="t" o:hr="t"/>
        </w:pict>
      </w:r>
    </w:p>
    <w:bookmarkEnd w:id="34"/>
    <w:bookmarkEnd w:id="35"/>
    <w:bookmarkStart w:id="41" w:name="implementaciones-destacadas"/>
    <w:p>
      <w:pPr>
        <w:pStyle w:val="Heading2"/>
      </w:pPr>
      <w:r>
        <w:rPr>
          <w:b/>
          <w:bCs/>
        </w:rPr>
        <w:t xml:space="preserve">7. Implementaciones Destacadas</w:t>
      </w:r>
    </w:p>
    <w:bookmarkStart w:id="36" w:name="globalexceptionhandler"/>
    <w:p>
      <w:pPr>
        <w:pStyle w:val="Heading3"/>
      </w:pPr>
      <w:r>
        <w:rPr>
          <w:b/>
          <w:bCs/>
        </w:rPr>
        <w:t xml:space="preserve">7.1 GlobalExceptionHandler</w:t>
      </w:r>
    </w:p>
    <w:p>
      <w:pPr>
        <w:pStyle w:val="FirstParagraph"/>
      </w:pPr>
      <w:r>
        <w:t xml:space="preserve">Cada microservicio incluye un</w:t>
      </w:r>
      <w:r>
        <w:t xml:space="preserve"> </w:t>
      </w:r>
      <w:r>
        <w:rPr>
          <w:rStyle w:val="VerbatimChar"/>
        </w:rPr>
        <w:t xml:space="preserve">@RestControllerAdvice</w:t>
      </w:r>
      <w:r>
        <w:t xml:space="preserve"> </w:t>
      </w:r>
      <w:r>
        <w:t xml:space="preserve">que captura excepciones de forma centralizada, evitando que errores no controlados lleguen al cliente como HTTP 500 sin contexto:</w:t>
      </w:r>
    </w:p>
    <w:tbl>
      <w:tblPr>
        <w:tblStyle w:val="Table"/>
        <w:tblW w:type="pct" w:w="5000"/>
        <w:tblLayout w:type="fixed"/>
        <w:tblLook w:firstRow="1" w:lastRow="0" w:firstColumn="0" w:lastColumn="0" w:noHBand="0" w:noVBand="0" w:val="0020"/>
      </w:tblPr>
      <w:tblGrid>
        <w:gridCol w:w="3126"/>
        <w:gridCol w:w="2084"/>
        <w:gridCol w:w="2709"/>
      </w:tblGrid>
      <w:tr>
        <w:trPr>
          <w:tblHeader w:val="on"/>
        </w:trPr>
        <w:tc>
          <w:tcPr/>
          <w:p>
            <w:pPr>
              <w:pStyle w:val="Compact"/>
              <w:jc w:val="left"/>
            </w:pPr>
            <w:r>
              <w:rPr>
                <w:b/>
                <w:bCs/>
              </w:rPr>
              <w:t xml:space="preserve">Excepcion</w:t>
            </w:r>
          </w:p>
        </w:tc>
        <w:tc>
          <w:tcPr/>
          <w:p>
            <w:pPr>
              <w:pStyle w:val="Compact"/>
              <w:jc w:val="center"/>
            </w:pPr>
            <w:r>
              <w:rPr>
                <w:b/>
                <w:bCs/>
              </w:rPr>
              <w:t xml:space="preserve">HTTP</w:t>
            </w:r>
          </w:p>
        </w:tc>
        <w:tc>
          <w:tcPr/>
          <w:p>
            <w:pPr>
              <w:pStyle w:val="Compact"/>
              <w:jc w:val="left"/>
            </w:pPr>
            <w:r>
              <w:rPr>
                <w:b/>
                <w:bCs/>
              </w:rPr>
              <w:t xml:space="preserve">Mensaje</w:t>
            </w:r>
          </w:p>
        </w:tc>
      </w:tr>
      <w:tr>
        <w:tc>
          <w:tcPr/>
          <w:p>
            <w:pPr>
              <w:pStyle w:val="Compact"/>
              <w:jc w:val="left"/>
            </w:pPr>
            <w:r>
              <w:t xml:space="preserve">BusinessException</w:t>
            </w:r>
          </w:p>
        </w:tc>
        <w:tc>
          <w:tcPr/>
          <w:p>
            <w:pPr>
              <w:pStyle w:val="Compact"/>
              <w:jc w:val="center"/>
            </w:pPr>
            <w:r>
              <w:t xml:space="preserve">400</w:t>
            </w:r>
          </w:p>
        </w:tc>
        <w:tc>
          <w:tcPr/>
          <w:p>
            <w:pPr>
              <w:pStyle w:val="Compact"/>
              <w:jc w:val="left"/>
            </w:pPr>
            <w:r>
              <w:t xml:space="preserve">Mensaje de negocio descriptivo</w:t>
            </w:r>
          </w:p>
        </w:tc>
      </w:tr>
      <w:tr>
        <w:tc>
          <w:tcPr/>
          <w:p>
            <w:pPr>
              <w:pStyle w:val="Compact"/>
              <w:jc w:val="left"/>
            </w:pPr>
            <w:r>
              <w:t xml:space="preserve">IllegalArgumentException</w:t>
            </w:r>
          </w:p>
        </w:tc>
        <w:tc>
          <w:tcPr/>
          <w:p>
            <w:pPr>
              <w:pStyle w:val="Compact"/>
              <w:jc w:val="center"/>
            </w:pPr>
            <w:r>
              <w:t xml:space="preserve">400</w:t>
            </w:r>
          </w:p>
        </w:tc>
        <w:tc>
          <w:tcPr/>
          <w:p>
            <w:pPr>
              <w:pStyle w:val="Compact"/>
              <w:jc w:val="left"/>
            </w:pPr>
            <w:r>
              <w:t xml:space="preserve">“Valor no valido: …”</w:t>
            </w:r>
          </w:p>
        </w:tc>
      </w:tr>
      <w:tr>
        <w:tc>
          <w:tcPr/>
          <w:p>
            <w:pPr>
              <w:pStyle w:val="Compact"/>
              <w:jc w:val="left"/>
            </w:pPr>
            <w:r>
              <w:t xml:space="preserve">NoSuchElementException</w:t>
            </w:r>
          </w:p>
        </w:tc>
        <w:tc>
          <w:tcPr/>
          <w:p>
            <w:pPr>
              <w:pStyle w:val="Compact"/>
              <w:jc w:val="center"/>
            </w:pPr>
            <w:r>
              <w:t xml:space="preserve">404</w:t>
            </w:r>
          </w:p>
        </w:tc>
        <w:tc>
          <w:tcPr/>
          <w:p>
            <w:pPr>
              <w:pStyle w:val="Compact"/>
              <w:jc w:val="left"/>
            </w:pPr>
            <w:r>
              <w:t xml:space="preserve">“Recurso no encontrado”</w:t>
            </w:r>
          </w:p>
        </w:tc>
      </w:tr>
      <w:tr>
        <w:tc>
          <w:tcPr/>
          <w:p>
            <w:pPr>
              <w:pStyle w:val="Compact"/>
              <w:jc w:val="left"/>
            </w:pPr>
            <w:r>
              <w:t xml:space="preserve">DataIntegrityViolationException</w:t>
            </w:r>
          </w:p>
        </w:tc>
        <w:tc>
          <w:tcPr/>
          <w:p>
            <w:pPr>
              <w:pStyle w:val="Compact"/>
              <w:jc w:val="center"/>
            </w:pPr>
            <w:r>
              <w:t xml:space="preserve">409</w:t>
            </w:r>
          </w:p>
        </w:tc>
        <w:tc>
          <w:tcPr/>
          <w:p>
            <w:pPr>
              <w:pStyle w:val="Compact"/>
              <w:jc w:val="left"/>
            </w:pPr>
            <w:r>
              <w:t xml:space="preserve">“Conflicto de datos (posible duplicado)”</w:t>
            </w:r>
          </w:p>
        </w:tc>
      </w:tr>
      <w:tr>
        <w:tc>
          <w:tcPr/>
          <w:p>
            <w:pPr>
              <w:pStyle w:val="Compact"/>
              <w:jc w:val="left"/>
            </w:pPr>
            <w:r>
              <w:t xml:space="preserve">Exception (generico)</w:t>
            </w:r>
          </w:p>
        </w:tc>
        <w:tc>
          <w:tcPr/>
          <w:p>
            <w:pPr>
              <w:pStyle w:val="Compact"/>
              <w:jc w:val="center"/>
            </w:pPr>
            <w:r>
              <w:t xml:space="preserve">500</w:t>
            </w:r>
          </w:p>
        </w:tc>
        <w:tc>
          <w:tcPr/>
          <w:p>
            <w:pPr>
              <w:pStyle w:val="Compact"/>
              <w:jc w:val="left"/>
            </w:pPr>
            <w:r>
              <w:t xml:space="preserve">“Error interno del servidor”</w:t>
            </w:r>
            <w:r>
              <w:t xml:space="preserve"> </w:t>
            </w:r>
            <w:r>
              <w:t xml:space="preserve">+ stacktrace en logs</w:t>
            </w:r>
          </w:p>
        </w:tc>
      </w:tr>
    </w:tbl>
    <w:bookmarkEnd w:id="36"/>
    <w:bookmarkStart w:id="37" w:name="enumutils-parseo-seguro-de-enums"/>
    <w:p>
      <w:pPr>
        <w:pStyle w:val="Heading3"/>
      </w:pPr>
      <w:r>
        <w:rPr>
          <w:b/>
          <w:bCs/>
        </w:rPr>
        <w:t xml:space="preserve">7.2 EnumUtils — Parseo Seguro de Enums</w:t>
      </w:r>
    </w:p>
    <w:p>
      <w:pPr>
        <w:pStyle w:val="FirstParagraph"/>
      </w:pPr>
      <w:r>
        <w:t xml:space="preserve">Se creo una utilidad</w:t>
      </w:r>
      <w:r>
        <w:t xml:space="preserve"> </w:t>
      </w:r>
      <w:r>
        <w:rPr>
          <w:rStyle w:val="VerbatimChar"/>
        </w:rPr>
        <w:t xml:space="preserve">EnumUtils.parseSafe()</w:t>
      </w:r>
      <w:r>
        <w:t xml:space="preserve"> </w:t>
      </w:r>
      <w:r>
        <w:t xml:space="preserve">en</w:t>
      </w:r>
      <w:r>
        <w:t xml:space="preserve"> </w:t>
      </w:r>
      <w:r>
        <w:rPr>
          <w:rStyle w:val="VerbatimChar"/>
        </w:rPr>
        <w:t xml:space="preserve">sisexp-common</w:t>
      </w:r>
      <w:r>
        <w:t xml:space="preserve"> </w:t>
      </w:r>
      <w:r>
        <w:t xml:space="preserve">que reemplaza los 12+ llamados directos a</w:t>
      </w:r>
      <w:r>
        <w:t xml:space="preserve"> </w:t>
      </w:r>
      <w:r>
        <w:rPr>
          <w:rStyle w:val="VerbatimChar"/>
        </w:rPr>
        <w:t xml:space="preserve">Enum.valueOf()</w:t>
      </w:r>
      <w:r>
        <w:t xml:space="preserve">. Convierte espacios por guiones bajos automaticamente y lanza</w:t>
      </w:r>
      <w:r>
        <w:t xml:space="preserve"> </w:t>
      </w:r>
      <w:r>
        <w:rPr>
          <w:rStyle w:val="VerbatimChar"/>
        </w:rPr>
        <w:t xml:space="preserve">BusinessException</w:t>
      </w:r>
      <w:r>
        <w:t xml:space="preserve"> </w:t>
      </w:r>
      <w:r>
        <w:t xml:space="preserve">con mensaje descriptivo si el valor es invalido.</w:t>
      </w:r>
    </w:p>
    <w:bookmarkEnd w:id="37"/>
    <w:bookmarkStart w:id="38" w:name="exportservice-excel-con-branding-upla"/>
    <w:p>
      <w:pPr>
        <w:pStyle w:val="Heading3"/>
      </w:pPr>
      <w:r>
        <w:rPr>
          <w:b/>
          <w:bCs/>
        </w:rPr>
        <w:t xml:space="preserve">7.3 ExportService — Excel con Branding UPLA</w:t>
      </w:r>
    </w:p>
    <w:p>
      <w:pPr>
        <w:pStyle w:val="FirstParagraph"/>
      </w:pPr>
      <w:r>
        <w:t xml:space="preserve">El servicio de exportacion usa</w:t>
      </w:r>
      <w:r>
        <w:t xml:space="preserve"> </w:t>
      </w:r>
      <w:r>
        <w:rPr>
          <w:b/>
          <w:bCs/>
        </w:rPr>
        <w:t xml:space="preserve">Apache POI 5.2.5</w:t>
      </w:r>
      <w:r>
        <w:t xml:space="preserve"> </w:t>
      </w:r>
      <w:r>
        <w:t xml:space="preserve">para generar archivos</w:t>
      </w:r>
      <w:r>
        <w:t xml:space="preserve"> </w:t>
      </w:r>
      <w:r>
        <w:rPr>
          <w:rStyle w:val="VerbatimChar"/>
        </w:rPr>
        <w:t xml:space="preserve">.xlsx</w:t>
      </w:r>
      <w:r>
        <w:t xml:space="preserve"> </w:t>
      </w:r>
      <w:r>
        <w:t xml:space="preserve">profesionales:</w:t>
      </w:r>
    </w:p>
    <w:p>
      <w:pPr>
        <w:pStyle w:val="Compact"/>
        <w:numPr>
          <w:ilvl w:val="0"/>
          <w:numId w:val="1004"/>
        </w:numPr>
      </w:pPr>
      <w:r>
        <w:rPr>
          <w:b/>
          <w:bCs/>
        </w:rPr>
        <w:t xml:space="preserve">Header institucional</w:t>
      </w:r>
      <w:r>
        <w:t xml:space="preserve">:</w:t>
      </w:r>
      <w:r>
        <w:t xml:space="preserve"> </w:t>
      </w:r>
      <w:r>
        <w:t xml:space="preserve">“UNIVERSIDAD PERUANA LOS ANDES”</w:t>
      </w:r>
      <w:r>
        <w:t xml:space="preserve"> </w:t>
      </w:r>
      <w:r>
        <w:t xml:space="preserve">en azul oscuro</w:t>
      </w:r>
    </w:p>
    <w:p>
      <w:pPr>
        <w:pStyle w:val="Compact"/>
        <w:numPr>
          <w:ilvl w:val="0"/>
          <w:numId w:val="1004"/>
        </w:numPr>
      </w:pPr>
      <w:r>
        <w:rPr>
          <w:b/>
          <w:bCs/>
        </w:rPr>
        <w:t xml:space="preserve">Filas zebra</w:t>
      </w:r>
      <w:r>
        <w:t xml:space="preserve">: alternancia de colores para legibilidad</w:t>
      </w:r>
    </w:p>
    <w:p>
      <w:pPr>
        <w:pStyle w:val="Compact"/>
        <w:numPr>
          <w:ilvl w:val="0"/>
          <w:numId w:val="1004"/>
        </w:numPr>
      </w:pPr>
      <w:r>
        <w:rPr>
          <w:b/>
          <w:bCs/>
        </w:rPr>
        <w:t xml:space="preserve">Formato monetario</w:t>
      </w:r>
      <w:r>
        <w:t xml:space="preserve">: columnas con alineacion derecha y formato</w:t>
      </w:r>
      <w:r>
        <w:t xml:space="preserve"> </w:t>
      </w:r>
      <w:r>
        <w:rPr>
          <w:rStyle w:val="VerbatimChar"/>
        </w:rPr>
        <w:t xml:space="preserve">#,##0.00</w:t>
      </w:r>
    </w:p>
    <w:p>
      <w:pPr>
        <w:pStyle w:val="Compact"/>
        <w:numPr>
          <w:ilvl w:val="0"/>
          <w:numId w:val="1004"/>
        </w:numPr>
      </w:pPr>
      <w:r>
        <w:rPr>
          <w:b/>
          <w:bCs/>
        </w:rPr>
        <w:t xml:space="preserve">Multi-hoja</w:t>
      </w:r>
      <w:r>
        <w:t xml:space="preserve">: informes anuales con hoja de resumen + hoja de actividades detalladas</w:t>
      </w:r>
    </w:p>
    <w:p>
      <w:pPr>
        <w:pStyle w:val="Compact"/>
        <w:numPr>
          <w:ilvl w:val="0"/>
          <w:numId w:val="1004"/>
        </w:numPr>
      </w:pPr>
      <w:r>
        <w:rPr>
          <w:b/>
          <w:bCs/>
        </w:rPr>
        <w:t xml:space="preserve">PDF/HTML</w:t>
      </w:r>
      <w:r>
        <w:t xml:space="preserve">: Marca de agua</w:t>
      </w:r>
      <w:r>
        <w:t xml:space="preserve"> </w:t>
      </w:r>
      <w:r>
        <w:t xml:space="preserve">“SISEXP-UPLA”</w:t>
      </w:r>
      <w:r>
        <w:t xml:space="preserve"> </w:t>
      </w:r>
      <w:r>
        <w:t xml:space="preserve">en diagonal, membrete institucional, KPIs resumen, tablas estilizadas con colores UPLA (azul</w:t>
      </w:r>
      <w:r>
        <w:t xml:space="preserve"> </w:t>
      </w:r>
      <w:r>
        <w:rPr>
          <w:rStyle w:val="VerbatimChar"/>
        </w:rPr>
        <w:t xml:space="preserve">#1e3a5f</w:t>
      </w:r>
      <w:r>
        <w:t xml:space="preserve">, dorado</w:t>
      </w:r>
      <w:r>
        <w:t xml:space="preserve"> </w:t>
      </w:r>
      <w:r>
        <w:rPr>
          <w:rStyle w:val="VerbatimChar"/>
        </w:rPr>
        <w:t xml:space="preserve">#c9a84c</w:t>
      </w:r>
      <w:r>
        <w:t xml:space="preserve">), optimizado para impresion con</w:t>
      </w:r>
      <w:r>
        <w:t xml:space="preserve"> </w:t>
      </w:r>
      <w:r>
        <w:rPr>
          <w:rStyle w:val="VerbatimChar"/>
        </w:rPr>
        <w:t xml:space="preserve">@media print</w:t>
      </w:r>
    </w:p>
    <w:bookmarkEnd w:id="38"/>
    <w:bookmarkStart w:id="39" w:name="rediseno-ui-con-heroicons"/>
    <w:p>
      <w:pPr>
        <w:pStyle w:val="Heading3"/>
      </w:pPr>
      <w:r>
        <w:rPr>
          <w:b/>
          <w:bCs/>
        </w:rPr>
        <w:t xml:space="preserve">7.4 Rediseno UI con Heroicons</w:t>
      </w:r>
    </w:p>
    <w:p>
      <w:pPr>
        <w:pStyle w:val="FirstParagraph"/>
      </w:pPr>
      <w:r>
        <w:t xml:space="preserve">Se reemplazaron</w:t>
      </w:r>
      <w:r>
        <w:t xml:space="preserve"> </w:t>
      </w:r>
      <w:r>
        <w:rPr>
          <w:b/>
          <w:bCs/>
        </w:rPr>
        <w:t xml:space="preserve">67 emojis</w:t>
      </w:r>
      <w:r>
        <w:t xml:space="preserve"> </w:t>
      </w:r>
      <w:r>
        <w:t xml:space="preserve">en</w:t>
      </w:r>
      <w:r>
        <w:t xml:space="preserve"> </w:t>
      </w:r>
      <w:r>
        <w:rPr>
          <w:b/>
          <w:bCs/>
        </w:rPr>
        <w:t xml:space="preserve">10 archivos</w:t>
      </w:r>
      <w:r>
        <w:t xml:space="preserve"> </w:t>
      </w:r>
      <w:r>
        <w:t xml:space="preserve">del frontend por</w:t>
      </w:r>
      <w:r>
        <w:t xml:space="preserve"> </w:t>
      </w:r>
      <w:r>
        <w:rPr>
          <w:b/>
          <w:bCs/>
        </w:rPr>
        <w:t xml:space="preserve">iconos Heroicons v2 Outline</w:t>
      </w:r>
      <w:r>
        <w:t xml:space="preserve"> </w:t>
      </w:r>
      <w:r>
        <w:t xml:space="preserve">profesionales. Cada icono se selecciono para corresponder semanticamente con su funcion:</w:t>
      </w:r>
    </w:p>
    <w:tbl>
      <w:tblPr>
        <w:tblStyle w:val="Table"/>
        <w:tblW w:type="pct" w:w="5000"/>
        <w:tblLayout w:type="fixed"/>
        <w:tblLook w:firstRow="1" w:lastRow="0" w:firstColumn="0" w:lastColumn="0" w:noHBand="0" w:noVBand="0" w:val="0020"/>
      </w:tblPr>
      <w:tblGrid>
        <w:gridCol w:w="2640"/>
        <w:gridCol w:w="2436"/>
        <w:gridCol w:w="2843"/>
      </w:tblGrid>
      <w:tr>
        <w:trPr>
          <w:tblHeader w:val="on"/>
        </w:trPr>
        <w:tc>
          <w:tcPr/>
          <w:p>
            <w:pPr>
              <w:pStyle w:val="Compact"/>
              <w:jc w:val="left"/>
            </w:pPr>
            <w:r>
              <w:rPr>
                <w:b/>
                <w:bCs/>
              </w:rPr>
              <w:t xml:space="preserve">Archivo</w:t>
            </w:r>
          </w:p>
        </w:tc>
        <w:tc>
          <w:tcPr/>
          <w:p>
            <w:pPr>
              <w:pStyle w:val="Compact"/>
              <w:jc w:val="center"/>
            </w:pPr>
            <w:r>
              <w:rPr>
                <w:b/>
                <w:bCs/>
              </w:rPr>
              <w:t xml:space="preserve">Iconos</w:t>
            </w:r>
          </w:p>
        </w:tc>
        <w:tc>
          <w:tcPr/>
          <w:p>
            <w:pPr>
              <w:pStyle w:val="Compact"/>
              <w:jc w:val="left"/>
            </w:pPr>
            <w:r>
              <w:rPr>
                <w:b/>
                <w:bCs/>
              </w:rPr>
              <w:t xml:space="preserve">Ejemplos</w:t>
            </w:r>
          </w:p>
        </w:tc>
      </w:tr>
      <w:tr>
        <w:tc>
          <w:tcPr/>
          <w:p>
            <w:pPr>
              <w:pStyle w:val="Compact"/>
              <w:jc w:val="left"/>
            </w:pPr>
            <w:r>
              <w:t xml:space="preserve">ExpedientePage</w:t>
            </w:r>
          </w:p>
        </w:tc>
        <w:tc>
          <w:tcPr/>
          <w:p>
            <w:pPr>
              <w:pStyle w:val="Compact"/>
              <w:jc w:val="center"/>
            </w:pPr>
            <w:r>
              <w:t xml:space="preserve">14</w:t>
            </w:r>
          </w:p>
        </w:tc>
        <w:tc>
          <w:tcPr/>
          <w:p>
            <w:pPr>
              <w:pStyle w:val="Compact"/>
              <w:jc w:val="left"/>
            </w:pPr>
            <w:r>
              <w:t xml:space="preserve">Check, X, Search, Reply, PaperAirplane</w:t>
            </w:r>
          </w:p>
        </w:tc>
      </w:tr>
      <w:tr>
        <w:tc>
          <w:tcPr/>
          <w:p>
            <w:pPr>
              <w:pStyle w:val="Compact"/>
              <w:jc w:val="left"/>
            </w:pPr>
            <w:r>
              <w:t xml:space="preserve">MonitorPage</w:t>
            </w:r>
          </w:p>
        </w:tc>
        <w:tc>
          <w:tcPr/>
          <w:p>
            <w:pPr>
              <w:pStyle w:val="Compact"/>
              <w:jc w:val="center"/>
            </w:pPr>
            <w:r>
              <w:t xml:space="preserve">24</w:t>
            </w:r>
          </w:p>
        </w:tc>
        <w:tc>
          <w:tcPr/>
          <w:p>
            <w:pPr>
              <w:pStyle w:val="Compact"/>
              <w:jc w:val="left"/>
            </w:pPr>
            <w:r>
              <w:t xml:space="preserve">Globe, Cog, Database, Play, Pause, Refresh</w:t>
            </w:r>
          </w:p>
        </w:tc>
      </w:tr>
      <w:tr>
        <w:tc>
          <w:tcPr/>
          <w:p>
            <w:pPr>
              <w:pStyle w:val="Compact"/>
              <w:jc w:val="left"/>
            </w:pPr>
            <w:r>
              <w:t xml:space="preserve">NotaModificatoriaPage</w:t>
            </w:r>
          </w:p>
        </w:tc>
        <w:tc>
          <w:tcPr/>
          <w:p>
            <w:pPr>
              <w:pStyle w:val="Compact"/>
              <w:jc w:val="center"/>
            </w:pPr>
            <w:r>
              <w:t xml:space="preserve">13</w:t>
            </w:r>
          </w:p>
        </w:tc>
        <w:tc>
          <w:tcPr/>
          <w:p>
            <w:pPr>
              <w:pStyle w:val="Compact"/>
              <w:jc w:val="left"/>
            </w:pPr>
            <w:r>
              <w:t xml:space="preserve">DocumentAdd, Cube, CurrencyDollar, Cog</w:t>
            </w:r>
          </w:p>
        </w:tc>
      </w:tr>
      <w:tr>
        <w:tc>
          <w:tcPr/>
          <w:p>
            <w:pPr>
              <w:pStyle w:val="Compact"/>
              <w:jc w:val="left"/>
            </w:pPr>
            <w:r>
              <w:t xml:space="preserve">Dashboard</w:t>
            </w:r>
          </w:p>
        </w:tc>
        <w:tc>
          <w:tcPr/>
          <w:p>
            <w:pPr>
              <w:pStyle w:val="Compact"/>
              <w:jc w:val="center"/>
            </w:pPr>
            <w:r>
              <w:t xml:space="preserve">7</w:t>
            </w:r>
          </w:p>
        </w:tc>
        <w:tc>
          <w:tcPr/>
          <w:p>
            <w:pPr>
              <w:pStyle w:val="Compact"/>
              <w:jc w:val="left"/>
            </w:pPr>
            <w:r>
              <w:t xml:space="preserve">TrendingUp, Eye, Calendar, Clock</w:t>
            </w:r>
          </w:p>
        </w:tc>
      </w:tr>
      <w:tr>
        <w:tc>
          <w:tcPr/>
          <w:p>
            <w:pPr>
              <w:pStyle w:val="Compact"/>
              <w:jc w:val="left"/>
            </w:pPr>
            <w:r>
              <w:t xml:space="preserve">Header</w:t>
            </w:r>
          </w:p>
        </w:tc>
        <w:tc>
          <w:tcPr/>
          <w:p>
            <w:pPr>
              <w:pStyle w:val="Compact"/>
              <w:jc w:val="center"/>
            </w:pPr>
            <w:r>
              <w:t xml:space="preserve">7</w:t>
            </w:r>
          </w:p>
        </w:tc>
        <w:tc>
          <w:tcPr/>
          <w:p>
            <w:pPr>
              <w:pStyle w:val="Compact"/>
              <w:jc w:val="left"/>
            </w:pPr>
            <w:r>
              <w:t xml:space="preserve">Reply, CheckCircle, Calendar, BadgeCheck</w:t>
            </w:r>
          </w:p>
        </w:tc>
      </w:tr>
      <w:tr>
        <w:tc>
          <w:tcPr/>
          <w:p>
            <w:pPr>
              <w:pStyle w:val="Compact"/>
              <w:jc w:val="left"/>
            </w:pPr>
            <w:r>
              <w:t xml:space="preserve">Resto de paginas</w:t>
            </w:r>
          </w:p>
        </w:tc>
        <w:tc>
          <w:tcPr/>
          <w:p>
            <w:pPr>
              <w:pStyle w:val="Compact"/>
              <w:jc w:val="center"/>
            </w:pPr>
            <w:r>
              <w:t xml:space="preserve">12</w:t>
            </w:r>
          </w:p>
        </w:tc>
        <w:tc>
          <w:tcPr/>
          <w:p>
            <w:pPr>
              <w:pStyle w:val="Compact"/>
              <w:jc w:val="left"/>
            </w:pPr>
            <w:r>
              <w:t xml:space="preserve">LockClosed, LockOpen, PencilAlt, Trash, Download</w:t>
            </w:r>
          </w:p>
        </w:tc>
      </w:tr>
    </w:tbl>
    <w:bookmarkEnd w:id="39"/>
    <w:bookmarkStart w:id="40" w:name="sistema-de-alertas-y-feedbak-visual"/>
    <w:p>
      <w:pPr>
        <w:pStyle w:val="Heading3"/>
      </w:pPr>
      <w:r>
        <w:rPr>
          <w:b/>
          <w:bCs/>
        </w:rPr>
        <w:t xml:space="preserve">7.5 Sistema de Alertas y Feedbak Visual</w:t>
      </w:r>
    </w:p>
    <w:p>
      <w:pPr>
        <w:pStyle w:val="Compact"/>
        <w:numPr>
          <w:ilvl w:val="0"/>
          <w:numId w:val="1005"/>
        </w:numPr>
      </w:pPr>
      <w:r>
        <w:rPr>
          <w:b/>
          <w:bCs/>
        </w:rPr>
        <w:t xml:space="preserve">Modal de exito/error</w:t>
      </w:r>
      <w:r>
        <w:t xml:space="preserve">:</w:t>
      </w:r>
      <w:r>
        <w:t xml:space="preserve"> </w:t>
      </w:r>
      <w:r>
        <w:rPr>
          <w:rStyle w:val="VerbatimChar"/>
        </w:rPr>
        <w:t xml:space="preserve">App.js</w:t>
      </w:r>
      <w:r>
        <w:t xml:space="preserve"> </w:t>
      </w:r>
      <w:r>
        <w:t xml:space="preserve">ahora soporta variante</w:t>
      </w:r>
      <w:r>
        <w:t xml:space="preserve"> </w:t>
      </w:r>
      <w:r>
        <w:rPr>
          <w:rStyle w:val="VerbatimChar"/>
        </w:rPr>
        <w:t xml:space="preserve">success</w:t>
      </w:r>
      <w:r>
        <w:t xml:space="preserve"> </w:t>
      </w:r>
      <w:r>
        <w:t xml:space="preserve">(check verde ✓) y</w:t>
      </w:r>
      <w:r>
        <w:t xml:space="preserve"> </w:t>
      </w:r>
      <w:r>
        <w:rPr>
          <w:rStyle w:val="VerbatimChar"/>
        </w:rPr>
        <w:t xml:space="preserve">error</w:t>
      </w:r>
      <w:r>
        <w:t xml:space="preserve"> </w:t>
      </w:r>
      <w:r>
        <w:t xml:space="preserve">(X roja ✗) en el modal</w:t>
      </w:r>
      <w:r>
        <w:t xml:space="preserve"> </w:t>
      </w:r>
      <w:r>
        <w:rPr>
          <w:rStyle w:val="VerbatimChar"/>
        </w:rPr>
        <w:t xml:space="preserve">alerta()</w:t>
      </w:r>
    </w:p>
    <w:p>
      <w:pPr>
        <w:pStyle w:val="Compact"/>
        <w:numPr>
          <w:ilvl w:val="0"/>
          <w:numId w:val="1005"/>
        </w:numPr>
      </w:pPr>
      <w:r>
        <w:rPr>
          <w:b/>
          <w:bCs/>
        </w:rPr>
        <w:t xml:space="preserve">Validacion de transiciones</w:t>
      </w:r>
      <w:r>
        <w:t xml:space="preserve">: El boton</w:t>
      </w:r>
      <w:r>
        <w:t xml:space="preserve"> </w:t>
      </w:r>
      <w:r>
        <w:t xml:space="preserve">“Rechazar”</w:t>
      </w:r>
      <w:r>
        <w:t xml:space="preserve"> </w:t>
      </w:r>
      <w:r>
        <w:t xml:space="preserve">solo aparece en estados donde es valido (</w:t>
      </w:r>
      <w:r>
        <w:rPr>
          <w:rStyle w:val="VerbatimChar"/>
        </w:rPr>
        <w:t xml:space="preserve">En_revision</w:t>
      </w:r>
      <w:r>
        <w:t xml:space="preserve">,</w:t>
      </w:r>
      <w:r>
        <w:t xml:space="preserve"> </w:t>
      </w:r>
      <w:r>
        <w:rPr>
          <w:rStyle w:val="VerbatimChar"/>
        </w:rPr>
        <w:t xml:space="preserve">Observado</w:t>
      </w:r>
      <w:r>
        <w:t xml:space="preserve">). En</w:t>
      </w:r>
      <w:r>
        <w:t xml:space="preserve"> </w:t>
      </w:r>
      <w:r>
        <w:rPr>
          <w:rStyle w:val="VerbatimChar"/>
        </w:rPr>
        <w:t xml:space="preserve">Borrador</w:t>
      </w:r>
      <w:r>
        <w:t xml:space="preserve"> </w:t>
      </w:r>
      <w:r>
        <w:t xml:space="preserve">solo se permite</w:t>
      </w:r>
      <w:r>
        <w:t xml:space="preserve"> </w:t>
      </w:r>
      <w:r>
        <w:t xml:space="preserve">“Enviar a revision”</w:t>
      </w:r>
    </w:p>
    <w:p>
      <w:pPr>
        <w:pStyle w:val="Compact"/>
        <w:numPr>
          <w:ilvl w:val="0"/>
          <w:numId w:val="1005"/>
        </w:numPr>
      </w:pPr>
      <w:r>
        <w:rPr>
          <w:b/>
          <w:bCs/>
        </w:rPr>
        <w:t xml:space="preserve">Confirmacion de acciones</w:t>
      </w:r>
      <w:r>
        <w:t xml:space="preserve">: Al cambiar estado, el frontend muestra</w:t>
      </w:r>
      <w:r>
        <w:t xml:space="preserve"> </w:t>
      </w:r>
      <w:r>
        <w:t xml:space="preserve">“Listo: Expediente paso a [estado]”</w:t>
      </w:r>
      <w:r>
        <w:t xml:space="preserve"> </w:t>
      </w:r>
      <w:r>
        <w:t xml:space="preserve">con modal verde</w:t>
      </w:r>
    </w:p>
    <w:p>
      <w:r>
        <w:pict>
          <v:rect style="width:0;height:1.5pt" o:hralign="center" o:hrstd="t" o:hr="t"/>
        </w:pict>
      </w:r>
    </w:p>
    <w:bookmarkEnd w:id="40"/>
    <w:bookmarkEnd w:id="41"/>
    <w:bookmarkStart w:id="45" w:name="frontend-diseno-y-componentes"/>
    <w:p>
      <w:pPr>
        <w:pStyle w:val="Heading2"/>
      </w:pPr>
      <w:r>
        <w:rPr>
          <w:b/>
          <w:bCs/>
        </w:rPr>
        <w:t xml:space="preserve">8. Frontend — Diseno y Componentes</w:t>
      </w:r>
    </w:p>
    <w:bookmarkStart w:id="42" w:name="Xb3a19e3c217167b9b33e134206837c3f658b915"/>
    <w:p>
      <w:pPr>
        <w:pStyle w:val="Heading3"/>
      </w:pPr>
      <w:r>
        <w:rPr>
          <w:b/>
          <w:bCs/>
        </w:rPr>
        <w:t xml:space="preserve">8.1 Modulos del Sistema (8 en sidebar + Monitor en header)</w:t>
      </w:r>
    </w:p>
    <w:tbl>
      <w:tblPr>
        <w:tblStyle w:val="Table"/>
        <w:tblW w:type="pct" w:w="5000"/>
        <w:tblLayout w:type="fixed"/>
        <w:tblLook w:firstRow="1" w:lastRow="0" w:firstColumn="0" w:lastColumn="0" w:noHBand="0" w:noVBand="0" w:val="0020"/>
      </w:tblPr>
      <w:tblGrid>
        <w:gridCol w:w="1900"/>
        <w:gridCol w:w="1742"/>
        <w:gridCol w:w="1742"/>
        <w:gridCol w:w="2534"/>
      </w:tblGrid>
      <w:tr>
        <w:trPr>
          <w:tblHeader w:val="on"/>
        </w:trPr>
        <w:tc>
          <w:tcPr/>
          <w:p>
            <w:pPr>
              <w:pStyle w:val="Compact"/>
              <w:jc w:val="left"/>
            </w:pPr>
            <w:r>
              <w:rPr>
                <w:b/>
                <w:bCs/>
              </w:rPr>
              <w:t xml:space="preserve">Modulo</w:t>
            </w:r>
          </w:p>
        </w:tc>
        <w:tc>
          <w:tcPr/>
          <w:p>
            <w:pPr>
              <w:pStyle w:val="Compact"/>
              <w:jc w:val="left"/>
            </w:pPr>
            <w:r>
              <w:rPr>
                <w:b/>
                <w:bCs/>
              </w:rPr>
              <w:t xml:space="preserve">Icono</w:t>
            </w:r>
          </w:p>
        </w:tc>
        <w:tc>
          <w:tcPr/>
          <w:p>
            <w:pPr>
              <w:pStyle w:val="Compact"/>
              <w:jc w:val="left"/>
            </w:pPr>
            <w:r>
              <w:rPr>
                <w:b/>
                <w:bCs/>
              </w:rPr>
              <w:t xml:space="preserve">Roles</w:t>
            </w:r>
          </w:p>
        </w:tc>
        <w:tc>
          <w:tcPr/>
          <w:p>
            <w:pPr>
              <w:pStyle w:val="Compact"/>
              <w:jc w:val="left"/>
            </w:pPr>
            <w:r>
              <w:rPr>
                <w:b/>
                <w:bCs/>
              </w:rPr>
              <w:t xml:space="preserve">Descripcion</w:t>
            </w:r>
          </w:p>
        </w:tc>
      </w:tr>
      <w:tr>
        <w:tc>
          <w:tcPr/>
          <w:p>
            <w:pPr>
              <w:pStyle w:val="Compact"/>
              <w:jc w:val="left"/>
            </w:pPr>
            <w:r>
              <w:t xml:space="preserve">Dashboard</w:t>
            </w:r>
          </w:p>
        </w:tc>
        <w:tc>
          <w:tcPr/>
          <w:p>
            <w:pPr>
              <w:pStyle w:val="Compact"/>
              <w:jc w:val="left"/>
            </w:pPr>
            <w:r>
              <w:t xml:space="preserve">HiOutlineChartBar</w:t>
            </w:r>
          </w:p>
        </w:tc>
        <w:tc>
          <w:tcPr/>
          <w:p>
            <w:pPr>
              <w:pStyle w:val="Compact"/>
              <w:jc w:val="left"/>
            </w:pPr>
            <w:r>
              <w:t xml:space="preserve">Todos</w:t>
            </w:r>
          </w:p>
        </w:tc>
        <w:tc>
          <w:tcPr/>
          <w:p>
            <w:pPr>
              <w:pStyle w:val="Compact"/>
              <w:jc w:val="left"/>
            </w:pPr>
            <w:r>
              <w:t xml:space="preserve">KPIs presupuestales, alertas semaforo, saldos en tiempo real</w:t>
            </w:r>
          </w:p>
        </w:tc>
      </w:tr>
      <w:tr>
        <w:tc>
          <w:tcPr/>
          <w:p>
            <w:pPr>
              <w:pStyle w:val="Compact"/>
              <w:jc w:val="left"/>
            </w:pPr>
            <w:r>
              <w:t xml:space="preserve">Expedientes</w:t>
            </w:r>
          </w:p>
        </w:tc>
        <w:tc>
          <w:tcPr/>
          <w:p>
            <w:pPr>
              <w:pStyle w:val="Compact"/>
              <w:jc w:val="left"/>
            </w:pPr>
            <w:r>
              <w:t xml:space="preserve">HiOutlineFolderOpen</w:t>
            </w:r>
          </w:p>
        </w:tc>
        <w:tc>
          <w:tcPr/>
          <w:p>
            <w:pPr>
              <w:pStyle w:val="Compact"/>
              <w:jc w:val="left"/>
            </w:pPr>
            <w:r>
              <w:t xml:space="preserve">Admin, Coord, Secretaria, Director, Lab</w:t>
            </w:r>
          </w:p>
        </w:tc>
        <w:tc>
          <w:tcPr/>
          <w:p>
            <w:pPr>
              <w:pStyle w:val="Compact"/>
              <w:jc w:val="left"/>
            </w:pPr>
            <w:r>
              <w:t xml:space="preserve">CRUD completo, documentos, cambio de estados con validacion</w:t>
            </w:r>
          </w:p>
        </w:tc>
      </w:tr>
      <w:tr>
        <w:tc>
          <w:tcPr/>
          <w:p>
            <w:pPr>
              <w:pStyle w:val="Compact"/>
              <w:jc w:val="left"/>
            </w:pPr>
            <w:r>
              <w:t xml:space="preserve">Techo Presupuestal</w:t>
            </w:r>
          </w:p>
        </w:tc>
        <w:tc>
          <w:tcPr/>
          <w:p>
            <w:pPr>
              <w:pStyle w:val="Compact"/>
              <w:jc w:val="left"/>
            </w:pPr>
            <w:r>
              <w:t xml:space="preserve">HiOutlineCurrencyDollar</w:t>
            </w:r>
          </w:p>
        </w:tc>
        <w:tc>
          <w:tcPr/>
          <w:p>
            <w:pPr>
              <w:pStyle w:val="Compact"/>
              <w:jc w:val="left"/>
            </w:pPr>
            <w:r>
              <w:t xml:space="preserve">Admin, Coord, Secretaria, Director</w:t>
            </w:r>
          </w:p>
        </w:tc>
        <w:tc>
          <w:tcPr/>
          <w:p>
            <w:pPr>
              <w:pStyle w:val="Compact"/>
              <w:jc w:val="left"/>
            </w:pPr>
            <w:r>
              <w:t xml:space="preserve">Gestion de techos, finalizar/desbloquear POI</w:t>
            </w:r>
          </w:p>
        </w:tc>
      </w:tr>
      <w:tr>
        <w:tc>
          <w:tcPr/>
          <w:p>
            <w:pPr>
              <w:pStyle w:val="Compact"/>
              <w:jc w:val="left"/>
            </w:pPr>
            <w:r>
              <w:t xml:space="preserve">Actividades POI</w:t>
            </w:r>
          </w:p>
        </w:tc>
        <w:tc>
          <w:tcPr/>
          <w:p>
            <w:pPr>
              <w:pStyle w:val="Compact"/>
              <w:jc w:val="left"/>
            </w:pPr>
            <w:r>
              <w:t xml:space="preserve">HiOutlineClipboardList</w:t>
            </w:r>
          </w:p>
        </w:tc>
        <w:tc>
          <w:tcPr/>
          <w:p>
            <w:pPr>
              <w:pStyle w:val="Compact"/>
              <w:jc w:val="left"/>
            </w:pPr>
            <w:r>
              <w:t xml:space="preserve">Admin, Coord, Secretaria, Director, Lab</w:t>
            </w:r>
          </w:p>
        </w:tc>
        <w:tc>
          <w:tcPr/>
          <w:p>
            <w:pPr>
              <w:pStyle w:val="Compact"/>
              <w:jc w:val="left"/>
            </w:pPr>
            <w:r>
              <w:t xml:space="preserve">Actividades con sub-lista PAP expandible</w:t>
            </w:r>
          </w:p>
        </w:tc>
      </w:tr>
      <w:tr>
        <w:tc>
          <w:tcPr/>
          <w:p>
            <w:pPr>
              <w:pStyle w:val="Compact"/>
              <w:jc w:val="left"/>
            </w:pPr>
            <w:r>
              <w:t xml:space="preserve">PAP</w:t>
            </w:r>
          </w:p>
        </w:tc>
        <w:tc>
          <w:tcPr/>
          <w:p>
            <w:pPr>
              <w:pStyle w:val="Compact"/>
              <w:jc w:val="left"/>
            </w:pPr>
            <w:r>
              <w:t xml:space="preserve">HiOutlineArchive</w:t>
            </w:r>
          </w:p>
        </w:tc>
        <w:tc>
          <w:tcPr/>
          <w:p>
            <w:pPr>
              <w:pStyle w:val="Compact"/>
              <w:jc w:val="left"/>
            </w:pPr>
            <w:r>
              <w:t xml:space="preserve">Todos</w:t>
            </w:r>
          </w:p>
        </w:tc>
        <w:tc>
          <w:tcPr/>
          <w:p>
            <w:pPr>
              <w:pStyle w:val="Compact"/>
              <w:jc w:val="left"/>
            </w:pPr>
            <w:r>
              <w:t xml:space="preserve">Vista jerarquica: POI → Items → Ejecucion</w:t>
            </w:r>
          </w:p>
        </w:tc>
      </w:tr>
      <w:tr>
        <w:tc>
          <w:tcPr/>
          <w:p>
            <w:pPr>
              <w:pStyle w:val="Compact"/>
              <w:jc w:val="left"/>
            </w:pPr>
            <w:r>
              <w:t xml:space="preserve">Reportes</w:t>
            </w:r>
          </w:p>
        </w:tc>
        <w:tc>
          <w:tcPr/>
          <w:p>
            <w:pPr>
              <w:pStyle w:val="Compact"/>
              <w:jc w:val="left"/>
            </w:pPr>
            <w:r>
              <w:t xml:space="preserve">HiOutlineChartPie</w:t>
            </w:r>
          </w:p>
        </w:tc>
        <w:tc>
          <w:tcPr/>
          <w:p>
            <w:pPr>
              <w:pStyle w:val="Compact"/>
              <w:jc w:val="left"/>
            </w:pPr>
            <w:r>
              <w:t xml:space="preserve">Admin, Coord, Director, Decanato</w:t>
            </w:r>
          </w:p>
        </w:tc>
        <w:tc>
          <w:tcPr/>
          <w:p>
            <w:pPr>
              <w:pStyle w:val="Compact"/>
              <w:jc w:val="left"/>
            </w:pPr>
            <w:r>
              <w:t xml:space="preserve">4 tabs + export Excel/PDF con branding UPLA</w:t>
            </w:r>
          </w:p>
        </w:tc>
      </w:tr>
      <w:tr>
        <w:tc>
          <w:tcPr/>
          <w:p>
            <w:pPr>
              <w:pStyle w:val="Compact"/>
              <w:jc w:val="left"/>
            </w:pPr>
            <w:r>
              <w:t xml:space="preserve">Notas Modif.</w:t>
            </w:r>
          </w:p>
        </w:tc>
        <w:tc>
          <w:tcPr/>
          <w:p>
            <w:pPr>
              <w:pStyle w:val="Compact"/>
              <w:jc w:val="left"/>
            </w:pPr>
            <w:r>
              <w:t xml:space="preserve">HiOutlinePencilAlt</w:t>
            </w:r>
          </w:p>
        </w:tc>
        <w:tc>
          <w:tcPr/>
          <w:p>
            <w:pPr>
              <w:pStyle w:val="Compact"/>
              <w:jc w:val="left"/>
            </w:pPr>
            <w:r>
              <w:t xml:space="preserve">Todos excepto Decanato</w:t>
            </w:r>
          </w:p>
        </w:tc>
        <w:tc>
          <w:tcPr/>
          <w:p>
            <w:pPr>
              <w:pStyle w:val="Compact"/>
              <w:jc w:val="left"/>
            </w:pPr>
            <w:r>
              <w:t xml:space="preserve">Solicitudes de inclusion/modificacion</w:t>
            </w:r>
          </w:p>
        </w:tc>
      </w:tr>
      <w:tr>
        <w:tc>
          <w:tcPr/>
          <w:p>
            <w:pPr>
              <w:pStyle w:val="Compact"/>
              <w:jc w:val="left"/>
            </w:pPr>
            <w:r>
              <w:t xml:space="preserve">Usuarios</w:t>
            </w:r>
          </w:p>
        </w:tc>
        <w:tc>
          <w:tcPr/>
          <w:p>
            <w:pPr>
              <w:pStyle w:val="Compact"/>
              <w:jc w:val="left"/>
            </w:pPr>
            <w:r>
              <w:t xml:space="preserve">HiOutlineUsers</w:t>
            </w:r>
          </w:p>
        </w:tc>
        <w:tc>
          <w:tcPr/>
          <w:p>
            <w:pPr>
              <w:pStyle w:val="Compact"/>
              <w:jc w:val="left"/>
            </w:pPr>
            <w:r>
              <w:t xml:space="preserve">Admin</w:t>
            </w:r>
          </w:p>
        </w:tc>
        <w:tc>
          <w:tcPr/>
          <w:p>
            <w:pPr>
              <w:pStyle w:val="Compact"/>
              <w:jc w:val="left"/>
            </w:pPr>
            <w:r>
              <w:t xml:space="preserve">CRUD usuarios, toggle activo/horario</w:t>
            </w:r>
          </w:p>
        </w:tc>
      </w:tr>
      <w:tr>
        <w:tc>
          <w:tcPr/>
          <w:p>
            <w:pPr>
              <w:pStyle w:val="Compact"/>
              <w:jc w:val="left"/>
            </w:pPr>
            <w:r>
              <w:t xml:space="preserve">Monitor</w:t>
            </w:r>
          </w:p>
        </w:tc>
        <w:tc>
          <w:tcPr/>
          <w:p>
            <w:pPr>
              <w:pStyle w:val="Compact"/>
              <w:jc w:val="left"/>
            </w:pPr>
            <w:r>
              <w:t xml:space="preserve">HiOutlineDesktopComputer (Header)</w:t>
            </w:r>
          </w:p>
        </w:tc>
        <w:tc>
          <w:tcPr/>
          <w:p>
            <w:pPr>
              <w:pStyle w:val="Compact"/>
              <w:jc w:val="left"/>
            </w:pPr>
            <w:r>
              <w:t xml:space="preserve">Todos</w:t>
            </w:r>
          </w:p>
        </w:tc>
        <w:tc>
          <w:tcPr/>
          <w:p>
            <w:pPr>
              <w:pStyle w:val="Compact"/>
              <w:jc w:val="left"/>
            </w:pPr>
            <w:r>
              <w:t xml:space="preserve">Canvas 12 nodos arrastrables, activity feed, grabaciones</w:t>
            </w:r>
          </w:p>
        </w:tc>
      </w:tr>
    </w:tbl>
    <w:bookmarkEnd w:id="42"/>
    <w:bookmarkStart w:id="43" w:name="monitor-canvas-interactivo-de-12-nodos"/>
    <w:p>
      <w:pPr>
        <w:pStyle w:val="Heading3"/>
      </w:pPr>
      <w:r>
        <w:rPr>
          <w:b/>
          <w:bCs/>
        </w:rPr>
        <w:t xml:space="preserve">8.2 Monitor — Canvas Interactivo de 12 Nodos</w:t>
      </w:r>
    </w:p>
    <w:p>
      <w:pPr>
        <w:pStyle w:val="FirstParagraph"/>
      </w:pPr>
      <w:r>
        <w:t xml:space="preserve">Accesible desde el boton</w:t>
      </w:r>
      <w:r>
        <w:t xml:space="preserve"> </w:t>
      </w:r>
      <w:r>
        <w:t xml:space="preserve">“Monitor”</w:t>
      </w:r>
      <w:r>
        <w:t xml:space="preserve"> </w:t>
      </w:r>
      <w:r>
        <w:t xml:space="preserve">en el Header. Vista a pantalla completa (sin sidebar):</w:t>
      </w:r>
    </w:p>
    <w:p>
      <w:pPr>
        <w:pStyle w:val="Compact"/>
        <w:numPr>
          <w:ilvl w:val="0"/>
          <w:numId w:val="1006"/>
        </w:numPr>
      </w:pPr>
      <w:r>
        <w:rPr>
          <w:b/>
          <w:bCs/>
        </w:rPr>
        <w:t xml:space="preserve">12 nodos arrastrables</w:t>
      </w:r>
      <w:r>
        <w:t xml:space="preserve">: NGINX, Gateway, Eureka, 4 servicios, 4 bases de datos, RabbitMQ. Posiciones guardadas en localStorage</w:t>
      </w:r>
    </w:p>
    <w:p>
      <w:pPr>
        <w:pStyle w:val="Compact"/>
        <w:numPr>
          <w:ilvl w:val="0"/>
          <w:numId w:val="1006"/>
        </w:numPr>
      </w:pPr>
      <w:r>
        <w:rPr>
          <w:b/>
          <w:bCs/>
        </w:rPr>
        <w:t xml:space="preserve">16 edges animados</w:t>
      </w:r>
      <w:r>
        <w:t xml:space="preserve">: solidos (gateway routing), dashed (DB), dotted (Eureka/RabbitMQ)</w:t>
      </w:r>
    </w:p>
    <w:p>
      <w:pPr>
        <w:pStyle w:val="Compact"/>
        <w:numPr>
          <w:ilvl w:val="0"/>
          <w:numId w:val="1006"/>
        </w:numPr>
      </w:pPr>
      <w:r>
        <w:rPr>
          <w:b/>
          <w:bCs/>
        </w:rPr>
        <w:t xml:space="preserve">Panel de detalle</w:t>
      </w:r>
      <w:r>
        <w:t xml:space="preserve">: status, host, puerto, acciones recientes. Boton</w:t>
      </w:r>
      <w:r>
        <w:t xml:space="preserve"> </w:t>
      </w:r>
      <w:r>
        <w:t xml:space="preserve">“Ir al modulo →”</w:t>
      </w:r>
    </w:p>
    <w:p>
      <w:pPr>
        <w:pStyle w:val="Compact"/>
        <w:numPr>
          <w:ilvl w:val="0"/>
          <w:numId w:val="1006"/>
        </w:numPr>
      </w:pPr>
      <w:r>
        <w:rPr>
          <w:b/>
          <w:bCs/>
        </w:rPr>
        <w:t xml:space="preserve">Activity Feed</w:t>
      </w:r>
      <w:r>
        <w:t xml:space="preserve">: timeline en tiempo real con polling cada 5s. Verde = exito, rojo = error</w:t>
      </w:r>
    </w:p>
    <w:p>
      <w:pPr>
        <w:pStyle w:val="Compact"/>
        <w:numPr>
          <w:ilvl w:val="0"/>
          <w:numId w:val="1006"/>
        </w:numPr>
      </w:pPr>
      <w:r>
        <w:rPr>
          <w:b/>
          <w:bCs/>
        </w:rPr>
        <w:t xml:space="preserve">Grabacion/Replay</w:t>
      </w:r>
      <w:r>
        <w:t xml:space="preserve">: boton</w:t>
      </w:r>
      <w:r>
        <w:t xml:space="preserve"> </w:t>
      </w:r>
      <w:r>
        <w:t xml:space="preserve">“Grabar”</w:t>
      </w:r>
      <w:r>
        <w:t xml:space="preserve"> </w:t>
      </w:r>
      <w:r>
        <w:t xml:space="preserve">en Header con toggle y timer. Sesiones guardadas en localStorage. Reproduccion secuencial con velocidad 1x/2x/4x</w:t>
      </w:r>
    </w:p>
    <w:p>
      <w:pPr>
        <w:pStyle w:val="Compact"/>
        <w:numPr>
          <w:ilvl w:val="0"/>
          <w:numId w:val="1006"/>
        </w:numPr>
      </w:pPr>
      <w:r>
        <w:rPr>
          <w:b/>
          <w:bCs/>
        </w:rPr>
        <w:t xml:space="preserve">Tema oscuro</w:t>
      </w:r>
      <w:r>
        <w:t xml:space="preserve">:</w:t>
      </w:r>
      <w:r>
        <w:t xml:space="preserve"> </w:t>
      </w:r>
      <w:r>
        <w:rPr>
          <w:rStyle w:val="VerbatimChar"/>
        </w:rPr>
        <w:t xml:space="preserve">#0a0f14</w:t>
      </w:r>
    </w:p>
    <w:bookmarkEnd w:id="43"/>
    <w:bookmarkStart w:id="44" w:name="reportes-y-export"/>
    <w:p>
      <w:pPr>
        <w:pStyle w:val="Heading3"/>
      </w:pPr>
      <w:r>
        <w:rPr>
          <w:b/>
          <w:bCs/>
        </w:rPr>
        <w:t xml:space="preserve">8.3 Reportes y Export</w:t>
      </w:r>
    </w:p>
    <w:p>
      <w:pPr>
        <w:pStyle w:val="FirstParagraph"/>
      </w:pPr>
      <w:r>
        <w:t xml:space="preserve">Los reportes muestran datos en tiempo real con normalizacion correcta de campos del backend. El selector de ano usa por defecto el ultimo ano activo (2026). Los botones de export generan:</w:t>
      </w:r>
    </w:p>
    <w:p>
      <w:pPr>
        <w:pStyle w:val="Compact"/>
        <w:numPr>
          <w:ilvl w:val="0"/>
          <w:numId w:val="1007"/>
        </w:numPr>
      </w:pPr>
      <w:r>
        <w:rPr>
          <w:b/>
          <w:bCs/>
        </w:rPr>
        <w:t xml:space="preserve">Excel</w:t>
      </w:r>
      <w:r>
        <w:t xml:space="preserve">: archivo</w:t>
      </w:r>
      <w:r>
        <w:t xml:space="preserve"> </w:t>
      </w:r>
      <w:r>
        <w:rPr>
          <w:rStyle w:val="VerbatimChar"/>
        </w:rPr>
        <w:t xml:space="preserve">.xlsx</w:t>
      </w:r>
      <w:r>
        <w:t xml:space="preserve"> </w:t>
      </w:r>
      <w:r>
        <w:t xml:space="preserve">real (Apache POI) con header UPLA, formato monetario, filas zebra, multi-hoja</w:t>
      </w:r>
    </w:p>
    <w:p>
      <w:pPr>
        <w:pStyle w:val="Compact"/>
        <w:numPr>
          <w:ilvl w:val="0"/>
          <w:numId w:val="1007"/>
        </w:numPr>
      </w:pPr>
      <w:r>
        <w:rPr>
          <w:b/>
          <w:bCs/>
        </w:rPr>
        <w:t xml:space="preserve">PDF</w:t>
      </w:r>
      <w:r>
        <w:t xml:space="preserve">: archivo</w:t>
      </w:r>
      <w:r>
        <w:t xml:space="preserve"> </w:t>
      </w:r>
      <w:r>
        <w:rPr>
          <w:rStyle w:val="VerbatimChar"/>
        </w:rPr>
        <w:t xml:space="preserve">.html</w:t>
      </w:r>
      <w:r>
        <w:t xml:space="preserve"> </w:t>
      </w:r>
      <w:r>
        <w:t xml:space="preserve">estilizado con marca de agua, membrete institucional, KPIs, tablas, optimizado para Ctrl+P → Guardar como PDF</w:t>
      </w:r>
    </w:p>
    <w:p>
      <w:r>
        <w:pict>
          <v:rect style="width:0;height:1.5pt" o:hralign="center" o:hrstd="t" o:hr="t"/>
        </w:pict>
      </w:r>
    </w:p>
    <w:bookmarkEnd w:id="44"/>
    <w:bookmarkEnd w:id="45"/>
    <w:bookmarkStart w:id="54" w:name="despliegue"/>
    <w:p>
      <w:pPr>
        <w:pStyle w:val="Heading2"/>
      </w:pPr>
      <w:r>
        <w:rPr>
          <w:b/>
          <w:bCs/>
        </w:rPr>
        <w:t xml:space="preserve">9. Despliegue</w:t>
      </w:r>
    </w:p>
    <w:p>
      <w:pPr>
        <w:pStyle w:val="FirstParagraph"/>
      </w:pPr>
      <w:r>
        <w:drawing>
          <wp:inline>
            <wp:extent cx="5753100" cy="776547"/>
            <wp:effectExtent b="0" l="0" r="0" t="0"/>
            <wp:docPr descr="" title="" id="47" name="Picture"/>
            <a:graphic>
              <a:graphicData uri="http://schemas.openxmlformats.org/drawingml/2006/picture">
                <pic:pic>
                  <pic:nvPicPr>
                    <pic:cNvPr descr="diagramas/despliegue.png" id="48" name="Picture"/>
                    <pic:cNvPicPr>
                      <a:picLocks noChangeArrowheads="1" noChangeAspect="1"/>
                    </pic:cNvPicPr>
                  </pic:nvPicPr>
                  <pic:blipFill>
                    <a:blip r:embed="rId46"/>
                    <a:stretch>
                      <a:fillRect/>
                    </a:stretch>
                  </pic:blipFill>
                  <pic:spPr bwMode="auto">
                    <a:xfrm>
                      <a:off x="0" y="0"/>
                      <a:ext cx="5753100" cy="776547"/>
                    </a:xfrm>
                    <a:prstGeom prst="rect">
                      <a:avLst/>
                    </a:prstGeom>
                    <a:noFill/>
                    <a:ln w="9525">
                      <a:noFill/>
                      <a:headEnd/>
                      <a:tailEnd/>
                    </a:ln>
                  </pic:spPr>
                </pic:pic>
              </a:graphicData>
            </a:graphic>
          </wp:inline>
        </w:drawing>
      </w:r>
    </w:p>
    <w:bookmarkStart w:id="49" w:name="entornos"/>
    <w:p>
      <w:pPr>
        <w:pStyle w:val="Heading3"/>
      </w:pPr>
      <w:r>
        <w:rPr>
          <w:b/>
          <w:bCs/>
        </w:rPr>
        <w:t xml:space="preserve">9.1 Entornos</w:t>
      </w:r>
    </w:p>
    <w:tbl>
      <w:tblPr>
        <w:tblStyle w:val="Table"/>
        <w:tblW w:type="pct" w:w="5000"/>
        <w:tblLayout w:type="fixed"/>
        <w:tblLook w:firstRow="1" w:lastRow="0" w:firstColumn="0" w:lastColumn="0" w:noHBand="0" w:noVBand="0" w:val="0020"/>
      </w:tblPr>
      <w:tblGrid>
        <w:gridCol w:w="1980"/>
        <w:gridCol w:w="2132"/>
        <w:gridCol w:w="1980"/>
        <w:gridCol w:w="1827"/>
      </w:tblGrid>
      <w:tr>
        <w:trPr>
          <w:tblHeader w:val="on"/>
        </w:trPr>
        <w:tc>
          <w:tcPr/>
          <w:p>
            <w:pPr>
              <w:pStyle w:val="Compact"/>
              <w:jc w:val="left"/>
            </w:pPr>
            <w:r>
              <w:rPr>
                <w:b/>
                <w:bCs/>
              </w:rPr>
              <w:t xml:space="preserve">Entorno</w:t>
            </w:r>
          </w:p>
        </w:tc>
        <w:tc>
          <w:tcPr/>
          <w:p>
            <w:pPr>
              <w:pStyle w:val="Compact"/>
              <w:jc w:val="left"/>
            </w:pPr>
            <w:r>
              <w:rPr>
                <w:b/>
                <w:bCs/>
              </w:rPr>
              <w:t xml:space="preserve">Frontend</w:t>
            </w:r>
          </w:p>
        </w:tc>
        <w:tc>
          <w:tcPr/>
          <w:p>
            <w:pPr>
              <w:pStyle w:val="Compact"/>
              <w:jc w:val="left"/>
            </w:pPr>
            <w:r>
              <w:rPr>
                <w:b/>
                <w:bCs/>
              </w:rPr>
              <w:t xml:space="preserve">Backend</w:t>
            </w:r>
          </w:p>
        </w:tc>
        <w:tc>
          <w:tcPr/>
          <w:p>
            <w:pPr>
              <w:pStyle w:val="Compact"/>
              <w:jc w:val="center"/>
            </w:pPr>
            <w:r>
              <w:rPr>
                <w:b/>
                <w:bCs/>
              </w:rPr>
              <w:t xml:space="preserve">Estado</w:t>
            </w:r>
          </w:p>
        </w:tc>
      </w:tr>
      <w:tr>
        <w:tc>
          <w:tcPr/>
          <w:p>
            <w:pPr>
              <w:pStyle w:val="Compact"/>
              <w:jc w:val="left"/>
            </w:pPr>
            <w:r>
              <w:t xml:space="preserve">Desarrollo Local</w:t>
            </w:r>
          </w:p>
        </w:tc>
        <w:tc>
          <w:tcPr/>
          <w:p>
            <w:pPr>
              <w:pStyle w:val="Compact"/>
              <w:jc w:val="left"/>
            </w:pPr>
            <w:r>
              <w:t xml:space="preserve">Docker Compose (12 contenedores)</w:t>
            </w:r>
          </w:p>
        </w:tc>
        <w:tc>
          <w:tcPr/>
          <w:p>
            <w:pPr>
              <w:pStyle w:val="Compact"/>
              <w:jc w:val="left"/>
            </w:pPr>
            <w:r>
              <w:t xml:space="preserve">Docker Compose</w:t>
            </w:r>
          </w:p>
        </w:tc>
        <w:tc>
          <w:tcPr/>
          <w:p>
            <w:pPr>
              <w:pStyle w:val="Compact"/>
              <w:jc w:val="center"/>
            </w:pPr>
            <w:r>
              <w:t xml:space="preserve">OK</w:t>
            </w:r>
          </w:p>
        </w:tc>
      </w:tr>
      <w:tr>
        <w:tc>
          <w:tcPr/>
          <w:p>
            <w:pPr>
              <w:pStyle w:val="Compact"/>
              <w:jc w:val="left"/>
            </w:pPr>
            <w:r>
              <w:t xml:space="preserve">Produccion</w:t>
            </w:r>
          </w:p>
        </w:tc>
        <w:tc>
          <w:tcPr/>
          <w:p>
            <w:pPr>
              <w:pStyle w:val="Compact"/>
              <w:jc w:val="left"/>
            </w:pPr>
            <w:r>
              <w:t xml:space="preserve">Vercel (gratuito)</w:t>
            </w:r>
          </w:p>
        </w:tc>
        <w:tc>
          <w:tcPr/>
          <w:p>
            <w:pPr>
              <w:pStyle w:val="Compact"/>
              <w:jc w:val="left"/>
            </w:pPr>
            <w:r>
              <w:t xml:space="preserve">Railway (12 servicios)</w:t>
            </w:r>
          </w:p>
        </w:tc>
        <w:tc>
          <w:tcPr/>
          <w:p>
            <w:pPr>
              <w:pStyle w:val="Compact"/>
              <w:jc w:val="center"/>
            </w:pPr>
            <w:r>
              <w:t xml:space="preserve">OK</w:t>
            </w:r>
          </w:p>
        </w:tc>
      </w:tr>
    </w:tbl>
    <w:bookmarkEnd w:id="49"/>
    <w:bookmarkStart w:id="50" w:name="urls-de-produccion"/>
    <w:p>
      <w:pPr>
        <w:pStyle w:val="Heading3"/>
      </w:pPr>
      <w:r>
        <w:rPr>
          <w:b/>
          <w:bCs/>
        </w:rPr>
        <w:t xml:space="preserve">9.2 URLs de Produccion</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jc w:val="left"/>
            </w:pPr>
            <w:r>
              <w:rPr>
                <w:b/>
                <w:bCs/>
              </w:rPr>
              <w:t xml:space="preserve">Recurso</w:t>
            </w:r>
          </w:p>
        </w:tc>
        <w:tc>
          <w:tcPr/>
          <w:p>
            <w:pPr>
              <w:pStyle w:val="Compact"/>
              <w:jc w:val="left"/>
            </w:pPr>
            <w:r>
              <w:rPr>
                <w:b/>
                <w:bCs/>
              </w:rPr>
              <w:t xml:space="preserve">URL</w:t>
            </w:r>
          </w:p>
        </w:tc>
      </w:tr>
      <w:tr>
        <w:tc>
          <w:tcPr/>
          <w:p>
            <w:pPr>
              <w:pStyle w:val="Compact"/>
              <w:jc w:val="left"/>
            </w:pPr>
            <w:r>
              <w:t xml:space="preserve">Frontend SPA</w:t>
            </w:r>
          </w:p>
        </w:tc>
        <w:tc>
          <w:tcPr/>
          <w:p>
            <w:pPr>
              <w:pStyle w:val="Compact"/>
              <w:jc w:val="left"/>
            </w:pPr>
            <w:r>
              <w:t xml:space="preserve">https://frontend-ivory-nine-43.vercel.app</w:t>
            </w:r>
          </w:p>
        </w:tc>
      </w:tr>
      <w:tr>
        <w:tc>
          <w:tcPr/>
          <w:p>
            <w:pPr>
              <w:pStyle w:val="Compact"/>
              <w:jc w:val="left"/>
            </w:pPr>
            <w:r>
              <w:t xml:space="preserve">API Gateway</w:t>
            </w:r>
          </w:p>
        </w:tc>
        <w:tc>
          <w:tcPr/>
          <w:p>
            <w:pPr>
              <w:pStyle w:val="Compact"/>
              <w:jc w:val="left"/>
            </w:pPr>
            <w:r>
              <w:t xml:space="preserve">https://api-gateway-production-e01a.up.railway.app/api</w:t>
            </w:r>
          </w:p>
        </w:tc>
      </w:tr>
      <w:tr>
        <w:tc>
          <w:tcPr/>
          <w:p>
            <w:pPr>
              <w:pStyle w:val="Compact"/>
              <w:jc w:val="left"/>
            </w:pPr>
            <w:r>
              <w:t xml:space="preserve">Status (publico)</w:t>
            </w:r>
          </w:p>
        </w:tc>
        <w:tc>
          <w:tcPr/>
          <w:p>
            <w:pPr>
              <w:pStyle w:val="Compact"/>
              <w:jc w:val="left"/>
            </w:pPr>
            <w:r>
              <w:t xml:space="preserve">https://api-gateway-production-e01a.up.railway.app/api/status</w:t>
            </w:r>
          </w:p>
        </w:tc>
      </w:tr>
    </w:tbl>
    <w:bookmarkEnd w:id="50"/>
    <w:bookmarkStart w:id="51" w:name="railway-variables-criticas"/>
    <w:p>
      <w:pPr>
        <w:pStyle w:val="Heading3"/>
      </w:pPr>
      <w:r>
        <w:rPr>
          <w:b/>
          <w:bCs/>
        </w:rPr>
        <w:t xml:space="preserve">9.3 Railway — Variables Criticas</w:t>
      </w:r>
    </w:p>
    <w:tbl>
      <w:tblPr>
        <w:tblStyle w:val="Table"/>
        <w:tblW w:type="pct" w:w="5000"/>
        <w:tblLayout w:type="fixed"/>
        <w:tblLook w:firstRow="1" w:lastRow="0" w:firstColumn="0" w:lastColumn="0" w:noHBand="0" w:noVBand="0" w:val="0020"/>
      </w:tblPr>
      <w:tblGrid>
        <w:gridCol w:w="2843"/>
        <w:gridCol w:w="2233"/>
        <w:gridCol w:w="2843"/>
      </w:tblGrid>
      <w:tr>
        <w:trPr>
          <w:tblHeader w:val="on"/>
        </w:trPr>
        <w:tc>
          <w:tcPr/>
          <w:p>
            <w:pPr>
              <w:pStyle w:val="Compact"/>
              <w:jc w:val="left"/>
            </w:pPr>
            <w:r>
              <w:rPr>
                <w:b/>
                <w:bCs/>
              </w:rPr>
              <w:t xml:space="preserve">Variable</w:t>
            </w:r>
          </w:p>
        </w:tc>
        <w:tc>
          <w:tcPr/>
          <w:p>
            <w:pPr>
              <w:pStyle w:val="Compact"/>
              <w:jc w:val="left"/>
            </w:pPr>
            <w:r>
              <w:rPr>
                <w:b/>
                <w:bCs/>
              </w:rPr>
              <w:t xml:space="preserve">Valor</w:t>
            </w:r>
          </w:p>
        </w:tc>
        <w:tc>
          <w:tcPr/>
          <w:p>
            <w:pPr>
              <w:pStyle w:val="Compact"/>
              <w:jc w:val="left"/>
            </w:pPr>
            <w:r>
              <w:rPr>
                <w:b/>
                <w:bCs/>
              </w:rPr>
              <w:t xml:space="preserve">Aplica a</w:t>
            </w:r>
          </w:p>
        </w:tc>
      </w:tr>
      <w:tr>
        <w:tc>
          <w:tcPr/>
          <w:p>
            <w:pPr>
              <w:pStyle w:val="Compact"/>
              <w:jc w:val="left"/>
            </w:pPr>
            <w:r>
              <w:t xml:space="preserve">EUREKA_CLIENT_SERVICEURL_DEFAULTZONE</w:t>
            </w:r>
          </w:p>
        </w:tc>
        <w:tc>
          <w:tcPr/>
          <w:p>
            <w:pPr>
              <w:pStyle w:val="Compact"/>
              <w:jc w:val="left"/>
            </w:pPr>
            <w:r>
              <w:rPr>
                <w:rStyle w:val="VerbatimChar"/>
              </w:rPr>
              <w:t xml:space="preserve">http://sisexp-upla-springboot.railway.internal:8761/eureka</w:t>
            </w:r>
          </w:p>
        </w:tc>
        <w:tc>
          <w:tcPr/>
          <w:p>
            <w:pPr>
              <w:pStyle w:val="Compact"/>
              <w:jc w:val="left"/>
            </w:pPr>
            <w:r>
              <w:t xml:space="preserve">Todos</w:t>
            </w:r>
          </w:p>
        </w:tc>
      </w:tr>
      <w:tr>
        <w:tc>
          <w:tcPr/>
          <w:p>
            <w:pPr>
              <w:pStyle w:val="Compact"/>
              <w:jc w:val="left"/>
            </w:pPr>
            <w:r>
              <w:t xml:space="preserve">EUREKA_INSTANCE_HOSTNAME</w:t>
            </w:r>
          </w:p>
        </w:tc>
        <w:tc>
          <w:tcPr/>
          <w:p>
            <w:pPr>
              <w:pStyle w:val="Compact"/>
              <w:jc w:val="left"/>
            </w:pPr>
            <w:r>
              <w:rPr>
                <w:rStyle w:val="VerbatimChar"/>
              </w:rPr>
              <w:t xml:space="preserve">{servicio}.railway.internal</w:t>
            </w:r>
          </w:p>
        </w:tc>
        <w:tc>
          <w:tcPr/>
          <w:p>
            <w:pPr>
              <w:pStyle w:val="Compact"/>
              <w:jc w:val="left"/>
            </w:pPr>
            <w:r>
              <w:t xml:space="preserve">Cada servicio</w:t>
            </w:r>
          </w:p>
        </w:tc>
      </w:tr>
      <w:tr>
        <w:tc>
          <w:tcPr/>
          <w:p>
            <w:pPr>
              <w:pStyle w:val="Compact"/>
              <w:jc w:val="left"/>
            </w:pPr>
            <w:r>
              <w:t xml:space="preserve">JWT_SECRET</w:t>
            </w:r>
          </w:p>
        </w:tc>
        <w:tc>
          <w:tcPr/>
          <w:p>
            <w:pPr>
              <w:pStyle w:val="Compact"/>
              <w:jc w:val="left"/>
            </w:pPr>
            <w:r>
              <w:rPr>
                <w:rStyle w:val="VerbatimChar"/>
              </w:rPr>
              <w:t xml:space="preserve">SisexpJwtSecret2026MicroservicesKey!</w:t>
            </w:r>
          </w:p>
        </w:tc>
        <w:tc>
          <w:tcPr/>
          <w:p>
            <w:pPr>
              <w:pStyle w:val="Compact"/>
              <w:jc w:val="left"/>
            </w:pPr>
            <w:r>
              <w:t xml:space="preserve">Todos</w:t>
            </w:r>
          </w:p>
        </w:tc>
      </w:tr>
      <w:tr>
        <w:tc>
          <w:tcPr/>
          <w:p>
            <w:pPr>
              <w:pStyle w:val="Compact"/>
              <w:jc w:val="left"/>
            </w:pPr>
            <w:r>
              <w:t xml:space="preserve">SPRING_DATASOURCE_URL</w:t>
            </w:r>
          </w:p>
        </w:tc>
        <w:tc>
          <w:tcPr/>
          <w:p>
            <w:pPr>
              <w:pStyle w:val="Compact"/>
              <w:jc w:val="left"/>
            </w:pPr>
            <w:r>
              <w:rPr>
                <w:rStyle w:val="VerbatimChar"/>
              </w:rPr>
              <w:t xml:space="preserve">jdbc:postgresql://{db-host}:5432/{db}</w:t>
            </w:r>
          </w:p>
        </w:tc>
        <w:tc>
          <w:tcPr/>
          <w:p>
            <w:pPr>
              <w:pStyle w:val="Compact"/>
              <w:jc w:val="left"/>
            </w:pPr>
            <w:r>
              <w:t xml:space="preserve">Cada servicio</w:t>
            </w:r>
          </w:p>
        </w:tc>
      </w:tr>
      <w:tr>
        <w:tc>
          <w:tcPr/>
          <w:p>
            <w:pPr>
              <w:pStyle w:val="Compact"/>
              <w:jc w:val="left"/>
            </w:pPr>
            <w:r>
              <w:t xml:space="preserve">SPRING_RABBITMQ_HOST</w:t>
            </w:r>
          </w:p>
        </w:tc>
        <w:tc>
          <w:tcPr/>
          <w:p>
            <w:pPr>
              <w:pStyle w:val="Compact"/>
              <w:jc w:val="left"/>
            </w:pPr>
            <w:r>
              <w:rPr>
                <w:rStyle w:val="VerbatimChar"/>
              </w:rPr>
              <w:t xml:space="preserve">rabbitmq.railway.internal</w:t>
            </w:r>
          </w:p>
        </w:tc>
        <w:tc>
          <w:tcPr/>
          <w:p>
            <w:pPr>
              <w:pStyle w:val="Compact"/>
              <w:jc w:val="left"/>
            </w:pPr>
            <w:r>
              <w:t xml:space="preserve">expediente, notificacion</w:t>
            </w:r>
          </w:p>
        </w:tc>
      </w:tr>
      <w:tr>
        <w:tc>
          <w:tcPr/>
          <w:p>
            <w:pPr>
              <w:pStyle w:val="Compact"/>
              <w:jc w:val="left"/>
            </w:pPr>
            <w:r>
              <w:t xml:space="preserve">PRESUPUESTO_SERVICE_URL</w:t>
            </w:r>
          </w:p>
        </w:tc>
        <w:tc>
          <w:tcPr/>
          <w:p>
            <w:pPr>
              <w:pStyle w:val="Compact"/>
              <w:jc w:val="left"/>
            </w:pPr>
            <w:r>
              <w:rPr>
                <w:rStyle w:val="VerbatimChar"/>
              </w:rPr>
              <w:t xml:space="preserve">http://presupuesto-service.railway.internal:8082</w:t>
            </w:r>
          </w:p>
        </w:tc>
        <w:tc>
          <w:tcPr/>
          <w:p>
            <w:pPr>
              <w:pStyle w:val="Compact"/>
              <w:jc w:val="left"/>
            </w:pPr>
            <w:r>
              <w:t xml:space="preserve">expediente-service</w:t>
            </w:r>
          </w:p>
        </w:tc>
      </w:tr>
    </w:tbl>
    <w:bookmarkEnd w:id="51"/>
    <w:bookmarkStart w:id="52" w:name="lecciones-aprendidas-en-railway"/>
    <w:p>
      <w:pPr>
        <w:pStyle w:val="Heading3"/>
      </w:pPr>
      <w:r>
        <w:rPr>
          <w:b/>
          <w:bCs/>
        </w:rPr>
        <w:t xml:space="preserve">9.4 Lecciones Aprendidas en Railway</w:t>
      </w:r>
    </w:p>
    <w:p>
      <w:pPr>
        <w:pStyle w:val="Compact"/>
        <w:numPr>
          <w:ilvl w:val="0"/>
          <w:numId w:val="1008"/>
        </w:numPr>
      </w:pPr>
      <w:r>
        <w:rPr>
          <w:b/>
          <w:bCs/>
        </w:rPr>
        <w:t xml:space="preserve">EUREKA_INSTANCE_HOSTNAME es obligatorio</w:t>
      </w:r>
      <w:r>
        <w:t xml:space="preserve">: sin esta variable, los servicios registran su Docker container ID en Eureka, que no es resoluble por otros servicios →</w:t>
      </w:r>
      <w:r>
        <w:t xml:space="preserve"> </w:t>
      </w:r>
      <w:r>
        <w:rPr>
          <w:rStyle w:val="VerbatimChar"/>
        </w:rPr>
        <w:t xml:space="preserve">UnknownHostException</w:t>
      </w:r>
    </w:p>
    <w:p>
      <w:pPr>
        <w:pStyle w:val="Compact"/>
        <w:numPr>
          <w:ilvl w:val="0"/>
          <w:numId w:val="1008"/>
        </w:numPr>
      </w:pPr>
      <w:r>
        <w:rPr>
          <w:b/>
          <w:bCs/>
        </w:rPr>
        <w:t xml:space="preserve">CORS con</w:t>
      </w:r>
      <w:r>
        <w:rPr>
          <w:b/>
          <w:bCs/>
        </w:rPr>
        <w:t xml:space="preserve"> </w:t>
      </w:r>
      <w:r>
        <w:rPr>
          <w:rStyle w:val="VerbatimChar"/>
          <w:b/>
          <w:bCs/>
        </w:rPr>
        <w:t xml:space="preserve">allowCredentials=false</w:t>
      </w:r>
      <w:r>
        <w:t xml:space="preserve">: necesario porque</w:t>
      </w:r>
      <w:r>
        <w:t xml:space="preserve"> </w:t>
      </w:r>
      <w:r>
        <w:rPr>
          <w:rStyle w:val="VerbatimChar"/>
        </w:rPr>
        <w:t xml:space="preserve">allowedOriginPatterns=*</w:t>
      </w:r>
      <w:r>
        <w:t xml:space="preserve"> </w:t>
      </w:r>
      <w:r>
        <w:t xml:space="preserve">es incompatible con</w:t>
      </w:r>
      <w:r>
        <w:t xml:space="preserve"> </w:t>
      </w:r>
      <w:r>
        <w:rPr>
          <w:rStyle w:val="VerbatimChar"/>
        </w:rPr>
        <w:t xml:space="preserve">allowCredentials=true</w:t>
      </w:r>
    </w:p>
    <w:p>
      <w:pPr>
        <w:pStyle w:val="Compact"/>
        <w:numPr>
          <w:ilvl w:val="0"/>
          <w:numId w:val="1008"/>
        </w:numPr>
      </w:pPr>
      <w:r>
        <w:rPr>
          <w:b/>
          <w:bCs/>
        </w:rPr>
        <w:t xml:space="preserve">Railway CLI v4.30.5</w:t>
      </w:r>
      <w:r>
        <w:t xml:space="preserve">: usar flags</w:t>
      </w:r>
      <w:r>
        <w:t xml:space="preserve"> </w:t>
      </w:r>
      <w:r>
        <w:rPr>
          <w:rStyle w:val="VerbatimChar"/>
        </w:rPr>
        <w:t xml:space="preserve">--service</w:t>
      </w:r>
      <w:r>
        <w:t xml:space="preserve">,</w:t>
      </w:r>
      <w:r>
        <w:t xml:space="preserve"> </w:t>
      </w:r>
      <w:r>
        <w:rPr>
          <w:rStyle w:val="VerbatimChar"/>
        </w:rPr>
        <w:t xml:space="preserve">-y</w:t>
      </w:r>
      <w:r>
        <w:t xml:space="preserve">. No abrir multiples ventanas (rate limit Cloudflare 1015)</w:t>
      </w:r>
    </w:p>
    <w:p>
      <w:pPr>
        <w:pStyle w:val="Compact"/>
        <w:numPr>
          <w:ilvl w:val="0"/>
          <w:numId w:val="1008"/>
        </w:numPr>
      </w:pPr>
      <w:r>
        <w:rPr>
          <w:b/>
          <w:bCs/>
        </w:rPr>
        <w:t xml:space="preserve">Builds desde raiz del proyecto</w:t>
      </w:r>
      <w:r>
        <w:t xml:space="preserve">: el</w:t>
      </w:r>
      <w:r>
        <w:t xml:space="preserve"> </w:t>
      </w:r>
      <w:r>
        <w:rPr>
          <w:rStyle w:val="VerbatimChar"/>
        </w:rPr>
        <w:t xml:space="preserve">dockerfilePath</w:t>
      </w:r>
      <w:r>
        <w:t xml:space="preserve"> </w:t>
      </w:r>
      <w:r>
        <w:t xml:space="preserve">en</w:t>
      </w:r>
      <w:r>
        <w:t xml:space="preserve"> </w:t>
      </w:r>
      <w:r>
        <w:rPr>
          <w:rStyle w:val="VerbatimChar"/>
        </w:rPr>
        <w:t xml:space="preserve">railway.toml</w:t>
      </w:r>
      <w:r>
        <w:t xml:space="preserve"> </w:t>
      </w:r>
      <w:r>
        <w:t xml:space="preserve">es relativo a la raiz. Ejecutar</w:t>
      </w:r>
      <w:r>
        <w:t xml:space="preserve"> </w:t>
      </w:r>
      <w:r>
        <w:rPr>
          <w:rStyle w:val="VerbatimChar"/>
        </w:rPr>
        <w:t xml:space="preserve">railway deployment up</w:t>
      </w:r>
      <w:r>
        <w:t xml:space="preserve"> </w:t>
      </w:r>
      <w:r>
        <w:t xml:space="preserve">desde el directorio root</w:t>
      </w:r>
    </w:p>
    <w:p>
      <w:pPr>
        <w:pStyle w:val="Compact"/>
        <w:numPr>
          <w:ilvl w:val="0"/>
          <w:numId w:val="1008"/>
        </w:numPr>
      </w:pPr>
      <w:r>
        <w:rPr>
          <w:b/>
          <w:bCs/>
        </w:rPr>
        <w:t xml:space="preserve">No usar ngrok</w:t>
      </w:r>
      <w:r>
        <w:t xml:space="preserve">: el free tier muestra pagina interstitial que bloquea CORS preflight</w:t>
      </w:r>
    </w:p>
    <w:bookmarkEnd w:id="52"/>
    <w:bookmarkStart w:id="53" w:name="comandos-de-despliegue"/>
    <w:p>
      <w:pPr>
        <w:pStyle w:val="Heading3"/>
      </w:pPr>
      <w:r>
        <w:rPr>
          <w:b/>
          <w:bCs/>
        </w:rPr>
        <w:t xml:space="preserve">9.5 Comandos de Despliegue</w:t>
      </w:r>
    </w:p>
    <w:p>
      <w:pPr>
        <w:pStyle w:val="SourceCode"/>
      </w:pPr>
      <w:r>
        <w:rPr>
          <w:rStyle w:val="CommentTok"/>
        </w:rPr>
        <w:t xml:space="preserve"># Railway — redesplegar un servicio</w:t>
      </w:r>
      <w:r>
        <w:br/>
      </w:r>
      <w:r>
        <w:rPr>
          <w:rStyle w:val="ExtensionTok"/>
        </w:rPr>
        <w:t xml:space="preserve">railway</w:t>
      </w:r>
      <w:r>
        <w:rPr>
          <w:rStyle w:val="NormalTok"/>
        </w:rPr>
        <w:t xml:space="preserve"> deployment up </w:t>
      </w:r>
      <w:r>
        <w:rPr>
          <w:rStyle w:val="AttributeTok"/>
        </w:rPr>
        <w:t xml:space="preserve">--service</w:t>
      </w:r>
      <w:r>
        <w:rPr>
          <w:rStyle w:val="NormalTok"/>
        </w:rPr>
        <w:t xml:space="preserve"> presupuesto-service   </w:t>
      </w:r>
      <w:r>
        <w:rPr>
          <w:rStyle w:val="CommentTok"/>
        </w:rPr>
        <w:t xml:space="preserve"># desde raiz del proyecto</w:t>
      </w:r>
      <w:r>
        <w:br/>
      </w:r>
      <w:r>
        <w:br/>
      </w:r>
      <w:r>
        <w:rPr>
          <w:rStyle w:val="CommentTok"/>
        </w:rPr>
        <w:t xml:space="preserve"># Railway — resetear datos</w:t>
      </w:r>
      <w:r>
        <w:br/>
      </w:r>
      <w:r>
        <w:rPr>
          <w:rStyle w:val="ExtensionTok"/>
        </w:rPr>
        <w:t xml:space="preserve">curl</w:t>
      </w:r>
      <w:r>
        <w:rPr>
          <w:rStyle w:val="NormalTok"/>
        </w:rPr>
        <w:t xml:space="preserve"> </w:t>
      </w:r>
      <w:r>
        <w:rPr>
          <w:rStyle w:val="AttributeTok"/>
        </w:rPr>
        <w:t xml:space="preserve">-X</w:t>
      </w:r>
      <w:r>
        <w:rPr>
          <w:rStyle w:val="NormalTok"/>
        </w:rPr>
        <w:t xml:space="preserve"> POST https://api-gateway-production-e01a.up.railway.app/api/admin/reset-presupuesto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&lt;TOKEN&gt;"</w:t>
      </w:r>
      <w:r>
        <w:br/>
      </w:r>
      <w:r>
        <w:br/>
      </w:r>
      <w:r>
        <w:rPr>
          <w:rStyle w:val="CommentTok"/>
        </w:rPr>
        <w:t xml:space="preserve"># Vercel — forzar deploy</w:t>
      </w:r>
      <w:r>
        <w:br/>
      </w:r>
      <w:r>
        <w:rPr>
          <w:rStyle w:val="BuiltInTok"/>
        </w:rPr>
        <w:t xml:space="preserve">cd</w:t>
      </w:r>
      <w:r>
        <w:rPr>
          <w:rStyle w:val="NormalTok"/>
        </w:rPr>
        <w:t xml:space="preserve"> frontend </w:t>
      </w:r>
      <w:r>
        <w:rPr>
          <w:rStyle w:val="KeywordTok"/>
        </w:rPr>
        <w:t xml:space="preserve">&amp;&amp;</w:t>
      </w:r>
      <w:r>
        <w:rPr>
          <w:rStyle w:val="NormalTok"/>
        </w:rPr>
        <w:t xml:space="preserve"> </w:t>
      </w:r>
      <w:r>
        <w:rPr>
          <w:rStyle w:val="ExtensionTok"/>
        </w:rPr>
        <w:t xml:space="preserve">npx</w:t>
      </w:r>
      <w:r>
        <w:rPr>
          <w:rStyle w:val="NormalTok"/>
        </w:rPr>
        <w:t xml:space="preserve"> vercel deploy </w:t>
      </w:r>
      <w:r>
        <w:rPr>
          <w:rStyle w:val="AttributeTok"/>
        </w:rPr>
        <w:t xml:space="preserve">--prod</w:t>
      </w:r>
      <w:r>
        <w:rPr>
          <w:rStyle w:val="NormalTok"/>
        </w:rPr>
        <w:t xml:space="preserve"> </w:t>
      </w:r>
      <w:r>
        <w:rPr>
          <w:rStyle w:val="AttributeTok"/>
        </w:rPr>
        <w:t xml:space="preserve">--yes</w:t>
      </w:r>
      <w:r>
        <w:rPr>
          <w:rStyle w:val="NormalTok"/>
        </w:rPr>
        <w:t xml:space="preserve"> </w:t>
      </w:r>
      <w:r>
        <w:rPr>
          <w:rStyle w:val="KeywordTok"/>
        </w:rPr>
        <w:t xml:space="preserve">&amp;&amp;</w:t>
      </w:r>
      <w:r>
        <w:rPr>
          <w:rStyle w:val="NormalTok"/>
        </w:rPr>
        <w:t xml:space="preserve"> </w:t>
      </w:r>
      <w:r>
        <w:rPr>
          <w:rStyle w:val="BuiltInTok"/>
        </w:rPr>
        <w:t xml:space="preserve">cd</w:t>
      </w:r>
      <w:r>
        <w:rPr>
          <w:rStyle w:val="NormalTok"/>
        </w:rPr>
        <w:t xml:space="preserve"> ..</w:t>
      </w:r>
      <w:r>
        <w:br/>
      </w:r>
      <w:r>
        <w:br/>
      </w:r>
      <w:r>
        <w:rPr>
          <w:rStyle w:val="CommentTok"/>
        </w:rPr>
        <w:t xml:space="preserve"># Docker local — rebuild</w:t>
      </w:r>
      <w:r>
        <w:br/>
      </w:r>
      <w:r>
        <w:rPr>
          <w:rStyle w:val="ExtensionTok"/>
        </w:rPr>
        <w:t xml:space="preserve">docker</w:t>
      </w:r>
      <w:r>
        <w:rPr>
          <w:rStyle w:val="NormalTok"/>
        </w:rPr>
        <w:t xml:space="preserve"> compose build presupuesto-service expediente-service </w:t>
      </w:r>
      <w:r>
        <w:rPr>
          <w:rStyle w:val="KeywordTok"/>
        </w:rPr>
        <w:t xml:space="preserve">&amp;&amp;</w:t>
      </w:r>
      <w:r>
        <w:rPr>
          <w:rStyle w:val="NormalTok"/>
        </w:rPr>
        <w:t xml:space="preserve"> </w:t>
      </w:r>
      <w:r>
        <w:rPr>
          <w:rStyle w:val="ExtensionTok"/>
        </w:rPr>
        <w:t xml:space="preserve">docker</w:t>
      </w:r>
      <w:r>
        <w:rPr>
          <w:rStyle w:val="NormalTok"/>
        </w:rPr>
        <w:t xml:space="preserve"> compose up </w:t>
      </w:r>
      <w:r>
        <w:rPr>
          <w:rStyle w:val="AttributeTok"/>
        </w:rPr>
        <w:t xml:space="preserve">-d</w:t>
      </w:r>
    </w:p>
    <w:p>
      <w:r>
        <w:pict>
          <v:rect style="width:0;height:1.5pt" o:hralign="center" o:hrstd="t" o:hr="t"/>
        </w:pict>
      </w:r>
    </w:p>
    <w:bookmarkEnd w:id="53"/>
    <w:bookmarkEnd w:id="54"/>
    <w:bookmarkStart w:id="58" w:name="seed-data"/>
    <w:p>
      <w:pPr>
        <w:pStyle w:val="Heading2"/>
      </w:pPr>
      <w:r>
        <w:rPr>
          <w:b/>
          <w:bCs/>
        </w:rPr>
        <w:t xml:space="preserve">10. Seed Data</w:t>
      </w:r>
    </w:p>
    <w:bookmarkStart w:id="55" w:name="datos-de-prueba"/>
    <w:p>
      <w:pPr>
        <w:pStyle w:val="Heading3"/>
      </w:pPr>
      <w:r>
        <w:rPr>
          <w:b/>
          <w:bCs/>
        </w:rPr>
        <w:t xml:space="preserve">10.1 Datos de Prueba</w:t>
      </w:r>
    </w:p>
    <w:p>
      <w:pPr>
        <w:pStyle w:val="FirstParagraph"/>
      </w:pPr>
      <w:r>
        <w:t xml:space="preserve">Los datos se cargan automaticamente al iniciar cada servicio si la base de datos esta vacia. Pueden resetearse manualmente con los endpoints</w:t>
      </w:r>
      <w:r>
        <w:t xml:space="preserve"> </w:t>
      </w:r>
      <w:r>
        <w:rPr>
          <w:rStyle w:val="VerbatimChar"/>
        </w:rPr>
        <w:t xml:space="preserve">/api/admin/reset-*</w:t>
      </w:r>
      <w:r>
        <w:t xml:space="preserve">.</w:t>
      </w:r>
    </w:p>
    <w:tbl>
      <w:tblPr>
        <w:tblStyle w:val="Table"/>
        <w:tblW w:type="pct" w:w="5000"/>
        <w:tblLayout w:type="fixed"/>
        <w:tblLook w:firstRow="1" w:lastRow="0" w:firstColumn="0" w:lastColumn="0" w:noHBand="0" w:noVBand="0" w:val="0020"/>
      </w:tblPr>
      <w:tblGrid>
        <w:gridCol w:w="2704"/>
        <w:gridCol w:w="2704"/>
        <w:gridCol w:w="2511"/>
      </w:tblGrid>
      <w:tr>
        <w:trPr>
          <w:tblHeader w:val="on"/>
        </w:trPr>
        <w:tc>
          <w:tcPr/>
          <w:p>
            <w:pPr>
              <w:pStyle w:val="Compact"/>
              <w:jc w:val="left"/>
            </w:pPr>
            <w:r>
              <w:rPr>
                <w:b/>
                <w:bCs/>
              </w:rPr>
              <w:t xml:space="preserve">Servicio</w:t>
            </w:r>
          </w:p>
        </w:tc>
        <w:tc>
          <w:tcPr/>
          <w:p>
            <w:pPr>
              <w:pStyle w:val="Compact"/>
              <w:jc w:val="center"/>
            </w:pPr>
            <w:r>
              <w:rPr>
                <w:b/>
                <w:bCs/>
              </w:rPr>
              <w:t xml:space="preserve">Cantidad</w:t>
            </w:r>
          </w:p>
        </w:tc>
        <w:tc>
          <w:tcPr/>
          <w:p>
            <w:pPr>
              <w:pStyle w:val="Compact"/>
              <w:jc w:val="left"/>
            </w:pPr>
            <w:r>
              <w:rPr>
                <w:b/>
                <w:bCs/>
              </w:rPr>
              <w:t xml:space="preserve">Detalle</w:t>
            </w:r>
          </w:p>
        </w:tc>
      </w:tr>
      <w:tr>
        <w:tc>
          <w:tcPr/>
          <w:p>
            <w:pPr>
              <w:pStyle w:val="Compact"/>
              <w:jc w:val="left"/>
            </w:pPr>
            <w:r>
              <w:t xml:space="preserve">auth-service</w:t>
            </w:r>
          </w:p>
        </w:tc>
        <w:tc>
          <w:tcPr/>
          <w:p>
            <w:pPr>
              <w:pStyle w:val="Compact"/>
              <w:jc w:val="center"/>
            </w:pPr>
            <w:r>
              <w:t xml:space="preserve">6 usuarios</w:t>
            </w:r>
          </w:p>
        </w:tc>
        <w:tc>
          <w:tcPr/>
          <w:p>
            <w:pPr>
              <w:pStyle w:val="Compact"/>
              <w:jc w:val="left"/>
            </w:pPr>
            <w:r>
              <w:t xml:space="preserve">1 por cada rol. Formato:</w:t>
            </w:r>
            <w:r>
              <w:t xml:space="preserve"> </w:t>
            </w:r>
            <w:r>
              <w:rPr>
                <w:rStyle w:val="VerbatimChar"/>
              </w:rPr>
              <w:t xml:space="preserve">{rol}@upla.edu.pe</w:t>
            </w:r>
            <w:r>
              <w:t xml:space="preserve"> </w:t>
            </w:r>
            <w:r>
              <w:t xml:space="preserve">/</w:t>
            </w:r>
            <w:r>
              <w:t xml:space="preserve"> </w:t>
            </w:r>
            <w:r>
              <w:rPr>
                <w:rStyle w:val="VerbatimChar"/>
              </w:rPr>
              <w:t xml:space="preserve">{rol}123</w:t>
            </w:r>
          </w:p>
        </w:tc>
      </w:tr>
      <w:tr>
        <w:tc>
          <w:tcPr/>
          <w:p>
            <w:pPr>
              <w:pStyle w:val="Compact"/>
              <w:jc w:val="left"/>
            </w:pPr>
            <w:r>
              <w:t xml:space="preserve">presupuesto-service</w:t>
            </w:r>
          </w:p>
        </w:tc>
        <w:tc>
          <w:tcPr/>
          <w:p>
            <w:pPr>
              <w:pStyle w:val="Compact"/>
              <w:jc w:val="center"/>
            </w:pPr>
            <w:r>
              <w:t xml:space="preserve">5 techos</w:t>
            </w:r>
          </w:p>
        </w:tc>
        <w:tc>
          <w:tcPr/>
          <w:p>
            <w:pPr>
              <w:pStyle w:val="Compact"/>
              <w:jc w:val="left"/>
            </w:pPr>
            <w:r>
              <w:t xml:space="preserve">2022: S/90k → 2026: S/210k (50% ejecutado)</w:t>
            </w:r>
          </w:p>
        </w:tc>
      </w:tr>
      <w:tr>
        <w:tc>
          <w:tcPr/>
          <w:p>
            <w:pPr>
              <w:pStyle w:val="Compact"/>
              <w:jc w:val="left"/>
            </w:pPr>
            <w:r>
              <w:t xml:space="preserve">presupuesto-service</w:t>
            </w:r>
          </w:p>
        </w:tc>
        <w:tc>
          <w:tcPr/>
          <w:p>
            <w:pPr>
              <w:pStyle w:val="Compact"/>
              <w:jc w:val="center"/>
            </w:pPr>
            <w:r>
              <w:t xml:space="preserve">20 actividades POI</w:t>
            </w:r>
          </w:p>
        </w:tc>
        <w:tc>
          <w:tcPr/>
          <w:p>
            <w:pPr>
              <w:pStyle w:val="Compact"/>
              <w:jc w:val="left"/>
            </w:pPr>
            <w:r>
              <w:t xml:space="preserve">4 por techo: MANT, EQUIP, CAPA, SERV/DIGI</w:t>
            </w:r>
          </w:p>
        </w:tc>
      </w:tr>
      <w:tr>
        <w:tc>
          <w:tcPr/>
          <w:p>
            <w:pPr>
              <w:pStyle w:val="Compact"/>
              <w:jc w:val="left"/>
            </w:pPr>
            <w:r>
              <w:t xml:space="preserve">presupuesto-service</w:t>
            </w:r>
          </w:p>
        </w:tc>
        <w:tc>
          <w:tcPr/>
          <w:p>
            <w:pPr>
              <w:pStyle w:val="Compact"/>
              <w:jc w:val="center"/>
            </w:pPr>
            <w:r>
              <w:t xml:space="preserve">80 necesidades PAP</w:t>
            </w:r>
          </w:p>
        </w:tc>
        <w:tc>
          <w:tcPr/>
          <w:p>
            <w:pPr>
              <w:pStyle w:val="Compact"/>
              <w:jc w:val="left"/>
            </w:pPr>
            <w:r>
              <w:t xml:space="preserve">4 por actividad. Bienes y servicios con precios realistas</w:t>
            </w:r>
          </w:p>
        </w:tc>
      </w:tr>
      <w:tr>
        <w:tc>
          <w:tcPr/>
          <w:p>
            <w:pPr>
              <w:pStyle w:val="Compact"/>
              <w:jc w:val="left"/>
            </w:pPr>
            <w:r>
              <w:t xml:space="preserve">presupuesto-service</w:t>
            </w:r>
          </w:p>
        </w:tc>
        <w:tc>
          <w:tcPr/>
          <w:p>
            <w:pPr>
              <w:pStyle w:val="Compact"/>
              <w:jc w:val="center"/>
            </w:pPr>
            <w:r>
              <w:t xml:space="preserve">4 notas modificatorias</w:t>
            </w:r>
          </w:p>
        </w:tc>
        <w:tc>
          <w:tcPr/>
          <w:p>
            <w:pPr>
              <w:pStyle w:val="Compact"/>
              <w:jc w:val="left"/>
            </w:pPr>
            <w:r>
              <w:t xml:space="preserve">2 pendientes, 1 configurada, 1 rechazada</w:t>
            </w:r>
          </w:p>
        </w:tc>
      </w:tr>
      <w:tr>
        <w:tc>
          <w:tcPr/>
          <w:p>
            <w:pPr>
              <w:pStyle w:val="Compact"/>
              <w:jc w:val="left"/>
            </w:pPr>
            <w:r>
              <w:t xml:space="preserve">expediente-service</w:t>
            </w:r>
          </w:p>
        </w:tc>
        <w:tc>
          <w:tcPr/>
          <w:p>
            <w:pPr>
              <w:pStyle w:val="Compact"/>
              <w:jc w:val="center"/>
            </w:pPr>
            <w:r>
              <w:t xml:space="preserve">8 expedientes</w:t>
            </w:r>
          </w:p>
        </w:tc>
        <w:tc>
          <w:tcPr/>
          <w:p>
            <w:pPr>
              <w:pStyle w:val="Compact"/>
              <w:jc w:val="left"/>
            </w:pPr>
            <w:r>
              <w:t xml:space="preserve">En 7 estados distintos con diferentes urgencias y naturalezas</w:t>
            </w:r>
          </w:p>
        </w:tc>
      </w:tr>
    </w:tbl>
    <w:bookmarkEnd w:id="55"/>
    <w:bookmarkStart w:id="56" w:name="credenciales"/>
    <w:p>
      <w:pPr>
        <w:pStyle w:val="Heading3"/>
      </w:pPr>
      <w:r>
        <w:rPr>
          <w:b/>
          <w:bCs/>
        </w:rPr>
        <w:t xml:space="preserve">10.2 Credenciales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Rol</w:t>
            </w:r>
          </w:p>
        </w:tc>
        <w:tc>
          <w:tcPr/>
          <w:p>
            <w:pPr>
              <w:pStyle w:val="Compact"/>
              <w:jc w:val="left"/>
            </w:pPr>
            <w:r>
              <w:rPr>
                <w:b/>
                <w:bCs/>
              </w:rPr>
              <w:t xml:space="preserve">Email</w:t>
            </w:r>
          </w:p>
        </w:tc>
        <w:tc>
          <w:tcPr/>
          <w:p>
            <w:pPr>
              <w:pStyle w:val="Compact"/>
              <w:jc w:val="left"/>
            </w:pPr>
            <w:r>
              <w:rPr>
                <w:b/>
                <w:bCs/>
              </w:rPr>
              <w:t xml:space="preserve">Password</w:t>
            </w:r>
          </w:p>
        </w:tc>
      </w:tr>
      <w:tr>
        <w:tc>
          <w:tcPr/>
          <w:p>
            <w:pPr>
              <w:pStyle w:val="Compact"/>
              <w:jc w:val="left"/>
            </w:pPr>
            <w:r>
              <w:t xml:space="preserve">Administrador</w:t>
            </w:r>
          </w:p>
        </w:tc>
        <w:tc>
          <w:tcPr/>
          <w:p>
            <w:pPr>
              <w:pStyle w:val="Compact"/>
              <w:jc w:val="left"/>
            </w:pPr>
            <w:r>
              <w:t xml:space="preserve">jefe@upla.edu.pe</w:t>
            </w:r>
          </w:p>
        </w:tc>
        <w:tc>
          <w:tcPr/>
          <w:p>
            <w:pPr>
              <w:pStyle w:val="Compact"/>
              <w:jc w:val="left"/>
            </w:pPr>
            <w:r>
              <w:t xml:space="preserve">jefe123</w:t>
            </w:r>
          </w:p>
        </w:tc>
      </w:tr>
      <w:tr>
        <w:tc>
          <w:tcPr/>
          <w:p>
            <w:pPr>
              <w:pStyle w:val="Compact"/>
              <w:jc w:val="left"/>
            </w:pPr>
            <w:r>
              <w:t xml:space="preserve">Coordinacion</w:t>
            </w:r>
          </w:p>
        </w:tc>
        <w:tc>
          <w:tcPr/>
          <w:p>
            <w:pPr>
              <w:pStyle w:val="Compact"/>
              <w:jc w:val="left"/>
            </w:pPr>
            <w:r>
              <w:t xml:space="preserve">coord@upla.edu.pe</w:t>
            </w:r>
          </w:p>
        </w:tc>
        <w:tc>
          <w:tcPr/>
          <w:p>
            <w:pPr>
              <w:pStyle w:val="Compact"/>
              <w:jc w:val="left"/>
            </w:pPr>
            <w:r>
              <w:t xml:space="preserve">coord123</w:t>
            </w:r>
          </w:p>
        </w:tc>
      </w:tr>
      <w:tr>
        <w:tc>
          <w:tcPr/>
          <w:p>
            <w:pPr>
              <w:pStyle w:val="Compact"/>
              <w:jc w:val="left"/>
            </w:pPr>
            <w:r>
              <w:t xml:space="preserve">Secretaria</w:t>
            </w:r>
          </w:p>
        </w:tc>
        <w:tc>
          <w:tcPr/>
          <w:p>
            <w:pPr>
              <w:pStyle w:val="Compact"/>
              <w:jc w:val="left"/>
            </w:pPr>
            <w:r>
              <w:t xml:space="preserve">secretaria@upla.edu.pe</w:t>
            </w:r>
          </w:p>
        </w:tc>
        <w:tc>
          <w:tcPr/>
          <w:p>
            <w:pPr>
              <w:pStyle w:val="Compact"/>
              <w:jc w:val="left"/>
            </w:pPr>
            <w:r>
              <w:t xml:space="preserve">secretaria123</w:t>
            </w:r>
          </w:p>
        </w:tc>
      </w:tr>
      <w:tr>
        <w:tc>
          <w:tcPr/>
          <w:p>
            <w:pPr>
              <w:pStyle w:val="Compact"/>
              <w:jc w:val="left"/>
            </w:pPr>
            <w:r>
              <w:t xml:space="preserve">Director</w:t>
            </w:r>
          </w:p>
        </w:tc>
        <w:tc>
          <w:tcPr/>
          <w:p>
            <w:pPr>
              <w:pStyle w:val="Compact"/>
              <w:jc w:val="left"/>
            </w:pPr>
            <w:r>
              <w:t xml:space="preserve">director@upla.edu.pe</w:t>
            </w:r>
          </w:p>
        </w:tc>
        <w:tc>
          <w:tcPr/>
          <w:p>
            <w:pPr>
              <w:pStyle w:val="Compact"/>
              <w:jc w:val="left"/>
            </w:pPr>
            <w:r>
              <w:t xml:space="preserve">director123</w:t>
            </w:r>
          </w:p>
        </w:tc>
      </w:tr>
      <w:tr>
        <w:tc>
          <w:tcPr/>
          <w:p>
            <w:pPr>
              <w:pStyle w:val="Compact"/>
              <w:jc w:val="left"/>
            </w:pPr>
            <w:r>
              <w:t xml:space="preserve">Laboratorio</w:t>
            </w:r>
          </w:p>
        </w:tc>
        <w:tc>
          <w:tcPr/>
          <w:p>
            <w:pPr>
              <w:pStyle w:val="Compact"/>
              <w:jc w:val="left"/>
            </w:pPr>
            <w:r>
              <w:t xml:space="preserve">lab@upla.edu.pe</w:t>
            </w:r>
          </w:p>
        </w:tc>
        <w:tc>
          <w:tcPr/>
          <w:p>
            <w:pPr>
              <w:pStyle w:val="Compact"/>
              <w:jc w:val="left"/>
            </w:pPr>
            <w:r>
              <w:t xml:space="preserve">lab123</w:t>
            </w:r>
          </w:p>
        </w:tc>
      </w:tr>
      <w:tr>
        <w:tc>
          <w:tcPr/>
          <w:p>
            <w:pPr>
              <w:pStyle w:val="Compact"/>
              <w:jc w:val="left"/>
            </w:pPr>
            <w:r>
              <w:t xml:space="preserve">Decanato</w:t>
            </w:r>
          </w:p>
        </w:tc>
        <w:tc>
          <w:tcPr/>
          <w:p>
            <w:pPr>
              <w:pStyle w:val="Compact"/>
              <w:jc w:val="left"/>
            </w:pPr>
            <w:r>
              <w:t xml:space="preserve">decanato@upla.edu.pe</w:t>
            </w:r>
          </w:p>
        </w:tc>
        <w:tc>
          <w:tcPr/>
          <w:p>
            <w:pPr>
              <w:pStyle w:val="Compact"/>
              <w:jc w:val="left"/>
            </w:pPr>
            <w:r>
              <w:t xml:space="preserve">decanato123</w:t>
            </w:r>
          </w:p>
        </w:tc>
      </w:tr>
    </w:tbl>
    <w:bookmarkEnd w:id="56"/>
    <w:bookmarkStart w:id="57" w:name="estructura-del-techo-2026"/>
    <w:p>
      <w:pPr>
        <w:pStyle w:val="Heading3"/>
      </w:pPr>
      <w:r>
        <w:rPr>
          <w:b/>
          <w:bCs/>
        </w:rPr>
        <w:t xml:space="preserve">10.3 Estructura del Techo 2026</w:t>
      </w:r>
    </w:p>
    <w:tbl>
      <w:tblPr>
        <w:tblStyle w:val="Table"/>
        <w:tblW w:type="pct" w:w="5000"/>
        <w:tblLayout w:type="fixed"/>
        <w:tblLook w:firstRow="1" w:lastRow="0" w:firstColumn="0" w:lastColumn="0" w:noHBand="0" w:noVBand="0" w:val="0020"/>
      </w:tblPr>
      <w:tblGrid>
        <w:gridCol w:w="1916"/>
        <w:gridCol w:w="2171"/>
        <w:gridCol w:w="1916"/>
        <w:gridCol w:w="1916"/>
      </w:tblGrid>
      <w:tr>
        <w:trPr>
          <w:tblHeader w:val="on"/>
        </w:trPr>
        <w:tc>
          <w:tcPr/>
          <w:p>
            <w:pPr>
              <w:pStyle w:val="Compact"/>
              <w:jc w:val="left"/>
            </w:pPr>
            <w:r>
              <w:rPr>
                <w:b/>
                <w:bCs/>
              </w:rPr>
              <w:t xml:space="preserve">Actividad</w:t>
            </w:r>
          </w:p>
        </w:tc>
        <w:tc>
          <w:tcPr/>
          <w:p>
            <w:pPr>
              <w:pStyle w:val="Compact"/>
              <w:jc w:val="center"/>
            </w:pPr>
            <w:r>
              <w:rPr>
                <w:b/>
                <w:bCs/>
              </w:rPr>
              <w:t xml:space="preserve">Presupuesto</w:t>
            </w:r>
          </w:p>
        </w:tc>
        <w:tc>
          <w:tcPr/>
          <w:p>
            <w:pPr>
              <w:pStyle w:val="Compact"/>
              <w:jc w:val="center"/>
            </w:pPr>
            <w:r>
              <w:rPr>
                <w:b/>
                <w:bCs/>
              </w:rPr>
              <w:t xml:space="preserve">Ejecutado</w:t>
            </w:r>
          </w:p>
        </w:tc>
        <w:tc>
          <w:tcPr/>
          <w:p>
            <w:pPr>
              <w:pStyle w:val="Compact"/>
              <w:jc w:val="center"/>
            </w:pPr>
            <w:r>
              <w:rPr>
                <w:b/>
                <w:bCs/>
              </w:rPr>
              <w:t xml:space="preserve">Items PAP</w:t>
            </w:r>
          </w:p>
        </w:tc>
      </w:tr>
      <w:tr>
        <w:tc>
          <w:tcPr/>
          <w:p>
            <w:pPr>
              <w:pStyle w:val="Compact"/>
              <w:jc w:val="left"/>
            </w:pPr>
            <w:r>
              <w:t xml:space="preserve">MANT-2026 — Mantenimiento de Infraestructura</w:t>
            </w:r>
          </w:p>
        </w:tc>
        <w:tc>
          <w:tcPr/>
          <w:p>
            <w:pPr>
              <w:pStyle w:val="Compact"/>
              <w:jc w:val="center"/>
            </w:pPr>
            <w:r>
              <w:t xml:space="preserve">S/ 73,500</w:t>
            </w:r>
          </w:p>
        </w:tc>
        <w:tc>
          <w:tcPr/>
          <w:p>
            <w:pPr>
              <w:pStyle w:val="Compact"/>
              <w:jc w:val="center"/>
            </w:pPr>
            <w:r>
              <w:t xml:space="preserve">S/ 36,750</w:t>
            </w:r>
          </w:p>
        </w:tc>
        <w:tc>
          <w:tcPr/>
          <w:p>
            <w:pPr>
              <w:pStyle w:val="Compact"/>
              <w:jc w:val="center"/>
            </w:pPr>
            <w:r>
              <w:t xml:space="preserve">Pintura, techos, luminarias, ascensores</w:t>
            </w:r>
          </w:p>
        </w:tc>
      </w:tr>
      <w:tr>
        <w:tc>
          <w:tcPr/>
          <w:p>
            <w:pPr>
              <w:pStyle w:val="Compact"/>
              <w:jc w:val="left"/>
            </w:pPr>
            <w:r>
              <w:t xml:space="preserve">EQUIP-2026 — Equipamiento de Laboratorios</w:t>
            </w:r>
          </w:p>
        </w:tc>
        <w:tc>
          <w:tcPr/>
          <w:p>
            <w:pPr>
              <w:pStyle w:val="Compact"/>
              <w:jc w:val="center"/>
            </w:pPr>
            <w:r>
              <w:t xml:space="preserve">S/ 63,000</w:t>
            </w:r>
          </w:p>
        </w:tc>
        <w:tc>
          <w:tcPr/>
          <w:p>
            <w:pPr>
              <w:pStyle w:val="Compact"/>
              <w:jc w:val="center"/>
            </w:pPr>
            <w:r>
              <w:t xml:space="preserve">S/ 31,500</w:t>
            </w:r>
          </w:p>
        </w:tc>
        <w:tc>
          <w:tcPr/>
          <w:p>
            <w:pPr>
              <w:pStyle w:val="Compact"/>
              <w:jc w:val="center"/>
            </w:pPr>
            <w:r>
              <w:t xml:space="preserve">Computadoras, proyectores, microscopios, servidores</w:t>
            </w:r>
          </w:p>
        </w:tc>
      </w:tr>
      <w:tr>
        <w:tc>
          <w:tcPr/>
          <w:p>
            <w:pPr>
              <w:pStyle w:val="Compact"/>
              <w:jc w:val="left"/>
            </w:pPr>
            <w:r>
              <w:t xml:space="preserve">CAPA-2026 — Capacitacion Docente</w:t>
            </w:r>
          </w:p>
        </w:tc>
        <w:tc>
          <w:tcPr/>
          <w:p>
            <w:pPr>
              <w:pStyle w:val="Compact"/>
              <w:jc w:val="center"/>
            </w:pPr>
            <w:r>
              <w:t xml:space="preserve">S/ 42,000</w:t>
            </w:r>
          </w:p>
        </w:tc>
        <w:tc>
          <w:tcPr/>
          <w:p>
            <w:pPr>
              <w:pStyle w:val="Compact"/>
              <w:jc w:val="center"/>
            </w:pPr>
            <w:r>
              <w:t xml:space="preserve">S/ 21,000</w:t>
            </w:r>
          </w:p>
        </w:tc>
        <w:tc>
          <w:tcPr/>
          <w:p>
            <w:pPr>
              <w:pStyle w:val="Compact"/>
              <w:jc w:val="center"/>
            </w:pPr>
            <w:r>
              <w:t xml:space="preserve">Talleres, certificaciones, material didactico, congresos</w:t>
            </w:r>
          </w:p>
        </w:tc>
      </w:tr>
      <w:tr>
        <w:tc>
          <w:tcPr/>
          <w:p>
            <w:pPr>
              <w:pStyle w:val="Compact"/>
              <w:jc w:val="left"/>
            </w:pPr>
            <w:r>
              <w:t xml:space="preserve">DIGI-2026 — Transformacion Digital</w:t>
            </w:r>
          </w:p>
        </w:tc>
        <w:tc>
          <w:tcPr/>
          <w:p>
            <w:pPr>
              <w:pStyle w:val="Compact"/>
              <w:jc w:val="center"/>
            </w:pPr>
            <w:r>
              <w:t xml:space="preserve">S/ 31,500</w:t>
            </w:r>
          </w:p>
        </w:tc>
        <w:tc>
          <w:tcPr/>
          <w:p>
            <w:pPr>
              <w:pStyle w:val="Compact"/>
              <w:jc w:val="center"/>
            </w:pPr>
            <w:r>
              <w:t xml:space="preserve">S/ 15,750</w:t>
            </w:r>
          </w:p>
        </w:tc>
        <w:tc>
          <w:tcPr/>
          <w:p>
            <w:pPr>
              <w:pStyle w:val="Compact"/>
              <w:jc w:val="center"/>
            </w:pPr>
            <w:r>
              <w:t xml:space="preserve">Plataforma LMS, tablets, videoconferencia, capacitacion TICs</w:t>
            </w:r>
          </w:p>
        </w:tc>
      </w:tr>
    </w:tbl>
    <w:p>
      <w:r>
        <w:pict>
          <v:rect style="width:0;height:1.5pt" o:hralign="center" o:hrstd="t" o:hr="t"/>
        </w:pict>
      </w:r>
    </w:p>
    <w:bookmarkEnd w:id="57"/>
    <w:bookmarkEnd w:id="58"/>
    <w:bookmarkStart w:id="62" w:name="seguridad"/>
    <w:p>
      <w:pPr>
        <w:pStyle w:val="Heading2"/>
      </w:pPr>
      <w:r>
        <w:rPr>
          <w:b/>
          <w:bCs/>
        </w:rPr>
        <w:t xml:space="preserve">11. Seguridad</w:t>
      </w:r>
    </w:p>
    <w:bookmarkStart w:id="59" w:name="autenticacion-jwt"/>
    <w:p>
      <w:pPr>
        <w:pStyle w:val="Heading3"/>
      </w:pPr>
      <w:r>
        <w:rPr>
          <w:b/>
          <w:bCs/>
        </w:rPr>
        <w:t xml:space="preserve">11.1 Autenticacion JWT</w:t>
      </w:r>
    </w:p>
    <w:p>
      <w:pPr>
        <w:pStyle w:val="Compact"/>
        <w:numPr>
          <w:ilvl w:val="0"/>
          <w:numId w:val="1009"/>
        </w:numPr>
      </w:pPr>
      <w:r>
        <w:rPr>
          <w:b/>
          <w:bCs/>
        </w:rPr>
        <w:t xml:space="preserve">Algoritmo</w:t>
      </w:r>
      <w:r>
        <w:t xml:space="preserve">: HMAC-SHA256</w:t>
      </w:r>
    </w:p>
    <w:p>
      <w:pPr>
        <w:pStyle w:val="Compact"/>
        <w:numPr>
          <w:ilvl w:val="0"/>
          <w:numId w:val="1009"/>
        </w:numPr>
      </w:pPr>
      <w:r>
        <w:rPr>
          <w:b/>
          <w:bCs/>
        </w:rPr>
        <w:t xml:space="preserve">Expiracion</w:t>
      </w:r>
      <w:r>
        <w:t xml:space="preserve">: 24 horas</w:t>
      </w:r>
    </w:p>
    <w:p>
      <w:pPr>
        <w:pStyle w:val="Compact"/>
        <w:numPr>
          <w:ilvl w:val="0"/>
          <w:numId w:val="1009"/>
        </w:numPr>
      </w:pPr>
      <w:r>
        <w:rPr>
          <w:b/>
          <w:bCs/>
        </w:rPr>
        <w:t xml:space="preserve">Claims</w:t>
      </w:r>
      <w:r>
        <w:t xml:space="preserve">:</w:t>
      </w:r>
      <w:r>
        <w:t xml:space="preserve"> </w:t>
      </w:r>
      <w:r>
        <w:rPr>
          <w:rStyle w:val="VerbatimChar"/>
        </w:rPr>
        <w:t xml:space="preserve">sub</w:t>
      </w:r>
      <w:r>
        <w:t xml:space="preserve"> </w:t>
      </w:r>
      <w:r>
        <w:t xml:space="preserve">(email),</w:t>
      </w:r>
      <w:r>
        <w:t xml:space="preserve"> </w:t>
      </w:r>
      <w:r>
        <w:rPr>
          <w:rStyle w:val="VerbatimChar"/>
        </w:rPr>
        <w:t xml:space="preserve">rol</w:t>
      </w:r>
      <w:r>
        <w:t xml:space="preserve">,</w:t>
      </w:r>
      <w:r>
        <w:t xml:space="preserve"> </w:t>
      </w:r>
      <w:r>
        <w:rPr>
          <w:rStyle w:val="VerbatimChar"/>
        </w:rPr>
        <w:t xml:space="preserve">iat</w:t>
      </w:r>
      <w:r>
        <w:t xml:space="preserve">,</w:t>
      </w:r>
      <w:r>
        <w:t xml:space="preserve"> </w:t>
      </w:r>
      <w:r>
        <w:rPr>
          <w:rStyle w:val="VerbatimChar"/>
        </w:rPr>
        <w:t xml:space="preserve">exp</w:t>
      </w:r>
    </w:p>
    <w:p>
      <w:pPr>
        <w:pStyle w:val="Compact"/>
        <w:numPr>
          <w:ilvl w:val="0"/>
          <w:numId w:val="1009"/>
        </w:numPr>
      </w:pPr>
      <w:r>
        <w:rPr>
          <w:b/>
          <w:bCs/>
        </w:rPr>
        <w:t xml:space="preserve">Validacion</w:t>
      </w:r>
      <w:r>
        <w:t xml:space="preserve">:</w:t>
      </w:r>
      <w:r>
        <w:t xml:space="preserve"> </w:t>
      </w:r>
      <w:r>
        <w:rPr>
          <w:rStyle w:val="VerbatimChar"/>
        </w:rPr>
        <w:t xml:space="preserve">JwtAuthFilter</w:t>
      </w:r>
      <w:r>
        <w:t xml:space="preserve"> </w:t>
      </w:r>
      <w:r>
        <w:t xml:space="preserve">en el API Gateway valida cada peticion. Rutas publicas:</w:t>
      </w:r>
      <w:r>
        <w:t xml:space="preserve"> </w:t>
      </w:r>
      <w:r>
        <w:rPr>
          <w:rStyle w:val="VerbatimChar"/>
        </w:rPr>
        <w:t xml:space="preserve">/api/auth/login</w:t>
      </w:r>
      <w:r>
        <w:t xml:space="preserve">,</w:t>
      </w:r>
      <w:r>
        <w:t xml:space="preserve"> </w:t>
      </w:r>
      <w:r>
        <w:rPr>
          <w:rStyle w:val="VerbatimChar"/>
        </w:rPr>
        <w:t xml:space="preserve">/api/health</w:t>
      </w:r>
      <w:r>
        <w:t xml:space="preserve">,</w:t>
      </w:r>
      <w:r>
        <w:t xml:space="preserve"> </w:t>
      </w:r>
      <w:r>
        <w:rPr>
          <w:rStyle w:val="VerbatimChar"/>
        </w:rPr>
        <w:t xml:space="preserve">/api/expedientes/rastreo/*</w:t>
      </w:r>
      <w:r>
        <w:t xml:space="preserve">,</w:t>
      </w:r>
      <w:r>
        <w:t xml:space="preserve"> </w:t>
      </w:r>
      <w:r>
        <w:rPr>
          <w:rStyle w:val="VerbatimChar"/>
        </w:rPr>
        <w:t xml:space="preserve">/api/status</w:t>
      </w:r>
      <w:r>
        <w:t xml:space="preserve">,</w:t>
      </w:r>
      <w:r>
        <w:t xml:space="preserve"> </w:t>
      </w:r>
      <w:r>
        <w:rPr>
          <w:rStyle w:val="VerbatimChar"/>
        </w:rPr>
        <w:t xml:space="preserve">/api/monitor/*</w:t>
      </w:r>
    </w:p>
    <w:bookmarkEnd w:id="59"/>
    <w:bookmarkStart w:id="60" w:name="roles"/>
    <w:p>
      <w:pPr>
        <w:pStyle w:val="Heading3"/>
      </w:pPr>
      <w:r>
        <w:rPr>
          <w:b/>
          <w:bCs/>
        </w:rPr>
        <w:t xml:space="preserve">11.2 Roles</w:t>
      </w:r>
    </w:p>
    <w:p>
      <w:pPr>
        <w:pStyle w:val="FirstParagraph"/>
      </w:pPr>
      <w:r>
        <w:t xml:space="preserve">6 roles con acceso diferenciado. Configuracion en</w:t>
      </w:r>
      <w:r>
        <w:t xml:space="preserve"> </w:t>
      </w:r>
      <w:r>
        <w:rPr>
          <w:rStyle w:val="VerbatimChar"/>
        </w:rPr>
        <w:t xml:space="preserve">frontend/src/utils/config.js</w:t>
      </w:r>
      <w:r>
        <w:t xml:space="preserve">. El sidebar oculta modulos no autorizados; el backend valida permisos en endpoints sensibles.</w:t>
      </w:r>
    </w:p>
    <w:bookmarkEnd w:id="60"/>
    <w:bookmarkStart w:id="61" w:name="passwords"/>
    <w:p>
      <w:pPr>
        <w:pStyle w:val="Heading3"/>
      </w:pPr>
      <w:r>
        <w:rPr>
          <w:b/>
          <w:bCs/>
        </w:rPr>
        <w:t xml:space="preserve">11.3 Passwords</w:t>
      </w:r>
    </w:p>
    <w:p>
      <w:pPr>
        <w:pStyle w:val="FirstParagraph"/>
      </w:pPr>
      <w:r>
        <w:t xml:space="preserve">Hash BCrypt. El seed inicial hashea las passwords en texto plano antes de persistir.</w:t>
      </w:r>
    </w:p>
    <w:p>
      <w:r>
        <w:pict>
          <v:rect style="width:0;height:1.5pt" o:hralign="center" o:hrstd="t" o:hr="t"/>
        </w:pict>
      </w:r>
    </w:p>
    <w:bookmarkEnd w:id="61"/>
    <w:bookmarkEnd w:id="62"/>
    <w:bookmarkStart w:id="63" w:name="control-de-versiones"/>
    <w:p>
      <w:pPr>
        <w:pStyle w:val="Heading2"/>
      </w:pPr>
      <w:r>
        <w:rPr>
          <w:b/>
          <w:bCs/>
        </w:rPr>
        <w:t xml:space="preserve">12. Control de Versiones</w:t>
      </w:r>
    </w:p>
    <w:tbl>
      <w:tblPr>
        <w:tblStyle w:val="Table"/>
        <w:tblW w:type="pct" w:w="5000"/>
        <w:tblLayout w:type="fixed"/>
        <w:tblLook w:firstRow="1" w:lastRow="0" w:firstColumn="0" w:lastColumn="0" w:noHBand="0" w:noVBand="0" w:val="0020"/>
      </w:tblPr>
      <w:tblGrid>
        <w:gridCol w:w="4435"/>
        <w:gridCol w:w="3484"/>
      </w:tblGrid>
      <w:tr>
        <w:trPr>
          <w:tblHeader w:val="on"/>
        </w:trPr>
        <w:tc>
          <w:tcPr/>
          <w:p>
            <w:pPr>
              <w:pStyle w:val="Compact"/>
              <w:jc w:val="left"/>
            </w:pPr>
            <w:r>
              <w:rPr>
                <w:b/>
                <w:bCs/>
              </w:rPr>
              <w:t xml:space="preserve">Elemento</w:t>
            </w:r>
          </w:p>
        </w:tc>
        <w:tc>
          <w:tcPr/>
          <w:p>
            <w:pPr>
              <w:pStyle w:val="Compact"/>
              <w:jc w:val="left"/>
            </w:pPr>
            <w:r>
              <w:rPr>
                <w:b/>
                <w:bCs/>
              </w:rPr>
              <w:t xml:space="preserve">Valor</w:t>
            </w:r>
          </w:p>
        </w:tc>
      </w:tr>
      <w:tr>
        <w:tc>
          <w:tcPr/>
          <w:p>
            <w:pPr>
              <w:pStyle w:val="Compact"/>
              <w:jc w:val="left"/>
            </w:pPr>
            <w:r>
              <w:t xml:space="preserve">Repositorio</w:t>
            </w:r>
          </w:p>
        </w:tc>
        <w:tc>
          <w:tcPr/>
          <w:p>
            <w:pPr>
              <w:pStyle w:val="Compact"/>
              <w:jc w:val="left"/>
            </w:pPr>
            <w:r>
              <w:t xml:space="preserve">https://github.com/LuchitoAE/Sisexp-Upla-SpringBoot</w:t>
            </w:r>
          </w:p>
        </w:tc>
      </w:tr>
      <w:tr>
        <w:tc>
          <w:tcPr/>
          <w:p>
            <w:pPr>
              <w:pStyle w:val="Compact"/>
              <w:jc w:val="left"/>
            </w:pPr>
            <w:r>
              <w:t xml:space="preserve">Rama principal</w:t>
            </w:r>
          </w:p>
        </w:tc>
        <w:tc>
          <w:tcPr/>
          <w:p>
            <w:pPr>
              <w:pStyle w:val="Compact"/>
              <w:jc w:val="left"/>
            </w:pPr>
            <w:r>
              <w:t xml:space="preserve">master</w:t>
            </w:r>
          </w:p>
        </w:tc>
      </w:tr>
      <w:tr>
        <w:tc>
          <w:tcPr/>
          <w:p>
            <w:pPr>
              <w:pStyle w:val="Compact"/>
              <w:jc w:val="left"/>
            </w:pPr>
            <w:r>
              <w:t xml:space="preserve">Estrategia de commits</w:t>
            </w:r>
          </w:p>
        </w:tc>
        <w:tc>
          <w:tcPr/>
          <w:p>
            <w:pPr>
              <w:pStyle w:val="Compact"/>
              <w:jc w:val="left"/>
            </w:pPr>
            <w:r>
              <w:t xml:space="preserve">Conventional commits descriptivos en espanol</w:t>
            </w:r>
          </w:p>
        </w:tc>
      </w:tr>
      <w:tr>
        <w:tc>
          <w:tcPr/>
          <w:p>
            <w:pPr>
              <w:pStyle w:val="Compact"/>
              <w:jc w:val="left"/>
            </w:pPr>
            <w:r>
              <w:t xml:space="preserve">CI/CD</w:t>
            </w:r>
          </w:p>
        </w:tc>
        <w:tc>
          <w:tcPr/>
          <w:p>
            <w:pPr>
              <w:pStyle w:val="Compact"/>
              <w:jc w:val="left"/>
            </w:pPr>
            <w:r>
              <w:t xml:space="preserve">Vercel auto-deploy en push a master + Railway via GitHub integration</w:t>
            </w:r>
          </w:p>
        </w:tc>
      </w:tr>
      <w:tr>
        <w:tc>
          <w:tcPr/>
          <w:p>
            <w:pPr>
              <w:pStyle w:val="Compact"/>
              <w:jc w:val="left"/>
            </w:pPr>
            <w:r>
              <w:t xml:space="preserve">Working Directory</w:t>
            </w:r>
          </w:p>
        </w:tc>
        <w:tc>
          <w:tcPr/>
          <w:p>
            <w:pPr>
              <w:pStyle w:val="Compact"/>
              <w:jc w:val="left"/>
            </w:pPr>
            <w:r>
              <w:rPr>
                <w:rStyle w:val="VerbatimChar"/>
              </w:rPr>
              <w:t xml:space="preserve">E:\proyecto\UPLA - Clases\octavo ciclo\arquitectura de software\semana 10\Proyecto-spring boot\</w:t>
            </w:r>
          </w:p>
        </w:tc>
      </w:tr>
    </w:tbl>
    <w:p>
      <w:r>
        <w:pict>
          <v:rect style="width:0;height:1.5pt" o:hralign="center" o:hrstd="t" o:hr="t"/>
        </w:pict>
      </w:r>
    </w:p>
    <w:bookmarkEnd w:id="63"/>
    <w:bookmarkStart w:id="64" w:name="correcciones-y-mejoras-fase-6"/>
    <w:p>
      <w:pPr>
        <w:pStyle w:val="Heading2"/>
      </w:pPr>
      <w:r>
        <w:rPr>
          <w:b/>
          <w:bCs/>
        </w:rPr>
        <w:t xml:space="preserve">13. Correcciones y Mejoras (Fase 6)</w:t>
      </w:r>
    </w:p>
    <w:p>
      <w:pPr>
        <w:pStyle w:val="FirstParagraph"/>
      </w:pPr>
      <w:r>
        <w:t xml:space="preserve">Durante la fase final del proyecto se identificaron y corrigieron</w:t>
      </w:r>
      <w:r>
        <w:t xml:space="preserve"> </w:t>
      </w:r>
      <w:r>
        <w:rPr>
          <w:b/>
          <w:bCs/>
        </w:rPr>
        <w:t xml:space="preserve">37 bugs</w:t>
      </w:r>
      <w:r>
        <w:t xml:space="preserve"> </w:t>
      </w:r>
      <w:r>
        <w:t xml:space="preserve">en una auditoria completa de 49 archivos. Las correcciones principales:</w:t>
      </w:r>
    </w:p>
    <w:tbl>
      <w:tblPr>
        <w:tblStyle w:val="Table"/>
        <w:tblW w:type="pct" w:w="5000"/>
        <w:tblLayout w:type="fixed"/>
        <w:tblLook w:firstRow="1" w:lastRow="0" w:firstColumn="0" w:lastColumn="0" w:noHBand="0" w:noVBand="0" w:val="0020"/>
      </w:tblPr>
      <w:tblGrid>
        <w:gridCol w:w="3210"/>
        <w:gridCol w:w="2140"/>
        <w:gridCol w:w="2568"/>
      </w:tblGrid>
      <w:tr>
        <w:trPr>
          <w:tblHeader w:val="on"/>
        </w:trPr>
        <w:tc>
          <w:tcPr/>
          <w:p>
            <w:pPr>
              <w:pStyle w:val="Compact"/>
              <w:jc w:val="left"/>
            </w:pPr>
            <w:r>
              <w:rPr>
                <w:b/>
                <w:bCs/>
              </w:rPr>
              <w:t xml:space="preserve">Categoria</w:t>
            </w:r>
          </w:p>
        </w:tc>
        <w:tc>
          <w:tcPr/>
          <w:p>
            <w:pPr>
              <w:pStyle w:val="Compact"/>
              <w:jc w:val="center"/>
            </w:pPr>
            <w:r>
              <w:rPr>
                <w:b/>
                <w:bCs/>
              </w:rPr>
              <w:t xml:space="preserve">Bugs</w:t>
            </w:r>
          </w:p>
        </w:tc>
        <w:tc>
          <w:tcPr/>
          <w:p>
            <w:pPr>
              <w:pStyle w:val="Compact"/>
              <w:jc w:val="left"/>
            </w:pPr>
            <w:r>
              <w:rPr>
                <w:b/>
                <w:bCs/>
              </w:rPr>
              <w:t xml:space="preserve">Mejora</w:t>
            </w:r>
          </w:p>
        </w:tc>
      </w:tr>
      <w:tr>
        <w:tc>
          <w:tcPr/>
          <w:p>
            <w:pPr>
              <w:pStyle w:val="Compact"/>
              <w:jc w:val="left"/>
            </w:pPr>
            <w:r>
              <w:t xml:space="preserve">Manejo de errores</w:t>
            </w:r>
          </w:p>
        </w:tc>
        <w:tc>
          <w:tcPr/>
          <w:p>
            <w:pPr>
              <w:pStyle w:val="Compact"/>
              <w:jc w:val="center"/>
            </w:pPr>
            <w:r>
              <w:t xml:space="preserve">12</w:t>
            </w:r>
          </w:p>
        </w:tc>
        <w:tc>
          <w:tcPr/>
          <w:p>
            <w:pPr>
              <w:pStyle w:val="Compact"/>
              <w:jc w:val="left"/>
            </w:pPr>
            <w:r>
              <w:t xml:space="preserve">GlobalExceptionHandler en los 4 servicios: adios a los HTTP 500 sin contexto</w:t>
            </w:r>
          </w:p>
        </w:tc>
      </w:tr>
      <w:tr>
        <w:tc>
          <w:tcPr/>
          <w:p>
            <w:pPr>
              <w:pStyle w:val="Compact"/>
              <w:jc w:val="left"/>
            </w:pPr>
            <w:r>
              <w:t xml:space="preserve">Validacion de estados</w:t>
            </w:r>
          </w:p>
        </w:tc>
        <w:tc>
          <w:tcPr/>
          <w:p>
            <w:pPr>
              <w:pStyle w:val="Compact"/>
              <w:jc w:val="center"/>
            </w:pPr>
            <w:r>
              <w:t xml:space="preserve">4</w:t>
            </w:r>
          </w:p>
        </w:tc>
        <w:tc>
          <w:tcPr/>
          <w:p>
            <w:pPr>
              <w:pStyle w:val="Compact"/>
              <w:jc w:val="left"/>
            </w:pPr>
            <w:r>
              <w:t xml:space="preserve">Transiciones invalidas bloqueadas en frontend y backend. Mensajes descriptivos</w:t>
            </w:r>
          </w:p>
        </w:tc>
      </w:tr>
      <w:tr>
        <w:tc>
          <w:tcPr/>
          <w:p>
            <w:pPr>
              <w:pStyle w:val="Compact"/>
              <w:jc w:val="left"/>
            </w:pPr>
            <w:r>
              <w:t xml:space="preserve">Exportacion</w:t>
            </w:r>
          </w:p>
        </w:tc>
        <w:tc>
          <w:tcPr/>
          <w:p>
            <w:pPr>
              <w:pStyle w:val="Compact"/>
              <w:jc w:val="center"/>
            </w:pPr>
            <w:r>
              <w:t xml:space="preserve">8</w:t>
            </w:r>
          </w:p>
        </w:tc>
        <w:tc>
          <w:tcPr/>
          <w:p>
            <w:pPr>
              <w:pStyle w:val="Compact"/>
              <w:jc w:val="left"/>
            </w:pPr>
            <w:r>
              <w:t xml:space="preserve">Excel real (.xlsx) con Apache POI + PDF/HTML con branding UPLA</w:t>
            </w:r>
          </w:p>
        </w:tc>
      </w:tr>
      <w:tr>
        <w:tc>
          <w:tcPr/>
          <w:p>
            <w:pPr>
              <w:pStyle w:val="Compact"/>
              <w:jc w:val="left"/>
            </w:pPr>
            <w:r>
              <w:t xml:space="preserve">UI/UX</w:t>
            </w:r>
          </w:p>
        </w:tc>
        <w:tc>
          <w:tcPr/>
          <w:p>
            <w:pPr>
              <w:pStyle w:val="Compact"/>
              <w:jc w:val="center"/>
            </w:pPr>
            <w:r>
              <w:t xml:space="preserve">14</w:t>
            </w:r>
          </w:p>
        </w:tc>
        <w:tc>
          <w:tcPr/>
          <w:p>
            <w:pPr>
              <w:pStyle w:val="Compact"/>
              <w:jc w:val="left"/>
            </w:pPr>
            <w:r>
              <w:t xml:space="preserve">67 emojis reemplazados por Heroicons. Modal exito/error con colores</w:t>
            </w:r>
          </w:p>
        </w:tc>
      </w:tr>
      <w:tr>
        <w:tc>
          <w:tcPr/>
          <w:p>
            <w:pPr>
              <w:pStyle w:val="Compact"/>
              <w:jc w:val="left"/>
            </w:pPr>
            <w:r>
              <w:t xml:space="preserve">Datos</w:t>
            </w:r>
          </w:p>
        </w:tc>
        <w:tc>
          <w:tcPr/>
          <w:p>
            <w:pPr>
              <w:pStyle w:val="Compact"/>
              <w:jc w:val="center"/>
            </w:pPr>
            <w:r>
              <w:t xml:space="preserve">5</w:t>
            </w:r>
          </w:p>
        </w:tc>
        <w:tc>
          <w:tcPr/>
          <w:p>
            <w:pPr>
              <w:pStyle w:val="Compact"/>
              <w:jc w:val="left"/>
            </w:pPr>
            <w:r>
              <w:t xml:space="preserve">Techos 90k-210k (antes 800k-1.6M). PAP con FK matching corregido</w:t>
            </w:r>
          </w:p>
        </w:tc>
      </w:tr>
      <w:tr>
        <w:tc>
          <w:tcPr/>
          <w:p>
            <w:pPr>
              <w:pStyle w:val="Compact"/>
              <w:jc w:val="left"/>
            </w:pPr>
            <w:r>
              <w:t xml:space="preserve">Notificaciones</w:t>
            </w:r>
          </w:p>
        </w:tc>
        <w:tc>
          <w:tcPr/>
          <w:p>
            <w:pPr>
              <w:pStyle w:val="Compact"/>
              <w:jc w:val="center"/>
            </w:pPr>
            <w:r>
              <w:t xml:space="preserve">4</w:t>
            </w:r>
          </w:p>
        </w:tc>
        <w:tc>
          <w:tcPr/>
          <w:p>
            <w:pPr>
              <w:pStyle w:val="Compact"/>
              <w:jc w:val="left"/>
            </w:pPr>
            <w:r>
              <w:t xml:space="preserve">Rutas corregidas (leer/leer-todas). Parametro usuarioId agregado</w:t>
            </w:r>
          </w:p>
        </w:tc>
      </w:tr>
      <w:tr>
        <w:tc>
          <w:tcPr/>
          <w:p>
            <w:pPr>
              <w:pStyle w:val="Compact"/>
              <w:jc w:val="left"/>
            </w:pPr>
            <w:r>
              <w:t xml:space="preserve">Endpoints faltantes</w:t>
            </w:r>
          </w:p>
        </w:tc>
        <w:tc>
          <w:tcPr/>
          <w:p>
            <w:pPr>
              <w:pStyle w:val="Compact"/>
              <w:jc w:val="center"/>
            </w:pPr>
            <w:r>
              <w:t xml:space="preserve">6</w:t>
            </w:r>
          </w:p>
        </w:tc>
        <w:tc>
          <w:tcPr/>
          <w:p>
            <w:pPr>
              <w:pStyle w:val="Compact"/>
              <w:jc w:val="left"/>
            </w:pPr>
            <w:r>
              <w:t xml:space="preserve">PUT necesidades PAP, finalizar/desbloquear POI, reset admin</w:t>
            </w:r>
          </w:p>
        </w:tc>
      </w:tr>
    </w:tbl>
    <w:p>
      <w:r>
        <w:pict>
          <v:rect style="width:0;height:1.5pt" o:hralign="center" o:hrstd="t" o:hr="t"/>
        </w:pict>
      </w:r>
    </w:p>
    <w:bookmarkEnd w:id="64"/>
    <w:bookmarkStart w:id="65" w:name="documentacion-del-proyecto"/>
    <w:p>
      <w:pPr>
        <w:pStyle w:val="Heading2"/>
      </w:pPr>
      <w:r>
        <w:rPr>
          <w:b/>
          <w:bCs/>
        </w:rPr>
        <w:t xml:space="preserve">14. Documentacion del Proyecto</w:t>
      </w:r>
    </w:p>
    <w:tbl>
      <w:tblPr>
        <w:tblStyle w:val="Table"/>
        <w:tblW w:type="pct" w:w="5000"/>
        <w:tblLayout w:type="fixed"/>
        <w:tblLook w:firstRow="1" w:lastRow="0" w:firstColumn="0" w:lastColumn="0" w:noHBand="0" w:noVBand="0" w:val="0020"/>
      </w:tblPr>
      <w:tblGrid>
        <w:gridCol w:w="3677"/>
        <w:gridCol w:w="4242"/>
      </w:tblGrid>
      <w:tr>
        <w:trPr>
          <w:tblHeader w:val="on"/>
        </w:trPr>
        <w:tc>
          <w:tcPr/>
          <w:p>
            <w:pPr>
              <w:pStyle w:val="Compact"/>
              <w:jc w:val="left"/>
            </w:pPr>
            <w:r>
              <w:rPr>
                <w:b/>
                <w:bCs/>
              </w:rPr>
              <w:t xml:space="preserve">Archivo</w:t>
            </w:r>
          </w:p>
        </w:tc>
        <w:tc>
          <w:tcPr/>
          <w:p>
            <w:pPr>
              <w:pStyle w:val="Compact"/>
              <w:jc w:val="left"/>
            </w:pPr>
            <w:r>
              <w:rPr>
                <w:b/>
                <w:bCs/>
              </w:rPr>
              <w:t xml:space="preserve">Contenido</w:t>
            </w:r>
          </w:p>
        </w:tc>
      </w:tr>
      <w:tr>
        <w:tc>
          <w:tcPr/>
          <w:p>
            <w:pPr>
              <w:pStyle w:val="Compact"/>
              <w:jc w:val="left"/>
            </w:pPr>
            <w:r>
              <w:rPr>
                <w:rStyle w:val="VerbatimChar"/>
              </w:rPr>
              <w:t xml:space="preserve">AGENTS.md</w:t>
            </w:r>
          </w:p>
        </w:tc>
        <w:tc>
          <w:tcPr/>
          <w:p>
            <w:pPr>
              <w:pStyle w:val="Compact"/>
              <w:jc w:val="left"/>
            </w:pPr>
            <w:r>
              <w:t xml:space="preserve">Guia completa para AI agents: contexto, arquitectura, endpoints, comandos, lecciones</w:t>
            </w:r>
          </w:p>
        </w:tc>
      </w:tr>
      <w:tr>
        <w:tc>
          <w:tcPr/>
          <w:p>
            <w:pPr>
              <w:pStyle w:val="Compact"/>
              <w:jc w:val="left"/>
            </w:pPr>
            <w:r>
              <w:rPr>
                <w:rStyle w:val="VerbatimChar"/>
              </w:rPr>
              <w:t xml:space="preserve">README.md</w:t>
            </w:r>
          </w:p>
        </w:tc>
        <w:tc>
          <w:tcPr/>
          <w:p>
            <w:pPr>
              <w:pStyle w:val="Compact"/>
              <w:jc w:val="left"/>
            </w:pPr>
            <w:r>
              <w:t xml:space="preserve">Documentacion general: setup, endpoints, credenciales, deploy</w:t>
            </w:r>
          </w:p>
        </w:tc>
      </w:tr>
      <w:tr>
        <w:tc>
          <w:tcPr/>
          <w:p>
            <w:pPr>
              <w:pStyle w:val="Compact"/>
              <w:jc w:val="left"/>
            </w:pPr>
            <w:r>
              <w:rPr>
                <w:rStyle w:val="VerbatimChar"/>
              </w:rPr>
              <w:t xml:space="preserve">docker-compose.yml</w:t>
            </w:r>
          </w:p>
        </w:tc>
        <w:tc>
          <w:tcPr/>
          <w:p>
            <w:pPr>
              <w:pStyle w:val="Compact"/>
              <w:jc w:val="left"/>
            </w:pPr>
            <w:r>
              <w:t xml:space="preserve">12 contenedores con health checks</w:t>
            </w:r>
          </w:p>
        </w:tc>
      </w:tr>
      <w:tr>
        <w:tc>
          <w:tcPr/>
          <w:p>
            <w:pPr>
              <w:pStyle w:val="Compact"/>
              <w:jc w:val="left"/>
            </w:pPr>
            <w:r>
              <w:rPr>
                <w:rStyle w:val="VerbatimChar"/>
              </w:rPr>
              <w:t xml:space="preserve">docker-compose.test.yml</w:t>
            </w:r>
          </w:p>
        </w:tc>
        <w:tc>
          <w:tcPr/>
          <w:p>
            <w:pPr>
              <w:pStyle w:val="Compact"/>
              <w:jc w:val="left"/>
            </w:pPr>
            <w:r>
              <w:t xml:space="preserve">Smoke test automatizado</w:t>
            </w:r>
          </w:p>
        </w:tc>
      </w:tr>
      <w:tr>
        <w:tc>
          <w:tcPr/>
          <w:p>
            <w:pPr>
              <w:pStyle w:val="Compact"/>
              <w:jc w:val="left"/>
            </w:pPr>
            <w:r>
              <w:rPr>
                <w:rStyle w:val="VerbatimChar"/>
              </w:rPr>
              <w:t xml:space="preserve">frontend/vercel.json</w:t>
            </w:r>
          </w:p>
        </w:tc>
        <w:tc>
          <w:tcPr/>
          <w:p>
            <w:pPr>
              <w:pStyle w:val="Compact"/>
              <w:jc w:val="left"/>
            </w:pPr>
            <w:r>
              <w:t xml:space="preserve">Build y deploy en Vercel</w:t>
            </w:r>
          </w:p>
        </w:tc>
      </w:tr>
      <w:tr>
        <w:tc>
          <w:tcPr/>
          <w:p>
            <w:pPr>
              <w:pStyle w:val="Compact"/>
              <w:jc w:val="left"/>
            </w:pPr>
            <w:r>
              <w:rPr>
                <w:rStyle w:val="VerbatimChar"/>
              </w:rPr>
              <w:t xml:space="preserve">microservicios/*/railway.toml</w:t>
            </w:r>
          </w:p>
        </w:tc>
        <w:tc>
          <w:tcPr/>
          <w:p>
            <w:pPr>
              <w:pStyle w:val="Compact"/>
              <w:jc w:val="left"/>
            </w:pPr>
            <w:r>
              <w:t xml:space="preserve">Config-as-code Railway (6 servicios)</w:t>
            </w:r>
          </w:p>
        </w:tc>
      </w:tr>
      <w:tr>
        <w:tc>
          <w:tcPr/>
          <w:p>
            <w:pPr>
              <w:pStyle w:val="Compact"/>
              <w:jc w:val="left"/>
            </w:pPr>
            <w:r>
              <w:rPr>
                <w:rStyle w:val="VerbatimChar"/>
              </w:rPr>
              <w:t xml:space="preserve">microservicios/*/Dockerfile</w:t>
            </w:r>
          </w:p>
        </w:tc>
        <w:tc>
          <w:tcPr/>
          <w:p>
            <w:pPr>
              <w:pStyle w:val="Compact"/>
              <w:jc w:val="left"/>
            </w:pPr>
            <w:r>
              <w:t xml:space="preserve">Build multi-stage para cada servicio</w:t>
            </w:r>
          </w:p>
        </w:tc>
      </w:tr>
      <w:tr>
        <w:tc>
          <w:tcPr/>
          <w:p>
            <w:pPr>
              <w:pStyle w:val="Compact"/>
              <w:jc w:val="left"/>
            </w:pPr>
            <w:r>
              <w:rPr>
                <w:rStyle w:val="VerbatimChar"/>
              </w:rPr>
              <w:t xml:space="preserve">docs/INFORME_COMPLETO_SISEXP.md</w:t>
            </w:r>
          </w:p>
        </w:tc>
        <w:tc>
          <w:tcPr/>
          <w:p>
            <w:pPr>
              <w:pStyle w:val="Compact"/>
              <w:jc w:val="left"/>
            </w:pPr>
            <w:r>
              <w:t xml:space="preserve">Este documento</w:t>
            </w:r>
          </w:p>
        </w:tc>
      </w:tr>
      <w:tr>
        <w:tc>
          <w:tcPr/>
          <w:p>
            <w:pPr>
              <w:pStyle w:val="Compact"/>
              <w:jc w:val="left"/>
            </w:pPr>
            <w:r>
              <w:rPr>
                <w:rStyle w:val="VerbatimChar"/>
              </w:rPr>
              <w:t xml:space="preserve">docs/INFORME_COMPLETO_SISEXP.docx</w:t>
            </w:r>
          </w:p>
        </w:tc>
        <w:tc>
          <w:tcPr/>
          <w:p>
            <w:pPr>
              <w:pStyle w:val="Compact"/>
              <w:jc w:val="left"/>
            </w:pPr>
            <w:r>
              <w:t xml:space="preserve">Version Word generada con Pandoc</w:t>
            </w:r>
          </w:p>
        </w:tc>
      </w:tr>
    </w:tbl>
    <w:p>
      <w:r>
        <w:pict>
          <v:rect style="width:0;height:1.5pt" o:hralign="center" o:hrstd="t" o:hr="t"/>
        </w:pict>
      </w:r>
    </w:p>
    <w:p>
      <w:pPr>
        <w:pStyle w:val="FirstParagraph"/>
      </w:pPr>
      <w:r>
        <w:rPr>
          <w:b/>
          <w:bCs/>
        </w:rPr>
        <w:t xml:space="preserve">SISEXP-UPLA</w:t>
      </w:r>
      <w:r>
        <w:t xml:space="preserve"> </w:t>
      </w:r>
      <w:r>
        <w:t xml:space="preserve">— Sistema de Gestion de Expedientes</w:t>
      </w:r>
    </w:p>
    <w:p>
      <w:pPr>
        <w:pStyle w:val="BodyText"/>
      </w:pPr>
      <w:r>
        <w:t xml:space="preserve">Universidad Peruana Los Andes — Arquitectura de Software — VIII Ciclo</w:t>
      </w:r>
    </w:p>
    <w:p>
      <w:pPr>
        <w:pStyle w:val="BodyText"/>
      </w:pPr>
      <w:r>
        <w:t xml:space="preserve">Julio 2026</w:t>
      </w:r>
    </w:p>
    <w:bookmarkEnd w:id="65"/>
    <w:bookmarkEnd w:id="66"/>
    <w:sectPr w:rsidR="00FC693F" w:rsidRPr="0006063C" w:rsidSect="00034616">
      <w:pgSz w:h="16838" w:w="11906"/>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480" w:line="276" w:lineRule="auto"/>
      <w:outlineLvl w:val="0"/>
    </w:pPr>
    <w:rPr>
      <w:rFonts w:ascii="Calibri" w:asciiTheme="majorHAnsi" w:cstheme="majorBidi" w:eastAsiaTheme="majorEastAsia" w:hAnsi="Calibri" w:hAnsiTheme="majorHAnsi"/>
      <w:b/>
      <w:bCs/>
      <w:color w:val="1F4E79"/>
      <w:sz w:val="32"/>
      <w:szCs w:val="28"/>
    </w:rPr>
  </w:style>
  <w:style w:styleId="Heading2" w:type="paragraph">
    <w:name w:val="heading 2"/>
    <w:basedOn w:val="Normal"/>
    <w:next w:val="Normal"/>
    <w:link w:val="Heading2Char"/>
    <w:uiPriority w:val="9"/>
    <w:unhideWhenUsed/>
    <w:qFormat/>
    <w:rsid w:val="00FC693F"/>
    <w:pPr>
      <w:keepNext/>
      <w:keepLines/>
      <w:spacing w:after="120" w:before="360" w:line="276" w:lineRule="auto"/>
      <w:outlineLvl w:val="1"/>
    </w:pPr>
    <w:rPr>
      <w:rFonts w:ascii="Calibri" w:asciiTheme="majorHAnsi" w:cstheme="majorBidi" w:eastAsiaTheme="majorEastAsia" w:hAnsi="Calibri" w:hAnsiTheme="majorHAnsi"/>
      <w:b/>
      <w:bCs/>
      <w:color w:val="1F4E79"/>
      <w:sz w:val="28"/>
      <w:szCs w:val="26"/>
    </w:rPr>
  </w:style>
  <w:style w:styleId="Heading3" w:type="paragraph">
    <w:name w:val="heading 3"/>
    <w:basedOn w:val="Normal"/>
    <w:next w:val="Normal"/>
    <w:link w:val="Heading3Char"/>
    <w:uiPriority w:val="9"/>
    <w:unhideWhenUsed/>
    <w:qFormat/>
    <w:rsid w:val="00FC693F"/>
    <w:pPr>
      <w:keepNext/>
      <w:keepLines/>
      <w:spacing w:after="80" w:before="240" w:line="276" w:lineRule="auto"/>
      <w:outlineLvl w:val="2"/>
    </w:pPr>
    <w:rPr>
      <w:rFonts w:ascii="Calibri" w:asciiTheme="majorHAnsi" w:cstheme="majorBidi" w:eastAsiaTheme="majorEastAsia" w:hAnsi="Calibri" w:hAnsiTheme="majorHAnsi"/>
      <w:b/>
      <w:bCs/>
      <w:color w:val="333333"/>
      <w:sz w:val="24"/>
    </w:rPr>
  </w:style>
  <w:style w:styleId="Heading4" w:type="paragraph">
    <w:name w:val="heading 4"/>
    <w:basedOn w:val="Normal"/>
    <w:next w:val="Normal"/>
    <w:link w:val="Heading4Char"/>
    <w:uiPriority w:val="9"/>
    <w:semiHidden/>
    <w:unhideWhenUsed/>
    <w:qFormat/>
    <w:rsid w:val="00FC693F"/>
    <w:pPr>
      <w:keepNext/>
      <w:keepLines/>
      <w:spacing w:after="80" w:before="160" w:line="276" w:lineRule="auto"/>
      <w:outlineLvl w:val="3"/>
    </w:pPr>
    <w:rPr>
      <w:rFonts w:ascii="Calibri" w:asciiTheme="majorHAnsi" w:cstheme="majorBidi" w:eastAsiaTheme="majorEastAsia" w:hAnsi="Calibri" w:hAnsiTheme="majorHAnsi"/>
      <w:b/>
      <w:bCs/>
      <w:i/>
      <w:iCs/>
      <w:color w:val="66666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1200" w:line="240" w:lineRule="auto"/>
      <w:contextualSpacing/>
      <w:jc w:val="center"/>
    </w:pPr>
    <w:rPr>
      <w:rFonts w:ascii="Calibri" w:asciiTheme="majorHAnsi" w:cstheme="majorBidi" w:eastAsiaTheme="majorEastAsia" w:hAnsi="Calibri" w:hAnsiTheme="majorHAnsi"/>
      <w:b/>
      <w:color w:val="1F4E79"/>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000"/>
      <w:jc w:val="center"/>
    </w:pPr>
    <w:rPr>
      <w:rFonts w:ascii="Calibri" w:asciiTheme="majorHAnsi" w:cstheme="majorBidi" w:eastAsiaTheme="majorEastAsia" w:hAnsi="Calibri" w:hAnsiTheme="majorHAnsi"/>
      <w:i/>
      <w:iCs/>
      <w:color w:val="2E75B6"/>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 w:type="table">
    <w:name w:val="Table"/>
    <w:tblPr>
      <w:tblBorders>
        <w:top w:color="2E75B6" w:space="0" w:sz="4" w:val="single"/>
        <w:left w:color="2E75B6" w:space="0" w:sz="4" w:val="single"/>
        <w:bottom w:color="2E75B6" w:space="0" w:sz="4" w:val="single"/>
        <w:right w:color="2E75B6" w:space="0" w:sz="4" w:val="single"/>
        <w:insideH w:color="999999" w:space="0" w:sz="4" w:val="single"/>
        <w:insideV w:color="999999" w:space="0" w:sz="4" w:val="single"/>
      </w:tblBorders>
    </w:tblPr>
    <w:tblStylePr w:type="firstRow">
      <w:rPr>
        <w:b/>
        <w:color w:val="FFFFFF"/>
        <w:rFonts w:ascii="Calibri" w:hAnsi="Calibri"/>
        <w:sz w:val="22"/>
      </w:rPr>
      <w:tcPr>
        <w:shd w:color="auto" w:fill="2E75B6" w:val="clear"/>
      </w:tcPr>
    </w:tblStylePr>
  </w:style>
  <w:style w:customStyle="1" w:styleId="TableHeader" w:type="paragraph">
    <w:name w:val="Table Header"/>
    <w:rPr>
      <w:rFonts w:ascii="Calibri" w:hAnsi="Calibri"/>
      <w:b/>
      <w:color w:val="FFFFFF"/>
      <w:sz w:val="20"/>
    </w:rPr>
  </w:style>
  <w:style w:customStyle="1" w:styleId="Compact" w:type="paragraph">
    <w:name w:val="Compact"/>
    <w:pPr>
      <w:spacing w:after="40" w:before="40"/>
    </w:pPr>
    <w:rPr>
      <w:rFonts w:ascii="Calibri" w:hAnsi="Calibri"/>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SISEXP-UPLA — Sistema de Seguimiento y Control de Expedientes</dc:title>
  <dc:creator>Arquitectura de Software — VIII Ciclo — Julio 2026</dc:creator>
  <dc:language>es</dc:language>
  <cp:keywords/>
  <dcterms:created xsi:type="dcterms:W3CDTF">2026-07-13T04:25:03Z</dcterms:created>
  <dcterms:modified xsi:type="dcterms:W3CDTF">2026-07-13T04:25:03Z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Universidad Peruana Los Andes — Informe Tecnico Completo</vt:lpwstr>
  </property>
</Properties>
</file>