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EXPEDIENTE-SERVICE</w:t>
      </w:r>
    </w:p>
    <w:p>
      <w:pPr>
        <w:pStyle w:val="Subtitle"/>
      </w:pPr>
      <w:r>
        <w:t xml:space="preserve">Microservicio de Expedientes — Documentacion ICONIX</w:t>
      </w:r>
    </w:p>
    <w:p>
      <w:pPr>
        <w:pStyle w:val="Author"/>
      </w:pPr>
      <w:r>
        <w:t xml:space="preserve">Arquitectura de Software — VIII Ciclo — Julio 2026</w:t>
      </w:r>
    </w:p>
    <w:p>
      <w:pPr>
        <w:pStyle w:val="CaptionedFigure"/>
      </w:pPr>
      <w:r>
        <w:drawing>
          <wp:inline>
            <wp:extent cx="5753100" cy="3994333"/>
            <wp:effectExtent b="0" l="0" r="0" t="0"/>
            <wp:docPr descr="Arquitectura" title="" id="10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</w:t>
      </w:r>
    </w:p>
    <w:bookmarkStart w:id="37" w:name="expediente-service-8083"/>
    <w:p>
      <w:pPr>
        <w:pStyle w:val="Heading1"/>
      </w:pPr>
      <w:r>
        <w:rPr>
          <w:b/>
          <w:bCs/>
        </w:rPr>
        <w:t xml:space="preserve">EXPEDIENTE-SERVICE (:8083)</w:t>
      </w:r>
    </w:p>
    <w:bookmarkStart w:id="12" w:name="descripcion"/>
    <w:p>
      <w:pPr>
        <w:pStyle w:val="Heading2"/>
      </w:pPr>
      <w:r>
        <w:rPr>
          <w:b/>
          <w:bCs/>
        </w:rPr>
        <w:t xml:space="preserve">1. Descripcion</w:t>
      </w:r>
    </w:p>
    <w:p>
      <w:pPr>
        <w:pStyle w:val="FirstParagraph"/>
      </w:pPr>
      <w:r>
        <w:t xml:space="preserve">Servicio de gestion de expedientes: creacion con validacion de disponibilidad, maquina de 7 estados, documentos adjuntos, seguimiento y publicacion de eventos a RabbitMQ.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expediente_db</w:t>
            </w:r>
            <w:r>
              <w:t xml:space="preserve"> </w:t>
            </w:r>
            <w:r>
              <w:t xml:space="preserve">(:5435)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3.4 + RabbitMQ + RestTemplate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Server, expediente-db, RabbitMQ, presupuesto-service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ctores"/>
    <w:p>
      <w:pPr>
        <w:pStyle w:val="Heading2"/>
      </w:pPr>
      <w:r>
        <w:rPr>
          <w:b/>
          <w:bCs/>
        </w:rP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Administrador, Coordinacion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expedientes, aprobar/rechazar/observar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expedientes, subir docs, finalizar/derivar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Director,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expedientes, subir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Rastrear expediente por codigo (sin autenticacion)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conix-casos-de-uso"/>
    <w:p>
      <w:pPr>
        <w:pStyle w:val="Heading2"/>
      </w:pPr>
      <w:r>
        <w:rPr>
          <w:b/>
          <w:bCs/>
        </w:rPr>
        <w:t xml:space="preserve">3. ICONIX — Casos de Uso</w:t>
      </w:r>
    </w:p>
    <w:p>
      <w:pPr>
        <w:pStyle w:val="CaptionedFigure"/>
      </w:pPr>
      <w:r>
        <w:drawing>
          <wp:inline>
            <wp:extent cx="5753100" cy="9730243"/>
            <wp:effectExtent b="0" l="0" r="0" t="0"/>
            <wp:docPr descr="Casos de Uso" title="" id="15" name="Picture"/>
            <a:graphic>
              <a:graphicData uri="http://schemas.openxmlformats.org/drawingml/2006/picture">
                <pic:pic>
                  <pic:nvPicPr>
                    <pic:cNvPr descr="diagramas/cu-expedient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73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742"/>
        <w:gridCol w:w="2692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CU-12 Crear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Sec, Dir,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Seleccionar techo→POI→PAP, validar saldo, generar codigo EXP-YYYY-NNNNN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CU-13 Cambiar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Aprobar, rechazar, observar (7 estados, maquina de estados)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/api/expedientes/{id}/estado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CU-14 Finalizar/Derivar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Finalizar o derivar expedientes aprobados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/api/expedientes/{id}/estado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CU-15 Subir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Sec, Dir,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Adjuntar TDR, cotizaciones, informes tecnicos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/api/expedientes/{id}/documentos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CU-16 Rastrear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estado por codigo publico (sin JWT)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/api/expedientes/rastreo/{codigo}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iconix-modelo-del-dominio"/>
    <w:p>
      <w:pPr>
        <w:pStyle w:val="Heading2"/>
      </w:pPr>
      <w:r>
        <w:rPr>
          <w:b/>
          <w:bCs/>
        </w:rPr>
        <w:t xml:space="preserve">4. ICONIX — Modelo del Dominio</w:t>
      </w:r>
    </w:p>
    <w:p>
      <w:pPr>
        <w:pStyle w:val="CaptionedFigure"/>
      </w:pPr>
      <w:r>
        <w:drawing>
          <wp:inline>
            <wp:extent cx="5753100" cy="3900406"/>
            <wp:effectExtent b="0" l="0" r="0" t="0"/>
            <wp:docPr descr="Modelo del Dominio" title="" id="19" name="Picture"/>
            <a:graphic>
              <a:graphicData uri="http://schemas.openxmlformats.org/drawingml/2006/picture">
                <pic:pic>
                  <pic:nvPicPr>
                    <pic:cNvPr descr="diagramas/dominio-expedien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del Dominio</w:t>
      </w:r>
    </w:p>
    <w:p>
      <w:pPr>
        <w:pStyle w:val="BodyText"/>
      </w:pPr>
      <w:r>
        <w:rPr>
          <w:b/>
          <w:bCs/>
        </w:rPr>
        <w:t xml:space="preserve">Entidad Expediente (tabla: expedientes)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 (EXP-YYYY-NNNNN)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actividades_poi (presupuesto-db)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necesidades_pap (presupuesto-db)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solicitanteId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usuarios (auth-db)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EstadoExpediente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cantidadSolicitada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aprobadoPorId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usuarios (auth-db)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 DocumentoAdjunto (tabla: documentos_adjuntos)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TipoDocumento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(soporta &gt;2 GB)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 SeguimientoLog (tabla: seguimiento_logs)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usuarios (auth-db)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Maquina de Estados (7 estados):</w:t>
      </w:r>
    </w:p>
    <w:p>
      <w:pPr>
        <w:pStyle w:val="SourceCode"/>
      </w:pPr>
      <w:r>
        <w:rPr>
          <w:rStyle w:val="VerbatimChar"/>
        </w:rPr>
        <w:t xml:space="preserve">Borrador → EnRevision → {Aprobado, Rechazado, Observado}</w:t>
      </w:r>
      <w:r>
        <w:br/>
      </w:r>
      <w:r>
        <w:rPr>
          <w:rStyle w:val="VerbatimChar"/>
        </w:rPr>
        <w:t xml:space="preserve">Observado → EnRevision</w:t>
      </w:r>
      <w:r>
        <w:br/>
      </w:r>
      <w:r>
        <w:rPr>
          <w:rStyle w:val="VerbatimChar"/>
        </w:rPr>
        <w:t xml:space="preserve">Aprobado → {Finalizado, Derivado}</w:t>
      </w:r>
      <w:r>
        <w:br/>
      </w:r>
      <w:r>
        <w:rPr>
          <w:rStyle w:val="VerbatimChar"/>
        </w:rPr>
        <w:t xml:space="preserve">Derivado → Finalizado</w:t>
      </w:r>
    </w:p>
    <w:p>
      <w:pPr>
        <w:pStyle w:val="FirstParagraph"/>
      </w:pPr>
      <w:r>
        <w:rPr>
          <w:b/>
          <w:bCs/>
        </w:rPr>
        <w:t xml:space="preserve">Enums:</w:t>
      </w:r>
      <w:r>
        <w:t xml:space="preserve"> </w:t>
      </w:r>
      <w:r>
        <w:t xml:space="preserve">EstadoExpediente (7 valores), Urgencia (Urgente, No_tan_urgente, Puede_esperar), TipoDocumento (TDR, Especificaciones_Tecnicas, Cotizacion, Informe_Tecnico)</w:t>
      </w:r>
    </w:p>
    <w:p>
      <w:r>
        <w:pict>
          <v:rect style="width:0;height:1.5pt" o:hralign="center" o:hrstd="t" o:hr="t"/>
        </w:pict>
      </w:r>
    </w:p>
    <w:bookmarkEnd w:id="21"/>
    <w:bookmarkStart w:id="25" w:name="iconix-diagrama-de-robustez"/>
    <w:p>
      <w:pPr>
        <w:pStyle w:val="Heading2"/>
      </w:pPr>
      <w:r>
        <w:rPr>
          <w:b/>
          <w:bCs/>
        </w:rPr>
        <w:t xml:space="preserve">5. ICONIX — Diagrama de Robustez</w:t>
      </w:r>
    </w:p>
    <w:p>
      <w:pPr>
        <w:pStyle w:val="CaptionedFigure"/>
      </w:pPr>
      <w:r>
        <w:drawing>
          <wp:inline>
            <wp:extent cx="5753100" cy="749353"/>
            <wp:effectExtent b="0" l="0" r="0" t="0"/>
            <wp:docPr descr="Robustez" title="" id="23" name="Picture"/>
            <a:graphic>
              <a:graphicData uri="http://schemas.openxmlformats.org/drawingml/2006/picture">
                <pic:pic>
                  <pic:nvPicPr>
                    <pic:cNvPr descr="diagramas/robustez-expedient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Robustez</w:t>
      </w:r>
    </w:p>
    <w:p>
      <w:pPr>
        <w:pStyle w:val="BodyText"/>
      </w:pPr>
      <w:r>
        <w:rPr>
          <w:b/>
          <w:bCs/>
        </w:rPr>
        <w:t xml:space="preserve">CU-12 Crear Expediente:</w:t>
      </w:r>
    </w:p>
    <w:p>
      <w:pPr>
        <w:pStyle w:val="SourceCode"/>
      </w:pPr>
      <w:r>
        <w:rPr>
          <w:rStyle w:val="VerbatimChar"/>
        </w:rPr>
        <w:t xml:space="preserve">Boundary: ExpedientePage.js (React Form, seleccion techo→POI→PAP)</w:t>
      </w:r>
      <w:r>
        <w:br/>
      </w:r>
      <w:r>
        <w:rPr>
          <w:rStyle w:val="VerbatimChar"/>
        </w:rPr>
        <w:t xml:space="preserve">  → Controller: ApiExpedienteController (POST /expedientes)</w:t>
      </w:r>
      <w:r>
        <w:br/>
      </w:r>
      <w:r>
        <w:rPr>
          <w:rStyle w:val="VerbatimChar"/>
        </w:rPr>
        <w:t xml:space="preserve">    → Service: ExpedienteService.crear()</w:t>
      </w:r>
      <w:r>
        <w:br/>
      </w:r>
      <w:r>
        <w:rPr>
          <w:rStyle w:val="VerbatimChar"/>
        </w:rPr>
        <w:t xml:space="preserve">      → validarDisponibilidad(poiId, papId, cantidad) via RestTemplate</w:t>
      </w:r>
      <w:r>
        <w:br/>
      </w:r>
      <w:r>
        <w:rPr>
          <w:rStyle w:val="VerbatimChar"/>
        </w:rPr>
        <w:t xml:space="preserve">        → generarNumero() sincronizado (countByCodigoStartingWith)</w:t>
      </w:r>
      <w:r>
        <w:br/>
      </w:r>
      <w:r>
        <w:rPr>
          <w:rStyle w:val="VerbatimChar"/>
        </w:rPr>
        <w:t xml:space="preserve">          → ExpedienteRepository.save(exp) → SeguimientoLog → RabbitMQ</w:t>
      </w:r>
      <w:r>
        <w:br/>
      </w:r>
      <w:r>
        <w:rPr>
          <w:rStyle w:val="VerbatimChar"/>
        </w:rPr>
        <w:t xml:space="preserve">            ← 201 CREATED</w:t>
      </w:r>
    </w:p>
    <w:p>
      <w:pPr>
        <w:pStyle w:val="FirstParagraph"/>
      </w:pPr>
      <w:r>
        <w:rPr>
          <w:b/>
          <w:bCs/>
        </w:rPr>
        <w:t xml:space="preserve">CU-13 Cambiar Estado:</w:t>
      </w:r>
    </w:p>
    <w:p>
      <w:pPr>
        <w:pStyle w:val="SourceCode"/>
      </w:pPr>
      <w:r>
        <w:rPr>
          <w:rStyle w:val="VerbatimChar"/>
        </w:rPr>
        <w:t xml:space="preserve">Boundary: ExpedientePage.js (Botones: Aprobar, Rechazar, Observar)</w:t>
      </w:r>
      <w:r>
        <w:br/>
      </w:r>
      <w:r>
        <w:rPr>
          <w:rStyle w:val="VerbatimChar"/>
        </w:rPr>
        <w:t xml:space="preserve">  → Controller: ApiExpedienteController (PUT /{id}/estado)</w:t>
      </w:r>
      <w:r>
        <w:br/>
      </w:r>
      <w:r>
        <w:rPr>
          <w:rStyle w:val="VerbatimChar"/>
        </w:rPr>
        <w:t xml:space="preserve">    → Service: ExpedienteService.actualizarEstado()</w:t>
      </w:r>
      <w:r>
        <w:br/>
      </w:r>
      <w:r>
        <w:rPr>
          <w:rStyle w:val="VerbatimChar"/>
        </w:rPr>
        <w:t xml:space="preserve">      → EnumUtils.parseSafe(estadoNuevo) → validar TRANSICIONES map</w:t>
      </w:r>
      <w:r>
        <w:br/>
      </w:r>
      <w:r>
        <w:rPr>
          <w:rStyle w:val="VerbatimChar"/>
        </w:rPr>
        <w:t xml:space="preserve">        → exp.setEstado() → save → crearLog → RabbitMQ (evento)</w:t>
      </w:r>
      <w:r>
        <w:br/>
      </w:r>
      <w:r>
        <w:rPr>
          <w:rStyle w:val="VerbatimChar"/>
        </w:rPr>
        <w:t xml:space="preserve">          ← 200 OK</w:t>
      </w:r>
    </w:p>
    <w:p>
      <w:r>
        <w:pict>
          <v:rect style="width:0;height:1.5pt" o:hralign="center" o:hrstd="t" o:hr="t"/>
        </w:pict>
      </w:r>
    </w:p>
    <w:bookmarkEnd w:id="25"/>
    <w:bookmarkStart w:id="29" w:name="iconix-diagrama-de-secuencia"/>
    <w:p>
      <w:pPr>
        <w:pStyle w:val="Heading2"/>
      </w:pPr>
      <w:r>
        <w:rPr>
          <w:b/>
          <w:bCs/>
        </w:rPr>
        <w:t xml:space="preserve">6. ICONIX — Diagrama de Secuencia</w:t>
      </w:r>
    </w:p>
    <w:p>
      <w:pPr>
        <w:pStyle w:val="CaptionedFigure"/>
      </w:pPr>
      <w:r>
        <w:drawing>
          <wp:inline>
            <wp:extent cx="5753100" cy="5709932"/>
            <wp:effectExtent b="0" l="0" r="0" t="0"/>
            <wp:docPr descr="Secuencia" title="" id="27" name="Picture"/>
            <a:graphic>
              <a:graphicData uri="http://schemas.openxmlformats.org/drawingml/2006/picture">
                <pic:pic>
                  <pic:nvPicPr>
                    <pic:cNvPr descr="diagramas/secuencia-expedient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0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</w:t>
      </w:r>
    </w:p>
    <w:p>
      <w:pPr>
        <w:pStyle w:val="BodyText"/>
      </w:pPr>
      <w:r>
        <w:rPr>
          <w:b/>
          <w:bCs/>
        </w:rPr>
        <w:t xml:space="preserve">CU-12: Crear Expediente</w:t>
      </w:r>
    </w:p>
    <w:p>
      <w:pPr>
        <w:pStyle w:val="SourceCode"/>
      </w:pPr>
      <w:r>
        <w:rPr>
          <w:rStyle w:val="VerbatimChar"/>
        </w:rPr>
        <w:t xml:space="preserve">Frontend → POST /api/expedientes {actividadPOIId, necesidadPAPId, urgencia, ...}</w:t>
      </w:r>
      <w:r>
        <w:br/>
      </w:r>
      <w:r>
        <w:rPr>
          <w:rStyle w:val="VerbatimChar"/>
        </w:rPr>
        <w:t xml:space="preserve">  → ApiExpedienteController.crear(body)</w:t>
      </w:r>
      <w:r>
        <w:br/>
      </w:r>
      <w:r>
        <w:rPr>
          <w:rStyle w:val="VerbatimChar"/>
        </w:rPr>
        <w:t xml:space="preserve">    → ExpedienteService.crear()</w:t>
      </w:r>
      <w:r>
        <w:br/>
      </w:r>
      <w:r>
        <w:rPr>
          <w:rStyle w:val="VerbatimChar"/>
        </w:rPr>
        <w:t xml:space="preserve">      → validarDisponibilidad(poiId, papId, cantidad) → RestTemplate → presupuesto-service</w:t>
      </w:r>
      <w:r>
        <w:br/>
      </w:r>
      <w:r>
        <w:rPr>
          <w:rStyle w:val="VerbatimChar"/>
        </w:rPr>
        <w:t xml:space="preserve">        → generarNumero() → countByCodigoStartingWith("EXP-2026-") → "EXP-2026-00009"</w:t>
      </w:r>
      <w:r>
        <w:br/>
      </w:r>
      <w:r>
        <w:rPr>
          <w:rStyle w:val="VerbatimChar"/>
        </w:rPr>
        <w:t xml:space="preserve">          → save(Expediente) → crearLog(Borrador) → RabbitTemplate.convertAndSend(evento)</w:t>
      </w:r>
      <w:r>
        <w:br/>
      </w:r>
      <w:r>
        <w:rPr>
          <w:rStyle w:val="VerbatimChar"/>
        </w:rPr>
        <w:t xml:space="preserve">            ← 201 CREATED {codigo: "EXP-2026-00009"}</w:t>
      </w:r>
    </w:p>
    <w:p>
      <w:pPr>
        <w:pStyle w:val="FirstParagraph"/>
      </w:pPr>
      <w:r>
        <w:rPr>
          <w:b/>
          <w:bCs/>
        </w:rPr>
        <w:t xml:space="preserve">CU-13: Aprobar Expediente (EnRevision → Aprobado)</w:t>
      </w:r>
    </w:p>
    <w:p>
      <w:pPr>
        <w:pStyle w:val="SourceCode"/>
      </w:pPr>
      <w:r>
        <w:rPr>
          <w:rStyle w:val="VerbatimChar"/>
        </w:rPr>
        <w:t xml:space="preserve">Frontend → PUT /api/expedientes/1/estado {estado:"Aprobado", observacion:"", usuarioId:1}</w:t>
      </w:r>
      <w:r>
        <w:br/>
      </w:r>
      <w:r>
        <w:rPr>
          <w:rStyle w:val="VerbatimChar"/>
        </w:rPr>
        <w:t xml:space="preserve">  → ApiExpedienteController.actualizarEstado(1, "Aprobado", "", 1)</w:t>
      </w:r>
      <w:r>
        <w:br/>
      </w:r>
      <w:r>
        <w:rPr>
          <w:rStyle w:val="VerbatimChar"/>
        </w:rPr>
        <w:t xml:space="preserve">    → ExpedienteService.actualizarEstado()</w:t>
      </w:r>
      <w:r>
        <w:br/>
      </w:r>
      <w:r>
        <w:rPr>
          <w:rStyle w:val="VerbatimChar"/>
        </w:rPr>
        <w:t xml:space="preserve">      → obtenerConLogs(1) → EnumUtils.parseSafe("Aprobado")</w:t>
      </w:r>
      <w:r>
        <w:br/>
      </w:r>
      <w:r>
        <w:rPr>
          <w:rStyle w:val="VerbatimChar"/>
        </w:rPr>
        <w:t xml:space="preserve">        → TRANSICIONES["EnRevision"].contains("Aprobado")? YES</w:t>
      </w:r>
      <w:r>
        <w:br/>
      </w:r>
      <w:r>
        <w:rPr>
          <w:rStyle w:val="VerbatimChar"/>
        </w:rPr>
        <w:t xml:space="preserve">          → exp.setEstado(Aprobado) → exp.setAprobadoPorId(1) → save(exp)</w:t>
      </w:r>
      <w:r>
        <w:br/>
      </w:r>
      <w:r>
        <w:rPr>
          <w:rStyle w:val="VerbatimChar"/>
        </w:rPr>
        <w:t xml:space="preserve">            → crearLog("EnRevision", "Aprobado") → RabbitMQ (evento aprobado)</w:t>
      </w:r>
      <w:r>
        <w:br/>
      </w:r>
      <w:r>
        <w:rPr>
          <w:rStyle w:val="VerbatimChar"/>
        </w:rPr>
        <w:t xml:space="preserve">              ← 200 OK → NotificacionService.consume() (async)</w:t>
      </w:r>
    </w:p>
    <w:p>
      <w:r>
        <w:pict>
          <v:rect style="width:0;height:1.5pt" o:hralign="center" o:hrstd="t" o:hr="t"/>
        </w:pict>
      </w:r>
    </w:p>
    <w:bookmarkEnd w:id="29"/>
    <w:bookmarkStart w:id="33" w:name="iconix-diagrama-de-clases"/>
    <w:p>
      <w:pPr>
        <w:pStyle w:val="Heading2"/>
      </w:pPr>
      <w:r>
        <w:rPr>
          <w:b/>
          <w:bCs/>
        </w:rPr>
        <w:t xml:space="preserve">7. ICONIX — Diagrama de Clases</w:t>
      </w:r>
    </w:p>
    <w:p>
      <w:pPr>
        <w:pStyle w:val="CaptionedFigure"/>
      </w:pPr>
      <w:r>
        <w:drawing>
          <wp:inline>
            <wp:extent cx="5753100" cy="3036694"/>
            <wp:effectExtent b="0" l="0" r="0" t="0"/>
            <wp:docPr descr="Diagrama de Clases" title="" id="31" name="Picture"/>
            <a:graphic>
              <a:graphicData uri="http://schemas.openxmlformats.org/drawingml/2006/picture">
                <pic:pic>
                  <pic:nvPicPr>
                    <pic:cNvPr descr="diagramas/clases-expedient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3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ApiExpedienteController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listar(), obtener(), crear(), actualizarEstado(), rastrear(), subirDocumento(), verificarDisponibilidad()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crear(), actualizarEstado(), generarNumero() sincronizado, obtenerConLogs(), verificarDisponibilidad()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findByCodigo(), findBySolicitanteId(), countByCodigoStartingWith(), findFirstByCodigoStartingWithOrderByCodigoDesc()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DocumentoAdjuntoRepository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findByExpedienteId()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SeguimientoLogRepository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findByExpedienteIdOrderByCreatedAtDesc()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rabbitTemplate(), topicExchange() para publicar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RestTemplateConfig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restTemplate() para llamar a presupuesto-service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GlobalExceptionHandler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BusinessException→400, NoSuchElement→404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DataInitializer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8 expedientes con 7 estados distintos + 6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campos, codigo UNIQUE con generacion sincronizada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campos, tamanio Long para &gt;2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campos, registro historico de transiciones de estado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Constante TRANSICIONES (Map&lt;EstadoExpediente, Set</w:t>
      </w:r>
      <w:r>
        <w:rPr>
          <w:b/>
          <w:bCs/>
        </w:rPr>
        <w:t xml:space="preserve">&gt;):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{EnRevision}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{Aprobado, Rechazado, Observado}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{EnRevision}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{Finalizado, Derivado}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{Finalizado}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 (terminal)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 (terminal)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dpoints-api"/>
    <w:p>
      <w:pPr>
        <w:pStyle w:val="Heading2"/>
      </w:pPr>
      <w:r>
        <w:rPr>
          <w:b/>
          <w:bCs/>
        </w:rPr>
        <w:t xml:space="preserve">8. Endpoints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expedientes (filtro opcional: ?solicitanteId=)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expediente con documentos 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/api/expedientes/rastreo/{codigo}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 publico por codigo EXP-YYYY-NNNNN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/api/expedientes/disponibilidad/{poiId}/{papId}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saldo y fecha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expediente (genera codigo automatico)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/api/expedientes/{id}/estado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estado (validado contra TRANSICIONES)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/api/expedientes/{id}/documentos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documento adjunto (multipart)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endencias"/>
    <w:p>
      <w:pPr>
        <w:pStyle w:val="Heading2"/>
      </w:pPr>
      <w:r>
        <w:rPr>
          <w:b/>
          <w:bCs/>
        </w:rPr>
        <w:t xml:space="preserve">9.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eureka-server:8761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  <w:r>
              <w:t xml:space="preserve">, puerto 5435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rabbitmq:5672</w:t>
            </w:r>
            <w:r>
              <w:t xml:space="preserve">, user</w:t>
            </w:r>
            <w:r>
              <w:t xml:space="preserve"> </w:t>
            </w:r>
            <w:r>
              <w:rPr>
                <w:rStyle w:val="VerbatimChar"/>
              </w:rPr>
              <w:t xml:space="preserve">sisexp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RestTemplate para validar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compartido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Enums, EnumUtils, BusinessException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figuracion"/>
    <w:p>
      <w:pPr>
        <w:pStyle w:val="Heading2"/>
      </w:pPr>
      <w:r>
        <w:rPr>
          <w:b/>
          <w:bCs/>
        </w:rPr>
        <w:t xml:space="preserve">10. Configuracion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jdbc:postgresql://expediente-db:5432/expediente_db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 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http://eureka-server:8761/eureka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JJWT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heartfelt-wonder.railway.internal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http://presupuesto-service:8082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HTTP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EXPEDIENTE-SERVICE — Documentacion ICONIX</w:t>
      </w:r>
    </w:p>
    <w:p>
      <w:pPr>
        <w:pStyle w:val="BodyText"/>
      </w:pPr>
      <w:r>
        <w:t xml:space="preserve">Universidad Peruana Los Andes — Arquitectura de Software — VIII Ciclo — Julio 2026</w:t>
      </w:r>
    </w:p>
    <w:bookmarkEnd w:id="36"/>
    <w:bookmarkEnd w:id="37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EXPEDIENTE-SERVICE</dc:title>
  <dc:creator>Arquitectura de Software — VIII Ciclo — Julio 2026</dc:creator>
  <dc:language>es</dc:language>
  <cp:keywords/>
  <dcterms:created xsi:type="dcterms:W3CDTF">2026-07-13T04:55:50Z</dcterms:created>
  <dcterms:modified xsi:type="dcterms:W3CDTF">2026-07-13T04:55:50Z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Microservicio de Expedientes — Documentacion ICONIX</vt:lpwstr>
  </property>
</Properties>
</file>