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32bce29ad56c58e91cb1bbb1e1bb93192caa791"/>
    <w:p>
      <w:pPr>
        <w:pStyle w:val="Heading1"/>
      </w:pPr>
      <w:r>
        <w:t xml:space="preserve">ERS — Especificación de Requisitos de Software</w:t>
      </w:r>
    </w:p>
    <w:bookmarkStart w:id="9" w:name="X1d8aa729a2c3200d6898fd7fe1a94bf5ec3882f"/>
    <w:p>
      <w:pPr>
        <w:pStyle w:val="Heading2"/>
      </w:pPr>
      <w:r>
        <w:t xml:space="preserve">Sistema de Seguimiento y Control de Expedientes — SISEXP-UPLA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SISEXP-UPLA — Sistema de Seguimiento y Control de Expedientes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ISO/IEC 29148:2018 — Ingeniería de Sistemas y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ICONIX — Fase 1: Análisis de Requisitos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23 de junio de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Equipo de Arquitectura de Software — VIII Ciclo — UPLA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Dominio</w:t>
            </w:r>
          </w:p>
        </w:tc>
        <w:tc>
          <w:tcPr/>
          <w:p>
            <w:pPr>
              <w:pStyle w:val="Compact"/>
            </w:pPr>
            <w:r>
              <w:t xml:space="preserve">Gestión presupuestal de expedientes académico-administrativos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Entidades</w:t>
            </w:r>
          </w:p>
        </w:tc>
        <w:tc>
          <w:tcPr/>
          <w:p>
            <w:pPr>
              <w:pStyle w:val="Compact"/>
            </w:pPr>
            <w:r>
              <w:t xml:space="preserve">11 (Usuario, Rol, TechoPresupuestal, ActividadPOI, NecesidadPAP, Expediente, DocumentoAdjunto, SeguimientoLog, NotaModificatoria, Notificacion)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6 (Administrador, Coordinacion, Secretaria, Director, Laboratorio, Decanato)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 expediente</w:t>
            </w:r>
          </w:p>
        </w:tc>
        <w:tc>
          <w:tcPr/>
          <w:p>
            <w:pPr>
              <w:pStyle w:val="Compact"/>
            </w:pPr>
            <w:r>
              <w:t xml:space="preserve">7 (Borrador, En_revision, Aprobado, Rechazado, Finalizado, Observado, Derivado)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1"/>
          <w:numId w:val="1002"/>
        </w:numPr>
      </w:pPr>
      <w:r>
        <w:t xml:space="preserve">1.1 Propósito</w:t>
      </w:r>
    </w:p>
    <w:p>
      <w:pPr>
        <w:pStyle w:val="Compact"/>
        <w:numPr>
          <w:ilvl w:val="1"/>
          <w:numId w:val="1002"/>
        </w:numPr>
      </w:pPr>
      <w:r>
        <w:t xml:space="preserve">1.2 Alcance</w:t>
      </w:r>
    </w:p>
    <w:p>
      <w:pPr>
        <w:pStyle w:val="Compact"/>
        <w:numPr>
          <w:ilvl w:val="1"/>
          <w:numId w:val="1002"/>
        </w:numPr>
      </w:pPr>
      <w:r>
        <w:t xml:space="preserve">1.3 Definiciones, acrónimos y abreviaturas</w:t>
      </w:r>
    </w:p>
    <w:p>
      <w:pPr>
        <w:pStyle w:val="Compact"/>
        <w:numPr>
          <w:ilvl w:val="1"/>
          <w:numId w:val="1002"/>
        </w:numPr>
      </w:pPr>
      <w:r>
        <w:t xml:space="preserve">1.4 Referencias</w:t>
      </w:r>
    </w:p>
    <w:p>
      <w:pPr>
        <w:pStyle w:val="Compact"/>
        <w:numPr>
          <w:ilvl w:val="1"/>
          <w:numId w:val="1002"/>
        </w:numPr>
      </w:pPr>
      <w:r>
        <w:t xml:space="preserve">1.5 Visión general del documento</w:t>
      </w:r>
    </w:p>
    <w:p>
      <w:pPr>
        <w:pStyle w:val="Compact"/>
        <w:numPr>
          <w:ilvl w:val="0"/>
          <w:numId w:val="1001"/>
        </w:numPr>
      </w:pPr>
      <w:hyperlink w:anchor="X272b38cfc2ff6ab53ecdbfe24b7ba0e5f181bd6">
        <w:r>
          <w:rPr>
            <w:rStyle w:val="Hyperlink"/>
          </w:rPr>
          <w:t xml:space="preserve">Descripción General</w:t>
        </w:r>
      </w:hyperlink>
    </w:p>
    <w:p>
      <w:pPr>
        <w:pStyle w:val="Compact"/>
        <w:numPr>
          <w:ilvl w:val="1"/>
          <w:numId w:val="1003"/>
        </w:numPr>
      </w:pPr>
      <w:r>
        <w:t xml:space="preserve">2.1 Perspectiva del producto</w:t>
      </w:r>
    </w:p>
    <w:p>
      <w:pPr>
        <w:pStyle w:val="Compact"/>
        <w:numPr>
          <w:ilvl w:val="1"/>
          <w:numId w:val="1003"/>
        </w:numPr>
      </w:pPr>
      <w:r>
        <w:t xml:space="preserve">2.2 Funciones del producto</w:t>
      </w:r>
    </w:p>
    <w:p>
      <w:pPr>
        <w:pStyle w:val="Compact"/>
        <w:numPr>
          <w:ilvl w:val="1"/>
          <w:numId w:val="1003"/>
        </w:numPr>
      </w:pPr>
      <w:r>
        <w:t xml:space="preserve">2.3 Características de los usuarios (actores)</w:t>
      </w:r>
    </w:p>
    <w:p>
      <w:pPr>
        <w:pStyle w:val="Compact"/>
        <w:numPr>
          <w:ilvl w:val="1"/>
          <w:numId w:val="1003"/>
        </w:numPr>
      </w:pPr>
      <w:r>
        <w:t xml:space="preserve">2.4 Restricciones</w:t>
      </w:r>
    </w:p>
    <w:p>
      <w:pPr>
        <w:pStyle w:val="Compact"/>
        <w:numPr>
          <w:ilvl w:val="1"/>
          <w:numId w:val="1003"/>
        </w:numPr>
      </w:pPr>
      <w:r>
        <w:t xml:space="preserve">2.5 Suposiciones y dependencias</w:t>
      </w:r>
    </w:p>
    <w:p>
      <w:pPr>
        <w:pStyle w:val="Compact"/>
        <w:numPr>
          <w:ilvl w:val="0"/>
          <w:numId w:val="1001"/>
        </w:numPr>
      </w:pPr>
      <w:hyperlink w:anchor="Xe16cbc17efb9516401e41690962f9175e4cde1d">
        <w:r>
          <w:rPr>
            <w:rStyle w:val="Hyperlink"/>
          </w:rPr>
          <w:t xml:space="preserve">Requisitos Específicos</w:t>
        </w:r>
      </w:hyperlink>
    </w:p>
    <w:p>
      <w:pPr>
        <w:pStyle w:val="Compact"/>
        <w:numPr>
          <w:ilvl w:val="1"/>
          <w:numId w:val="1004"/>
        </w:numPr>
      </w:pPr>
      <w:r>
        <w:t xml:space="preserve">3.1 Requisitos Funcionales (RF01–RF14)</w:t>
      </w:r>
    </w:p>
    <w:p>
      <w:pPr>
        <w:pStyle w:val="Compact"/>
        <w:numPr>
          <w:ilvl w:val="1"/>
          <w:numId w:val="1004"/>
        </w:numPr>
      </w:pPr>
      <w:r>
        <w:t xml:space="preserve">3.2 Requisitos No Funcionales (RNF01–RNF08)</w:t>
      </w:r>
    </w:p>
    <w:p>
      <w:pPr>
        <w:pStyle w:val="Compact"/>
        <w:numPr>
          <w:ilvl w:val="1"/>
          <w:numId w:val="1004"/>
        </w:numPr>
      </w:pPr>
      <w:r>
        <w:t xml:space="preserve">3.3 Interfaces Externas</w:t>
      </w:r>
    </w:p>
    <w:p>
      <w:pPr>
        <w:pStyle w:val="Compact"/>
        <w:numPr>
          <w:ilvl w:val="0"/>
          <w:numId w:val="1001"/>
        </w:numPr>
      </w:pPr>
      <w:hyperlink w:anchor="Xc42095187130201840fb0052f3ad186a5aea144">
        <w:r>
          <w:rPr>
            <w:rStyle w:val="Hyperlink"/>
          </w:rPr>
          <w:t xml:space="preserve">Modelo de Casos de Uso</w:t>
        </w:r>
      </w:hyperlink>
    </w:p>
    <w:p>
      <w:pPr>
        <w:pStyle w:val="Compact"/>
        <w:numPr>
          <w:ilvl w:val="1"/>
          <w:numId w:val="1005"/>
        </w:numPr>
      </w:pPr>
      <w:r>
        <w:t xml:space="preserve">4.1 Diagrama de Actores</w:t>
      </w:r>
    </w:p>
    <w:p>
      <w:pPr>
        <w:pStyle w:val="Compact"/>
        <w:numPr>
          <w:ilvl w:val="1"/>
          <w:numId w:val="1005"/>
        </w:numPr>
      </w:pPr>
      <w:r>
        <w:t xml:space="preserve">4.2 Especificación Detallada de Casos de Uso (CU01–CU14)</w:t>
      </w:r>
    </w:p>
    <w:p>
      <w:pPr>
        <w:pStyle w:val="Compact"/>
        <w:numPr>
          <w:ilvl w:val="0"/>
          <w:numId w:val="1001"/>
        </w:numPr>
      </w:pPr>
      <w:hyperlink w:anchor="X89c6ceee5c64b01623b3aeb48b9c4f73e020c61">
        <w:r>
          <w:rPr>
            <w:rStyle w:val="Hyperlink"/>
          </w:rPr>
          <w:t xml:space="preserve">Modelo de Dominio</w:t>
        </w:r>
      </w:hyperlink>
    </w:p>
    <w:p>
      <w:pPr>
        <w:pStyle w:val="Compact"/>
        <w:numPr>
          <w:ilvl w:val="1"/>
          <w:numId w:val="1006"/>
        </w:numPr>
      </w:pPr>
      <w:r>
        <w:t xml:space="preserve">5.1 Diagrama de Clases</w:t>
      </w:r>
    </w:p>
    <w:p>
      <w:pPr>
        <w:pStyle w:val="Compact"/>
        <w:numPr>
          <w:ilvl w:val="1"/>
          <w:numId w:val="1006"/>
        </w:numPr>
      </w:pPr>
      <w:r>
        <w:t xml:space="preserve">5.2 Descripción de Entidades</w:t>
      </w:r>
    </w:p>
    <w:p>
      <w:pPr>
        <w:pStyle w:val="Compact"/>
        <w:numPr>
          <w:ilvl w:val="0"/>
          <w:numId w:val="1001"/>
        </w:numPr>
      </w:pPr>
      <w:hyperlink w:anchor="Xf0803c2af3ba69b7e56150ac9b96c6e36620ca9">
        <w:r>
          <w:rPr>
            <w:rStyle w:val="Hyperlink"/>
          </w:rPr>
          <w:t xml:space="preserve">Matriz de Trazabilidad</w:t>
        </w:r>
      </w:hyperlink>
    </w:p>
    <w:p>
      <w:pPr>
        <w:pStyle w:val="Compact"/>
        <w:numPr>
          <w:ilvl w:val="0"/>
          <w:numId w:val="1001"/>
        </w:numPr>
      </w:pPr>
      <w:hyperlink w:anchor="X3b4cb72845743278017b95b0634f3e489b168bc">
        <w:r>
          <w:rPr>
            <w:rStyle w:val="Hyperlink"/>
          </w:rPr>
          <w:t xml:space="preserve">Apéndices</w:t>
        </w:r>
      </w:hyperlink>
    </w:p>
    <w:p>
      <w:pPr>
        <w:pStyle w:val="Compact"/>
        <w:numPr>
          <w:ilvl w:val="1"/>
          <w:numId w:val="1007"/>
        </w:numPr>
      </w:pPr>
      <w:r>
        <w:t xml:space="preserve">7.1 Glosario de términos</w:t>
      </w:r>
    </w:p>
    <w:p>
      <w:pPr>
        <w:pStyle w:val="Compact"/>
        <w:numPr>
          <w:ilvl w:val="1"/>
          <w:numId w:val="1007"/>
        </w:numPr>
      </w:pPr>
      <w:r>
        <w:t xml:space="preserve">7.2 Referencias a documentos originales</w:t>
      </w:r>
    </w:p>
    <w:p>
      <w:r>
        <w:pict>
          <v:rect style="width:0;height:1.5pt" o:hralign="center" o:hrstd="t" o:hr="t"/>
        </w:pict>
      </w:r>
    </w:p>
    <w:bookmarkEnd w:id="10"/>
    <w:bookmarkStart w:id="16" w:name="introducción"/>
    <w:p>
      <w:pPr>
        <w:pStyle w:val="Heading2"/>
      </w:pPr>
      <w:r>
        <w:t xml:space="preserve">1. Introducción</w:t>
      </w:r>
    </w:p>
    <w:bookmarkStart w:id="11" w:name="propósito"/>
    <w:p>
      <w:pPr>
        <w:pStyle w:val="Heading3"/>
      </w:pPr>
      <w:r>
        <w:t xml:space="preserve">1.1 Propósito</w:t>
      </w:r>
    </w:p>
    <w:p>
      <w:pPr>
        <w:pStyle w:val="FirstParagraph"/>
      </w:pPr>
      <w:r>
        <w:t xml:space="preserve">Este documento constituye la</w:t>
      </w:r>
      <w:r>
        <w:t xml:space="preserve"> </w:t>
      </w:r>
      <w:r>
        <w:rPr>
          <w:b/>
          <w:bCs/>
        </w:rPr>
        <w:t xml:space="preserve">Especificación de Requisitos de Software (ERS)</w:t>
      </w:r>
      <w:r>
        <w:t xml:space="preserve"> </w:t>
      </w:r>
      <w:r>
        <w:t xml:space="preserve">para el sistema</w:t>
      </w:r>
      <w:r>
        <w:t xml:space="preserve"> </w:t>
      </w:r>
      <w:r>
        <w:rPr>
          <w:b/>
          <w:bCs/>
        </w:rPr>
        <w:t xml:space="preserve">SISEXP-UPLA</w:t>
      </w:r>
      <w:r>
        <w:t xml:space="preserve"> </w:t>
      </w:r>
      <w:r>
        <w:t xml:space="preserve">(Sistema de Seguimiento y Control de Expedientes de la Universidad Peruana Los Andes), elaborado siguiendo el estándar</w:t>
      </w:r>
      <w:r>
        <w:t xml:space="preserve"> </w:t>
      </w:r>
      <w:r>
        <w:rPr>
          <w:b/>
          <w:bCs/>
        </w:rPr>
        <w:t xml:space="preserve">ISO/IEC 29148:2018</w:t>
      </w:r>
      <w:r>
        <w:t xml:space="preserve"> </w:t>
      </w:r>
      <w:r>
        <w:t xml:space="preserve">y la metodología</w:t>
      </w:r>
      <w:r>
        <w:t xml:space="preserve"> </w:t>
      </w:r>
      <w:r>
        <w:rPr>
          <w:b/>
          <w:bCs/>
        </w:rPr>
        <w:t xml:space="preserve">ICONIX (Fase 1: Análisis de Requisitos)</w:t>
      </w:r>
      <w:r>
        <w:t xml:space="preserve">.</w:t>
      </w:r>
    </w:p>
    <w:p>
      <w:pPr>
        <w:pStyle w:val="BodyText"/>
      </w:pPr>
      <w:r>
        <w:t xml:space="preserve">El propósito de este documento es establecer una descripción completa, no ambigua y verificable de los requisitos del sistema, incluyendo:</w:t>
      </w:r>
    </w:p>
    <w:p>
      <w:pPr>
        <w:pStyle w:val="Compact"/>
        <w:numPr>
          <w:ilvl w:val="0"/>
          <w:numId w:val="1008"/>
        </w:numPr>
      </w:pPr>
      <w:r>
        <w:t xml:space="preserve">Requisitos funcionales (RF) y no funcionales (RNF)</w:t>
      </w:r>
    </w:p>
    <w:p>
      <w:pPr>
        <w:pStyle w:val="Compact"/>
        <w:numPr>
          <w:ilvl w:val="0"/>
          <w:numId w:val="1008"/>
        </w:numPr>
      </w:pPr>
      <w:r>
        <w:t xml:space="preserve">Modelo de casos de uso con especificaciones detalladas</w:t>
      </w:r>
    </w:p>
    <w:p>
      <w:pPr>
        <w:pStyle w:val="Compact"/>
        <w:numPr>
          <w:ilvl w:val="0"/>
          <w:numId w:val="1008"/>
        </w:numPr>
      </w:pPr>
      <w:r>
        <w:t xml:space="preserve">Modelo de dominio con entidades y relaciones</w:t>
      </w:r>
    </w:p>
    <w:p>
      <w:pPr>
        <w:pStyle w:val="Compact"/>
        <w:numPr>
          <w:ilvl w:val="0"/>
          <w:numId w:val="1008"/>
        </w:numPr>
      </w:pPr>
      <w:r>
        <w:t xml:space="preserve">Matriz de trazabilidad bidireccional entre requisitos, casos de uso y entidades</w:t>
      </w:r>
    </w:p>
    <w:p>
      <w:pPr>
        <w:pStyle w:val="FirstParagraph"/>
      </w:pPr>
      <w:r>
        <w:t xml:space="preserve">Este documento servirá como base contractual entre el equipo de desarrollo y los stakeholders, y como guía para las fases posteriores de ICONIX (Análisis, Diseño, Implementación y Pruebas).</w:t>
      </w:r>
    </w:p>
    <w:bookmarkEnd w:id="11"/>
    <w:bookmarkStart w:id="12" w:name="alcance"/>
    <w:p>
      <w:pPr>
        <w:pStyle w:val="Heading3"/>
      </w:pPr>
      <w:r>
        <w:t xml:space="preserve">1.2 Alcance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/>
          <w:bCs/>
        </w:rPr>
        <w:t xml:space="preserve">SISEXP-UPLA</w:t>
      </w:r>
      <w:r>
        <w:t xml:space="preserve"> </w:t>
      </w:r>
      <w:r>
        <w:t xml:space="preserve">automatiza la gestión presupuestal de expedientes administrativos de la Oficina de Asuntos Administrativos, Planificación y Presupuesto de la Facultad de Ingeniería de la UPLA. Cubre el ciclo presupuestal completo:</w:t>
      </w:r>
    </w:p>
    <w:p>
      <w:pPr>
        <w:pStyle w:val="SourceCode"/>
      </w:pPr>
      <w:r>
        <w:rPr>
          <w:rStyle w:val="VerbatimChar"/>
        </w:rPr>
        <w:t xml:space="preserve">Techo Presupuestal → Actividades POI → Necesidades PAP → Expedientes</w:t>
      </w:r>
    </w:p>
    <w:p>
      <w:pPr>
        <w:pStyle w:val="FirstParagraph"/>
      </w:pPr>
      <w:r>
        <w:rPr>
          <w:b/>
          <w:bCs/>
        </w:rPr>
        <w:t xml:space="preserve">Incluye:</w:t>
      </w:r>
      <w:r>
        <w:t xml:space="preserve"> </w:t>
      </w:r>
      <w:r>
        <w:t xml:space="preserve">- Autenticación y control de acceso basado en roles (RBAC) con 6 roles</w:t>
      </w:r>
      <w:r>
        <w:t xml:space="preserve"> </w:t>
      </w:r>
      <w:r>
        <w:t xml:space="preserve">- Gestión del ciclo presupuestal: techos, POI, PAP, expedientes</w:t>
      </w:r>
      <w:r>
        <w:t xml:space="preserve"> </w:t>
      </w:r>
      <w:r>
        <w:t xml:space="preserve">- Flujo de trabajo de expedientes con 7 estados y reglas de negocio de saldos</w:t>
      </w:r>
      <w:r>
        <w:t xml:space="preserve"> </w:t>
      </w:r>
      <w:r>
        <w:t xml:space="preserve">- Control de horario laboral (8am–8pm, hora Perú) con bypass para Administrador</w:t>
      </w:r>
      <w:r>
        <w:t xml:space="preserve"> </w:t>
      </w:r>
      <w:r>
        <w:t xml:space="preserve">- Notificaciones automáticas por cambio de estado</w:t>
      </w:r>
      <w:r>
        <w:t xml:space="preserve"> </w:t>
      </w:r>
      <w:r>
        <w:t xml:space="preserve">- Reportes institucionales (expedientes, POI, PAP, informe anual)</w:t>
      </w:r>
      <w:r>
        <w:t xml:space="preserve"> </w:t>
      </w:r>
      <w:r>
        <w:t xml:space="preserve">- Rastreo público de expedientes por código</w:t>
      </w:r>
      <w:r>
        <w:t xml:space="preserve"> </w:t>
      </w:r>
      <w:r>
        <w:t xml:space="preserve">- Notas modificatorias para redistribución presupuestal</w:t>
      </w:r>
    </w:p>
    <w:p>
      <w:pPr>
        <w:pStyle w:val="BodyText"/>
      </w:pPr>
      <w:r>
        <w:rPr>
          <w:b/>
          <w:bCs/>
        </w:rPr>
        <w:t xml:space="preserve">Excluye:</w:t>
      </w:r>
      <w:r>
        <w:t xml:space="preserve"> </w:t>
      </w:r>
      <w:r>
        <w:t xml:space="preserve">- Módulo de firmas digitales o certificación electrónica</w:t>
      </w:r>
      <w:r>
        <w:t xml:space="preserve"> </w:t>
      </w:r>
      <w:r>
        <w:t xml:space="preserve">- Integración con sistemas externos de tesorería o contabilidad gubernamental</w:t>
      </w:r>
      <w:r>
        <w:t xml:space="preserve"> </w:t>
      </w:r>
      <w:r>
        <w:t xml:space="preserve">- Almacenamiento físico de archivos PDF (solo metadatos)</w:t>
      </w:r>
      <w:r>
        <w:t xml:space="preserve"> </w:t>
      </w:r>
      <w:r>
        <w:t xml:space="preserve">- Módulo de planilla o recursos humanos</w:t>
      </w:r>
    </w:p>
    <w:bookmarkEnd w:id="12"/>
    <w:bookmarkStart w:id="13" w:name="definiciones-acrónimos-y-abreviaturas"/>
    <w:p>
      <w:pPr>
        <w:pStyle w:val="Heading3"/>
      </w:pPr>
      <w:r>
        <w:t xml:space="preserve">1.3 Definiciones, acrónimos y abreviaturas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ERS</w:t>
            </w:r>
          </w:p>
        </w:tc>
        <w:tc>
          <w:tcPr/>
          <w:p>
            <w:pPr>
              <w:pStyle w:val="Compact"/>
            </w:pPr>
            <w:r>
              <w:t xml:space="preserve">Especificación de Requisitos de Software (equivalente a SRS — Software Requirements Specification)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ICONIX</w:t>
            </w:r>
          </w:p>
        </w:tc>
        <w:tc>
          <w:tcPr/>
          <w:p>
            <w:pPr>
              <w:pStyle w:val="Compact"/>
            </w:pPr>
            <w:r>
              <w:t xml:space="preserve">Metodología ágil de desarrollo de software basada en UML, con 4 fases: Análisis de Requisitos, Análisis y Diseño Preliminar, Diseño Detallado, Implementación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29148</w:t>
            </w:r>
          </w:p>
        </w:tc>
        <w:tc>
          <w:tcPr/>
          <w:p>
            <w:pPr>
              <w:pStyle w:val="Compact"/>
            </w:pPr>
            <w:r>
              <w:t xml:space="preserve">Estándar internacional para la especificación de requisitos de sistemas y software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Requisito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RNF</w:t>
            </w:r>
          </w:p>
        </w:tc>
        <w:tc>
          <w:tcPr/>
          <w:p>
            <w:pPr>
              <w:pStyle w:val="Compact"/>
            </w:pPr>
            <w:r>
              <w:t xml:space="preserve">Requisito No Funcional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Caso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Control de acceso basado en 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</w:t>
            </w:r>
          </w:p>
        </w:tc>
        <w:tc>
          <w:tcPr/>
          <w:p>
            <w:pPr>
              <w:pStyle w:val="Compact"/>
            </w:pPr>
            <w:r>
              <w:t xml:space="preserve">Plan Operativo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</w:t>
            </w:r>
          </w:p>
        </w:tc>
        <w:tc>
          <w:tcPr/>
          <w:p>
            <w:pPr>
              <w:pStyle w:val="Compact"/>
            </w:pPr>
            <w:r>
              <w:t xml:space="preserve">Plan Anual de Contrataciones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Key Performance Indicator — Indicador clave de rendimiento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Algoritmo de hash para almacenamiento seguro de contraseñas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— Token de autenticación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System Sequence Diagram — Diagrama de secuencia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BCE</w:t>
            </w:r>
          </w:p>
        </w:tc>
        <w:tc>
          <w:tcPr/>
          <w:p>
            <w:pPr>
              <w:pStyle w:val="Compact"/>
            </w:pPr>
            <w:r>
              <w:t xml:space="preserve">Boundary-Control-Entity — Patrón de robustez ICONIX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UPLA</w:t>
            </w:r>
          </w:p>
        </w:tc>
        <w:tc>
          <w:tcPr/>
          <w:p>
            <w:pPr>
              <w:pStyle w:val="Compact"/>
            </w:pPr>
            <w:r>
              <w:t xml:space="preserve">Universidad Peruana Los Andes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Techo</w:t>
            </w:r>
          </w:p>
        </w:tc>
        <w:tc>
          <w:tcPr/>
          <w:p>
            <w:pPr>
              <w:pStyle w:val="Compact"/>
            </w:pPr>
            <w:r>
              <w:t xml:space="preserve">Techo Presupuestal — presupuesto anual asignado a la facultad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Bypass horario</w:t>
            </w:r>
          </w:p>
        </w:tc>
        <w:tc>
          <w:tcPr/>
          <w:p>
            <w:pPr>
              <w:pStyle w:val="Compact"/>
            </w:pPr>
            <w:r>
              <w:t xml:space="preserve">Excepción a la restricción de horario laboral (solo Administrador)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comprometido</w:t>
            </w:r>
          </w:p>
        </w:tc>
        <w:tc>
          <w:tcPr/>
          <w:p>
            <w:pPr>
              <w:pStyle w:val="Compact"/>
            </w:pPr>
            <w:r>
              <w:t xml:space="preserve">Monto reservado para expedientes en revisión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ejecutado</w:t>
            </w:r>
          </w:p>
        </w:tc>
        <w:tc>
          <w:tcPr/>
          <w:p>
            <w:pPr>
              <w:pStyle w:val="Compact"/>
            </w:pPr>
            <w:r>
              <w:t xml:space="preserve">Monto ya gastado en expedientes aprobados/finalizados</w:t>
            </w:r>
          </w:p>
        </w:tc>
      </w:tr>
    </w:tbl>
    <w:bookmarkEnd w:id="13"/>
    <w:bookmarkStart w:id="14" w:name="referencias"/>
    <w:p>
      <w:pPr>
        <w:pStyle w:val="Heading3"/>
      </w:pPr>
      <w:r>
        <w:t xml:space="preserve">1.4 Referencias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[R1]</w:t>
            </w:r>
          </w:p>
        </w:tc>
        <w:tc>
          <w:tcPr/>
          <w:p>
            <w:pPr>
              <w:pStyle w:val="Compact"/>
            </w:pPr>
            <w:r>
              <w:t xml:space="preserve">ISO/IEC 29148:2018 — Systems and software engineering — Life cycle processes — Requirements engineering</w:t>
            </w:r>
          </w:p>
        </w:tc>
        <w:tc>
          <w:tcPr/>
          <w:p>
            <w:pPr>
              <w:pStyle w:val="Compact"/>
            </w:pPr>
            <w:r>
              <w:t xml:space="preserve">Estándar internacional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[R2]</w:t>
            </w:r>
          </w:p>
        </w:tc>
        <w:tc>
          <w:tcPr/>
          <w:p>
            <w:pPr>
              <w:pStyle w:val="Compact"/>
            </w:pPr>
            <w:r>
              <w:t xml:space="preserve">ICONIX: Use Case Driven Object Modeling with UML — Doug Rosenberg</w:t>
            </w:r>
          </w:p>
        </w:tc>
        <w:tc>
          <w:tcPr/>
          <w:p>
            <w:pPr>
              <w:pStyle w:val="Compact"/>
            </w:pPr>
            <w:r>
              <w:t xml:space="preserve">Libro de referencia metodológica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[R3]</w:t>
            </w:r>
          </w:p>
        </w:tc>
        <w:tc>
          <w:tcPr/>
          <w:p>
            <w:pPr>
              <w:pStyle w:val="Compact"/>
            </w:pPr>
            <w:r>
              <w:t xml:space="preserve">SDD SISEXP-UPLA v4.0 — Documento de Diseño de Software (IEEE 1016-2009)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[R4]</w:t>
            </w:r>
          </w:p>
        </w:tc>
        <w:tc>
          <w:tcPr/>
          <w:p>
            <w:pPr>
              <w:pStyle w:val="Compact"/>
            </w:pPr>
            <w:r>
              <w:t xml:space="preserve">DOMINIO_SISEXP.md — Modelo de dominio completo extraído del código original Express/React v2.0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docs/referencia/DOMINIO_SISEXP.md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[R5]</w:t>
            </w:r>
          </w:p>
        </w:tc>
        <w:tc>
          <w:tcPr/>
          <w:p>
            <w:pPr>
              <w:pStyle w:val="Compact"/>
            </w:pPr>
            <w:r>
              <w:t xml:space="preserve">FUNCIONALIDADES_SISEXP.md — Manual de funcionalidades del sistema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docs/FUNCIONALIDADES_SISEXP.md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[R6]</w:t>
            </w:r>
          </w:p>
        </w:tc>
        <w:tc>
          <w:tcPr/>
          <w:p>
            <w:pPr>
              <w:pStyle w:val="Compact"/>
            </w:pPr>
            <w:r>
              <w:t xml:space="preserve">Informe_Trazabilidad_v4.md — Trazabilidad entre casos de uso e implementación v2.0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docs/referencia/doc/Informe_Trazabilidad_v4.md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[R7]</w:t>
            </w:r>
          </w:p>
        </w:tc>
        <w:tc>
          <w:tcPr/>
          <w:p>
            <w:pPr>
              <w:pStyle w:val="Compact"/>
            </w:pPr>
            <w:r>
              <w:t xml:space="preserve">Informe_Inconsistencias_SDD_ERS.md — Inconsistencias entre documentos originales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docs/referencia/doc/Informe_Inconsistencias_SDD_ERS.md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[R8]</w:t>
            </w:r>
          </w:p>
        </w:tc>
        <w:tc>
          <w:tcPr/>
          <w:p>
            <w:pPr>
              <w:pStyle w:val="Compact"/>
            </w:pPr>
            <w:r>
              <w:t xml:space="preserve">PLAN.md — Plan detallado de implementación por fases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[R9]</w:t>
            </w:r>
          </w:p>
        </w:tc>
        <w:tc>
          <w:tcPr/>
          <w:p>
            <w:pPr>
              <w:pStyle w:val="Compact"/>
            </w:pPr>
            <w:r>
              <w:t xml:space="preserve">AGENTS.md — Memoria del proyecto Spring Boot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</w:tr>
    </w:tbl>
    <w:bookmarkEnd w:id="14"/>
    <w:bookmarkStart w:id="15" w:name="visión-general-del-documento"/>
    <w:p>
      <w:pPr>
        <w:pStyle w:val="Heading3"/>
      </w:pPr>
      <w:r>
        <w:t xml:space="preserve">1.5 Visión general del documento</w:t>
      </w:r>
    </w:p>
    <w:p>
      <w:pPr>
        <w:pStyle w:val="FirstParagraph"/>
      </w:pPr>
      <w:r>
        <w:t xml:space="preserve">Este documento está organizado siguiendo la estructura recomendada por ISO/IEC 29148:2018 (Sección 5.1.6 — Contenido de la ERS). La</w:t>
      </w:r>
      <w:r>
        <w:t xml:space="preserve"> </w:t>
      </w:r>
      <w:r>
        <w:rPr>
          <w:b/>
          <w:bCs/>
        </w:rPr>
        <w:t xml:space="preserve">Sección 1</w:t>
      </w:r>
      <w:r>
        <w:t xml:space="preserve"> </w:t>
      </w:r>
      <w:r>
        <w:t xml:space="preserve">presenta la introducción. La</w:t>
      </w:r>
      <w:r>
        <w:t xml:space="preserve"> </w:t>
      </w:r>
      <w:r>
        <w:rPr>
          <w:b/>
          <w:bCs/>
        </w:rPr>
        <w:t xml:space="preserve">Sección 2</w:t>
      </w:r>
      <w:r>
        <w:t xml:space="preserve"> </w:t>
      </w:r>
      <w:r>
        <w:t xml:space="preserve">describe el sistema de forma general. La</w:t>
      </w:r>
      <w:r>
        <w:t xml:space="preserve"> </w:t>
      </w:r>
      <w:r>
        <w:rPr>
          <w:b/>
          <w:bCs/>
        </w:rPr>
        <w:t xml:space="preserve">Sección 3</w:t>
      </w:r>
      <w:r>
        <w:t xml:space="preserve"> </w:t>
      </w:r>
      <w:r>
        <w:t xml:space="preserve">detalla los requisitos específicos (funcionales, no funcionales e interfaces). La</w:t>
      </w:r>
      <w:r>
        <w:t xml:space="preserve"> </w:t>
      </w:r>
      <w:r>
        <w:rPr>
          <w:b/>
          <w:bCs/>
        </w:rPr>
        <w:t xml:space="preserve">Sección 4</w:t>
      </w:r>
      <w:r>
        <w:t xml:space="preserve"> </w:t>
      </w:r>
      <w:r>
        <w:t xml:space="preserve">presenta el modelo de casos de uso completo. La</w:t>
      </w:r>
      <w:r>
        <w:t xml:space="preserve"> </w:t>
      </w:r>
      <w:r>
        <w:rPr>
          <w:b/>
          <w:bCs/>
        </w:rPr>
        <w:t xml:space="preserve">Sección 5</w:t>
      </w:r>
      <w:r>
        <w:t xml:space="preserve"> </w:t>
      </w:r>
      <w:r>
        <w:t xml:space="preserve">describe el modelo de dominio. La</w:t>
      </w:r>
      <w:r>
        <w:t xml:space="preserve"> </w:t>
      </w:r>
      <w:r>
        <w:rPr>
          <w:b/>
          <w:bCs/>
        </w:rPr>
        <w:t xml:space="preserve">Sección 6</w:t>
      </w:r>
      <w:r>
        <w:t xml:space="preserve"> </w:t>
      </w:r>
      <w:r>
        <w:t xml:space="preserve">contiene la matriz de trazabilidad. La</w:t>
      </w:r>
      <w:r>
        <w:t xml:space="preserve"> </w:t>
      </w:r>
      <w:r>
        <w:rPr>
          <w:b/>
          <w:bCs/>
        </w:rPr>
        <w:t xml:space="preserve">Sección 7</w:t>
      </w:r>
      <w:r>
        <w:t xml:space="preserve"> </w:t>
      </w:r>
      <w:r>
        <w:t xml:space="preserve">incluye apéndices.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2" w:name="descripción-general"/>
    <w:p>
      <w:pPr>
        <w:pStyle w:val="Heading2"/>
      </w:pPr>
      <w:r>
        <w:t xml:space="preserve">2. Descripción General</w:t>
      </w:r>
    </w:p>
    <w:bookmarkStart w:id="17" w:name="perspectiva-del-producto"/>
    <w:p>
      <w:pPr>
        <w:pStyle w:val="Heading3"/>
      </w:pPr>
      <w:r>
        <w:t xml:space="preserve">2.1 Perspectiva del producto</w:t>
      </w:r>
    </w:p>
    <w:p>
      <w:pPr>
        <w:pStyle w:val="FirstParagraph"/>
      </w:pPr>
      <w:r>
        <w:t xml:space="preserve">SISEXP-UPLA es un</w:t>
      </w:r>
      <w:r>
        <w:t xml:space="preserve"> </w:t>
      </w:r>
      <w:r>
        <w:rPr>
          <w:b/>
          <w:bCs/>
        </w:rPr>
        <w:t xml:space="preserve">sistema web de gestión presupuestal</w:t>
      </w:r>
      <w:r>
        <w:t xml:space="preserve"> </w:t>
      </w:r>
      <w:r>
        <w:t xml:space="preserve">que reemplaza el proceso manual de registro y seguimiento de expedientes de gasto. El sistema permite a los diferentes actores (desde personal de laboratorio hasta el decanato) crear, revisar, aprobar y dar seguimiento a solicitudes de gasto, con control automático de saldos presupuestales en tiempo real.</w:t>
      </w:r>
    </w:p>
    <w:p>
      <w:pPr>
        <w:pStyle w:val="BodyText"/>
      </w:pPr>
      <w:r>
        <w:rPr>
          <w:b/>
          <w:bCs/>
        </w:rPr>
        <w:t xml:space="preserve">Ciclo presupuestal que automatiza:</w:t>
      </w:r>
    </w:p>
    <w:p>
      <w:pPr>
        <w:pStyle w:val="Compact"/>
        <w:numPr>
          <w:ilvl w:val="0"/>
          <w:numId w:val="1009"/>
        </w:numPr>
      </w:pPr>
      <w:r>
        <w:t xml:space="preserve">La facultad recibe un</w:t>
      </w:r>
      <w:r>
        <w:t xml:space="preserve"> </w:t>
      </w:r>
      <w:r>
        <w:rPr>
          <w:b/>
          <w:bCs/>
        </w:rPr>
        <w:t xml:space="preserve">Techo Presupuestal</w:t>
      </w:r>
      <w:r>
        <w:t xml:space="preserve"> </w:t>
      </w:r>
      <w:r>
        <w:t xml:space="preserve">anual (ej: S/ 115,000 para 2026).</w:t>
      </w:r>
    </w:p>
    <w:p>
      <w:pPr>
        <w:pStyle w:val="Compact"/>
        <w:numPr>
          <w:ilvl w:val="0"/>
          <w:numId w:val="1009"/>
        </w:numPr>
      </w:pPr>
      <w:r>
        <w:t xml:space="preserve">Este monto se distribuye en</w:t>
      </w:r>
      <w:r>
        <w:t xml:space="preserve"> </w:t>
      </w:r>
      <w:r>
        <w:rPr>
          <w:b/>
          <w:bCs/>
        </w:rPr>
        <w:t xml:space="preserve">Actividades POI</w:t>
      </w:r>
      <w:r>
        <w:t xml:space="preserve"> </w:t>
      </w:r>
      <w:r>
        <w:t xml:space="preserve">(ej: equipamiento de laboratorios, licencias de software).</w:t>
      </w:r>
    </w:p>
    <w:p>
      <w:pPr>
        <w:pStyle w:val="Compact"/>
        <w:numPr>
          <w:ilvl w:val="0"/>
          <w:numId w:val="1009"/>
        </w:numPr>
      </w:pPr>
      <w:r>
        <w:t xml:space="preserve">Cada actividad contiene</w:t>
      </w:r>
      <w:r>
        <w:t xml:space="preserve"> </w:t>
      </w:r>
      <w:r>
        <w:rPr>
          <w:b/>
          <w:bCs/>
        </w:rPr>
        <w:t xml:space="preserve">Necesidades PAP</w:t>
      </w:r>
      <w:r>
        <w:t xml:space="preserve"> </w:t>
      </w:r>
      <w:r>
        <w:t xml:space="preserve">(ítems específicos: computadoras, microscopios, etc.).</w:t>
      </w:r>
    </w:p>
    <w:p>
      <w:pPr>
        <w:pStyle w:val="Compact"/>
        <w:numPr>
          <w:ilvl w:val="0"/>
          <w:numId w:val="1009"/>
        </w:numPr>
      </w:pPr>
      <w:r>
        <w:t xml:space="preserve">Los usuarios crean</w:t>
      </w:r>
      <w:r>
        <w:t xml:space="preserve"> </w:t>
      </w:r>
      <w:r>
        <w:rPr>
          <w:b/>
          <w:bCs/>
        </w:rPr>
        <w:t xml:space="preserve">Expedientes</w:t>
      </w:r>
      <w:r>
        <w:t xml:space="preserve"> </w:t>
      </w:r>
      <w:r>
        <w:t xml:space="preserve">que solicitan recursos de una necesidad PAP específica.</w:t>
      </w:r>
    </w:p>
    <w:p>
      <w:pPr>
        <w:pStyle w:val="Compact"/>
        <w:numPr>
          <w:ilvl w:val="0"/>
          <w:numId w:val="1009"/>
        </w:numPr>
      </w:pPr>
      <w:r>
        <w:t xml:space="preserve">Cada expediente pasa por un flujo de</w:t>
      </w:r>
      <w:r>
        <w:t xml:space="preserve"> </w:t>
      </w:r>
      <w:r>
        <w:rPr>
          <w:b/>
          <w:bCs/>
        </w:rPr>
        <w:t xml:space="preserve">7 estados</w:t>
      </w:r>
      <w:r>
        <w:t xml:space="preserve"> </w:t>
      </w:r>
      <w:r>
        <w:t xml:space="preserve">con reglas de negocio automáticas de reserva/liberación/ejecución de saldos.</w:t>
      </w:r>
    </w:p>
    <w:p>
      <w:pPr>
        <w:pStyle w:val="FirstParagraph"/>
      </w:pPr>
      <w:r>
        <w:rPr>
          <w:b/>
          <w:bCs/>
        </w:rPr>
        <w:t xml:space="preserve">Arquitectura objetivo:</w:t>
      </w:r>
    </w:p>
    <w:p>
      <w:pPr>
        <w:pStyle w:val="Compact"/>
        <w:numPr>
          <w:ilvl w:val="0"/>
          <w:numId w:val="1010"/>
        </w:numPr>
      </w:pPr>
      <w:r>
        <w:t xml:space="preserve">Backend: Spring Boot 3.4.1 + Java 17</w:t>
      </w:r>
    </w:p>
    <w:p>
      <w:pPr>
        <w:pStyle w:val="Compact"/>
        <w:numPr>
          <w:ilvl w:val="0"/>
          <w:numId w:val="1010"/>
        </w:numPr>
      </w:pPr>
      <w:r>
        <w:t xml:space="preserve">Frontend: Thymeleaf + Bootstrap 5.3 (server-side rendering MVC)</w:t>
      </w:r>
    </w:p>
    <w:p>
      <w:pPr>
        <w:pStyle w:val="Compact"/>
        <w:numPr>
          <w:ilvl w:val="0"/>
          <w:numId w:val="1010"/>
        </w:numPr>
      </w:pPr>
      <w:r>
        <w:t xml:space="preserve">Base de datos: PostgreSQL (producción) / H2 (desarrollo local)</w:t>
      </w:r>
    </w:p>
    <w:p>
      <w:pPr>
        <w:pStyle w:val="Compact"/>
        <w:numPr>
          <w:ilvl w:val="0"/>
          <w:numId w:val="1010"/>
        </w:numPr>
      </w:pPr>
      <w:r>
        <w:t xml:space="preserve">Seguridad: Spring Security con form login + Remember Me 30 días</w:t>
      </w:r>
    </w:p>
    <w:p>
      <w:pPr>
        <w:pStyle w:val="Compact"/>
        <w:numPr>
          <w:ilvl w:val="0"/>
          <w:numId w:val="1010"/>
        </w:numPr>
      </w:pPr>
      <w:r>
        <w:t xml:space="preserve">Despliegue: Railway (Docker)</w:t>
      </w:r>
    </w:p>
    <w:bookmarkEnd w:id="17"/>
    <w:bookmarkStart w:id="18" w:name="funciones-del-producto-lista-de-rf"/>
    <w:p>
      <w:pPr>
        <w:pStyle w:val="Heading3"/>
      </w:pPr>
      <w:r>
        <w:t xml:space="preserve">2.2 Funciones del producto (lista de RF)</w:t>
      </w:r>
    </w:p>
    <w:p>
      <w:pPr>
        <w:pStyle w:val="FirstParagraph"/>
      </w:pPr>
      <w:r>
        <w:t xml:space="preserve">El sistema implementa</w:t>
      </w:r>
      <w:r>
        <w:t xml:space="preserve"> </w:t>
      </w:r>
      <w:r>
        <w:rPr>
          <w:b/>
          <w:bCs/>
        </w:rPr>
        <w:t xml:space="preserve">14 requisitos funcionales</w:t>
      </w:r>
      <w:r>
        <w:t xml:space="preserve"> </w:t>
      </w:r>
      <w:r>
        <w:t xml:space="preserve">agrupados en 5 áreas: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RF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RF01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RF14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RF02</w:t>
            </w:r>
          </w:p>
        </w:tc>
        <w:tc>
          <w:tcPr/>
          <w:p>
            <w:pPr>
              <w:pStyle w:val="Compact"/>
            </w:pPr>
            <w:r>
              <w:t xml:space="preserve">Ver Dashboard (KPIs)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de Expedientes</w:t>
            </w:r>
          </w:p>
        </w:tc>
        <w:tc>
          <w:tcPr/>
          <w:p>
            <w:pPr>
              <w:pStyle w:val="Compact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RF04</w:t>
            </w:r>
          </w:p>
        </w:tc>
        <w:tc>
          <w:tcPr/>
          <w:p>
            <w:pPr>
              <w:pStyle w:val="Compact"/>
            </w:pPr>
            <w:r>
              <w:t xml:space="preserve">Cambiar Estado de Expediente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RF05</w:t>
            </w:r>
          </w:p>
        </w:tc>
        <w:tc>
          <w:tcPr/>
          <w:p>
            <w:pPr>
              <w:pStyle w:val="Compact"/>
            </w:pPr>
            <w:r>
              <w:t xml:space="preserve">Adjuntar Documento a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Gestión Presupuestal</w:t>
            </w:r>
          </w:p>
        </w:tc>
        <w:tc>
          <w:tcPr/>
          <w:p>
            <w:pPr>
              <w:pStyle w:val="Compact"/>
            </w:pPr>
            <w:r>
              <w:t xml:space="preserve">RF06</w:t>
            </w:r>
          </w:p>
        </w:tc>
        <w:tc>
          <w:tcPr/>
          <w:p>
            <w:pPr>
              <w:pStyle w:val="Compact"/>
            </w:pPr>
            <w:r>
              <w:t xml:space="preserve">Gestionar Techo Presupuestal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RF07</w:t>
            </w:r>
          </w:p>
        </w:tc>
        <w:tc>
          <w:tcPr/>
          <w:p>
            <w:pPr>
              <w:pStyle w:val="Compact"/>
            </w:pPr>
            <w:r>
              <w:t xml:space="preserve">Gestionar Actividad POI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RF08</w:t>
            </w:r>
          </w:p>
        </w:tc>
        <w:tc>
          <w:tcPr/>
          <w:p>
            <w:pPr>
              <w:pStyle w:val="Compact"/>
            </w:pPr>
            <w:r>
              <w:t xml:space="preserve">Gestionar Necesidad PAP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RF09</w:t>
            </w:r>
          </w:p>
        </w:tc>
        <w:tc>
          <w:tcPr/>
          <w:p>
            <w:pPr>
              <w:pStyle w:val="Compact"/>
            </w:pPr>
            <w:r>
              <w:t xml:space="preserve">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Reportes y Consultas</w:t>
            </w:r>
          </w:p>
        </w:tc>
        <w:tc>
          <w:tcPr/>
          <w:p>
            <w:pPr>
              <w:pStyle w:val="Compact"/>
            </w:pPr>
            <w:r>
              <w:t xml:space="preserve">RF10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RF12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RF13</w:t>
            </w:r>
          </w:p>
        </w:tc>
        <w:tc>
          <w:tcPr/>
          <w:p>
            <w:pPr>
              <w:pStyle w:val="Compact"/>
            </w:pPr>
            <w:r>
              <w:t xml:space="preserve">Rastrear Expediente (público)</w:t>
            </w:r>
          </w:p>
        </w:tc>
      </w:tr>
    </w:tbl>
    <w:bookmarkEnd w:id="18"/>
    <w:bookmarkStart w:id="19" w:name="características-de-los-usuarios-actores"/>
    <w:p>
      <w:pPr>
        <w:pStyle w:val="Heading3"/>
      </w:pPr>
      <w:r>
        <w:t xml:space="preserve">2.3 Características de los usuarios (actores)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Actor</w:t>
            </w:r>
          </w:p>
        </w:tc>
        <w:tc>
          <w:tcPr/>
          <w:p>
            <w:pPr>
              <w:pStyle w:val="Compact"/>
            </w:pPr>
            <w:r>
              <w:t xml:space="preserve">Rol en sistema</w:t>
            </w:r>
          </w:p>
        </w:tc>
        <w:tc>
          <w:tcPr/>
          <w:p>
            <w:pPr>
              <w:pStyle w:val="Compact"/>
            </w:pPr>
            <w:r>
              <w:t xml:space="preserve">Perfil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Módulos visibles</w:t>
            </w:r>
          </w:p>
        </w:tc>
        <w:tc>
          <w:tcPr/>
          <w:p>
            <w:pPr>
              <w:pStyle w:val="Compact"/>
            </w:pPr>
            <w:r>
              <w:t xml:space="preserve">Acceso horario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admin_planificacion</w:t>
            </w:r>
          </w:p>
        </w:tc>
        <w:tc>
          <w:tcPr/>
          <w:p>
            <w:pPr>
              <w:pStyle w:val="Compact"/>
            </w:pPr>
            <w:r>
              <w:t xml:space="preserve">Gestión total del sistema, bypass horario 24/7</w:t>
            </w:r>
          </w:p>
        </w:tc>
        <w:tc>
          <w:tcPr/>
          <w:p>
            <w:pPr>
              <w:pStyle w:val="Compact"/>
            </w:pPr>
            <w:r>
              <w:t xml:space="preserve">8 (todos)</w:t>
            </w:r>
          </w:p>
        </w:tc>
        <w:tc>
          <w:tcPr/>
          <w:p>
            <w:pPr>
              <w:pStyle w:val="Compact"/>
            </w:pPr>
            <w:r>
              <w:t xml:space="preserve">Bypass 24/7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Coordinador</w:t>
            </w:r>
          </w:p>
        </w:tc>
        <w:tc>
          <w:tcPr/>
          <w:p>
            <w:pPr>
              <w:pStyle w:val="Compact"/>
            </w:pPr>
            <w:r>
              <w:t xml:space="preserve">Coordinacion</w:t>
            </w:r>
          </w:p>
        </w:tc>
        <w:tc>
          <w:tcPr/>
          <w:p>
            <w:pPr>
              <w:pStyle w:val="Compact"/>
            </w:pPr>
            <w:r>
              <w:t xml:space="preserve">admin_planificacion</w:t>
            </w:r>
          </w:p>
        </w:tc>
        <w:tc>
          <w:tcPr/>
          <w:p>
            <w:pPr>
              <w:pStyle w:val="Compact"/>
            </w:pPr>
            <w:r>
              <w:t xml:space="preserve">Gestión presupuestal (techos, POI, PAP, aprueba/rechaza)</w:t>
            </w:r>
          </w:p>
        </w:tc>
        <w:tc>
          <w:tcPr/>
          <w:p>
            <w:pPr>
              <w:pStyle w:val="Compact"/>
            </w:pPr>
            <w:r>
              <w:t xml:space="preserve">7 (excepto Usuarios)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Secretaria</w:t>
            </w:r>
          </w:p>
        </w:tc>
        <w:tc>
          <w:tcPr/>
          <w:p>
            <w:pPr>
              <w:pStyle w:val="Compact"/>
            </w:pPr>
            <w:r>
              <w:t xml:space="preserve">Secretaria</w:t>
            </w:r>
          </w:p>
        </w:tc>
        <w:tc>
          <w:tcPr/>
          <w:p>
            <w:pPr>
              <w:pStyle w:val="Compact"/>
            </w:pPr>
            <w:r>
              <w:t xml:space="preserve">secretarial</w:t>
            </w:r>
          </w:p>
        </w:tc>
        <w:tc>
          <w:tcPr/>
          <w:p>
            <w:pPr>
              <w:pStyle w:val="Compact"/>
            </w:pPr>
            <w:r>
              <w:t xml:space="preserve">Creación y gestión de expedientes, documentos, finalización</w:t>
            </w:r>
          </w:p>
        </w:tc>
        <w:tc>
          <w:tcPr/>
          <w:p>
            <w:pPr>
              <w:pStyle w:val="Compact"/>
            </w:pPr>
            <w:r>
              <w:t xml:space="preserve">6 (sin Reportes, sin Usuarios)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solicitante</w:t>
            </w:r>
          </w:p>
        </w:tc>
        <w:tc>
          <w:tcPr/>
          <w:p>
            <w:pPr>
              <w:pStyle w:val="Compact"/>
            </w:pPr>
            <w:r>
              <w:t xml:space="preserve">Crea expedientes, aprueba/rechaza (límite S/ 15,000), ve reportes</w:t>
            </w:r>
          </w:p>
        </w:tc>
        <w:tc>
          <w:tcPr/>
          <w:p>
            <w:pPr>
              <w:pStyle w:val="Compact"/>
            </w:pPr>
            <w:r>
              <w:t xml:space="preserve">7 (sin Usuarios)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t xml:space="preserve">solicitante</w:t>
            </w:r>
          </w:p>
        </w:tc>
        <w:tc>
          <w:tcPr/>
          <w:p>
            <w:pPr>
              <w:pStyle w:val="Compact"/>
            </w:pPr>
            <w:r>
              <w:t xml:space="preserve">Crea expedientes propios (límite S/ 5,000)</w:t>
            </w:r>
          </w:p>
        </w:tc>
        <w:tc>
          <w:tcPr/>
          <w:p>
            <w:pPr>
              <w:pStyle w:val="Compact"/>
            </w:pPr>
            <w:r>
              <w:t xml:space="preserve">5 (sin Techos, Reportes, Usuarios)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Decanato</w:t>
            </w:r>
          </w:p>
        </w:tc>
        <w:tc>
          <w:tcPr/>
          <w:p>
            <w:pPr>
              <w:pStyle w:val="Compact"/>
            </w:pPr>
            <w:r>
              <w:t xml:space="preserve">Decanato</w:t>
            </w:r>
          </w:p>
        </w:tc>
        <w:tc>
          <w:tcPr/>
          <w:p>
            <w:pPr>
              <w:pStyle w:val="Compact"/>
            </w:pPr>
            <w:r>
              <w:t xml:space="preserve">consulta</w:t>
            </w:r>
          </w:p>
        </w:tc>
        <w:tc>
          <w:tcPr/>
          <w:p>
            <w:pPr>
              <w:pStyle w:val="Compact"/>
            </w:pPr>
            <w:r>
              <w:t xml:space="preserve">Solo consulta de reportes y lectura</w:t>
            </w:r>
          </w:p>
        </w:tc>
        <w:tc>
          <w:tcPr/>
          <w:p>
            <w:pPr>
              <w:pStyle w:val="Compact"/>
            </w:pPr>
            <w:r>
              <w:t xml:space="preserve">4 (Dashboard, PAP, Reportes, Notas)</w:t>
            </w:r>
          </w:p>
        </w:tc>
        <w:tc>
          <w:tcPr/>
          <w:p>
            <w:pPr>
              <w:pStyle w:val="Compact"/>
            </w:pPr>
            <w:r>
              <w:t xml:space="preserve">Restringido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Visitante</w:t>
            </w:r>
          </w:p>
        </w:tc>
        <w:tc>
          <w:tcPr/>
          <w:p>
            <w:pPr>
              <w:pStyle w:val="Compact"/>
            </w:pPr>
            <w:r>
              <w:t xml:space="preserve">Sin autenticación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Rastreo público de expedientes por código</w:t>
            </w:r>
          </w:p>
        </w:tc>
        <w:tc>
          <w:tcPr/>
          <w:p>
            <w:pPr>
              <w:pStyle w:val="Compact"/>
            </w:pPr>
            <w:r>
              <w:t xml:space="preserve">1 (Rastreo)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Permisos granulares por rol (18 acciones):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Coord</w:t>
            </w:r>
          </w:p>
        </w:tc>
        <w:tc>
          <w:tcPr/>
          <w:p>
            <w:pPr>
              <w:pStyle w:val="Compact"/>
            </w:pPr>
            <w: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Dir</w:t>
            </w:r>
          </w:p>
        </w:tc>
        <w:tc>
          <w:tcPr/>
          <w:p>
            <w:pPr>
              <w:pStyle w:val="Compact"/>
            </w:pPr>
            <w:r>
              <w:t xml:space="preserve">Lab</w:t>
            </w:r>
          </w:p>
        </w:tc>
        <w:tc>
          <w:tcPr/>
          <w:p>
            <w:pPr>
              <w:pStyle w:val="Compact"/>
            </w:pPr>
            <w:r>
              <w:t xml:space="preserve">Dec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EXP_CREAR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EXP_APROBAR_OBSERVAR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EXP_RECHAZAR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EXP_FINALIZAR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EXP_DERIVAR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EXP_CAMBIAR_ESTADO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EXP_SUBIR_DOCUMENTO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EXP_ELIMINAR_DOCUMENTO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EXP_VER_TODOS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POI_CREAR_EDITAR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POI_VER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PAP_CREAR_EDITAR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PAP_ELIMINAR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TECHO_CREAR_EDITAR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TECHO_VER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USUARIO_ADMIN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REPORTES_VER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Límites de monto por rol: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Límite máximo por expediente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Coordinacion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S/ 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Secretaria</w:t>
            </w:r>
          </w:p>
        </w:tc>
        <w:tc>
          <w:tcPr/>
          <w:p>
            <w:pPr>
              <w:pStyle w:val="Compact"/>
            </w:pPr>
            <w:r>
              <w:t xml:space="preserve">S/ 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Laboratorio</w:t>
            </w:r>
          </w:p>
        </w:tc>
        <w:tc>
          <w:tcPr/>
          <w:p>
            <w:pPr>
              <w:pStyle w:val="Compact"/>
            </w:pPr>
            <w:r>
              <w:t xml:space="preserve">S/ 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Decanato</w:t>
            </w:r>
          </w:p>
        </w:tc>
        <w:tc>
          <w:tcPr/>
          <w:p>
            <w:pPr>
              <w:pStyle w:val="Compact"/>
            </w:pPr>
            <w:r>
              <w:t xml:space="preserve">S/ 0 (solo consulta)</w:t>
            </w:r>
          </w:p>
        </w:tc>
      </w:tr>
    </w:tbl>
    <w:bookmarkEnd w:id="19"/>
    <w:bookmarkStart w:id="20" w:name="restricciones"/>
    <w:p>
      <w:pPr>
        <w:pStyle w:val="Heading3"/>
      </w:pPr>
      <w:r>
        <w:t xml:space="preserve">2.4 Restricciones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R01</w:t>
            </w:r>
          </w:p>
        </w:tc>
        <w:tc>
          <w:tcPr/>
          <w:p>
            <w:pPr>
              <w:pStyle w:val="Compact"/>
            </w:pPr>
            <w:r>
              <w:t xml:space="preserve">Horario laboral</w:t>
            </w:r>
          </w:p>
        </w:tc>
        <w:tc>
          <w:tcPr/>
          <w:p>
            <w:pPr>
              <w:pStyle w:val="Compact"/>
            </w:pPr>
            <w:r>
              <w:t xml:space="preserve">El sistema solo es accesible de 8:00 AM a 8:00 PM (hora Perú,</w:t>
            </w:r>
            <w:r>
              <w:t xml:space="preserve"> </w:t>
            </w:r>
            <w:r>
              <w:rPr>
                <w:rStyle w:val="VerbatimChar"/>
              </w:rPr>
              <w:t xml:space="preserve">America/Lima</w:t>
            </w:r>
            <w:r>
              <w:t xml:space="preserve">). Usuarios con</w:t>
            </w:r>
            <w:r>
              <w:t xml:space="preserve"> </w:t>
            </w:r>
            <w:r>
              <w:rPr>
                <w:rStyle w:val="VerbatimChar"/>
              </w:rPr>
              <w:t xml:space="preserve">horarioRestringido = true</w:t>
            </w:r>
            <w:r>
              <w:t xml:space="preserve"> </w:t>
            </w:r>
            <w:r>
              <w:t xml:space="preserve">no pueden acceder fuera de este horario. El Administrador tiene bypass.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R02</w:t>
            </w:r>
          </w:p>
        </w:tc>
        <w:tc>
          <w:tcPr/>
          <w:p>
            <w:pPr>
              <w:pStyle w:val="Compact"/>
            </w:pPr>
            <w:r>
              <w:t xml:space="preserve">Stack tecnológico</w:t>
            </w:r>
          </w:p>
        </w:tc>
        <w:tc>
          <w:tcPr/>
          <w:p>
            <w:pPr>
              <w:pStyle w:val="Compact"/>
            </w:pPr>
            <w:r>
              <w:t xml:space="preserve">Backend: Spring Boot 3.4.1 + Java 17. Frontend: Thymeleaf + Bootstrap 5.3. BD: PostgreSQL (prod) / H2 (dev). Seguridad: Spring Security.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R03</w:t>
            </w:r>
          </w:p>
        </w:tc>
        <w:tc>
          <w:tcPr/>
          <w:p>
            <w:pPr>
              <w:pStyle w:val="Compac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</w:pPr>
            <w:r>
              <w:t xml:space="preserve">Form login con Spring Security. Remember Me con validez de 30 días. Contraseñas almacenadas con BCrypt.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R04</w:t>
            </w:r>
          </w:p>
        </w:tc>
        <w:tc>
          <w:tcPr/>
          <w:p>
            <w:pPr>
              <w:pStyle w:val="Compact"/>
            </w:pPr>
            <w:r>
              <w:t xml:space="preserve">Control de intentos</w:t>
            </w:r>
          </w:p>
        </w:tc>
        <w:tc>
          <w:tcPr/>
          <w:p>
            <w:pPr>
              <w:pStyle w:val="Compact"/>
            </w:pPr>
            <w:r>
              <w:t xml:space="preserve">Máximo 5 intentos fallidos de login. Luego, bloqueo automático por 30 minutos.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R05</w:t>
            </w:r>
          </w:p>
        </w:tc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PostgreSQL 15 en producción. H2 en memoria para desarrollo local. Transacciones ACID obligatorias en operaciones de saldo.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R06</w:t>
            </w:r>
          </w:p>
        </w:tc>
        <w:tc>
          <w:tcPr/>
          <w:p>
            <w:pPr>
              <w:pStyle w:val="Compact"/>
            </w:pPr>
            <w:r>
              <w:t xml:space="preserve">CSRF</w:t>
            </w:r>
          </w:p>
        </w:tc>
        <w:tc>
          <w:tcPr/>
          <w:p>
            <w:pPr>
              <w:pStyle w:val="Compact"/>
            </w:pPr>
            <w:r>
              <w:t xml:space="preserve">Las rutas</w:t>
            </w:r>
            <w:r>
              <w:t xml:space="preserve"> </w:t>
            </w:r>
            <w:r>
              <w:rPr>
                <w:rStyle w:val="VerbatimChar"/>
              </w:rPr>
              <w:t xml:space="preserve">/api/**</w:t>
            </w:r>
            <w:r>
              <w:t xml:space="preserve"> </w:t>
            </w:r>
            <w:r>
              <w:t xml:space="preserve">están exentas de protección CSRF. El resto de rutas Thymeleaf tienen CSRF activado.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R07</w:t>
            </w:r>
          </w:p>
        </w:tc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Docker multi-stage, despliegue en Railway. Puerto 8081.</w:t>
            </w:r>
          </w:p>
        </w:tc>
      </w:tr>
    </w:tbl>
    <w:bookmarkEnd w:id="20"/>
    <w:bookmarkStart w:id="21" w:name="suposiciones-y-dependencias"/>
    <w:p>
      <w:pPr>
        <w:pStyle w:val="Heading3"/>
      </w:pPr>
      <w:r>
        <w:t xml:space="preserve">2.5 Suposiciones y dependencias</w:t>
      </w:r>
    </w:p>
    <w:p>
      <w:pPr>
        <w:pStyle w:val="Compact"/>
        <w:numPr>
          <w:ilvl w:val="0"/>
          <w:numId w:val="1011"/>
        </w:numPr>
      </w:pPr>
      <w:r>
        <w:t xml:space="preserve">El sistema asume que existe una conexión de red estable entre el frontend y el backend.</w:t>
      </w:r>
    </w:p>
    <w:p>
      <w:pPr>
        <w:pStyle w:val="Compact"/>
        <w:numPr>
          <w:ilvl w:val="0"/>
          <w:numId w:val="1011"/>
        </w:numPr>
      </w:pPr>
      <w:r>
        <w:t xml:space="preserve">La base de datos PostgreSQL debe estar configurada con codificación UTF-8.</w:t>
      </w:r>
    </w:p>
    <w:p>
      <w:pPr>
        <w:pStyle w:val="Compact"/>
        <w:numPr>
          <w:ilvl w:val="0"/>
          <w:numId w:val="1011"/>
        </w:numPr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debe contener las credenciales de BD como variables de entorno (no hardcodeadas).</w:t>
      </w:r>
    </w:p>
    <w:p>
      <w:pPr>
        <w:pStyle w:val="Compact"/>
        <w:numPr>
          <w:ilvl w:val="0"/>
          <w:numId w:val="1011"/>
        </w:numPr>
      </w:pPr>
      <w:r>
        <w:t xml:space="preserve">Se asume que los usuarios tienen un correo electrónico válido y único como identificador de login.</w:t>
      </w:r>
    </w:p>
    <w:p>
      <w:pPr>
        <w:pStyle w:val="Compact"/>
        <w:numPr>
          <w:ilvl w:val="0"/>
          <w:numId w:val="1011"/>
        </w:numPr>
      </w:pPr>
      <w:r>
        <w:t xml:space="preserve">El seed data se carga automáticamente en cada deploy (mientras la BD esté vacía).</w:t>
      </w:r>
    </w:p>
    <w:p>
      <w:pPr>
        <w:pStyle w:val="Compact"/>
        <w:numPr>
          <w:ilvl w:val="0"/>
          <w:numId w:val="1011"/>
        </w:numPr>
      </w:pPr>
      <w:r>
        <w:t xml:space="preserve">No se requiere integración con Active Directory, LDAP ni SSO.</w:t>
      </w:r>
    </w:p>
    <w:p>
      <w:pPr>
        <w:pStyle w:val="Compact"/>
        <w:numPr>
          <w:ilvl w:val="0"/>
          <w:numId w:val="1011"/>
        </w:numPr>
      </w:pPr>
      <w:r>
        <w:t xml:space="preserve">El sistema no almacena archivos PDF físicos; solo metadatos de documentos.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51" w:name="requisitos-específicos"/>
    <w:p>
      <w:pPr>
        <w:pStyle w:val="Heading2"/>
      </w:pPr>
      <w:r>
        <w:t xml:space="preserve">3. Requisitos Específicos</w:t>
      </w:r>
    </w:p>
    <w:bookmarkStart w:id="37" w:name="requisitos-funcionales-rf01rf14"/>
    <w:p>
      <w:pPr>
        <w:pStyle w:val="Heading3"/>
      </w:pPr>
      <w:r>
        <w:t xml:space="preserve">3.1 Requisitos Funcionales (RF01–RF14)</w:t>
      </w:r>
    </w:p>
    <w:p>
      <w:r>
        <w:pict>
          <v:rect style="width:0;height:1.5pt" o:hralign="center" o:hrstd="t" o:hr="t"/>
        </w:pict>
      </w:r>
    </w:p>
    <w:bookmarkStart w:id="23" w:name="rf01-iniciar-sesión"/>
    <w:p>
      <w:pPr>
        <w:pStyle w:val="Heading4"/>
      </w:pPr>
      <w:r>
        <w:t xml:space="preserve">RF01: Iniciar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autenticar usuarios mediante formulario de login con email y contraseña, verificar el estado de la cuenta (activa, no bloqueada), y establecer una sesión HTTP con remember-me configurable de 30 días. Debe controlar intentos fallidos (máximo 5, luego bloqueo de 30 minutos).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autenticables (Administrador, Coordinacion, Secretaria, Director, Laboratorio, Decanato)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f02-ver-dashboard"/>
    <w:p>
      <w:pPr>
        <w:pStyle w:val="Heading4"/>
      </w:pPr>
      <w:r>
        <w:t xml:space="preserve">RF02: Ver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Ver Dashboard (KPIs)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mostrar una página de inicio con KPIs: total de expedientes, distribución por estado (7 estados), expedientes vencidos, barras de ejecución presupuestal por Actividad POI (ejecutado/comprometido/disponible), y lista de alertas de expedientes próximos a vencer.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f03-crear-expediente"/>
    <w:p>
      <w:pPr>
        <w:pStyle w:val="Heading4"/>
      </w:pPr>
      <w:r>
        <w:t xml:space="preserve">RF03: Crear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crear expedientes con: selección de Actividad POI, carga dinámica de Necesidad PAP (vía AJAX), cálculo automático de costo (cantidad × precio unitario), selección de urgencia, naturaleza, cantidad solicitada, fecha límite y descripción. Debe generar código único EXP-YYYY-NNNN, validar saldo disponible, fecha límite de actividad, límite por rol, tope 80% del disponible, correspondencia Bien/Servicio y período fiscal abierto. Al crear, debe registrar el estado inicial</w:t>
            </w:r>
            <w:r>
              <w:t xml:space="preserve"> </w:t>
            </w:r>
            <w:r>
              <w:t xml:space="preserve">“Borrador”</w:t>
            </w:r>
            <w:r>
              <w:t xml:space="preserve"> </w:t>
            </w:r>
            <w:r>
              <w:t xml:space="preserve">y crear un registro en SeguimientoLog.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Administrador, Coordinacion,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f04-cambiar-estado-de-expediente"/>
    <w:p>
      <w:pPr>
        <w:pStyle w:val="Heading4"/>
      </w:pPr>
      <w:r>
        <w:t xml:space="preserve">RF04: Cambiar Estado de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Cambiar Estado de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cambiar el estado de un expediente respetando las transiciones permitidas: Borrador→En_revision, En_revision→Aprobado/Rechazado/Observado, Observado→En_revision, Aprobado→Finalizado/Derivado, Derivado→Finalizado. Cada transición debe ejecutar automáticamente las reglas de negocio de saldo: reservar (En_revision), liberar (Rechazado/Observado), ejecutar (Aprobado). Estados Rechazado y Finalizado son terminales. Debe generar una notificación automática al solicitante y registrar en SeguimientoLog.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Secretaria, Director, 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f05-adjuntar-documento-a-expediente"/>
    <w:p>
      <w:pPr>
        <w:pStyle w:val="Heading4"/>
      </w:pPr>
      <w:r>
        <w:t xml:space="preserve">RF05: Adjuntar Documento a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Adjuntar Documento a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adjuntar documentos (metadatos) a un expediente en estado Borrador u Observado. Los tipos de documento son: TDR, Especificaciones_Tecnicas, Cotizacion, Informe_Tecnico. Solo el Administrador puede eliminar documentos de cualquier expediente. Se requiere al menos un documento adjunto para enviar el expediente a revisión.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Administrador, Coordinacion,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rf06-gestionar-techo-presupuestal"/>
    <w:p>
      <w:pPr>
        <w:pStyle w:val="Heading4"/>
      </w:pPr>
      <w:r>
        <w:t xml:space="preserve">RF06: Gestionar Techo Presupuestal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Techo Presupuestal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CRUD completo de techos presupuestales por año. Cada techo tiene: año (único), monto total, monto utilizado (cálculo automático), activo/inactivo, planificado/abierto. Un techo planificado no permite modificaciones. El año se auto-sugiere como año actual + 1 al crear.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f07-gestionar-actividad-poi"/>
    <w:p>
      <w:pPr>
        <w:pStyle w:val="Heading4"/>
      </w:pPr>
      <w:r>
        <w:t xml:space="preserve">RF07: Gestionar Actividad POI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CRUD de actividades POI dentro de un techo presupuestal. Cada actividad tiene: código, nombre, presupuesto asignado, saldo comprometido, saldo ejecutado, fecha límite, estado (Pendiente/En_Ejecucion/Ejecutado/Cerrado), planificado. La disponibilidad real se calcula como:</w:t>
            </w:r>
            <w:r>
              <w:t xml:space="preserve"> </w:t>
            </w:r>
            <w:r>
              <w:rPr>
                <w:rStyle w:val="VerbatimChar"/>
              </w:rPr>
              <w:t xml:space="preserve">presupuestoAsignado - saldoComprometido - saldoEjecutado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rf08-gestionar-necesidad-pap"/>
    <w:p>
      <w:pPr>
        <w:pStyle w:val="Heading4"/>
      </w:pPr>
      <w:r>
        <w:t xml:space="preserve">RF08: Gestionar Necesidad PAP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CRUD de necesidades PAP dentro de una actividad POI. Cada necesidad tiene: nombre, cantidad planificada, precio unitario, unidad, oficina/laboratorio destino, tipo (Bien/Servicio), clasificador de gasto, cantidad disponible, monto disponible, cantidad ejecutada, monto ejecutado. Los saldos se actualizan automáticamente al crear/cambiar estado de expedientes.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f09-gestionar-nota-modificatoria"/>
    <w:p>
      <w:pPr>
        <w:pStyle w:val="Heading4"/>
      </w:pPr>
      <w:r>
        <w:t xml:space="preserve">RF09: Gestionar Nota Modificatoria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crear y procesar notas modificatorias para redistribución presupuestal. Tipos: inclusión de ítem (nuevo ítem en actividad existente) e inclusión de actividad (nueva actividad). Flujo: solicitud (pendiente) → configuración (Admin/Coordinación asignan origen y monto) → configurada (aprobada) o rechazada. Soporta adjunto PDF de sustento.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Secretaria, Laboratorio,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CU09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f10-ver-reportes"/>
    <w:p>
      <w:pPr>
        <w:pStyle w:val="Heading4"/>
      </w:pPr>
      <w:r>
        <w:t xml:space="preserve">RF10: Ver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generar reportes institucionales con 4 vistas: (1) expedientes: KPI por estado + tabla detalle + exportar CSV; (2) POI: tabla con % ejecución + barra de progreso + exportar CSV; (3) PAP: tabla detallada cantidades + exportar CSV; (4) Informe anual: comparativa entre años fiscales con cards y barras de progreso.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Director,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rf11-gestionar-usuarios"/>
    <w:p>
      <w:pPr>
        <w:pStyle w:val="Heading4"/>
      </w:pPr>
      <w:r>
        <w:t xml:space="preserve">RF11: Gestionar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CRUD completo de usuarios (solo Administrador). Incluye: crear (nombre, email, contraseña, rol, horario), editar (excepto contraseña), cambiar contraseña (modal independiente), activar/desactivar (toggle soft delete). Validación de email único. Colores por rol: Admin=rojo, Coord=azul, Sec=violeta, Dir=cyan, Lab=naranja, Dec=gris.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f12-gestionar-notificaciones"/>
    <w:p>
      <w:pPr>
        <w:pStyle w:val="Heading4"/>
      </w:pPr>
      <w:r>
        <w:t xml:space="preserve">RF12: Gestionar 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generar notificaciones automáticas al cambiar el estado de un expediente. Tipos: observacion, rechazo, aprobacion, alerta_fecha, nota_aprobada, nota_rechazada, info. Debe mostrar un badge en el header con el conteo de no leídas (actualización vía AJAX cada 60s). Debe permitir marcar individual o masivamente como leídas.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rf13-rastrear-expediente-público"/>
    <w:p>
      <w:pPr>
        <w:pStyle w:val="Heading4"/>
      </w:pPr>
      <w:r>
        <w:t xml:space="preserve">RF13: Rastrear Expediente (público)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Rastrear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permitir consulta pública de expedientes por código (formato EXP-YYYY-NNNN) sin autenticación. Debe mostrar: código, estado (badge de color), actividad POI, ítem PAP, urgencia, fecha límite, última actualización. No debe exponer montos exactos ni datos del solicitante. Ruta exenta de horario laboral y autenticación.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Visitante (sin autenticación)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rf14-cerrar-sesión"/>
    <w:p>
      <w:pPr>
        <w:pStyle w:val="Heading4"/>
      </w:pPr>
      <w:r>
        <w:t xml:space="preserve">RF14: Cerrar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RF14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cerrar la sesión del usuario, invalidar la sesión HTTP, eliminar las cookies JSESSIONID y remember-me, y redirigir a la página de login con mensaje de cierre exitoso.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Caso de Uso</w:t>
            </w:r>
          </w:p>
        </w:tc>
        <w:tc>
          <w:tcPr/>
          <w:p>
            <w:pPr>
              <w:pStyle w:val="Compact"/>
            </w:pPr>
            <w:r>
              <w:t xml:space="preserve">CU14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6" w:name="requisitos-no-funcionales-rnf01rnf08"/>
    <w:p>
      <w:pPr>
        <w:pStyle w:val="Heading3"/>
      </w:pPr>
      <w:r>
        <w:t xml:space="preserve">3.2 Requisitos No Funcionales (RNF01–RNF08)</w:t>
      </w:r>
    </w:p>
    <w:p>
      <w:r>
        <w:pict>
          <v:rect style="width:0;height:1.5pt" o:hralign="center" o:hrstd="t" o:hr="t"/>
        </w:pict>
      </w:r>
    </w:p>
    <w:bookmarkStart w:id="38" w:name="rnf01-seguridad"/>
    <w:p>
      <w:pPr>
        <w:pStyle w:val="Heading4"/>
      </w:pPr>
      <w:r>
        <w:t xml:space="preserve">RNF01: Seguridad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almacenar contraseñas con BCrypt (costo $2a$10). Las sesiones HTTP deben utilizar cookie segura con flag HttpOnly y SameSite=Lax. El endpoint de login debe protegerse contra fuerza bruta (máximo 5 intentos fallidos, bloqueo 30 minutos). Las contraseñas no deben exponerse en respuestas JSON (anotación</w:t>
            </w:r>
            <w:r>
              <w:t xml:space="preserve"> </w:t>
            </w:r>
            <w:r>
              <w:rPr>
                <w:rStyle w:val="VerbatimChar"/>
              </w:rPr>
              <w:t xml:space="preserve">@JsonProperty(access = WRITE_ONLY)</w:t>
            </w:r>
            <w:r>
              <w:t xml:space="preserve">). RBAC implementado con Spring Security</w:t>
            </w:r>
            <w:r>
              <w:t xml:space="preserve"> </w:t>
            </w:r>
            <w:r>
              <w:rPr>
                <w:rStyle w:val="VerbatimChar"/>
              </w:rPr>
              <w:t xml:space="preserve">@PreAuthorize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nf02-horario-laboral"/>
    <w:p>
      <w:pPr>
        <w:pStyle w:val="Heading4"/>
      </w:pPr>
      <w:r>
        <w:t xml:space="preserve">RNF02: Horario Laboral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Restricción de horario laboral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restringir el acceso fuera del horario laboral (8:00 AM – 8:00 PM, hora Perú,</w:t>
            </w:r>
            <w:r>
              <w:t xml:space="preserve"> </w:t>
            </w:r>
            <w:r>
              <w:rPr>
                <w:rStyle w:val="VerbatimChar"/>
              </w:rPr>
              <w:t xml:space="preserve">America/Lima</w:t>
            </w:r>
            <w:r>
              <w:t xml:space="preserve">). Usuarios con</w:t>
            </w:r>
            <w:r>
              <w:t xml:space="preserve"> </w:t>
            </w:r>
            <w:r>
              <w:rPr>
                <w:rStyle w:val="VerbatimChar"/>
              </w:rPr>
              <w:t xml:space="preserve">horarioRestringido = true</w:t>
            </w:r>
            <w:r>
              <w:t xml:space="preserve"> </w:t>
            </w:r>
            <w:r>
              <w:t xml:space="preserve">no pueden acceder fuera de ese horario. El Administrador (</w:t>
            </w:r>
            <w:r>
              <w:rPr>
                <w:rStyle w:val="VerbatimChar"/>
              </w:rPr>
              <w:t xml:space="preserve">horarioRestringido = false</w:t>
            </w:r>
            <w:r>
              <w:t xml:space="preserve">) tiene bypass. Rutas exentas: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/rastreo/**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/css/**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/js/**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/vendor/**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/favicon.ico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rnf03-rendimiento"/>
    <w:p>
      <w:pPr>
        <w:pStyle w:val="Heading4"/>
      </w:pPr>
      <w:r>
        <w:t xml:space="preserve">RNF03: Rendimiento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Rendimiento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La carga del dashboard no debe exceder 2 segundos. Las consultas de listado de expedientes deben responder en menos de 1 segundo. Las tablas deben tener índices en columnas de búsqueda frecuente (código, estado, año, email). Las consultas AJAX de notificaciones deben completarse en menos de 500ms.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rnf04-disponibilidad"/>
    <w:p>
      <w:pPr>
        <w:pStyle w:val="Heading4"/>
      </w:pPr>
      <w:r>
        <w:t xml:space="preserve">RNF04: Disponibilidad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Disponibilidad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debe tener un 99.5% de uptime. El despliegue en Railway debe incluir PostgreSQL como servicio gestionado. La aplicación debe iniciar en menos de 30 segundos en un contenedor Docker.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nf05-escalabilidad"/>
    <w:p>
      <w:pPr>
        <w:pStyle w:val="Heading4"/>
      </w:pPr>
      <w:r>
        <w:t xml:space="preserve">RNF05: Escalabilidad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Escalabilidad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La arquitectura debe ser horizontalmente escalable (Spring Boot stateless). La sesión no debe almacenar estado en memoria del servidor (solo en cookie). Debe soportar hasta 100 usuarios concurrentes sin degradación.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rnf06-mantenibilidad"/>
    <w:p>
      <w:pPr>
        <w:pStyle w:val="Heading4"/>
      </w:pPr>
      <w:r>
        <w:t xml:space="preserve">RNF06: Mantenibilidad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Mantenibilidad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código debe seguir la estructura de paquetes definida (</w:t>
            </w:r>
            <w:r>
              <w:rPr>
                <w:rStyle w:val="VerbatimChar"/>
              </w:rPr>
              <w:t xml:space="preserve">config/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model/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enums/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repository/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dto/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service/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controller/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exception/</w:t>
            </w:r>
            <w:r>
              <w:t xml:space="preserve">). Los servicios críticos (BusinessRulesService, cambio de estado) deben tener pruebas unitarias. La documentación del código debe mantenerse en AGENTS.md.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nf07-usabilidad"/>
    <w:p>
      <w:pPr>
        <w:pStyle w:val="Heading4"/>
      </w:pPr>
      <w:r>
        <w:t xml:space="preserve">RNF07: Usabilidad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Usabilidad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La interfaz debe ser responsive con Bootstrap 5.3. Los badges de estado deben tener colores distintivos: Borrador=gris, En_revision=amarillo, Aprobado=verde, Rechazado=rojo, Finalizado=azul, Observado=rosa, Derivado=púrpura. Los formularios deben tener validación en tiempo real con mensajes de error claros. Los modales deben tener confirmación para acciones destructivas.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rnf08-integridad-de-datos"/>
    <w:p>
      <w:pPr>
        <w:pStyle w:val="Heading4"/>
      </w:pPr>
      <w:r>
        <w:t xml:space="preserve">RNF08: Integridad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RNF08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</w:pPr>
            <w:r>
              <w:t xml:space="preserve">Integridad de datos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Todas las operaciones de saldo (reserva/liberación/ejecución) deben ejecutarse dentro de transacciones ACID. Las operaciones de cambio de estado y actualización de saldos deben ser atómicas (si falla una, falla todo). Los saldos no pueden volverse negativos (validación con</w:t>
            </w:r>
            <w:r>
              <w:t xml:space="preserve"> </w:t>
            </w:r>
            <w:r>
              <w:rPr>
                <w:rStyle w:val="VerbatimChar"/>
              </w:rPr>
              <w:t xml:space="preserve">max(BigDecimal.ZERO, nuevoSaldo)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0" w:name="interfaces-externas"/>
    <w:p>
      <w:pPr>
        <w:pStyle w:val="Heading3"/>
      </w:pPr>
      <w:r>
        <w:t xml:space="preserve">3.3 Interfaces Externas</w:t>
      </w:r>
    </w:p>
    <w:bookmarkStart w:id="47" w:name="X90819ee8237602e880b67913b29e8e89d660e04"/>
    <w:p>
      <w:pPr>
        <w:pStyle w:val="Heading4"/>
      </w:pPr>
      <w:r>
        <w:t xml:space="preserve">3.3.1 Interfaz de Usuario (Thymeleaf + Bootstrap 5.3)</w:t>
      </w:r>
    </w:p>
    <w:p>
      <w:pPr>
        <w:pStyle w:val="FirstParagraph"/>
      </w:pPr>
      <w:r>
        <w:t xml:space="preserve">La interfaz de usuario se implementa con templates Thymeleaf (server-side rendering) y Bootstrap 5.3. Las vistas principales son: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Página de inicio de sesión con diseño card + gradiente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KPIs, barras de progreso, alertas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Expedientes lista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/expedientes</w:t>
            </w:r>
          </w:p>
        </w:tc>
        <w:tc>
          <w:tcPr/>
          <w:p>
            <w:pPr>
              <w:pStyle w:val="Compact"/>
            </w:pPr>
            <w:r>
              <w:t xml:space="preserve">Tabla paginada con filtros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Expediente detalle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/expedientes/{id}</w:t>
            </w:r>
          </w:p>
        </w:tc>
        <w:tc>
          <w:tcPr/>
          <w:p>
            <w:pPr>
              <w:pStyle w:val="Compact"/>
            </w:pPr>
            <w:r>
              <w:t xml:space="preserve">Detalle + timeline + docs + cambio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Techos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/techos</w:t>
            </w:r>
          </w:p>
        </w:tc>
        <w:tc>
          <w:tcPr/>
          <w:p>
            <w:pPr>
              <w:pStyle w:val="Compact"/>
            </w:pPr>
            <w:r>
              <w:t xml:space="preserve">CRUD de techos presupuestales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/poi</w:t>
            </w:r>
          </w:p>
        </w:tc>
        <w:tc>
          <w:tcPr/>
          <w:p>
            <w:pPr>
              <w:pStyle w:val="Compact"/>
            </w:pPr>
            <w:r>
              <w:t xml:space="preserve">CRUD de actividades POI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/pap</w:t>
            </w:r>
          </w:p>
        </w:tc>
        <w:tc>
          <w:tcPr/>
          <w:p>
            <w:pPr>
              <w:pStyle w:val="Compact"/>
            </w:pPr>
            <w:r>
              <w:t xml:space="preserve">CRUD de necesidades PAP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Notas Modificatorias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/notas</w:t>
            </w:r>
          </w:p>
        </w:tc>
        <w:tc>
          <w:tcPr/>
          <w:p>
            <w:pPr>
              <w:pStyle w:val="Compact"/>
            </w:pPr>
            <w:r>
              <w:t xml:space="preserve">Flujo de 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/reportes</w:t>
            </w:r>
          </w:p>
        </w:tc>
        <w:tc>
          <w:tcPr/>
          <w:p>
            <w:pPr>
              <w:pStyle w:val="Compact"/>
            </w:pPr>
            <w:r>
              <w:t xml:space="preserve">4 vistas en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/usuarios</w:t>
            </w:r>
          </w:p>
        </w:tc>
        <w:tc>
          <w:tcPr/>
          <w:p>
            <w:pPr>
              <w:pStyle w:val="Compact"/>
            </w:pPr>
            <w:r>
              <w:t xml:space="preserve">CRUD de usuarios (solo Admin)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/notificaciones</w:t>
            </w:r>
          </w:p>
        </w:tc>
        <w:tc>
          <w:tcPr/>
          <w:p>
            <w:pPr>
              <w:pStyle w:val="Compact"/>
            </w:pPr>
            <w:r>
              <w:t xml:space="preserve">Lista de notificaciones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Rastreo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/rastreo</w:t>
            </w:r>
          </w:p>
        </w:tc>
        <w:tc>
          <w:tcPr/>
          <w:p>
            <w:pPr>
              <w:pStyle w:val="Compact"/>
            </w:pPr>
            <w:r>
              <w:t xml:space="preserve">Público, sin autenticación</w:t>
            </w:r>
          </w:p>
        </w:tc>
      </w:tr>
    </w:tbl>
    <w:bookmarkEnd w:id="47"/>
    <w:bookmarkStart w:id="48" w:name="api-rest-api"/>
    <w:p>
      <w:pPr>
        <w:pStyle w:val="Heading4"/>
      </w:pPr>
      <w:r>
        <w:t xml:space="preserve">3.3.2 API REST (</w:t>
      </w:r>
      <w:r>
        <w:rPr>
          <w:rStyle w:val="VerbatimChar"/>
        </w:rPr>
        <w:t xml:space="preserve">/api/**</w:t>
      </w:r>
      <w:r>
        <w:t xml:space="preserve">)</w:t>
      </w:r>
    </w:p>
    <w:p>
      <w:pPr>
        <w:pStyle w:val="FirstParagraph"/>
      </w:pPr>
      <w:r>
        <w:t xml:space="preserve">Endpoints para consumo programático (React SPA original, mantenidos para compatibilidad):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</w:t>
            </w:r>
          </w:p>
        </w:tc>
        <w:tc>
          <w:tcPr/>
          <w:p>
            <w:pPr>
              <w:pStyle w:val="Compact"/>
            </w:pPr>
            <w:r>
              <w:t xml:space="preserve">Listar expedientes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/api/expedientes/{id}</w:t>
            </w:r>
          </w:p>
        </w:tc>
        <w:tc>
          <w:tcPr/>
          <w:p>
            <w:pPr>
              <w:pStyle w:val="Compact"/>
            </w:pPr>
            <w:r>
              <w:t xml:space="preserve">Obtener 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/api/expedientes/{id}/estado</w:t>
            </w:r>
          </w:p>
        </w:tc>
        <w:tc>
          <w:tcPr/>
          <w:p>
            <w:pPr>
              <w:pStyle w:val="Compact"/>
            </w:pPr>
            <w:r>
              <w:t xml:space="preserve">Cambiar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/api/expedientes/{id}/documentos</w:t>
            </w:r>
          </w:p>
        </w:tc>
        <w:tc>
          <w:tcPr/>
          <w:p>
            <w:pPr>
              <w:pStyle w:val="Compact"/>
            </w:pPr>
            <w:r>
              <w:t xml:space="preserve">Subir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/api/expedientes/documentos/{docId}</w:t>
            </w:r>
          </w:p>
        </w:tc>
        <w:tc>
          <w:tcPr/>
          <w:p>
            <w:pPr>
              <w:pStyle w:val="Compact"/>
            </w:pPr>
            <w:r>
              <w:t xml:space="preserve">Eliminar documento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/api/expedientes/disponibilidad/{actividadId}/{necesidadId}</w:t>
            </w:r>
          </w:p>
        </w:tc>
        <w:tc>
          <w:tcPr/>
          <w:p>
            <w:pPr>
              <w:pStyle w:val="Compact"/>
            </w:pPr>
            <w:r>
              <w:t xml:space="preserve">Consultar disponibilidad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/api/techos</w:t>
            </w:r>
          </w:p>
        </w:tc>
        <w:tc>
          <w:tcPr/>
          <w:p>
            <w:pPr>
              <w:pStyle w:val="Compact"/>
            </w:pPr>
            <w:r>
              <w:t xml:space="preserve">Listar techos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/api/techos/{id}</w:t>
            </w:r>
          </w:p>
        </w:tc>
        <w:tc>
          <w:tcPr/>
          <w:p>
            <w:pPr>
              <w:pStyle w:val="Compact"/>
            </w:pPr>
            <w:r>
              <w:t xml:space="preserve">Obtener techo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/api/poi</w:t>
            </w:r>
          </w:p>
        </w:tc>
        <w:tc>
          <w:tcPr/>
          <w:p>
            <w:pPr>
              <w:pStyle w:val="Compact"/>
            </w:pPr>
            <w:r>
              <w:t xml:space="preserve">Listar actividades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/api/poi/{id}</w:t>
            </w:r>
          </w:p>
        </w:tc>
        <w:tc>
          <w:tcPr/>
          <w:p>
            <w:pPr>
              <w:pStyle w:val="Compact"/>
            </w:pPr>
            <w:r>
              <w:t xml:space="preserve">Obtener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/api/pap</w:t>
            </w:r>
          </w:p>
        </w:tc>
        <w:tc>
          <w:tcPr/>
          <w:p>
            <w:pPr>
              <w:pStyle w:val="Compact"/>
            </w:pPr>
            <w:r>
              <w:t xml:space="preserve">Listar necesidades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/api/pap/{id}</w:t>
            </w:r>
          </w:p>
        </w:tc>
        <w:tc>
          <w:tcPr/>
          <w:p>
            <w:pPr>
              <w:pStyle w:val="Compact"/>
            </w:pPr>
            <w:r>
              <w:t xml:space="preserve">Obtener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/api/notificaciones/count</w:t>
            </w:r>
          </w:p>
        </w:tc>
        <w:tc>
          <w:tcPr/>
          <w:p>
            <w:pPr>
              <w:pStyle w:val="Compact"/>
            </w:pPr>
            <w:r>
              <w:t xml:space="preserve">Conteo no leídas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/api/notificaciones/{id}/leer</w:t>
            </w:r>
          </w:p>
        </w:tc>
        <w:tc>
          <w:tcPr/>
          <w:p>
            <w:pPr>
              <w:pStyle w:val="Compact"/>
            </w:pPr>
            <w:r>
              <w:t xml:space="preserve">Marcar como leída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/api/notificaciones/leer-todas</w:t>
            </w:r>
          </w:p>
        </w:tc>
        <w:tc>
          <w:tcPr/>
          <w:p>
            <w:pPr>
              <w:pStyle w:val="Compact"/>
            </w:pPr>
            <w:r>
              <w:t xml:space="preserve">Marcar todas leídas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</w:t>
            </w:r>
          </w:p>
        </w:tc>
        <w:tc>
          <w:tcPr/>
          <w:p>
            <w:pPr>
              <w:pStyle w:val="Compact"/>
            </w:pPr>
            <w:r>
              <w:t xml:space="preserve">Listar usuarios (Admin)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/api/usuarios/{id}</w:t>
            </w:r>
          </w:p>
        </w:tc>
        <w:tc>
          <w:tcPr/>
          <w:p>
            <w:pPr>
              <w:pStyle w:val="Compact"/>
            </w:pPr>
            <w:r>
              <w:t xml:space="preserve">Obtener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</w:t>
            </w:r>
          </w:p>
        </w:tc>
        <w:tc>
          <w:tcPr/>
          <w:p>
            <w:pPr>
              <w:pStyle w:val="Compact"/>
            </w:pPr>
            <w:r>
              <w:t xml:space="preserve">Crear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/api/usuarios/{id}</w:t>
            </w:r>
          </w:p>
        </w:tc>
        <w:tc>
          <w:tcPr/>
          <w:p>
            <w:pPr>
              <w:pStyle w:val="Compact"/>
            </w:pPr>
            <w:r>
              <w:t xml:space="preserve">Actualizar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/api/dashboard/alertas</w:t>
            </w:r>
          </w:p>
        </w:tc>
        <w:tc>
          <w:tcPr/>
          <w:p>
            <w:pPr>
              <w:pStyle w:val="Compact"/>
            </w:pPr>
            <w:r>
              <w:t xml:space="preserve">Alertas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/api/dashboard/saldos</w:t>
            </w:r>
          </w:p>
        </w:tc>
        <w:tc>
          <w:tcPr/>
          <w:p>
            <w:pPr>
              <w:pStyle w:val="Compact"/>
            </w:pPr>
            <w:r>
              <w:t xml:space="preserve">Saldos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/api/reportes/expedientes</w:t>
            </w:r>
          </w:p>
        </w:tc>
        <w:tc>
          <w:tcPr/>
          <w:p>
            <w:pPr>
              <w:pStyle w:val="Compact"/>
            </w:pPr>
            <w:r>
              <w:t xml:space="preserve">Reporte expedientes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/api/reportes/poi</w:t>
            </w:r>
          </w:p>
        </w:tc>
        <w:tc>
          <w:tcPr/>
          <w:p>
            <w:pPr>
              <w:pStyle w:val="Compact"/>
            </w:pPr>
            <w:r>
              <w:t xml:space="preserve">Reporte POI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/api/reportes/pap</w:t>
            </w:r>
          </w:p>
        </w:tc>
        <w:tc>
          <w:tcPr/>
          <w:p>
            <w:pPr>
              <w:pStyle w:val="Compact"/>
            </w:pPr>
            <w:r>
              <w:t xml:space="preserve">Reporte PAP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/api/reportes/anual/{anio}</w:t>
            </w:r>
          </w:p>
        </w:tc>
        <w:tc>
          <w:tcPr/>
          <w:p>
            <w:pPr>
              <w:pStyle w:val="Compact"/>
            </w:pPr>
            <w:r>
              <w:t xml:space="preserve">Informe anual</w:t>
            </w:r>
          </w:p>
        </w:tc>
      </w:tr>
    </w:tbl>
    <w:bookmarkEnd w:id="48"/>
    <w:bookmarkStart w:id="49" w:name="base-de-datos"/>
    <w:p>
      <w:pPr>
        <w:pStyle w:val="Heading4"/>
      </w:pPr>
      <w:r>
        <w:t xml:space="preserve">3.3.3 Base de Datos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Producción:</w:t>
      </w:r>
      <w:r>
        <w:t xml:space="preserve"> </w:t>
      </w:r>
      <w:r>
        <w:t xml:space="preserve">PostgreSQL 15 en Railway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Desarrollo local:</w:t>
      </w:r>
      <w:r>
        <w:t xml:space="preserve"> </w:t>
      </w:r>
      <w:r>
        <w:t xml:space="preserve">H2 en memoria (perfil</w:t>
      </w:r>
      <w:r>
        <w:t xml:space="preserve"> </w:t>
      </w:r>
      <w:r>
        <w:rPr>
          <w:rStyle w:val="VerbatimChar"/>
        </w:rPr>
        <w:t xml:space="preserve">dev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Spring Data JPA / Hibernate 6.6.4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DDL:</w:t>
      </w:r>
      <w:r>
        <w:t xml:space="preserve"> </w:t>
      </w:r>
      <w:r>
        <w:rPr>
          <w:rStyle w:val="VerbatimChar"/>
        </w:rPr>
        <w:t xml:space="preserve">spring.jpa.hibernate.ddl-auto=update</w:t>
      </w:r>
      <w:r>
        <w:t xml:space="preserve"> </w:t>
      </w:r>
      <w:r>
        <w:t xml:space="preserve">(en desarrollo), migraciones manuales en producción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Conexión:</w:t>
      </w:r>
      <w:r>
        <w:t xml:space="preserve"> </w:t>
      </w:r>
      <w:r>
        <w:t xml:space="preserve">Configurada vía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con variables de entorno para credenciales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8" w:name="modelo-de-casos-de-uso"/>
    <w:p>
      <w:pPr>
        <w:pStyle w:val="Heading2"/>
      </w:pPr>
      <w:r>
        <w:t xml:space="preserve">4. Modelo de Casos de Uso</w:t>
      </w:r>
    </w:p>
    <w:bookmarkStart w:id="52" w:name="diagrama-de-actores"/>
    <w:p>
      <w:pPr>
        <w:pStyle w:val="Heading3"/>
      </w:pPr>
      <w:r>
        <w:t xml:space="preserve">4.1 Diagrama de Actores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Actores</w:t>
      </w:r>
      <w:r>
        <w:br/>
      </w:r>
      <w:r>
        <w:rPr>
          <w:rStyle w:val="VerbatimChar"/>
        </w:rPr>
        <w:t xml:space="preserve">        A["Administrador"]</w:t>
      </w:r>
      <w:r>
        <w:br/>
      </w:r>
      <w:r>
        <w:rPr>
          <w:rStyle w:val="VerbatimChar"/>
        </w:rPr>
        <w:t xml:space="preserve">        C["Coordinacion"]</w:t>
      </w:r>
      <w:r>
        <w:br/>
      </w:r>
      <w:r>
        <w:rPr>
          <w:rStyle w:val="VerbatimChar"/>
        </w:rPr>
        <w:t xml:space="preserve">        S["Secretaria"]</w:t>
      </w:r>
      <w:r>
        <w:br/>
      </w:r>
      <w:r>
        <w:rPr>
          <w:rStyle w:val="VerbatimChar"/>
        </w:rPr>
        <w:t xml:space="preserve">        D["Director"]</w:t>
      </w:r>
      <w:r>
        <w:br/>
      </w:r>
      <w:r>
        <w:rPr>
          <w:rStyle w:val="VerbatimChar"/>
        </w:rPr>
        <w:t xml:space="preserve">        L["Laboratorio"]</w:t>
      </w:r>
      <w:r>
        <w:br/>
      </w:r>
      <w:r>
        <w:rPr>
          <w:rStyle w:val="VerbatimChar"/>
        </w:rPr>
        <w:t xml:space="preserve">        N["Decanato"]</w:t>
      </w:r>
      <w:r>
        <w:br/>
      </w:r>
      <w:r>
        <w:rPr>
          <w:rStyle w:val="VerbatimChar"/>
        </w:rPr>
        <w:t xml:space="preserve">        V["Visitante\n(sin autenticación)"]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"CU01: Autenticación"</w:t>
      </w:r>
      <w:r>
        <w:br/>
      </w:r>
      <w:r>
        <w:rPr>
          <w:rStyle w:val="VerbatimChar"/>
        </w:rPr>
        <w:t xml:space="preserve">        CU01["(Iniciar Sesión)"]</w:t>
      </w:r>
      <w:r>
        <w:br/>
      </w:r>
      <w:r>
        <w:rPr>
          <w:rStyle w:val="VerbatimChar"/>
        </w:rPr>
        <w:t xml:space="preserve">        CU14["(Cerrar Sesión)"]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"CU02: Dashboard"</w:t>
      </w:r>
      <w:r>
        <w:br/>
      </w:r>
      <w:r>
        <w:rPr>
          <w:rStyle w:val="VerbatimChar"/>
        </w:rPr>
        <w:t xml:space="preserve">        CU02["(Ver Dashboard)"]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"Gestión de Expedientes"</w:t>
      </w:r>
      <w:r>
        <w:br/>
      </w:r>
      <w:r>
        <w:rPr>
          <w:rStyle w:val="VerbatimChar"/>
        </w:rPr>
        <w:t xml:space="preserve">        CU03["(Crear Expediente)"]</w:t>
      </w:r>
      <w:r>
        <w:br/>
      </w:r>
      <w:r>
        <w:rPr>
          <w:rStyle w:val="VerbatimChar"/>
        </w:rPr>
        <w:t xml:space="preserve">        CU04["(Cambiar Estado)"]</w:t>
      </w:r>
      <w:r>
        <w:br/>
      </w:r>
      <w:r>
        <w:rPr>
          <w:rStyle w:val="VerbatimChar"/>
        </w:rPr>
        <w:t xml:space="preserve">        CU05["(Adjuntar Documento)"]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"Gestión Presupuestal"</w:t>
      </w:r>
      <w:r>
        <w:br/>
      </w:r>
      <w:r>
        <w:rPr>
          <w:rStyle w:val="VerbatimChar"/>
        </w:rPr>
        <w:t xml:space="preserve">        CU06["(Gestionar Techo)"]</w:t>
      </w:r>
      <w:r>
        <w:br/>
      </w:r>
      <w:r>
        <w:rPr>
          <w:rStyle w:val="VerbatimChar"/>
        </w:rPr>
        <w:t xml:space="preserve">        CU07["(Gestionar Actividad POI)"]</w:t>
      </w:r>
      <w:r>
        <w:br/>
      </w:r>
      <w:r>
        <w:rPr>
          <w:rStyle w:val="VerbatimChar"/>
        </w:rPr>
        <w:t xml:space="preserve">        CU08["(Gestionar Necesidad PAP)"]</w:t>
      </w:r>
      <w:r>
        <w:br/>
      </w:r>
      <w:r>
        <w:rPr>
          <w:rStyle w:val="VerbatimChar"/>
        </w:rPr>
        <w:t xml:space="preserve">        CU09["(Gestionar Nota Modificatoria)"]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"Reportes y Consultas"</w:t>
      </w:r>
      <w:r>
        <w:br/>
      </w:r>
      <w:r>
        <w:rPr>
          <w:rStyle w:val="VerbatimChar"/>
        </w:rPr>
        <w:t xml:space="preserve">        CU10["(Ver Reportes)"]</w:t>
      </w:r>
      <w:r>
        <w:br/>
      </w:r>
      <w:r>
        <w:rPr>
          <w:rStyle w:val="VerbatimChar"/>
        </w:rPr>
        <w:t xml:space="preserve">        CU11["(Gestionar Usuarios)"]</w:t>
      </w:r>
      <w:r>
        <w:br/>
      </w:r>
      <w:r>
        <w:rPr>
          <w:rStyle w:val="VerbatimChar"/>
        </w:rPr>
        <w:t xml:space="preserve">        CU12["(Gestionar Notificaciones)"]</w:t>
      </w:r>
      <w:r>
        <w:br/>
      </w:r>
      <w:r>
        <w:rPr>
          <w:rStyle w:val="VerbatimChar"/>
        </w:rPr>
        <w:t xml:space="preserve">        CU13["(Rastrear Expediente)"]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A --&gt; CU01 &amp; CU02 &amp; CU03 &amp; CU04 &amp; CU05 &amp; CU06 &amp; CU07 &amp; CU08 &amp; CU09 &amp; CU10 &amp; CU11 &amp; CU12 &amp; CU14</w:t>
      </w:r>
      <w:r>
        <w:br/>
      </w:r>
      <w:r>
        <w:rPr>
          <w:rStyle w:val="VerbatimChar"/>
        </w:rPr>
        <w:t xml:space="preserve">    C --&gt; CU01 &amp; CU02 &amp; CU03 &amp; CU04 &amp; CU05 &amp; CU06 &amp; CU07 &amp; CU08 &amp; CU09 &amp; CU10 &amp; CU12 &amp; CU14</w:t>
      </w:r>
      <w:r>
        <w:br/>
      </w:r>
      <w:r>
        <w:rPr>
          <w:rStyle w:val="VerbatimChar"/>
        </w:rPr>
        <w:t xml:space="preserve">    S --&gt; CU01 &amp; CU02 &amp; CU03 &amp; CU04 &amp; CU05 &amp; CU06 &amp; CU07 &amp; CU08 &amp; CU09 &amp; CU12 &amp; CU14</w:t>
      </w:r>
      <w:r>
        <w:br/>
      </w:r>
      <w:r>
        <w:rPr>
          <w:rStyle w:val="VerbatimChar"/>
        </w:rPr>
        <w:t xml:space="preserve">    D --&gt; CU01 &amp; CU02 &amp; CU03 &amp; CU05 &amp; CU06 &amp; CU07 &amp; CU08 &amp; CU09 &amp; CU10 &amp; CU12 &amp; CU14</w:t>
      </w:r>
      <w:r>
        <w:br/>
      </w:r>
      <w:r>
        <w:rPr>
          <w:rStyle w:val="VerbatimChar"/>
        </w:rPr>
        <w:t xml:space="preserve">    L --&gt; CU01 &amp; CU02 &amp; CU03 &amp; CU05 &amp; CU07 &amp; CU08 &amp; CU09 &amp; CU12 &amp; CU14</w:t>
      </w:r>
      <w:r>
        <w:br/>
      </w:r>
      <w:r>
        <w:rPr>
          <w:rStyle w:val="VerbatimChar"/>
        </w:rPr>
        <w:t xml:space="preserve">    N --&gt; CU01 &amp; CU02 &amp; CU08 &amp; CU09 &amp; CU10 &amp; CU12 &amp; CU14</w:t>
      </w:r>
      <w:r>
        <w:br/>
      </w:r>
      <w:r>
        <w:rPr>
          <w:rStyle w:val="VerbatimChar"/>
        </w:rPr>
        <w:t xml:space="preserve">    V --&gt; CU13</w:t>
      </w:r>
    </w:p>
    <w:bookmarkEnd w:id="52"/>
    <w:bookmarkStart w:id="67" w:name="especificación-detallada-de-casos-de-uso"/>
    <w:p>
      <w:pPr>
        <w:pStyle w:val="Heading3"/>
      </w:pPr>
      <w:r>
        <w:t xml:space="preserve">4.2 Especificación Detallada de Casos de Uso</w:t>
      </w:r>
    </w:p>
    <w:p>
      <w:r>
        <w:pict>
          <v:rect style="width:0;height:1.5pt" o:hralign="center" o:hrstd="t" o:hr="t"/>
        </w:pict>
      </w:r>
    </w:p>
    <w:bookmarkStart w:id="53" w:name="cu01-iniciar-sesión"/>
    <w:p>
      <w:pPr>
        <w:pStyle w:val="Heading4"/>
      </w:pPr>
      <w:r>
        <w:t xml:space="preserve">CU01: Iniciar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Iniciar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Secretaria, Director, Laboratorio,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ingresa su email y contraseña en el formulario de login. El sistema verifica las credenciales, el estado de la cuenta (activa, no bloqueada), y establece una sesión HTTP. Si el usuario marca</w:t>
            </w:r>
            <w:r>
              <w:t xml:space="preserve"> </w:t>
            </w:r>
            <w:r>
              <w:t xml:space="preserve">“Recordarme”</w:t>
            </w:r>
            <w:r>
              <w:t xml:space="preserve">, se genera una cookie con validez de 30 días.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una cuenta activa en 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El usuario queda autenticado y es redirigido al Dashboard. Se registra la sesión.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13"/>
        </w:numPr>
      </w:pPr>
      <w:r>
        <w:t xml:space="preserve">El actor navega a la página de login (</w:t>
      </w:r>
      <w:r>
        <w:rPr>
          <w:rStyle w:val="VerbatimChar"/>
        </w:rPr>
        <w:t xml:space="preserve">/login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El sistema muestra el formulario de login con campos email y contraseña, más checkbox</w:t>
      </w:r>
      <w:r>
        <w:t xml:space="preserve"> </w:t>
      </w:r>
      <w:r>
        <w:t xml:space="preserve">“Recordarme (30 días)”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actor ingresa su email y contraseña.</w:t>
      </w:r>
    </w:p>
    <w:p>
      <w:pPr>
        <w:pStyle w:val="Compact"/>
        <w:numPr>
          <w:ilvl w:val="0"/>
          <w:numId w:val="1013"/>
        </w:numPr>
      </w:pPr>
      <w:r>
        <w:t xml:space="preserve">El actor hace clic en</w:t>
      </w:r>
      <w:r>
        <w:t xml:space="preserve"> </w:t>
      </w:r>
      <w:r>
        <w:t xml:space="preserve">“Iniciar Sesión”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sistema valida que los campos no estén vacíos.</w:t>
      </w:r>
    </w:p>
    <w:p>
      <w:pPr>
        <w:pStyle w:val="Compact"/>
        <w:numPr>
          <w:ilvl w:val="0"/>
          <w:numId w:val="1013"/>
        </w:numPr>
      </w:pPr>
      <w:r>
        <w:t xml:space="preserve">El sistema busca al usuario por email en la base de datos.</w:t>
      </w:r>
    </w:p>
    <w:p>
      <w:pPr>
        <w:pStyle w:val="Compact"/>
        <w:numPr>
          <w:ilvl w:val="0"/>
          <w:numId w:val="1013"/>
        </w:numPr>
      </w:pPr>
      <w:r>
        <w:t xml:space="preserve">El sistema verifica que el usuario esté activo (</w:t>
      </w:r>
      <w:r>
        <w:rPr>
          <w:rStyle w:val="VerbatimChar"/>
        </w:rPr>
        <w:t xml:space="preserve">activo = true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El sistema verifica que la cuenta no esté bloqueada (5 intentos fallidos en los últimos 30 minutos).</w:t>
      </w:r>
    </w:p>
    <w:p>
      <w:pPr>
        <w:pStyle w:val="Compact"/>
        <w:numPr>
          <w:ilvl w:val="0"/>
          <w:numId w:val="1013"/>
        </w:numPr>
      </w:pPr>
      <w:r>
        <w:t xml:space="preserve">El sistema compara la contraseña ingresada con el hash BCrypt almacenado.</w:t>
      </w:r>
    </w:p>
    <w:p>
      <w:pPr>
        <w:pStyle w:val="Compact"/>
        <w:numPr>
          <w:ilvl w:val="0"/>
          <w:numId w:val="1013"/>
        </w:numPr>
      </w:pPr>
      <w:r>
        <w:t xml:space="preserve">Si coincide, el sistema:</w:t>
      </w:r>
    </w:p>
    <w:p>
      <w:pPr>
        <w:pStyle w:val="Compact"/>
        <w:numPr>
          <w:ilvl w:val="1"/>
          <w:numId w:val="1014"/>
        </w:numPr>
      </w:pPr>
      <w:r>
        <w:t xml:space="preserve">Resetea</w:t>
      </w:r>
      <w:r>
        <w:t xml:space="preserve"> </w:t>
      </w:r>
      <w:r>
        <w:rPr>
          <w:rStyle w:val="VerbatimChar"/>
        </w:rPr>
        <w:t xml:space="preserve">intentosFallidos 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bloqueadoHasta = NULL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Crea la sesión HTTP.</w:t>
      </w:r>
    </w:p>
    <w:p>
      <w:pPr>
        <w:pStyle w:val="Compact"/>
        <w:numPr>
          <w:ilvl w:val="1"/>
          <w:numId w:val="1014"/>
        </w:numPr>
      </w:pPr>
      <w:r>
        <w:t xml:space="preserve">Si marcó</w:t>
      </w:r>
      <w:r>
        <w:t xml:space="preserve"> </w:t>
      </w:r>
      <w:r>
        <w:t xml:space="preserve">“Recordarme”</w:t>
      </w:r>
      <w:r>
        <w:t xml:space="preserve">, genera cookie remember-me con validez 30 días.</w:t>
      </w:r>
    </w:p>
    <w:p>
      <w:pPr>
        <w:pStyle w:val="Compact"/>
        <w:numPr>
          <w:ilvl w:val="1"/>
          <w:numId w:val="1014"/>
        </w:numPr>
      </w:pPr>
      <w:r>
        <w:t xml:space="preserve">Redirige al Dashboard.</w:t>
      </w:r>
    </w:p>
    <w:p>
      <w:pPr>
        <w:pStyle w:val="Compact"/>
        <w:numPr>
          <w:ilvl w:val="0"/>
          <w:numId w:val="1013"/>
        </w:numPr>
      </w:pPr>
      <w:r>
        <w:t xml:space="preserve">El sistema muestra la página de Dashboard con los KPIs del usuario.</w:t>
      </w:r>
    </w:p>
    <w:p>
      <w:pPr>
        <w:pStyle w:val="FirstParagraph"/>
      </w:pPr>
      <w:r>
        <w:rPr>
          <w:b/>
          <w:bCs/>
        </w:rPr>
        <w:t xml:space="preserve">Flujo alterno A — Credenciales inválidas:</w:t>
      </w:r>
    </w:p>
    <w:p>
      <w:pPr>
        <w:pStyle w:val="Compact"/>
        <w:numPr>
          <w:ilvl w:val="0"/>
          <w:numId w:val="1015"/>
        </w:numPr>
      </w:pPr>
      <w:r>
        <w:t xml:space="preserve">En el paso 9, si la contraseña no coincide.</w:t>
      </w:r>
    </w:p>
    <w:p>
      <w:pPr>
        <w:pStyle w:val="Compact"/>
        <w:numPr>
          <w:ilvl w:val="0"/>
          <w:numId w:val="1015"/>
        </w:numPr>
      </w:pPr>
      <w:r>
        <w:t xml:space="preserve">El sistema incrementa</w:t>
      </w:r>
      <w:r>
        <w:t xml:space="preserve"> </w:t>
      </w:r>
      <w:r>
        <w:rPr>
          <w:rStyle w:val="VerbatimChar"/>
        </w:rPr>
        <w:t xml:space="preserve">intentosFallidos</w:t>
      </w:r>
      <w:r>
        <w:t xml:space="preserve"> </w:t>
      </w:r>
      <w:r>
        <w:t xml:space="preserve">en 1.</w:t>
      </w:r>
    </w:p>
    <w:p>
      <w:pPr>
        <w:pStyle w:val="Compact"/>
        <w:numPr>
          <w:ilvl w:val="0"/>
          <w:numId w:val="1015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intentosFallidos &gt;= 5</w:t>
      </w:r>
      <w:r>
        <w:t xml:space="preserve">, el sistema establece</w:t>
      </w:r>
      <w:r>
        <w:t xml:space="preserve"> </w:t>
      </w:r>
      <w:r>
        <w:rPr>
          <w:rStyle w:val="VerbatimChar"/>
        </w:rPr>
        <w:t xml:space="preserve">bloqueadoHasta = now() + 30 min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El sistema muestra mensaje de error:</w:t>
      </w:r>
      <w:r>
        <w:t xml:space="preserve"> </w:t>
      </w:r>
      <w:r>
        <w:t xml:space="preserve">“Credenciales inválidas”</w:t>
      </w:r>
      <w:r>
        <w:t xml:space="preserve"> </w:t>
      </w:r>
      <w:r>
        <w:t xml:space="preserve">o</w:t>
      </w:r>
      <w:r>
        <w:t xml:space="preserve"> </w:t>
      </w:r>
      <w:r>
        <w:t xml:space="preserve">“Cuenta bloqueada. Intente nuevamente en 30 minutos.”</w:t>
      </w:r>
    </w:p>
    <w:p>
      <w:pPr>
        <w:pStyle w:val="FirstParagraph"/>
      </w:pPr>
      <w:r>
        <w:rPr>
          <w:b/>
          <w:bCs/>
        </w:rPr>
        <w:t xml:space="preserve">Flujo alterno B — Cuenta inactiva:</w:t>
      </w:r>
    </w:p>
    <w:p>
      <w:pPr>
        <w:pStyle w:val="Compact"/>
        <w:numPr>
          <w:ilvl w:val="0"/>
          <w:numId w:val="1016"/>
        </w:numPr>
      </w:pPr>
      <w:r>
        <w:t xml:space="preserve">En el paso 7, si</w:t>
      </w:r>
      <w:r>
        <w:t xml:space="preserve"> </w:t>
      </w:r>
      <w:r>
        <w:rPr>
          <w:rStyle w:val="VerbatimChar"/>
        </w:rPr>
        <w:t xml:space="preserve">activo = false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El sistema muestra mensaje:</w:t>
      </w:r>
      <w:r>
        <w:t xml:space="preserve"> </w:t>
      </w:r>
      <w:r>
        <w:t xml:space="preserve">“Su cuenta ha sido desactivada. Contacte al administrador.”</w:t>
      </w:r>
    </w:p>
    <w:p>
      <w:pPr>
        <w:pStyle w:val="FirstParagraph"/>
      </w:pPr>
      <w:r>
        <w:rPr>
          <w:b/>
          <w:bCs/>
        </w:rPr>
        <w:t xml:space="preserve">Flujo alterno C — Fuera de horario laboral:</w:t>
      </w:r>
    </w:p>
    <w:p>
      <w:pPr>
        <w:pStyle w:val="Compact"/>
        <w:numPr>
          <w:ilvl w:val="0"/>
          <w:numId w:val="1017"/>
        </w:numPr>
      </w:pPr>
      <w:r>
        <w:t xml:space="preserve">Si la solicitud se realiza fuera del horario 8am–8pm.</w:t>
      </w:r>
    </w:p>
    <w:p>
      <w:pPr>
        <w:pStyle w:val="Compact"/>
        <w:numPr>
          <w:ilvl w:val="0"/>
          <w:numId w:val="1017"/>
        </w:numPr>
      </w:pPr>
      <w:r>
        <w:t xml:space="preserve">El sistema verifica si el usuario tiene</w:t>
      </w:r>
      <w:r>
        <w:t xml:space="preserve"> </w:t>
      </w:r>
      <w:r>
        <w:rPr>
          <w:rStyle w:val="VerbatimChar"/>
        </w:rPr>
        <w:t xml:space="preserve">horarioRestringido = false</w:t>
      </w:r>
      <w:r>
        <w:t xml:space="preserve"> </w:t>
      </w:r>
      <w:r>
        <w:t xml:space="preserve">(Administrador).</w:t>
      </w:r>
    </w:p>
    <w:p>
      <w:pPr>
        <w:pStyle w:val="Compact"/>
        <w:numPr>
          <w:ilvl w:val="0"/>
          <w:numId w:val="1017"/>
        </w:numPr>
      </w:pPr>
      <w:r>
        <w:t xml:space="preserve">Si no tiene bypass, redirige a</w:t>
      </w:r>
      <w:r>
        <w:t xml:space="preserve"> </w:t>
      </w:r>
      <w:r>
        <w:rPr>
          <w:rStyle w:val="VerbatimChar"/>
        </w:rPr>
        <w:t xml:space="preserve">/login?horario</w:t>
      </w:r>
      <w:r>
        <w:t xml:space="preserve"> </w:t>
      </w:r>
      <w:r>
        <w:t xml:space="preserve">con mensaje:</w:t>
      </w:r>
      <w:r>
        <w:t xml:space="preserve"> </w:t>
      </w:r>
      <w:r>
        <w:t xml:space="preserve">“El sistema solo está disponible de 8:00 AM a 8:00 PM.”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RN01: Máximo 5 intentos fallidos, luego bloqueo 30 min. RN02: Horario laboral 8am–8pm. RN03: Admin tiene bypass horario.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cu02-ver-dashboard"/>
    <w:p>
      <w:pPr>
        <w:pStyle w:val="Heading4"/>
      </w:pPr>
      <w:r>
        <w:t xml:space="preserve">CU02: Ver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Ver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Secretaria, Director, Laboratorio,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visualiza la página principal del sistema con indicadores clave: total de expedientes, distribución por estado, barras de ejecución presupuestal por actividad POI, y alertas de expedientes vencidos/próximos a vencer.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estar autenticado.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muestran los KPIs actualizados al momento de la consulta.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18"/>
        </w:numPr>
      </w:pPr>
      <w:r>
        <w:t xml:space="preserve">El actor inicia sesión exitosamente (CU01) o navega 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El sistema carga los KPIs de expedientes (total, por estado).</w:t>
      </w:r>
    </w:p>
    <w:p>
      <w:pPr>
        <w:pStyle w:val="Compact"/>
        <w:numPr>
          <w:ilvl w:val="0"/>
          <w:numId w:val="1018"/>
        </w:numPr>
      </w:pPr>
      <w:r>
        <w:t xml:space="preserve">El sistema calcula expedientes vencidos (fechaLímite &lt; hoy, estado ≠ Finalizado/Rechazado).</w:t>
      </w:r>
    </w:p>
    <w:p>
      <w:pPr>
        <w:pStyle w:val="Compact"/>
        <w:numPr>
          <w:ilvl w:val="0"/>
          <w:numId w:val="1018"/>
        </w:numPr>
      </w:pPr>
      <w:r>
        <w:t xml:space="preserve">El sistema consulta las actividades POI con sus saldos (presupuesto asignado, comprometido, ejecutado).</w:t>
      </w:r>
    </w:p>
    <w:p>
      <w:pPr>
        <w:pStyle w:val="Compact"/>
        <w:numPr>
          <w:ilvl w:val="0"/>
          <w:numId w:val="1018"/>
        </w:numPr>
      </w:pPr>
      <w:r>
        <w:t xml:space="preserve">El sistema renderiza: 6 tarjetas KPI, barras de progreso por actividad y lista de alertas.</w:t>
      </w:r>
    </w:p>
    <w:p>
      <w:pPr>
        <w:pStyle w:val="FirstParagraph"/>
      </w:pPr>
      <w:r>
        <w:rPr>
          <w:b/>
          <w:bCs/>
        </w:rPr>
        <w:t xml:space="preserve">Flujo alterno A — Sin datos:</w:t>
      </w:r>
    </w:p>
    <w:p>
      <w:pPr>
        <w:pStyle w:val="Compact"/>
        <w:numPr>
          <w:ilvl w:val="0"/>
          <w:numId w:val="1019"/>
        </w:numPr>
      </w:pPr>
      <w:r>
        <w:t xml:space="preserve">Si no hay expedientes registrados, se muestran tarjetas en cero y mensaje</w:t>
      </w:r>
      <w:r>
        <w:t xml:space="preserve"> </w:t>
      </w:r>
      <w:r>
        <w:t xml:space="preserve">“No hay expedientes registrados.”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RN04: Dashboard visible para todos los roles autenticados.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5" w:name="cu03-crear-expediente"/>
    <w:p>
      <w:pPr>
        <w:pStyle w:val="Heading4"/>
      </w:pPr>
      <w:r>
        <w:t xml:space="preserve">CU03: Crear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Administrador, Coordinacion,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crea un nuevo expediente seleccionando actividad POI, necesidad PAP (carga dinámica), completando campos (urgencia, cantidad, descripción, fecha límite). El sistema valida reglas de negocio, genera código secuencial EXP-YYYY-NNNN, reserva saldo, y establece estado</w:t>
            </w:r>
            <w:r>
              <w:t xml:space="preserve"> </w:t>
            </w:r>
            <w:r>
              <w:t xml:space="preserve">“Borrador”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EXP_CREAR</w:t>
            </w:r>
            <w:r>
              <w:t xml:space="preserve">. Debe existir al menos un techo presupuestal activo con actividades POI y necesidades PAP.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 un expediente en estado Borrador con código único. Se registra en SeguimientoLog. Se reserva saldo en ActividadPOI y NecesidadPAP.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20"/>
        </w:numPr>
      </w:pPr>
      <w:r>
        <w:t xml:space="preserve">El actor navega a</w:t>
      </w:r>
      <w:r>
        <w:t xml:space="preserve"> </w:t>
      </w:r>
      <w:r>
        <w:t xml:space="preserve">“Crear Expediente”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 sistema carga la lista de actividades POI activas con saldo disponible.</w:t>
      </w:r>
    </w:p>
    <w:p>
      <w:pPr>
        <w:pStyle w:val="Compact"/>
        <w:numPr>
          <w:ilvl w:val="0"/>
          <w:numId w:val="1020"/>
        </w:numPr>
      </w:pPr>
      <w:r>
        <w:t xml:space="preserve">El actor selecciona una actividad POI.</w:t>
      </w:r>
    </w:p>
    <w:p>
      <w:pPr>
        <w:pStyle w:val="Compact"/>
        <w:numPr>
          <w:ilvl w:val="0"/>
          <w:numId w:val="1020"/>
        </w:numPr>
      </w:pPr>
      <w:r>
        <w:t xml:space="preserve">El sistema carga vía AJAX las necesidades PAP de esa actividad (nombre, precio unitario, cantidad disponible).</w:t>
      </w:r>
    </w:p>
    <w:p>
      <w:pPr>
        <w:pStyle w:val="Compact"/>
        <w:numPr>
          <w:ilvl w:val="0"/>
          <w:numId w:val="1020"/>
        </w:numPr>
      </w:pPr>
      <w:r>
        <w:t xml:space="preserve">El actor selecciona una necesidad PAP e ingresa: cantidad solicitada, urgencia, descripción, fecha límite (opcional).</w:t>
      </w:r>
    </w:p>
    <w:p>
      <w:pPr>
        <w:pStyle w:val="Compact"/>
        <w:numPr>
          <w:ilvl w:val="0"/>
          <w:numId w:val="1020"/>
        </w:numPr>
      </w:pPr>
      <w:r>
        <w:t xml:space="preserve">El sistema calcula automáticamente:</w:t>
      </w:r>
      <w:r>
        <w:t xml:space="preserve"> </w:t>
      </w:r>
      <w:r>
        <w:rPr>
          <w:rStyle w:val="VerbatimChar"/>
        </w:rPr>
        <w:t xml:space="preserve">costoEstimado = cantidad × precioUnitario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 sistema valida:</w:t>
      </w:r>
    </w:p>
    <w:p>
      <w:pPr>
        <w:pStyle w:val="Compact"/>
        <w:numPr>
          <w:ilvl w:val="1"/>
          <w:numId w:val="1021"/>
        </w:numPr>
      </w:pPr>
      <w:r>
        <w:t xml:space="preserve">Actividad no cerrada/planificada.</w:t>
      </w:r>
    </w:p>
    <w:p>
      <w:pPr>
        <w:pStyle w:val="Compact"/>
        <w:numPr>
          <w:ilvl w:val="1"/>
          <w:numId w:val="1021"/>
        </w:numPr>
      </w:pPr>
      <w:r>
        <w:t xml:space="preserve">Fecha límite de actividad no vencida.</w:t>
      </w:r>
    </w:p>
    <w:p>
      <w:pPr>
        <w:pStyle w:val="Compact"/>
        <w:numPr>
          <w:ilvl w:val="1"/>
          <w:numId w:val="1021"/>
        </w:numPr>
      </w:pPr>
      <w:r>
        <w:t xml:space="preserve">Saldo disponible suficiente (</w:t>
      </w:r>
      <w:r>
        <w:rPr>
          <w:rStyle w:val="VerbatimChar"/>
        </w:rPr>
        <w:t xml:space="preserve">costoEstimado &lt;= disponible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Límite de monto del rol del solicitante.</w:t>
      </w:r>
    </w:p>
    <w:p>
      <w:pPr>
        <w:pStyle w:val="Compact"/>
        <w:numPr>
          <w:ilvl w:val="1"/>
          <w:numId w:val="1021"/>
        </w:numPr>
      </w:pPr>
      <w:r>
        <w:t xml:space="preserve">Tope 80% del disponible.</w:t>
      </w:r>
    </w:p>
    <w:p>
      <w:pPr>
        <w:pStyle w:val="Compact"/>
        <w:numPr>
          <w:ilvl w:val="1"/>
          <w:numId w:val="1021"/>
        </w:numPr>
      </w:pPr>
      <w:r>
        <w:t xml:space="preserve">Correspondencia Bien/Servicio entre PAP y expediente.</w:t>
      </w:r>
    </w:p>
    <w:p>
      <w:pPr>
        <w:pStyle w:val="Compact"/>
        <w:numPr>
          <w:ilvl w:val="1"/>
          <w:numId w:val="1021"/>
        </w:numPr>
      </w:pPr>
      <w:r>
        <w:t xml:space="preserve">Período fiscal abierto (techo del año no cerrado/planificado).</w:t>
      </w:r>
    </w:p>
    <w:p>
      <w:pPr>
        <w:pStyle w:val="Compact"/>
        <w:numPr>
          <w:ilvl w:val="0"/>
          <w:numId w:val="1020"/>
        </w:numPr>
      </w:pPr>
      <w:r>
        <w:t xml:space="preserve">El sistema genera código:</w:t>
      </w:r>
      <w:r>
        <w:t xml:space="preserve"> </w:t>
      </w:r>
      <w:r>
        <w:rPr>
          <w:rStyle w:val="VerbatimChar"/>
        </w:rPr>
        <w:t xml:space="preserve">EXP-YYYY-NNNN</w:t>
      </w:r>
      <w:r>
        <w:t xml:space="preserve"> </w:t>
      </w:r>
      <w:r>
        <w:t xml:space="preserve">(secuencial por año).</w:t>
      </w:r>
    </w:p>
    <w:p>
      <w:pPr>
        <w:pStyle w:val="Compact"/>
        <w:numPr>
          <w:ilvl w:val="0"/>
          <w:numId w:val="1020"/>
        </w:numPr>
      </w:pPr>
      <w:r>
        <w:t xml:space="preserve">El sistema reserva saldo en ActividadPOI (</w:t>
      </w:r>
      <w:r>
        <w:rPr>
          <w:rStyle w:val="VerbatimChar"/>
        </w:rPr>
        <w:t xml:space="preserve">saldoComprometido += costoEstimado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El sistema descuenta en NecesidadPAP (</w:t>
      </w:r>
      <w:r>
        <w:rPr>
          <w:rStyle w:val="VerbatimChar"/>
        </w:rPr>
        <w:t xml:space="preserve">cantidadDisponible -= cantidad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montoDisponible -= costoEstimado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t xml:space="preserve">El sistema crea el expediente con estado</w:t>
      </w:r>
      <w:r>
        <w:t xml:space="preserve"> </w:t>
      </w:r>
      <w:r>
        <w:t xml:space="preserve">“Borrador”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 sistema registra en SeguimientoLog:</w:t>
      </w:r>
      <w:r>
        <w:t xml:space="preserve"> </w:t>
      </w:r>
      <w:r>
        <w:t xml:space="preserve">“Expediente registrado”</w:t>
      </w:r>
      <w:r>
        <w:t xml:space="preserve">, estadoNuevo =</w:t>
      </w:r>
      <w:r>
        <w:t xml:space="preserve"> </w:t>
      </w:r>
      <w:r>
        <w:t xml:space="preserve">“Borrador”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El sistema redirige al detalle del expediente creado.</w:t>
      </w:r>
    </w:p>
    <w:p>
      <w:pPr>
        <w:pStyle w:val="FirstParagraph"/>
      </w:pPr>
      <w:r>
        <w:rPr>
          <w:b/>
          <w:bCs/>
        </w:rPr>
        <w:t xml:space="preserve">Flujo alterno A — Saldo insuficiente:</w:t>
      </w:r>
    </w:p>
    <w:p>
      <w:pPr>
        <w:pStyle w:val="Compact"/>
        <w:numPr>
          <w:ilvl w:val="0"/>
          <w:numId w:val="1022"/>
        </w:numPr>
      </w:pPr>
      <w:r>
        <w:t xml:space="preserve">En el paso 7, si el saldo disponible es menor que el costo estimado.</w:t>
      </w:r>
    </w:p>
    <w:p>
      <w:pPr>
        <w:pStyle w:val="Compact"/>
        <w:numPr>
          <w:ilvl w:val="0"/>
          <w:numId w:val="1022"/>
        </w:numPr>
      </w:pPr>
      <w:r>
        <w:t xml:space="preserve">El sistema muestra mensaje:</w:t>
      </w:r>
      <w:r>
        <w:t xml:space="preserve"> </w:t>
      </w:r>
      <w:r>
        <w:t xml:space="preserve">“Saldo insuficiente en la actividad. Disponible: S/ X.”</w:t>
      </w:r>
    </w:p>
    <w:p>
      <w:pPr>
        <w:pStyle w:val="FirstParagraph"/>
      </w:pPr>
      <w:r>
        <w:rPr>
          <w:b/>
          <w:bCs/>
        </w:rPr>
        <w:t xml:space="preserve">Flujo alterno B — Límite de rol excedido:</w:t>
      </w:r>
    </w:p>
    <w:p>
      <w:pPr>
        <w:pStyle w:val="Compact"/>
        <w:numPr>
          <w:ilvl w:val="0"/>
          <w:numId w:val="1023"/>
        </w:numPr>
      </w:pPr>
      <w:r>
        <w:t xml:space="preserve">En el paso 7, si el costo estimado excede el límite del rol.</w:t>
      </w:r>
    </w:p>
    <w:p>
      <w:pPr>
        <w:pStyle w:val="Compact"/>
        <w:numPr>
          <w:ilvl w:val="0"/>
          <w:numId w:val="1023"/>
        </w:numPr>
      </w:pPr>
      <w:r>
        <w:t xml:space="preserve">El sistema muestra mensaje:</w:t>
      </w:r>
      <w:r>
        <w:t xml:space="preserve"> </w:t>
      </w:r>
      <w:r>
        <w:t xml:space="preserve">“El monto solicitado (S/ X) excede su límite de S/ Y.”</w:t>
      </w:r>
    </w:p>
    <w:p>
      <w:pPr>
        <w:pStyle w:val="FirstParagraph"/>
      </w:pPr>
      <w:r>
        <w:rPr>
          <w:b/>
          <w:bCs/>
        </w:rPr>
        <w:t xml:space="preserve">Flujo alterno C — Sin necesidades PAP disponibles:</w:t>
      </w:r>
    </w:p>
    <w:p>
      <w:pPr>
        <w:pStyle w:val="Compact"/>
        <w:numPr>
          <w:ilvl w:val="0"/>
          <w:numId w:val="1024"/>
        </w:numPr>
      </w:pPr>
      <w:r>
        <w:t xml:space="preserve">Si la actividad seleccionada no tiene necesidades PAP con cantidad disponible &gt; 0.</w:t>
      </w:r>
    </w:p>
    <w:p>
      <w:pPr>
        <w:pStyle w:val="Compact"/>
        <w:numPr>
          <w:ilvl w:val="0"/>
          <w:numId w:val="1024"/>
        </w:numPr>
      </w:pPr>
      <w:r>
        <w:t xml:space="preserve">El sistema muestra mensaje:</w:t>
      </w:r>
      <w:r>
        <w:t xml:space="preserve"> </w:t>
      </w:r>
      <w:r>
        <w:t xml:space="preserve">“No hay necesidades PAP disponibles en esta actividad.”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RN05: validar fecha límite actividad. RN06: validar saldo disponible. RN07: reservar saldo POI. RN08: reservar saldo PAP. RN09: límite de monto por rol. RN10: tope 80%. RN11: correspondencia Bien/Servicio. RN12: período fiscal abierto. RN13: documento obligatorio para enviar a revisión.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6" w:name="cu04-cambiar-estado-de-expediente"/>
    <w:p>
      <w:pPr>
        <w:pStyle w:val="Heading4"/>
      </w:pPr>
      <w:r>
        <w:t xml:space="preserve">CU04: Cambiar Estado de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Cambiar Estado de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Secretaria (parcial), Director (parcial), 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cambia el estado de un expediente respetando las transiciones permitidas. Cada transición ejecuta reglas de negocio de saldo automáticas y genera notificación al solicitante.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EXP_CAMBIAR_ESTADO</w:t>
            </w:r>
            <w:r>
              <w:t xml:space="preserve"> </w:t>
            </w:r>
            <w:r>
              <w:t xml:space="preserve">(Admin/Coord) o acciones específicas (Secretaria: finalizar/derivar; Director: aprobar/rechazar con límite S/ 15,000).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El expediente cambia de estado. Se actualizan saldos según reglas de negocio. Se registra en SeguimientoLog. Se genera notificación.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25"/>
        </w:numPr>
      </w:pPr>
      <w:r>
        <w:t xml:space="preserve">El actor visualiza el detalle del expediente.</w:t>
      </w:r>
    </w:p>
    <w:p>
      <w:pPr>
        <w:pStyle w:val="Compact"/>
        <w:numPr>
          <w:ilvl w:val="0"/>
          <w:numId w:val="1025"/>
        </w:numPr>
      </w:pPr>
      <w:r>
        <w:t xml:space="preserve">El sistema muestra el panel de cambio de estado con los estados permitidos según el estado actual y el rol del usuario.</w:t>
      </w:r>
    </w:p>
    <w:p>
      <w:pPr>
        <w:pStyle w:val="Compact"/>
        <w:numPr>
          <w:ilvl w:val="0"/>
          <w:numId w:val="1025"/>
        </w:numPr>
      </w:pPr>
      <w:r>
        <w:t xml:space="preserve">El actor selecciona el nuevo estado y opcionalmente ingresa una observación.</w:t>
      </w:r>
    </w:p>
    <w:p>
      <w:pPr>
        <w:pStyle w:val="Compact"/>
        <w:numPr>
          <w:ilvl w:val="0"/>
          <w:numId w:val="1025"/>
        </w:numPr>
      </w:pPr>
      <w:r>
        <w:t xml:space="preserve">El sistema valida que la transición esté permitida.</w:t>
      </w:r>
    </w:p>
    <w:p>
      <w:pPr>
        <w:pStyle w:val="Compact"/>
        <w:numPr>
          <w:ilvl w:val="0"/>
          <w:numId w:val="1025"/>
        </w:numPr>
      </w:pPr>
      <w:r>
        <w:t xml:space="preserve">El sistema ejecuta las reglas de negocio según la transición: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Borrador → En_revision:</w:t>
      </w:r>
      <w:r>
        <w:t xml:space="preserve"> </w:t>
      </w:r>
      <w:r>
        <w:rPr>
          <w:rStyle w:val="VerbatimChar"/>
        </w:rPr>
        <w:t xml:space="preserve">reservarSaldo()</w:t>
      </w:r>
      <w:r>
        <w:t xml:space="preserve"> </w:t>
      </w:r>
      <w:r>
        <w:t xml:space="preserve">en POI + PAP. Validar que tenga al menos 1 documento adjunto.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En_revision → Aprobado:</w:t>
      </w:r>
      <w:r>
        <w:t xml:space="preserve"> </w:t>
      </w:r>
      <w:r>
        <w:rPr>
          <w:rStyle w:val="VerbatimChar"/>
        </w:rPr>
        <w:t xml:space="preserve">ejecutarSaldo()</w:t>
      </w:r>
      <w:r>
        <w:t xml:space="preserve"> </w:t>
      </w:r>
      <w:r>
        <w:t xml:space="preserve">en POI + PAP.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En_revision → Rechazado:</w:t>
      </w:r>
      <w:r>
        <w:t xml:space="preserve"> </w:t>
      </w:r>
      <w:r>
        <w:rPr>
          <w:rStyle w:val="VerbatimChar"/>
        </w:rPr>
        <w:t xml:space="preserve">liberarSaldo()</w:t>
      </w:r>
      <w:r>
        <w:t xml:space="preserve"> </w:t>
      </w:r>
      <w:r>
        <w:t xml:space="preserve">en POI + PAP.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En_revision → Observado:</w:t>
      </w:r>
      <w:r>
        <w:t xml:space="preserve"> </w:t>
      </w:r>
      <w:r>
        <w:rPr>
          <w:rStyle w:val="VerbatimChar"/>
        </w:rPr>
        <w:t xml:space="preserve">liberarSaldo()</w:t>
      </w:r>
      <w:r>
        <w:t xml:space="preserve"> </w:t>
      </w:r>
      <w:r>
        <w:t xml:space="preserve">en POI + PAP.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Observado → En_revision:</w:t>
      </w:r>
      <w:r>
        <w:t xml:space="preserve"> </w:t>
      </w:r>
      <w:r>
        <w:rPr>
          <w:rStyle w:val="VerbatimChar"/>
        </w:rPr>
        <w:t xml:space="preserve">reservarSaldo()</w:t>
      </w:r>
      <w:r>
        <w:t xml:space="preserve"> </w:t>
      </w:r>
      <w:r>
        <w:t xml:space="preserve">en POI + PAP.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Aprobado → Finalizado:</w:t>
      </w:r>
      <w:r>
        <w:t xml:space="preserve"> </w:t>
      </w:r>
      <w:r>
        <w:t xml:space="preserve">sin cambio de saldo.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Aprobado → Derivado:</w:t>
      </w:r>
      <w:r>
        <w:t xml:space="preserve"> </w:t>
      </w:r>
      <w:r>
        <w:t xml:space="preserve">sin cambio de saldo.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Derivado → Finalizado:</w:t>
      </w:r>
      <w:r>
        <w:t xml:space="preserve"> </w:t>
      </w:r>
      <w:r>
        <w:t xml:space="preserve">sin cambio de saldo.</w:t>
      </w:r>
    </w:p>
    <w:p>
      <w:pPr>
        <w:pStyle w:val="Compact"/>
        <w:numPr>
          <w:ilvl w:val="0"/>
          <w:numId w:val="1025"/>
        </w:numPr>
      </w:pPr>
      <w:r>
        <w:t xml:space="preserve">El sistema actualiza el estado del expediente.</w:t>
      </w:r>
    </w:p>
    <w:p>
      <w:pPr>
        <w:pStyle w:val="Compact"/>
        <w:numPr>
          <w:ilvl w:val="0"/>
          <w:numId w:val="1025"/>
        </w:numPr>
      </w:pPr>
      <w:r>
        <w:t xml:space="preserve">El sistema registra en SeguimientoLog: estadoAnterior, estadoNuevo, observación, usuarioId.</w:t>
      </w:r>
    </w:p>
    <w:p>
      <w:pPr>
        <w:pStyle w:val="Compact"/>
        <w:numPr>
          <w:ilvl w:val="0"/>
          <w:numId w:val="1025"/>
        </w:numPr>
      </w:pPr>
      <w:r>
        <w:t xml:space="preserve">El sistema genera notificación al solicitante del expediente.</w:t>
      </w:r>
    </w:p>
    <w:p>
      <w:pPr>
        <w:pStyle w:val="Compact"/>
        <w:numPr>
          <w:ilvl w:val="0"/>
          <w:numId w:val="1025"/>
        </w:numPr>
      </w:pPr>
      <w:r>
        <w:t xml:space="preserve">El sistema redirige al detalle del expediente actualizado.</w:t>
      </w:r>
    </w:p>
    <w:p>
      <w:pPr>
        <w:pStyle w:val="FirstParagraph"/>
      </w:pPr>
      <w:r>
        <w:rPr>
          <w:b/>
          <w:bCs/>
        </w:rPr>
        <w:t xml:space="preserve">Flujo alterno A — Transición no permitida:</w:t>
      </w:r>
    </w:p>
    <w:p>
      <w:pPr>
        <w:pStyle w:val="Compact"/>
        <w:numPr>
          <w:ilvl w:val="0"/>
          <w:numId w:val="1027"/>
        </w:numPr>
      </w:pPr>
      <w:r>
        <w:t xml:space="preserve">En el paso 4, si la transición no está en la matriz de estados permitidos.</w:t>
      </w:r>
    </w:p>
    <w:p>
      <w:pPr>
        <w:pStyle w:val="Compact"/>
        <w:numPr>
          <w:ilvl w:val="0"/>
          <w:numId w:val="1027"/>
        </w:numPr>
      </w:pPr>
      <w:r>
        <w:t xml:space="preserve">El sistema muestra mensaje:</w:t>
      </w:r>
      <w:r>
        <w:t xml:space="preserve"> </w:t>
      </w:r>
      <w:r>
        <w:t xml:space="preserve">“No se puede cambiar de {estadoActual} a {estadoNuevo}.”</w:t>
      </w:r>
    </w:p>
    <w:p>
      <w:pPr>
        <w:pStyle w:val="FirstParagraph"/>
      </w:pPr>
      <w:r>
        <w:rPr>
          <w:b/>
          <w:bCs/>
        </w:rPr>
        <w:t xml:space="preserve">Flujo alterno B — Documento obligatorio faltante:</w:t>
      </w:r>
    </w:p>
    <w:p>
      <w:pPr>
        <w:pStyle w:val="Compact"/>
        <w:numPr>
          <w:ilvl w:val="0"/>
          <w:numId w:val="1028"/>
        </w:numPr>
      </w:pPr>
      <w:r>
        <w:t xml:space="preserve">En el paso 5, si se intenta pasar de Borrador a En_revision sin tener al menos un documento adjunto.</w:t>
      </w:r>
    </w:p>
    <w:p>
      <w:pPr>
        <w:pStyle w:val="Compact"/>
        <w:numPr>
          <w:ilvl w:val="0"/>
          <w:numId w:val="1028"/>
        </w:numPr>
      </w:pPr>
      <w:r>
        <w:t xml:space="preserve">El sistema muestra mensaje:</w:t>
      </w:r>
      <w:r>
        <w:t xml:space="preserve"> </w:t>
      </w:r>
      <w:r>
        <w:t xml:space="preserve">“Debe adjuntar al menos un documento antes de enviar a revisión.”</w:t>
      </w:r>
    </w:p>
    <w:p>
      <w:pPr>
        <w:pStyle w:val="FirstParagraph"/>
      </w:pPr>
      <w:r>
        <w:rPr>
          <w:b/>
          <w:bCs/>
        </w:rPr>
        <w:t xml:space="preserve">Matriz de transiciones permitidas: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 actual</w:t>
            </w:r>
          </w:p>
        </w:tc>
        <w:tc>
          <w:tcPr/>
          <w:p>
            <w:pPr>
              <w:pStyle w:val="Compact"/>
            </w:pPr>
            <w:r>
              <w:t xml:space="preserve">Estados destino permitidos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Borrador</w:t>
            </w:r>
          </w:p>
        </w:tc>
        <w:tc>
          <w:tcPr/>
          <w:p>
            <w:pPr>
              <w:pStyle w:val="Compact"/>
            </w:pPr>
            <w:r>
              <w:t xml:space="preserve">En_revision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En_revision</w:t>
            </w:r>
          </w:p>
        </w:tc>
        <w:tc>
          <w:tcPr/>
          <w:p>
            <w:pPr>
              <w:pStyle w:val="Compact"/>
            </w:pPr>
            <w:r>
              <w:t xml:space="preserve">Aprobado, Rechazado,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Observado</w:t>
            </w:r>
          </w:p>
        </w:tc>
        <w:tc>
          <w:tcPr/>
          <w:p>
            <w:pPr>
              <w:pStyle w:val="Compact"/>
            </w:pPr>
            <w:r>
              <w:t xml:space="preserve">En_revision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Aprobado</w:t>
            </w:r>
          </w:p>
        </w:tc>
        <w:tc>
          <w:tcPr/>
          <w:p>
            <w:pPr>
              <w:pStyle w:val="Compact"/>
            </w:pPr>
            <w:r>
              <w:t xml:space="preserve">Finalizado, Derivado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Derivado</w:t>
            </w:r>
          </w:p>
        </w:tc>
        <w:tc>
          <w:tcPr/>
          <w:p>
            <w:pPr>
              <w:pStyle w:val="Compact"/>
            </w:pPr>
            <w:r>
              <w:t xml:space="preserve">Finalizado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Rechazado</w:t>
            </w:r>
          </w:p>
        </w:tc>
        <w:tc>
          <w:tcPr/>
          <w:p>
            <w:pPr>
              <w:pStyle w:val="Compact"/>
            </w:pPr>
            <w:r>
              <w:t xml:space="preserve">(terminal)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Finalizado</w:t>
            </w:r>
          </w:p>
        </w:tc>
        <w:tc>
          <w:tcPr/>
          <w:p>
            <w:pPr>
              <w:pStyle w:val="Compact"/>
            </w:pPr>
            <w:r>
              <w:t xml:space="preserve">(terminal)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RN07: reservarSaldo. RN08: reservarSaldoPAP. RN14: ejecutarSaldo. RN15: liberarSaldo. RN16: inmutabilidad de estados terminales. RN13: documento obligatorio. RN17: generación de notificación automática.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cu05-adjuntar-documento-a-expediente"/>
    <w:p>
      <w:pPr>
        <w:pStyle w:val="Heading4"/>
      </w:pPr>
      <w:r>
        <w:t xml:space="preserve">CU05: Adjuntar Documento a Expediente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Adjuntar Documento a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Laboratorio, Secretaria, Administrador, Coordinacion,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adjunta metadatos de un documento a un expediente en estado Borrador u Observado. Tipos: TDR, Especificaciones_Tecnicas, Cotizacion, Informe_Tecnico.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expediente debe existir y estar en estado Borrador, En_revision, Observado o Derivado (estados editables). 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EXP_SUBIR_DOCUMENTO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 un registro en DocumentoAdjunto. Se registra en SeguimientoLog.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29"/>
        </w:numPr>
      </w:pPr>
      <w:r>
        <w:t xml:space="preserve">El actor visualiza el detalle del expediente.</w:t>
      </w:r>
    </w:p>
    <w:p>
      <w:pPr>
        <w:pStyle w:val="Compact"/>
        <w:numPr>
          <w:ilvl w:val="0"/>
          <w:numId w:val="1029"/>
        </w:numPr>
      </w:pPr>
      <w:r>
        <w:t xml:space="preserve">El sistema muestra la sección de documentos con lista de adjuntos existentes y botón</w:t>
      </w:r>
      <w:r>
        <w:t xml:space="preserve"> </w:t>
      </w:r>
      <w:r>
        <w:t xml:space="preserve">“Subir documento”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El actor hace clic en</w:t>
      </w:r>
      <w:r>
        <w:t xml:space="preserve"> </w:t>
      </w:r>
      <w:r>
        <w:t xml:space="preserve">“Subir documento”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El sistema muestra un modal con: selector de tipo de documento (TDR, Especificaciones_Tecnicas, Cotizacion, Informe_Tecnico) e input de archivo.</w:t>
      </w:r>
    </w:p>
    <w:p>
      <w:pPr>
        <w:pStyle w:val="Compact"/>
        <w:numPr>
          <w:ilvl w:val="0"/>
          <w:numId w:val="1029"/>
        </w:numPr>
      </w:pPr>
      <w:r>
        <w:t xml:space="preserve">El actor selecciona el tipo y el archivo (solo PDF, máximo 15 MB).</w:t>
      </w:r>
    </w:p>
    <w:p>
      <w:pPr>
        <w:pStyle w:val="Compact"/>
        <w:numPr>
          <w:ilvl w:val="0"/>
          <w:numId w:val="1029"/>
        </w:numPr>
      </w:pPr>
      <w:r>
        <w:t xml:space="preserve">El sistema valida el tipo de archivo y el tamaño.</w:t>
      </w:r>
    </w:p>
    <w:p>
      <w:pPr>
        <w:pStyle w:val="Compact"/>
        <w:numPr>
          <w:ilvl w:val="0"/>
          <w:numId w:val="1029"/>
        </w:numPr>
      </w:pPr>
      <w:r>
        <w:t xml:space="preserve">El sistema guarda los metadatos en DocumentoAdjunto.</w:t>
      </w:r>
    </w:p>
    <w:p>
      <w:pPr>
        <w:pStyle w:val="Compact"/>
        <w:numPr>
          <w:ilvl w:val="0"/>
          <w:numId w:val="1029"/>
        </w:numPr>
      </w:pPr>
      <w:r>
        <w:t xml:space="preserve">El sistema registra en SeguimientoLog:</w:t>
      </w:r>
      <w:r>
        <w:t xml:space="preserve"> </w:t>
      </w:r>
      <w:r>
        <w:t xml:space="preserve">“Documento adjuntado: [nombreOriginal]”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El sistema actualiza la lista de documentos visible en el detalle.</w:t>
      </w:r>
    </w:p>
    <w:p>
      <w:pPr>
        <w:pStyle w:val="FirstParagraph"/>
      </w:pPr>
      <w:r>
        <w:rPr>
          <w:b/>
          <w:bCs/>
        </w:rPr>
        <w:t xml:space="preserve">Flujo alterno A — Expediente en estado no editable:</w:t>
      </w:r>
    </w:p>
    <w:p>
      <w:pPr>
        <w:pStyle w:val="Compact"/>
        <w:numPr>
          <w:ilvl w:val="0"/>
          <w:numId w:val="1030"/>
        </w:numPr>
      </w:pPr>
      <w:r>
        <w:t xml:space="preserve">Si el expediente está en Aprobado, Finalizado o Rechazado.</w:t>
      </w:r>
    </w:p>
    <w:p>
      <w:pPr>
        <w:pStyle w:val="Compact"/>
        <w:numPr>
          <w:ilvl w:val="0"/>
          <w:numId w:val="1030"/>
        </w:numPr>
      </w:pPr>
      <w:r>
        <w:t xml:space="preserve">El sistema muestra mensaje:</w:t>
      </w:r>
      <w:r>
        <w:t xml:space="preserve"> </w:t>
      </w:r>
      <w:r>
        <w:t xml:space="preserve">“El expediente no permite modificaciones en este estado.”</w:t>
      </w:r>
    </w:p>
    <w:p>
      <w:pPr>
        <w:pStyle w:val="FirstParagraph"/>
      </w:pPr>
      <w:r>
        <w:rPr>
          <w:b/>
          <w:bCs/>
        </w:rPr>
        <w:t xml:space="preserve">Flujo alterno B — Archivo no es PDF:</w:t>
      </w:r>
    </w:p>
    <w:p>
      <w:pPr>
        <w:pStyle w:val="Compact"/>
        <w:numPr>
          <w:ilvl w:val="0"/>
          <w:numId w:val="1031"/>
        </w:numPr>
      </w:pPr>
      <w:r>
        <w:t xml:space="preserve">En el paso 6, si el archivo no es PDF.</w:t>
      </w:r>
    </w:p>
    <w:p>
      <w:pPr>
        <w:pStyle w:val="Compact"/>
        <w:numPr>
          <w:ilvl w:val="0"/>
          <w:numId w:val="1031"/>
        </w:numPr>
      </w:pPr>
      <w:r>
        <w:t xml:space="preserve">El sistema muestra mensaje:</w:t>
      </w:r>
      <w:r>
        <w:t xml:space="preserve"> </w:t>
      </w:r>
      <w:r>
        <w:t xml:space="preserve">“Solo se permiten archivos PDF.”</w:t>
      </w:r>
    </w:p>
    <w:p>
      <w:pPr>
        <w:pStyle w:val="FirstParagraph"/>
      </w:pPr>
      <w:r>
        <w:rPr>
          <w:b/>
          <w:bCs/>
        </w:rPr>
        <w:t xml:space="preserve">Flujo alterno C — Archivo excede 15 MB:</w:t>
      </w:r>
    </w:p>
    <w:p>
      <w:pPr>
        <w:pStyle w:val="Compact"/>
        <w:numPr>
          <w:ilvl w:val="0"/>
          <w:numId w:val="1032"/>
        </w:numPr>
      </w:pPr>
      <w:r>
        <w:t xml:space="preserve">En el paso 6, si el archivo supera 15 MB.</w:t>
      </w:r>
    </w:p>
    <w:p>
      <w:pPr>
        <w:pStyle w:val="Compact"/>
        <w:numPr>
          <w:ilvl w:val="0"/>
          <w:numId w:val="1032"/>
        </w:numPr>
      </w:pPr>
      <w:r>
        <w:t xml:space="preserve">El sistema muestra mensaje:</w:t>
      </w:r>
      <w:r>
        <w:t xml:space="preserve"> </w:t>
      </w:r>
      <w:r>
        <w:t xml:space="preserve">“El archivo excede el tamaño máximo de 15 MB.”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RN18: solo Admin puede eliminar documentos de cualquier expediente. RN13: se requiere al menos 1 documento para enviar a revisión.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cu06-gestionar-techo-presupuestal"/>
    <w:p>
      <w:pPr>
        <w:pStyle w:val="Heading4"/>
      </w:pPr>
      <w:r>
        <w:t xml:space="preserve">CU06: Gestionar Techo Presupuestal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Techo Presupuestal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gestiona los techos presupuestales anuales: crear, editar, activar/desactivar, cerrar planificación.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TECHO_CREAR_EDITAR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crea/modifica/desactiva un techo presupuestal.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33"/>
        </w:numPr>
      </w:pPr>
      <w:r>
        <w:t xml:space="preserve">El actor navega a</w:t>
      </w:r>
      <w:r>
        <w:t xml:space="preserve"> </w:t>
      </w:r>
      <w:r>
        <w:t xml:space="preserve">“Techos Presupuestales”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El sistema muestra lista de techos en cards con barra de progreso de utilización.</w:t>
      </w:r>
    </w:p>
    <w:p>
      <w:pPr>
        <w:pStyle w:val="Compact"/>
        <w:numPr>
          <w:ilvl w:val="0"/>
          <w:numId w:val="1033"/>
        </w:numPr>
      </w:pPr>
      <w:r>
        <w:t xml:space="preserve">El actor hace clic en</w:t>
      </w:r>
      <w:r>
        <w:t xml:space="preserve"> </w:t>
      </w:r>
      <w:r>
        <w:t xml:space="preserve">“Nuevo Techo”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El sistema muestra modal con: año (auto-sugerido: año actual + 1), monto total.</w:t>
      </w:r>
    </w:p>
    <w:p>
      <w:pPr>
        <w:pStyle w:val="Compact"/>
        <w:numPr>
          <w:ilvl w:val="0"/>
          <w:numId w:val="1033"/>
        </w:numPr>
      </w:pPr>
      <w:r>
        <w:t xml:space="preserve">El actor completa los campos y guarda.</w:t>
      </w:r>
    </w:p>
    <w:p>
      <w:pPr>
        <w:pStyle w:val="Compact"/>
        <w:numPr>
          <w:ilvl w:val="0"/>
          <w:numId w:val="1033"/>
        </w:numPr>
      </w:pPr>
      <w:r>
        <w:t xml:space="preserve">El sistema valida que el año no esté duplicado.</w:t>
      </w:r>
    </w:p>
    <w:p>
      <w:pPr>
        <w:pStyle w:val="Compact"/>
        <w:numPr>
          <w:ilvl w:val="0"/>
          <w:numId w:val="1033"/>
        </w:numPr>
      </w:pPr>
      <w:r>
        <w:t xml:space="preserve">El sistema crea el techo con estado activo y no planificado.</w:t>
      </w:r>
    </w:p>
    <w:p>
      <w:pPr>
        <w:pStyle w:val="FirstParagraph"/>
      </w:pPr>
      <w:r>
        <w:rPr>
          <w:b/>
          <w:bCs/>
        </w:rPr>
        <w:t xml:space="preserve">Flujo alterno A — Editar techo:</w:t>
      </w:r>
    </w:p>
    <w:p>
      <w:pPr>
        <w:pStyle w:val="Compact"/>
        <w:numPr>
          <w:ilvl w:val="0"/>
          <w:numId w:val="1034"/>
        </w:numPr>
      </w:pPr>
      <w:r>
        <w:t xml:space="preserve">El actor hace clic en editar sobre un techo existente.</w:t>
      </w:r>
    </w:p>
    <w:p>
      <w:pPr>
        <w:pStyle w:val="Compact"/>
        <w:numPr>
          <w:ilvl w:val="0"/>
          <w:numId w:val="1034"/>
        </w:numPr>
      </w:pPr>
      <w:r>
        <w:t xml:space="preserve">Si el techo está planificado, el sistema bloquea la edición.</w:t>
      </w:r>
    </w:p>
    <w:p>
      <w:pPr>
        <w:pStyle w:val="Compact"/>
        <w:numPr>
          <w:ilvl w:val="0"/>
          <w:numId w:val="1034"/>
        </w:numPr>
      </w:pPr>
      <w:r>
        <w:t xml:space="preserve">El sistema muestra modal con campos editables.</w:t>
      </w:r>
    </w:p>
    <w:p>
      <w:pPr>
        <w:pStyle w:val="Compact"/>
        <w:numPr>
          <w:ilvl w:val="0"/>
          <w:numId w:val="1034"/>
        </w:numPr>
      </w:pPr>
      <w:r>
        <w:t xml:space="preserve">El actor modifica y guarda.</w:t>
      </w:r>
    </w:p>
    <w:p>
      <w:pPr>
        <w:pStyle w:val="FirstParagraph"/>
      </w:pPr>
      <w:r>
        <w:rPr>
          <w:b/>
          <w:bCs/>
        </w:rPr>
        <w:t xml:space="preserve">Flujo alterno B — Cerrar planificación:</w:t>
      </w:r>
    </w:p>
    <w:p>
      <w:pPr>
        <w:pStyle w:val="Compact"/>
        <w:numPr>
          <w:ilvl w:val="0"/>
          <w:numId w:val="1035"/>
        </w:numPr>
      </w:pPr>
      <w:r>
        <w:t xml:space="preserve">El actor hace clic en</w:t>
      </w:r>
      <w:r>
        <w:t xml:space="preserve"> </w:t>
      </w:r>
      <w:r>
        <w:t xml:space="preserve">“Cerrar planificación”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El sistema confirma la acción.</w:t>
      </w:r>
    </w:p>
    <w:p>
      <w:pPr>
        <w:pStyle w:val="Compact"/>
        <w:numPr>
          <w:ilvl w:val="0"/>
          <w:numId w:val="1035"/>
        </w:numPr>
      </w:pPr>
      <w:r>
        <w:t xml:space="preserve">El sistema marca el techo como</w:t>
      </w:r>
      <w:r>
        <w:t xml:space="preserve"> </w:t>
      </w:r>
      <w:r>
        <w:rPr>
          <w:rStyle w:val="VerbatimChar"/>
        </w:rPr>
        <w:t xml:space="preserve">planificado = true</w:t>
      </w:r>
      <w:r>
        <w:t xml:space="preserve"> </w:t>
      </w:r>
      <w:r>
        <w:t xml:space="preserve">(no modificable).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RN19: techo planificado no permite modificaciones. RN20: año único.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cu07-gestionar-actividad-poi"/>
    <w:p>
      <w:pPr>
        <w:pStyle w:val="Heading4"/>
      </w:pPr>
      <w:r>
        <w:t xml:space="preserve">CU07: Gestionar Actividad POI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Actividad POI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gestiona actividades POI dentro de un techo presupuestal: crear, editar, cambiar estado.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Debe existir al menos un techo presupuestal activo. 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POI_CREAR_EDITAR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crea/modifica una actividad POI.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36"/>
        </w:numPr>
      </w:pPr>
      <w:r>
        <w:t xml:space="preserve">El actor navega a</w:t>
      </w:r>
      <w:r>
        <w:t xml:space="preserve"> </w:t>
      </w:r>
      <w:r>
        <w:t xml:space="preserve">“Actividades POI”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El sistema muestra tabla con actividades filtrables por techo.</w:t>
      </w:r>
    </w:p>
    <w:p>
      <w:pPr>
        <w:pStyle w:val="Compact"/>
        <w:numPr>
          <w:ilvl w:val="0"/>
          <w:numId w:val="1036"/>
        </w:numPr>
      </w:pPr>
      <w:r>
        <w:t xml:space="preserve">El actor hace clic en</w:t>
      </w:r>
      <w:r>
        <w:t xml:space="preserve"> </w:t>
      </w:r>
      <w:r>
        <w:t xml:space="preserve">“Nueva Actividad”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El sistema muestra modal con: techo presupuestal (selector), código, nombre, presupuesto asignado, fecha límite.</w:t>
      </w:r>
    </w:p>
    <w:p>
      <w:pPr>
        <w:pStyle w:val="Compact"/>
        <w:numPr>
          <w:ilvl w:val="0"/>
          <w:numId w:val="1036"/>
        </w:numPr>
      </w:pPr>
      <w:r>
        <w:t xml:space="preserve">El actor completa y guarda.</w:t>
      </w:r>
    </w:p>
    <w:p>
      <w:pPr>
        <w:pStyle w:val="Compact"/>
        <w:numPr>
          <w:ilvl w:val="0"/>
          <w:numId w:val="1036"/>
        </w:numPr>
      </w:pPr>
      <w:r>
        <w:t xml:space="preserve">El sistema valida que el código sea único dentro del techo.</w:t>
      </w:r>
    </w:p>
    <w:p>
      <w:pPr>
        <w:pStyle w:val="Compact"/>
        <w:numPr>
          <w:ilvl w:val="0"/>
          <w:numId w:val="1036"/>
        </w:numPr>
      </w:pPr>
      <w:r>
        <w:t xml:space="preserve">El sistema crea la actividad con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Flujo alterno A — Editar actividad:</w:t>
      </w:r>
    </w:p>
    <w:p>
      <w:pPr>
        <w:pStyle w:val="Compact"/>
        <w:numPr>
          <w:ilvl w:val="0"/>
          <w:numId w:val="1037"/>
        </w:numPr>
      </w:pPr>
      <w:r>
        <w:t xml:space="preserve">El actor edita una actividad existente.</w:t>
      </w:r>
    </w:p>
    <w:p>
      <w:pPr>
        <w:pStyle w:val="Compact"/>
        <w:numPr>
          <w:ilvl w:val="0"/>
          <w:numId w:val="1037"/>
        </w:numPr>
      </w:pPr>
      <w:r>
        <w:t xml:space="preserve">Si techo está planificado o actividad está Cerrada, el sistema bloquea edición.</w:t>
      </w:r>
    </w:p>
    <w:p>
      <w:pPr>
        <w:pStyle w:val="Compact"/>
        <w:numPr>
          <w:ilvl w:val="0"/>
          <w:numId w:val="1037"/>
        </w:numPr>
      </w:pPr>
      <w:r>
        <w:t xml:space="preserve">El sistema muestra modal y guarda cambios.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RN21: código único por techo. RN19: techo planificado bloquea edición de actividades.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cu08-gestionar-necesidad-pap"/>
    <w:p>
      <w:pPr>
        <w:pStyle w:val="Heading4"/>
      </w:pPr>
      <w:r>
        <w:t xml:space="preserve">CU08: Gestionar Necesidad PAP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Necesidad PAP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gestiona necesidades PAP dentro de una actividad POI: crear, editar, eliminar. Se actualizan saldos automáticamente.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Debe existir al menos una actividad POI activa. 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PAP_CREAR_EDITAR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crea/modifica/elimina una necesidad PAP.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38"/>
        </w:numPr>
      </w:pPr>
      <w:r>
        <w:t xml:space="preserve">El actor navega a</w:t>
      </w:r>
      <w:r>
        <w:t xml:space="preserve"> </w:t>
      </w:r>
      <w:r>
        <w:t xml:space="preserve">“Necesidades PAP”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El sistema muestra tabla filtrable por actividad POI.</w:t>
      </w:r>
    </w:p>
    <w:p>
      <w:pPr>
        <w:pStyle w:val="Compact"/>
        <w:numPr>
          <w:ilvl w:val="0"/>
          <w:numId w:val="1038"/>
        </w:numPr>
      </w:pPr>
      <w:r>
        <w:t xml:space="preserve">El actor hace clic en</w:t>
      </w:r>
      <w:r>
        <w:t xml:space="preserve"> </w:t>
      </w:r>
      <w:r>
        <w:t xml:space="preserve">“Nueva Necesidad”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El sistema muestra modal con: actividad POI, nombre, cantidad, precio unitario, unidad, tipo (Bien/Servicio), clasificador de gasto, oficina/laboratorio.</w:t>
      </w:r>
    </w:p>
    <w:p>
      <w:pPr>
        <w:pStyle w:val="Compact"/>
        <w:numPr>
          <w:ilvl w:val="0"/>
          <w:numId w:val="1038"/>
        </w:numPr>
      </w:pPr>
      <w:r>
        <w:t xml:space="preserve">El actor completa y guarda.</w:t>
      </w:r>
    </w:p>
    <w:p>
      <w:pPr>
        <w:pStyle w:val="Compact"/>
        <w:numPr>
          <w:ilvl w:val="0"/>
          <w:numId w:val="1038"/>
        </w:numPr>
      </w:pPr>
      <w:r>
        <w:t xml:space="preserve">El sistema calcula automáticamente:</w:t>
      </w:r>
      <w:r>
        <w:t xml:space="preserve"> </w:t>
      </w:r>
      <w:r>
        <w:rPr>
          <w:rStyle w:val="VerbatimChar"/>
        </w:rPr>
        <w:t xml:space="preserve">total = cantidad × precioUnitario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montoDisponible = total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t xml:space="preserve">El sistema crea la necesidad PAP.</w:t>
      </w:r>
    </w:p>
    <w:p>
      <w:pPr>
        <w:pStyle w:val="FirstParagraph"/>
      </w:pPr>
      <w:r>
        <w:rPr>
          <w:b/>
          <w:bCs/>
        </w:rPr>
        <w:t xml:space="preserve">Flujo alterno A — Eliminar necesidad:</w:t>
      </w:r>
    </w:p>
    <w:p>
      <w:pPr>
        <w:pStyle w:val="Compact"/>
        <w:numPr>
          <w:ilvl w:val="0"/>
          <w:numId w:val="1039"/>
        </w:numPr>
      </w:pPr>
      <w:r>
        <w:t xml:space="preserve">Si la necesidad tiene expedientes asociados, el sistema bloquea la eliminación.</w:t>
      </w:r>
    </w:p>
    <w:p>
      <w:pPr>
        <w:pStyle w:val="Compact"/>
        <w:numPr>
          <w:ilvl w:val="0"/>
          <w:numId w:val="1039"/>
        </w:numPr>
      </w:pPr>
      <w:r>
        <w:t xml:space="preserve">El sistema muestra mensaje:</w:t>
      </w:r>
      <w:r>
        <w:t xml:space="preserve"> </w:t>
      </w:r>
      <w:r>
        <w:t xml:space="preserve">“No se puede eliminar: tiene expedientes asociados.”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RN22: no eliminar si tiene expedientes asociados. RN08: actualización automática de saldos PAP.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cu09-gestionar-nota-modificatoria"/>
    <w:p>
      <w:pPr>
        <w:pStyle w:val="Heading4"/>
      </w:pPr>
      <w:r>
        <w:t xml:space="preserve">CU09: Gestionar Nota Modificatoria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Nota Modificatoria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Secretaria, Laboratorio, Director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crea una solicitud de redistribución presupuestal. Admin/Coordinación la configuran (aprueban) o rechazan.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Debe existir al menos una actividad POI activa. El usuario debe tener permisos según el 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 una nota modificatoria. Puede quedar configurada (aprobada), rechazada o pendiente.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0"/>
        </w:numPr>
      </w:pPr>
      <w:r>
        <w:t xml:space="preserve">El actor navega a</w:t>
      </w:r>
      <w:r>
        <w:t xml:space="preserve"> </w:t>
      </w:r>
      <w:r>
        <w:t xml:space="preserve">“Notas Modificatorias”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El sistema muestra tabla con notas existentes.</w:t>
      </w:r>
    </w:p>
    <w:p>
      <w:pPr>
        <w:pStyle w:val="Compact"/>
        <w:numPr>
          <w:ilvl w:val="0"/>
          <w:numId w:val="1040"/>
        </w:numPr>
      </w:pPr>
      <w:r>
        <w:t xml:space="preserve">El actor hace clic en</w:t>
      </w:r>
      <w:r>
        <w:t xml:space="preserve"> </w:t>
      </w:r>
      <w:r>
        <w:t xml:space="preserve">“Nueva Nota”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El sistema muestra formulario: tipo (inclusión ítem/actividad), actividad existente, nombre nuevo ítem/actividad, justificación, costo estimado referencial, archivo PDF (opcional).</w:t>
      </w:r>
    </w:p>
    <w:p>
      <w:pPr>
        <w:pStyle w:val="Compact"/>
        <w:numPr>
          <w:ilvl w:val="0"/>
          <w:numId w:val="1040"/>
        </w:numPr>
      </w:pPr>
      <w:r>
        <w:t xml:space="preserve">El actor completa y envía.</w:t>
      </w:r>
    </w:p>
    <w:p>
      <w:pPr>
        <w:pStyle w:val="Compact"/>
        <w:numPr>
          <w:ilvl w:val="0"/>
          <w:numId w:val="1040"/>
        </w:numPr>
      </w:pPr>
      <w:r>
        <w:t xml:space="preserve">El sistema crea la nota en estado</w:t>
      </w:r>
      <w:r>
        <w:t xml:space="preserve"> </w:t>
      </w:r>
      <w:r>
        <w:t xml:space="preserve">“pendiente”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Flujo alterno A — Configurar nota (Admin/Coordinación):</w:t>
      </w:r>
    </w:p>
    <w:p>
      <w:pPr>
        <w:pStyle w:val="Compact"/>
        <w:numPr>
          <w:ilvl w:val="0"/>
          <w:numId w:val="1041"/>
        </w:numPr>
      </w:pPr>
      <w:r>
        <w:t xml:space="preserve">El actor (Admin/Coordinación) hace clic en</w:t>
      </w:r>
      <w:r>
        <w:t xml:space="preserve"> </w:t>
      </w:r>
      <w:r>
        <w:t xml:space="preserve">“Configurar”</w:t>
      </w:r>
      <w:r>
        <w:t xml:space="preserve"> </w:t>
      </w:r>
      <w:r>
        <w:t xml:space="preserve">sobre una nota pendiente.</w:t>
      </w:r>
    </w:p>
    <w:p>
      <w:pPr>
        <w:pStyle w:val="Compact"/>
        <w:numPr>
          <w:ilvl w:val="0"/>
          <w:numId w:val="1041"/>
        </w:numPr>
      </w:pPr>
      <w:r>
        <w:t xml:space="preserve">El sistema muestra modal con: actividad origen (de dónde se transfiere), monto a transferir, nuevo clasificador de gasto, nuevo tipo (Bien/Servicio).</w:t>
      </w:r>
    </w:p>
    <w:p>
      <w:pPr>
        <w:pStyle w:val="Compact"/>
        <w:numPr>
          <w:ilvl w:val="0"/>
          <w:numId w:val="1041"/>
        </w:numPr>
      </w:pPr>
      <w:r>
        <w:t xml:space="preserve">El actor completa y confirma.</w:t>
      </w:r>
    </w:p>
    <w:p>
      <w:pPr>
        <w:pStyle w:val="Compact"/>
        <w:numPr>
          <w:ilvl w:val="0"/>
          <w:numId w:val="1041"/>
        </w:numPr>
      </w:pPr>
      <w:r>
        <w:t xml:space="preserve">El sistema cambia estado a</w:t>
      </w:r>
      <w:r>
        <w:t xml:space="preserve"> </w:t>
      </w:r>
      <w:r>
        <w:t xml:space="preserve">“configurada”</w:t>
      </w:r>
      <w:r>
        <w:t xml:space="preserve"> </w:t>
      </w:r>
      <w:r>
        <w:t xml:space="preserve">y ejecuta la redistribución.</w:t>
      </w:r>
    </w:p>
    <w:p>
      <w:pPr>
        <w:pStyle w:val="FirstParagraph"/>
      </w:pPr>
      <w:r>
        <w:rPr>
          <w:b/>
          <w:bCs/>
        </w:rPr>
        <w:t xml:space="preserve">Flujo alterno B — Rechazar nota (Admin/Coordinación):</w:t>
      </w:r>
    </w:p>
    <w:p>
      <w:pPr>
        <w:pStyle w:val="Compact"/>
        <w:numPr>
          <w:ilvl w:val="0"/>
          <w:numId w:val="1042"/>
        </w:numPr>
      </w:pPr>
      <w:r>
        <w:t xml:space="preserve">El actor hace clic en</w:t>
      </w:r>
      <w:r>
        <w:t xml:space="preserve"> </w:t>
      </w:r>
      <w:r>
        <w:t xml:space="preserve">“Rechazar”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El sistema solicita motivo de rechazo.</w:t>
      </w:r>
    </w:p>
    <w:p>
      <w:pPr>
        <w:pStyle w:val="Compact"/>
        <w:numPr>
          <w:ilvl w:val="0"/>
          <w:numId w:val="1042"/>
        </w:numPr>
      </w:pPr>
      <w:r>
        <w:t xml:space="preserve">El actor ingresa el motivo.</w:t>
      </w:r>
    </w:p>
    <w:p>
      <w:pPr>
        <w:pStyle w:val="Compact"/>
        <w:numPr>
          <w:ilvl w:val="0"/>
          <w:numId w:val="1042"/>
        </w:numPr>
      </w:pPr>
      <w:r>
        <w:t xml:space="preserve">El sistema cambia estado a</w:t>
      </w:r>
      <w:r>
        <w:t xml:space="preserve"> </w:t>
      </w:r>
      <w:r>
        <w:t xml:space="preserve">“rechazada”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RN23: nota pendiente puede ser configurada o rechazada. RN24: nota configurada ejecuta transferencia presupuestal.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Start w:id="62" w:name="cu10-ver-reportes"/>
    <w:p>
      <w:pPr>
        <w:pStyle w:val="Heading4"/>
      </w:pPr>
      <w:r>
        <w:t xml:space="preserve">CU10: Ver Reportes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Ver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Administrador, Coordinacion, Director, Decanato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actor visualiza reportes institucionales con 4 vistas: expedientes, POI, PAP e informe anual. Incluye exportación a CSV.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permiso</w:t>
            </w:r>
            <w:r>
              <w:t xml:space="preserve"> </w:t>
            </w:r>
            <w:r>
              <w:rPr>
                <w:rStyle w:val="VerbatimChar"/>
              </w:rPr>
              <w:t xml:space="preserve">REPORTES_VER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muestran los datos agregados correspondientes al tipo de reporte seleccionado.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3"/>
        </w:numPr>
      </w:pPr>
      <w:r>
        <w:t xml:space="preserve">El actor navega a</w:t>
      </w:r>
      <w:r>
        <w:t xml:space="preserve"> </w:t>
      </w:r>
      <w:r>
        <w:t xml:space="preserve">“Reportes”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El sistema muestra 4 pestañas (tabs Bootstrap): Expedientes, POI, PAP, Informe Anual.</w:t>
      </w:r>
    </w:p>
    <w:p>
      <w:pPr>
        <w:pStyle w:val="Compact"/>
        <w:numPr>
          <w:ilvl w:val="0"/>
          <w:numId w:val="1043"/>
        </w:numPr>
      </w:pPr>
      <w:r>
        <w:t xml:space="preserve">El actor selecciona una pestaña.</w:t>
      </w:r>
    </w:p>
    <w:p>
      <w:pPr>
        <w:pStyle w:val="Compact"/>
        <w:numPr>
          <w:ilvl w:val="0"/>
          <w:numId w:val="1043"/>
        </w:numPr>
      </w:pPr>
      <w:r>
        <w:t xml:space="preserve">El sistema carga los datos correspondientes y los renderiza.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RN25: solo Admin, Coordinacion, Director y Decanato pueden ver reportes.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cu11-gestionar-usuarios"/>
    <w:p>
      <w:pPr>
        <w:pStyle w:val="Heading4"/>
      </w:pPr>
      <w:r>
        <w:t xml:space="preserve">CU11: Gestionar Usuarios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Usuarios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Administrador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Administrador gestiona los usuarios del sistema: crear, editar, cambiar contraseña, activar/desactivar.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tener rol Administrador (permiso</w:t>
            </w:r>
            <w:r>
              <w:t xml:space="preserve"> </w:t>
            </w:r>
            <w:r>
              <w:rPr>
                <w:rStyle w:val="VerbatimChar"/>
              </w:rPr>
              <w:t xml:space="preserve">USUARIO_ADMIN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crea/modifica/desactiva un usuario.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4"/>
        </w:numPr>
      </w:pPr>
      <w:r>
        <w:t xml:space="preserve">El actor navega a</w:t>
      </w:r>
      <w:r>
        <w:t xml:space="preserve"> </w:t>
      </w:r>
      <w:r>
        <w:t xml:space="preserve">“Usuarios”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El sistema muestra tabla con todos los usuarios.</w:t>
      </w:r>
    </w:p>
    <w:p>
      <w:pPr>
        <w:pStyle w:val="Compact"/>
        <w:numPr>
          <w:ilvl w:val="0"/>
          <w:numId w:val="1044"/>
        </w:numPr>
      </w:pPr>
      <w:r>
        <w:t xml:space="preserve">El actor hace clic en</w:t>
      </w:r>
      <w:r>
        <w:t xml:space="preserve"> </w:t>
      </w:r>
      <w:r>
        <w:t xml:space="preserve">“Nuevo Usuario”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El sistema muestra modal con: nombre, email, contraseña, rol, horario (restringido/bypass).</w:t>
      </w:r>
    </w:p>
    <w:p>
      <w:pPr>
        <w:pStyle w:val="Compact"/>
        <w:numPr>
          <w:ilvl w:val="0"/>
          <w:numId w:val="1044"/>
        </w:numPr>
      </w:pPr>
      <w:r>
        <w:t xml:space="preserve">El actor completa y guarda.</w:t>
      </w:r>
    </w:p>
    <w:p>
      <w:pPr>
        <w:pStyle w:val="Compact"/>
        <w:numPr>
          <w:ilvl w:val="0"/>
          <w:numId w:val="1044"/>
        </w:numPr>
      </w:pPr>
      <w:r>
        <w:t xml:space="preserve">El sistema valida email único y crea el usuario.</w:t>
      </w:r>
    </w:p>
    <w:p>
      <w:pPr>
        <w:pStyle w:val="FirstParagraph"/>
      </w:pPr>
      <w:r>
        <w:rPr>
          <w:b/>
          <w:bCs/>
        </w:rPr>
        <w:t xml:space="preserve">Flujo alterno A — Editar usuario:</w:t>
      </w:r>
    </w:p>
    <w:p>
      <w:pPr>
        <w:pStyle w:val="Compact"/>
        <w:numPr>
          <w:ilvl w:val="0"/>
          <w:numId w:val="1045"/>
        </w:numPr>
      </w:pPr>
      <w:r>
        <w:t xml:space="preserve">El actor edita un usuario existente (excepto contraseña).</w:t>
      </w:r>
    </w:p>
    <w:p>
      <w:pPr>
        <w:pStyle w:val="Compact"/>
        <w:numPr>
          <w:ilvl w:val="0"/>
          <w:numId w:val="1045"/>
        </w:numPr>
      </w:pPr>
      <w:r>
        <w:t xml:space="preserve">El sistema muestra modal sin campo contraseña.</w:t>
      </w:r>
    </w:p>
    <w:p>
      <w:pPr>
        <w:pStyle w:val="FirstParagraph"/>
      </w:pPr>
      <w:r>
        <w:rPr>
          <w:b/>
          <w:bCs/>
        </w:rPr>
        <w:t xml:space="preserve">Flujo alterno B — Cambiar contraseña:</w:t>
      </w:r>
    </w:p>
    <w:p>
      <w:pPr>
        <w:pStyle w:val="Compact"/>
        <w:numPr>
          <w:ilvl w:val="0"/>
          <w:numId w:val="1046"/>
        </w:numPr>
      </w:pPr>
      <w:r>
        <w:t xml:space="preserve">El actor hace clic en</w:t>
      </w:r>
      <w:r>
        <w:t xml:space="preserve"> </w:t>
      </w:r>
      <w:r>
        <w:t xml:space="preserve">“Cambiar Contraseña”</w:t>
      </w:r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El sistema muestra modal con solo campo de nueva contraseña.</w:t>
      </w:r>
    </w:p>
    <w:p>
      <w:pPr>
        <w:pStyle w:val="FirstParagraph"/>
      </w:pPr>
      <w:r>
        <w:rPr>
          <w:b/>
          <w:bCs/>
        </w:rPr>
        <w:t xml:space="preserve">Flujo alterno C — Desactivar usuario:</w:t>
      </w:r>
    </w:p>
    <w:p>
      <w:pPr>
        <w:pStyle w:val="Compact"/>
        <w:numPr>
          <w:ilvl w:val="0"/>
          <w:numId w:val="1047"/>
        </w:numPr>
      </w:pPr>
      <w:r>
        <w:t xml:space="preserve">El actor hace clic en el toggle de activo/inactivo.</w:t>
      </w:r>
    </w:p>
    <w:p>
      <w:pPr>
        <w:pStyle w:val="Compact"/>
        <w:numPr>
          <w:ilvl w:val="0"/>
          <w:numId w:val="1047"/>
        </w:numPr>
      </w:pPr>
      <w:r>
        <w:t xml:space="preserve">El sistema confirma y cambia el estado.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RN26: email único. RN27: solo Admin puede gestionar usuarios.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cu12-gestionar-notificaciones"/>
    <w:p>
      <w:pPr>
        <w:pStyle w:val="Heading4"/>
      </w:pPr>
      <w:r>
        <w:t xml:space="preserve">CU12: Gestionar Notificaciones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Gestionar 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sistema genera notificaciones automáticas por cambios de estado. El usuario puede verlas, marcarlas como leídas individual o masivamente.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estar autenticado.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Las notificaciones se muestran en la interfaz. Las notificaciones marcadas cambian a leídas.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8"/>
        </w:numPr>
      </w:pPr>
      <w:r>
        <w:t xml:space="preserve">El actor visualiza el badge de notificaciones en el header (número de no leídas).</w:t>
      </w:r>
    </w:p>
    <w:p>
      <w:pPr>
        <w:pStyle w:val="Compact"/>
        <w:numPr>
          <w:ilvl w:val="0"/>
          <w:numId w:val="1048"/>
        </w:numPr>
      </w:pPr>
      <w:r>
        <w:t xml:space="preserve">El actor hace clic en el badge o navega a</w:t>
      </w:r>
      <w:r>
        <w:t xml:space="preserve"> </w:t>
      </w:r>
      <w:r>
        <w:rPr>
          <w:rStyle w:val="VerbatimChar"/>
        </w:rPr>
        <w:t xml:space="preserve">/notificaciones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El sistema muestra lista de notificaciones ordenadas por fecha descendente.</w:t>
      </w:r>
    </w:p>
    <w:p>
      <w:pPr>
        <w:pStyle w:val="Compact"/>
        <w:numPr>
          <w:ilvl w:val="0"/>
          <w:numId w:val="1048"/>
        </w:numPr>
      </w:pPr>
      <w:r>
        <w:t xml:space="preserve">Las filas no leídas aparecen resaltadas.</w:t>
      </w:r>
    </w:p>
    <w:p>
      <w:pPr>
        <w:pStyle w:val="Compact"/>
        <w:numPr>
          <w:ilvl w:val="0"/>
          <w:numId w:val="1048"/>
        </w:numPr>
      </w:pPr>
      <w:r>
        <w:t xml:space="preserve">El actor hace clic en</w:t>
      </w:r>
      <w:r>
        <w:t xml:space="preserve"> </w:t>
      </w:r>
      <w:r>
        <w:t xml:space="preserve">“Marcar como leída”</w:t>
      </w:r>
      <w:r>
        <w:t xml:space="preserve"> </w:t>
      </w:r>
      <w:r>
        <w:t xml:space="preserve">en una notificación individual.</w:t>
      </w:r>
    </w:p>
    <w:p>
      <w:pPr>
        <w:pStyle w:val="Compact"/>
        <w:numPr>
          <w:ilvl w:val="0"/>
          <w:numId w:val="1048"/>
        </w:numPr>
      </w:pPr>
      <w:r>
        <w:t xml:space="preserve">El sistema actualiza el estado de esa notificación.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RN28: notificaciones generadas automáticamente al cambiar estado. RN29: badge actualiza conteo vía AJAX cada 60s.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cu13-rastrear-expediente-público"/>
    <w:p>
      <w:pPr>
        <w:pStyle w:val="Heading4"/>
      </w:pPr>
      <w:r>
        <w:t xml:space="preserve">CU13: Rastrear Expediente (público)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Rastrear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Visitante (sin autenticación)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visitante consulta el estado de un expediente mediante su código único sin necesidad de autenticación.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Ninguna (ruta pública).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 muestra información pública del expediente.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49"/>
        </w:numPr>
      </w:pPr>
      <w:r>
        <w:t xml:space="preserve">El visitante navega a</w:t>
      </w:r>
      <w:r>
        <w:t xml:space="preserve"> </w:t>
      </w:r>
      <w:r>
        <w:rPr>
          <w:rStyle w:val="VerbatimChar"/>
        </w:rPr>
        <w:t xml:space="preserve">/rastreo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El sistema muestra campo de búsqueda para código de expediente.</w:t>
      </w:r>
    </w:p>
    <w:p>
      <w:pPr>
        <w:pStyle w:val="Compact"/>
        <w:numPr>
          <w:ilvl w:val="0"/>
          <w:numId w:val="1049"/>
        </w:numPr>
      </w:pPr>
      <w:r>
        <w:t xml:space="preserve">El visitante ingresa un código (ej:</w:t>
      </w:r>
      <w:r>
        <w:t xml:space="preserve"> </w:t>
      </w:r>
      <w:r>
        <w:rPr>
          <w:rStyle w:val="VerbatimChar"/>
        </w:rPr>
        <w:t xml:space="preserve">EXP-2026-0001</w:t>
      </w:r>
      <w:r>
        <w:t xml:space="preserve">).</w:t>
      </w:r>
    </w:p>
    <w:p>
      <w:pPr>
        <w:pStyle w:val="Compact"/>
        <w:numPr>
          <w:ilvl w:val="0"/>
          <w:numId w:val="1049"/>
        </w:numPr>
      </w:pPr>
      <w:r>
        <w:t xml:space="preserve">El sistema busca el expediente por código.</w:t>
      </w:r>
    </w:p>
    <w:p>
      <w:pPr>
        <w:pStyle w:val="Compact"/>
        <w:numPr>
          <w:ilvl w:val="0"/>
          <w:numId w:val="1049"/>
        </w:numPr>
      </w:pPr>
      <w:r>
        <w:t xml:space="preserve">Si existe, el sistema muestra: código, estado (badge de color), actividad POI, ítem PAP, urgencia, fecha límite, última actualización.</w:t>
      </w:r>
    </w:p>
    <w:p>
      <w:pPr>
        <w:pStyle w:val="Compact"/>
        <w:numPr>
          <w:ilvl w:val="0"/>
          <w:numId w:val="1049"/>
        </w:numPr>
      </w:pPr>
      <w:r>
        <w:t xml:space="preserve">No se muestran montos exactos ni datos del solicitante.</w:t>
      </w:r>
    </w:p>
    <w:p>
      <w:pPr>
        <w:pStyle w:val="FirstParagraph"/>
      </w:pPr>
      <w:r>
        <w:rPr>
          <w:b/>
          <w:bCs/>
        </w:rPr>
        <w:t xml:space="preserve">Flujo alterno A — Código no encontrado:</w:t>
      </w:r>
    </w:p>
    <w:p>
      <w:pPr>
        <w:pStyle w:val="Compact"/>
        <w:numPr>
          <w:ilvl w:val="0"/>
          <w:numId w:val="1050"/>
        </w:numPr>
      </w:pPr>
      <w:r>
        <w:t xml:space="preserve">En el paso 5, si no existe expediente con ese código.</w:t>
      </w:r>
    </w:p>
    <w:p>
      <w:pPr>
        <w:pStyle w:val="Compact"/>
        <w:numPr>
          <w:ilvl w:val="0"/>
          <w:numId w:val="1050"/>
        </w:numPr>
      </w:pPr>
      <w:r>
        <w:t xml:space="preserve">El sistema muestra:</w:t>
      </w:r>
      <w:r>
        <w:t xml:space="preserve"> </w:t>
      </w:r>
      <w:r>
        <w:t xml:space="preserve">“No se encontró ningún expediente con el código ingresado.”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RN30: ruta pública, sin autenticación ni restricción horaria. RN31: no exponer montos ni datos personales.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cu14-cerrar-sesión"/>
    <w:p>
      <w:pPr>
        <w:pStyle w:val="Heading4"/>
      </w:pPr>
      <w:r>
        <w:t xml:space="preserve">CU14: Cerrar Sesión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Actor(es)</w:t>
            </w:r>
          </w:p>
        </w:tc>
        <w:tc>
          <w:tcPr/>
          <w:p>
            <w:pPr>
              <w:pStyle w:val="Compact"/>
            </w:pPr>
            <w:r>
              <w:t xml:space="preserve">Todos los actores autenticados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El usuario cierra su sesión explícitamente.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Precondición</w:t>
            </w:r>
          </w:p>
        </w:tc>
        <w:tc>
          <w:tcPr/>
          <w:p>
            <w:pPr>
              <w:pStyle w:val="Compact"/>
            </w:pPr>
            <w:r>
              <w:t xml:space="preserve">El usuario debe estar autenticado.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Postcondición</w:t>
            </w:r>
          </w:p>
        </w:tc>
        <w:tc>
          <w:tcPr/>
          <w:p>
            <w:pPr>
              <w:pStyle w:val="Compact"/>
            </w:pPr>
            <w:r>
              <w:t xml:space="preserve">Sesión HTTP invalidada. Cookies JSESSIONID y remember-me eliminadas. Redirección a login.</w:t>
            </w:r>
          </w:p>
        </w:tc>
      </w:tr>
    </w:tbl>
    <w:p>
      <w:pPr>
        <w:pStyle w:val="BodyText"/>
      </w:pPr>
      <w:r>
        <w:rPr>
          <w:b/>
          <w:bCs/>
        </w:rPr>
        <w:t xml:space="preserve">Flujo básico:</w:t>
      </w:r>
    </w:p>
    <w:p>
      <w:pPr>
        <w:pStyle w:val="Compact"/>
        <w:numPr>
          <w:ilvl w:val="0"/>
          <w:numId w:val="1051"/>
        </w:numPr>
      </w:pPr>
      <w:r>
        <w:t xml:space="preserve">El actor hace clic en</w:t>
      </w:r>
      <w:r>
        <w:t xml:space="preserve"> </w:t>
      </w:r>
      <w:r>
        <w:t xml:space="preserve">“Cerrar Sesión”</w:t>
      </w:r>
      <w:r>
        <w:t xml:space="preserve"> </w:t>
      </w:r>
      <w:r>
        <w:t xml:space="preserve">en el menú de usuario.</w:t>
      </w:r>
    </w:p>
    <w:p>
      <w:pPr>
        <w:pStyle w:val="Compact"/>
        <w:numPr>
          <w:ilvl w:val="0"/>
          <w:numId w:val="1051"/>
        </w:numPr>
      </w:pPr>
      <w:r>
        <w:t xml:space="preserve">El sistema invalida la sesión HTTP.</w:t>
      </w:r>
    </w:p>
    <w:p>
      <w:pPr>
        <w:pStyle w:val="Compact"/>
        <w:numPr>
          <w:ilvl w:val="0"/>
          <w:numId w:val="1051"/>
        </w:numPr>
      </w:pPr>
      <w:r>
        <w:t xml:space="preserve">El sistema elimina las cookies JSESSIONID y remember-me.</w:t>
      </w:r>
    </w:p>
    <w:p>
      <w:pPr>
        <w:pStyle w:val="Compact"/>
        <w:numPr>
          <w:ilvl w:val="0"/>
          <w:numId w:val="1051"/>
        </w:numPr>
      </w:pPr>
      <w:r>
        <w:t xml:space="preserve">El sistema redirige a</w:t>
      </w:r>
      <w:r>
        <w:t xml:space="preserve"> </w:t>
      </w:r>
      <w:r>
        <w:rPr>
          <w:rStyle w:val="VerbatimChar"/>
        </w:rPr>
        <w:t xml:space="preserve">/login?logout</w:t>
      </w:r>
      <w:r>
        <w:t xml:space="preserve"> </w:t>
      </w:r>
      <w:r>
        <w:t xml:space="preserve">con mensaje:</w:t>
      </w:r>
      <w:r>
        <w:t xml:space="preserve"> </w:t>
      </w:r>
      <w:r>
        <w:t xml:space="preserve">“Sesión cerrada exitosamente.”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Requisitos asociados</w:t>
            </w:r>
          </w:p>
        </w:tc>
        <w:tc>
          <w:tcPr/>
          <w:p>
            <w:pPr>
              <w:pStyle w:val="Compact"/>
            </w:pPr>
            <w:r>
              <w:t xml:space="preserve">RF14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Reglas de negocio</w:t>
            </w:r>
          </w:p>
        </w:tc>
        <w:tc>
          <w:tcPr/>
          <w:p>
            <w:pPr>
              <w:pStyle w:val="Compact"/>
            </w:pPr>
            <w:r>
              <w:t xml:space="preserve">RN32: cierre de sesión siempre accesible.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81" w:name="modelo-de-dominio"/>
    <w:p>
      <w:pPr>
        <w:pStyle w:val="Heading2"/>
      </w:pPr>
      <w:r>
        <w:t xml:space="preserve">5. Modelo de Dominio</w:t>
      </w:r>
    </w:p>
    <w:bookmarkStart w:id="69" w:name="diagrama-de-clases"/>
    <w:p>
      <w:pPr>
        <w:pStyle w:val="Heading3"/>
      </w:pPr>
      <w:r>
        <w:t xml:space="preserve">5.1 Diagrama de Clases</w:t>
      </w:r>
    </w:p>
    <w:p>
      <w:pPr>
        <w:pStyle w:val="SourceCode"/>
      </w:pPr>
      <w:r>
        <w:rPr>
          <w:rStyle w:val="VerbatimChar"/>
        </w:rPr>
        <w:t xml:space="preserve">classDiagram</w:t>
      </w:r>
      <w:r>
        <w:br/>
      </w:r>
      <w:r>
        <w:rPr>
          <w:rStyle w:val="VerbatimChar"/>
        </w:rPr>
        <w:t xml:space="preserve">    class Usuario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+String email</w:t>
      </w:r>
      <w:r>
        <w:br/>
      </w:r>
      <w:r>
        <w:rPr>
          <w:rStyle w:val="VerbatimChar"/>
        </w:rPr>
        <w:t xml:space="preserve">        +String password</w:t>
      </w:r>
      <w:r>
        <w:br/>
      </w:r>
      <w:r>
        <w:rPr>
          <w:rStyle w:val="VerbatimChar"/>
        </w:rPr>
        <w:t xml:space="preserve">        +RolUsuario rol</w:t>
      </w:r>
      <w:r>
        <w:br/>
      </w:r>
      <w:r>
        <w:rPr>
          <w:rStyle w:val="VerbatimChar"/>
        </w:rPr>
        <w:t xml:space="preserve">        +Boolean activo</w:t>
      </w:r>
      <w:r>
        <w:br/>
      </w:r>
      <w:r>
        <w:rPr>
          <w:rStyle w:val="VerbatimChar"/>
        </w:rPr>
        <w:t xml:space="preserve">        +Boolean horarioRestringido</w:t>
      </w:r>
      <w:r>
        <w:br/>
      </w:r>
      <w:r>
        <w:rPr>
          <w:rStyle w:val="VerbatimChar"/>
        </w:rPr>
        <w:t xml:space="preserve">        +Integer intentosFallidos</w:t>
      </w:r>
      <w:r>
        <w:br/>
      </w:r>
      <w:r>
        <w:rPr>
          <w:rStyle w:val="VerbatimChar"/>
        </w:rPr>
        <w:t xml:space="preserve">        +LocalDateTime bloqueadoHasta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Rol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+String descripcion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TechoPresupuestal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+Integer año</w:t>
      </w:r>
      <w:r>
        <w:br/>
      </w:r>
      <w:r>
        <w:rPr>
          <w:rStyle w:val="VerbatimChar"/>
        </w:rPr>
        <w:t xml:space="preserve">        +BigDecimal montoTotal</w:t>
      </w:r>
      <w:r>
        <w:br/>
      </w:r>
      <w:r>
        <w:rPr>
          <w:rStyle w:val="VerbatimChar"/>
        </w:rPr>
        <w:t xml:space="preserve">        +BigDecimal montoUtilizado</w:t>
      </w:r>
      <w:r>
        <w:br/>
      </w:r>
      <w:r>
        <w:rPr>
          <w:rStyle w:val="VerbatimChar"/>
        </w:rPr>
        <w:t xml:space="preserve">        +Boolean activo</w:t>
      </w:r>
      <w:r>
        <w:br/>
      </w:r>
      <w:r>
        <w:rPr>
          <w:rStyle w:val="VerbatimChar"/>
        </w:rPr>
        <w:t xml:space="preserve">        +Boolean planificado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ActividadPOI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+BigDecimal presupuestoAsignado</w:t>
      </w:r>
      <w:r>
        <w:br/>
      </w:r>
      <w:r>
        <w:rPr>
          <w:rStyle w:val="VerbatimChar"/>
        </w:rPr>
        <w:t xml:space="preserve">        +BigDecimal saldoComprometido</w:t>
      </w:r>
      <w:r>
        <w:br/>
      </w:r>
      <w:r>
        <w:rPr>
          <w:rStyle w:val="VerbatimChar"/>
        </w:rPr>
        <w:t xml:space="preserve">        +BigDecimal saldoEjecutado</w:t>
      </w:r>
      <w:r>
        <w:br/>
      </w:r>
      <w:r>
        <w:rPr>
          <w:rStyle w:val="VerbatimChar"/>
        </w:rPr>
        <w:t xml:space="preserve">        +Date fechaLimite</w:t>
      </w:r>
      <w:r>
        <w:br/>
      </w:r>
      <w:r>
        <w:rPr>
          <w:rStyle w:val="VerbatimChar"/>
        </w:rPr>
        <w:t xml:space="preserve">        +EstadoActividad estado</w:t>
      </w:r>
      <w:r>
        <w:br/>
      </w:r>
      <w:r>
        <w:rPr>
          <w:rStyle w:val="VerbatimChar"/>
        </w:rPr>
        <w:t xml:space="preserve">        +Boolean planificado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NecesidadPAP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nombre</w:t>
      </w:r>
      <w:r>
        <w:br/>
      </w:r>
      <w:r>
        <w:rPr>
          <w:rStyle w:val="VerbatimChar"/>
        </w:rPr>
        <w:t xml:space="preserve">        +Integer cantidad</w:t>
      </w:r>
      <w:r>
        <w:br/>
      </w:r>
      <w:r>
        <w:rPr>
          <w:rStyle w:val="VerbatimChar"/>
        </w:rPr>
        <w:t xml:space="preserve">        +BigDecimal precioEstimado</w:t>
      </w:r>
      <w:r>
        <w:br/>
      </w:r>
      <w:r>
        <w:rPr>
          <w:rStyle w:val="VerbatimChar"/>
        </w:rPr>
        <w:t xml:space="preserve">        +String unidad</w:t>
      </w:r>
      <w:r>
        <w:br/>
      </w:r>
      <w:r>
        <w:rPr>
          <w:rStyle w:val="VerbatimChar"/>
        </w:rPr>
        <w:t xml:space="preserve">        +String oficinaLaboratorio</w:t>
      </w:r>
      <w:r>
        <w:br/>
      </w:r>
      <w:r>
        <w:rPr>
          <w:rStyle w:val="VerbatimChar"/>
        </w:rPr>
        <w:t xml:space="preserve">        +Naturaleza tipo</w:t>
      </w:r>
      <w:r>
        <w:br/>
      </w:r>
      <w:r>
        <w:rPr>
          <w:rStyle w:val="VerbatimChar"/>
        </w:rPr>
        <w:t xml:space="preserve">        +String clasificadorGasto</w:t>
      </w:r>
      <w:r>
        <w:br/>
      </w:r>
      <w:r>
        <w:rPr>
          <w:rStyle w:val="VerbatimChar"/>
        </w:rPr>
        <w:t xml:space="preserve">        +Integer cantidadDisponible</w:t>
      </w:r>
      <w:r>
        <w:br/>
      </w:r>
      <w:r>
        <w:rPr>
          <w:rStyle w:val="VerbatimChar"/>
        </w:rPr>
        <w:t xml:space="preserve">        +BigDecimal montoDisponible</w:t>
      </w:r>
      <w:r>
        <w:br/>
      </w:r>
      <w:r>
        <w:rPr>
          <w:rStyle w:val="VerbatimChar"/>
        </w:rPr>
        <w:t xml:space="preserve">        +Integer cantidadEjecutada</w:t>
      </w:r>
      <w:r>
        <w:br/>
      </w:r>
      <w:r>
        <w:rPr>
          <w:rStyle w:val="VerbatimChar"/>
        </w:rPr>
        <w:t xml:space="preserve">        +BigDecimal montoEjecutado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Expediente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+EstadoExpediente estado</w:t>
      </w:r>
      <w:r>
        <w:br/>
      </w:r>
      <w:r>
        <w:rPr>
          <w:rStyle w:val="VerbatimChar"/>
        </w:rPr>
        <w:t xml:space="preserve">        +Urgencia urgencia</w:t>
      </w:r>
      <w:r>
        <w:br/>
      </w:r>
      <w:r>
        <w:rPr>
          <w:rStyle w:val="VerbatimChar"/>
        </w:rPr>
        <w:t xml:space="preserve">        +Naturaleza naturaleza</w:t>
      </w:r>
      <w:r>
        <w:br/>
      </w:r>
      <w:r>
        <w:rPr>
          <w:rStyle w:val="VerbatimChar"/>
        </w:rPr>
        <w:t xml:space="preserve">        +String descripcion</w:t>
      </w:r>
      <w:r>
        <w:br/>
      </w:r>
      <w:r>
        <w:rPr>
          <w:rStyle w:val="VerbatimChar"/>
        </w:rPr>
        <w:t xml:space="preserve">        +String observacion</w:t>
      </w:r>
      <w:r>
        <w:br/>
      </w:r>
      <w:r>
        <w:rPr>
          <w:rStyle w:val="VerbatimChar"/>
        </w:rPr>
        <w:t xml:space="preserve">        +LocalDate fechaLimite</w:t>
      </w:r>
      <w:r>
        <w:br/>
      </w:r>
      <w:r>
        <w:rPr>
          <w:rStyle w:val="VerbatimChar"/>
        </w:rPr>
        <w:t xml:space="preserve">        +Integer cantidadSolicitada</w:t>
      </w:r>
      <w:r>
        <w:br/>
      </w:r>
      <w:r>
        <w:rPr>
          <w:rStyle w:val="VerbatimChar"/>
        </w:rPr>
        <w:t xml:space="preserve">        +BigDecimal costoEstimado</w:t>
      </w:r>
      <w:r>
        <w:br/>
      </w:r>
      <w:r>
        <w:rPr>
          <w:rStyle w:val="VerbatimChar"/>
        </w:rPr>
        <w:t xml:space="preserve">        +Boolean activo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DocumentoAdjunto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+TipoDocumento tipo</w:t>
      </w:r>
      <w:r>
        <w:br/>
      </w:r>
      <w:r>
        <w:rPr>
          <w:rStyle w:val="VerbatimChar"/>
        </w:rPr>
        <w:t xml:space="preserve">        +String nombreOriginal</w:t>
      </w:r>
      <w:r>
        <w:br/>
      </w:r>
      <w:r>
        <w:rPr>
          <w:rStyle w:val="VerbatimChar"/>
        </w:rPr>
        <w:t xml:space="preserve">        +String nombreArchivo</w:t>
      </w:r>
      <w:r>
        <w:br/>
      </w:r>
      <w:r>
        <w:rPr>
          <w:rStyle w:val="VerbatimChar"/>
        </w:rPr>
        <w:t xml:space="preserve">        +String mimeType</w:t>
      </w:r>
      <w:r>
        <w:br/>
      </w:r>
      <w:r>
        <w:rPr>
          <w:rStyle w:val="VerbatimChar"/>
        </w:rPr>
        <w:t xml:space="preserve">        +Long tamaño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SeguimientoLog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estadoAnterior</w:t>
      </w:r>
      <w:r>
        <w:br/>
      </w:r>
      <w:r>
        <w:rPr>
          <w:rStyle w:val="VerbatimChar"/>
        </w:rPr>
        <w:t xml:space="preserve">        +String estadoNuevo</w:t>
      </w:r>
      <w:r>
        <w:br/>
      </w:r>
      <w:r>
        <w:rPr>
          <w:rStyle w:val="VerbatimChar"/>
        </w:rPr>
        <w:t xml:space="preserve">        +String comentario</w:t>
      </w:r>
      <w:r>
        <w:br/>
      </w:r>
      <w:r>
        <w:rPr>
          <w:rStyle w:val="VerbatimChar"/>
        </w:rPr>
        <w:t xml:space="preserve">        +String metadata</w:t>
      </w:r>
      <w:r>
        <w:br/>
      </w:r>
      <w:r>
        <w:rPr>
          <w:rStyle w:val="VerbatimChar"/>
        </w:rPr>
        <w:t xml:space="preserve">        +LocalDateTime fecha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NotaModificatoria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codigo</w:t>
      </w:r>
      <w:r>
        <w:br/>
      </w:r>
      <w:r>
        <w:rPr>
          <w:rStyle w:val="VerbatimChar"/>
        </w:rPr>
        <w:t xml:space="preserve">        +TipoNota tipo</w:t>
      </w:r>
      <w:r>
        <w:br/>
      </w:r>
      <w:r>
        <w:rPr>
          <w:rStyle w:val="VerbatimChar"/>
        </w:rPr>
        <w:t xml:space="preserve">        +BigDecimal costoEstimadoReferencial</w:t>
      </w:r>
      <w:r>
        <w:br/>
      </w:r>
      <w:r>
        <w:rPr>
          <w:rStyle w:val="VerbatimChar"/>
        </w:rPr>
        <w:t xml:space="preserve">        +BigDecimal montoTransferir</w:t>
      </w:r>
      <w:r>
        <w:br/>
      </w:r>
      <w:r>
        <w:rPr>
          <w:rStyle w:val="VerbatimChar"/>
        </w:rPr>
        <w:t xml:space="preserve">        +String nuevoNombre</w:t>
      </w:r>
      <w:r>
        <w:br/>
      </w:r>
      <w:r>
        <w:rPr>
          <w:rStyle w:val="VerbatimChar"/>
        </w:rPr>
        <w:t xml:space="preserve">        +String justificacion</w:t>
      </w:r>
      <w:r>
        <w:br/>
      </w:r>
      <w:r>
        <w:rPr>
          <w:rStyle w:val="VerbatimChar"/>
        </w:rPr>
        <w:t xml:space="preserve">        +EstadoNota estado</w:t>
      </w:r>
      <w:r>
        <w:br/>
      </w:r>
      <w:r>
        <w:rPr>
          <w:rStyle w:val="VerbatimChar"/>
        </w:rPr>
        <w:t xml:space="preserve">        +String observacionAdmin</w:t>
      </w:r>
      <w:r>
        <w:br/>
      </w:r>
      <w:r>
        <w:rPr>
          <w:rStyle w:val="VerbatimChar"/>
        </w:rPr>
        <w:t xml:space="preserve">        +String origen</w:t>
      </w:r>
      <w:r>
        <w:br/>
      </w:r>
      <w:r>
        <w:rPr>
          <w:rStyle w:val="VerbatimChar"/>
        </w:rPr>
        <w:t xml:space="preserve">        +Long origenId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class Notificacion {</w:t>
      </w:r>
      <w:r>
        <w:br/>
      </w:r>
      <w:r>
        <w:rPr>
          <w:rStyle w:val="VerbatimChar"/>
        </w:rPr>
        <w:t xml:space="preserve">        +Long id</w:t>
      </w:r>
      <w:r>
        <w:br/>
      </w:r>
      <w:r>
        <w:rPr>
          <w:rStyle w:val="VerbatimChar"/>
        </w:rPr>
        <w:t xml:space="preserve">        +String mensaje</w:t>
      </w:r>
      <w:r>
        <w:br/>
      </w:r>
      <w:r>
        <w:rPr>
          <w:rStyle w:val="VerbatimChar"/>
        </w:rPr>
        <w:t xml:space="preserve">        +TipoNotificacion tipo</w:t>
      </w:r>
      <w:r>
        <w:br/>
      </w:r>
      <w:r>
        <w:rPr>
          <w:rStyle w:val="VerbatimChar"/>
        </w:rPr>
        <w:t xml:space="preserve">        +Boolean leida</w:t>
      </w:r>
      <w:r>
        <w:br/>
      </w:r>
      <w:r>
        <w:rPr>
          <w:rStyle w:val="VerbatimChar"/>
        </w:rPr>
        <w:t xml:space="preserve">        +LocalDateTime fechaCreacion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Usuario "1" --&gt; "*" Expediente : creadoPor</w:t>
      </w:r>
      <w:r>
        <w:br/>
      </w:r>
      <w:r>
        <w:rPr>
          <w:rStyle w:val="VerbatimChar"/>
        </w:rPr>
        <w:t xml:space="preserve">    Usuario "1" --&gt; "*" SeguimientoLog : realizadoPor</w:t>
      </w:r>
      <w:r>
        <w:br/>
      </w:r>
      <w:r>
        <w:rPr>
          <w:rStyle w:val="VerbatimChar"/>
        </w:rPr>
        <w:t xml:space="preserve">    Usuario "1" --&gt; "*" Notificacion : destinatario</w:t>
      </w:r>
      <w:r>
        <w:br/>
      </w:r>
      <w:r>
        <w:rPr>
          <w:rStyle w:val="VerbatimChar"/>
        </w:rPr>
        <w:t xml:space="preserve">    Usuario "1" --&gt; "*" NotaModificatoria : solicitante</w:t>
      </w:r>
      <w:r>
        <w:br/>
      </w:r>
      <w:r>
        <w:rPr>
          <w:rStyle w:val="VerbatimChar"/>
        </w:rPr>
        <w:t xml:space="preserve">    Usuario "1" --&gt; "*" TechoPresupuestal : creadoPor</w:t>
      </w:r>
      <w:r>
        <w:br/>
      </w:r>
      <w:r>
        <w:rPr>
          <w:rStyle w:val="VerbatimChar"/>
        </w:rPr>
        <w:t xml:space="preserve">    Usuario "1" --&gt; "0..1" Expediente : aprobadoPor</w:t>
      </w:r>
      <w:r>
        <w:br/>
      </w:r>
      <w:r>
        <w:rPr>
          <w:rStyle w:val="VerbatimChar"/>
        </w:rPr>
        <w:t xml:space="preserve">    TechoPresupuestal "1" --&gt; "*" ActividadPOI : contiene</w:t>
      </w:r>
      <w:r>
        <w:br/>
      </w:r>
      <w:r>
        <w:rPr>
          <w:rStyle w:val="VerbatimChar"/>
        </w:rPr>
        <w:t xml:space="preserve">    TechoPresupuestal "1" --&gt; "*" NotaModificatoria : afecta</w:t>
      </w:r>
      <w:r>
        <w:br/>
      </w:r>
      <w:r>
        <w:rPr>
          <w:rStyle w:val="VerbatimChar"/>
        </w:rPr>
        <w:t xml:space="preserve">    ActividadPOI "1" --&gt; "*" NecesidadPAP : contiene</w:t>
      </w:r>
      <w:r>
        <w:br/>
      </w:r>
      <w:r>
        <w:rPr>
          <w:rStyle w:val="VerbatimChar"/>
        </w:rPr>
        <w:t xml:space="preserve">    ActividadPOI "1" --&gt; "*" Expediente : referencia</w:t>
      </w:r>
      <w:r>
        <w:br/>
      </w:r>
      <w:r>
        <w:rPr>
          <w:rStyle w:val="VerbatimChar"/>
        </w:rPr>
        <w:t xml:space="preserve">    ActividadPOI "1" --&gt; "*" NotaModificatoria : actividadOrigen</w:t>
      </w:r>
      <w:r>
        <w:br/>
      </w:r>
      <w:r>
        <w:rPr>
          <w:rStyle w:val="VerbatimChar"/>
        </w:rPr>
        <w:t xml:space="preserve">    ActividadPOI "1" --&gt; "*" NotaModificatoria : actividadExistente</w:t>
      </w:r>
      <w:r>
        <w:br/>
      </w:r>
      <w:r>
        <w:rPr>
          <w:rStyle w:val="VerbatimChar"/>
        </w:rPr>
        <w:t xml:space="preserve">    NecesidadPAP "1" --&gt; "*" Expediente : referencia</w:t>
      </w:r>
      <w:r>
        <w:br/>
      </w:r>
      <w:r>
        <w:rPr>
          <w:rStyle w:val="VerbatimChar"/>
        </w:rPr>
        <w:t xml:space="preserve">    Expediente "1" --&gt; "*" DocumentoAdjunto : tiene</w:t>
      </w:r>
      <w:r>
        <w:br/>
      </w:r>
      <w:r>
        <w:rPr>
          <w:rStyle w:val="VerbatimChar"/>
        </w:rPr>
        <w:t xml:space="preserve">    Expediente "1" --&gt; "*" SeguimientoLog : registra</w:t>
      </w:r>
      <w:r>
        <w:br/>
      </w:r>
      <w:r>
        <w:rPr>
          <w:rStyle w:val="VerbatimChar"/>
        </w:rPr>
        <w:t xml:space="preserve">    Expediente "1" --&gt; "*" Notificacion : expedienteRelacionado</w:t>
      </w:r>
    </w:p>
    <w:bookmarkEnd w:id="69"/>
    <w:bookmarkStart w:id="80" w:name="descripción-de-entidades"/>
    <w:p>
      <w:pPr>
        <w:pStyle w:val="Heading3"/>
      </w:pPr>
      <w:r>
        <w:t xml:space="preserve">5.2 Descripción de Entidades</w:t>
      </w:r>
    </w:p>
    <w:bookmarkStart w:id="70" w:name="usuario"/>
    <w:p>
      <w:pPr>
        <w:pStyle w:val="Heading4"/>
      </w:pPr>
      <w:r>
        <w:t xml:space="preserve">5.2.1 Usuario</w:t>
      </w:r>
    </w:p>
    <w:p>
      <w:pPr>
        <w:pStyle w:val="FirstParagraph"/>
      </w:pPr>
      <w:r>
        <w:t xml:space="preserve">Representa una cuenta de acceso al sistema. Cada usuario tiene un email único como identificador de login, una contraseña almacenada con BCrypt y un rol que determina sus permisos. El campo</w:t>
      </w:r>
      <w:r>
        <w:t xml:space="preserve"> </w:t>
      </w:r>
      <w:r>
        <w:rPr>
          <w:rStyle w:val="VerbatimChar"/>
        </w:rPr>
        <w:t xml:space="preserve">horarioRestringido</w:t>
      </w:r>
      <w:r>
        <w:t xml:space="preserve"> </w:t>
      </w:r>
      <w:r>
        <w:t xml:space="preserve">controla si el usuario puede acceder fuera del horario laboral (8am–8pm). El sistema controla intentos fallidos de login: después de 5 intentos fallidos, el campo</w:t>
      </w:r>
      <w:r>
        <w:t xml:space="preserve"> </w:t>
      </w:r>
      <w:r>
        <w:rPr>
          <w:rStyle w:val="VerbatimChar"/>
        </w:rPr>
        <w:t xml:space="preserve">bloqueadoHasta</w:t>
      </w:r>
      <w:r>
        <w:t xml:space="preserve"> </w:t>
      </w:r>
      <w:r>
        <w:t xml:space="preserve">se establece por 30 minutos.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creador de expedientes, realizador de seguimiento logs, destinatario de notificaciones, solicitante de notas modificatorias.</w:t>
      </w:r>
    </w:p>
    <w:bookmarkEnd w:id="70"/>
    <w:bookmarkStart w:id="71" w:name="rol"/>
    <w:p>
      <w:pPr>
        <w:pStyle w:val="Heading4"/>
      </w:pPr>
      <w:r>
        <w:t xml:space="preserve">5.2.2 Rol</w:t>
      </w:r>
    </w:p>
    <w:p>
      <w:pPr>
        <w:pStyle w:val="FirstParagraph"/>
      </w:pPr>
      <w:r>
        <w:t xml:space="preserve">Catálogo de roles del sistema. Define el código, nombre y descripción de cada uno de los 6 roles. Se usa como referencia para el RBAC.</w:t>
      </w:r>
    </w:p>
    <w:bookmarkEnd w:id="71"/>
    <w:bookmarkStart w:id="72" w:name="techopresupuestal"/>
    <w:p>
      <w:pPr>
        <w:pStyle w:val="Heading4"/>
      </w:pPr>
      <w:r>
        <w:t xml:space="preserve">5.2.3 TechoPresupuestal</w:t>
      </w:r>
    </w:p>
    <w:p>
      <w:pPr>
        <w:pStyle w:val="FirstParagraph"/>
      </w:pPr>
      <w:r>
        <w:t xml:space="preserve">Representa el presupuesto anual total asignado a la facultad. El campo</w:t>
      </w:r>
      <w:r>
        <w:t xml:space="preserve"> </w:t>
      </w:r>
      <w:r>
        <w:rPr>
          <w:rStyle w:val="VerbatimChar"/>
        </w:rPr>
        <w:t xml:space="preserve">año</w:t>
      </w:r>
      <w:r>
        <w:t xml:space="preserve"> </w:t>
      </w:r>
      <w:r>
        <w:t xml:space="preserve">es único.</w:t>
      </w:r>
      <w:r>
        <w:t xml:space="preserve"> </w:t>
      </w:r>
      <w:r>
        <w:rPr>
          <w:rStyle w:val="VerbatimChar"/>
        </w:rPr>
        <w:t xml:space="preserve">montoTotal</w:t>
      </w:r>
      <w:r>
        <w:t xml:space="preserve"> </w:t>
      </w:r>
      <w:r>
        <w:t xml:space="preserve">es el presupuesto asignado,</w:t>
      </w:r>
      <w:r>
        <w:t xml:space="preserve"> </w:t>
      </w:r>
      <w:r>
        <w:rPr>
          <w:rStyle w:val="VerbatimChar"/>
        </w:rPr>
        <w:t xml:space="preserve">montoUtilizado</w:t>
      </w:r>
      <w:r>
        <w:t xml:space="preserve"> </w:t>
      </w:r>
      <w:r>
        <w:t xml:space="preserve">se calcula automáticamente como suma de saldos ejecutados de actividades POI.</w:t>
      </w:r>
      <w:r>
        <w:t xml:space="preserve"> </w:t>
      </w:r>
      <w:r>
        <w:rPr>
          <w:rStyle w:val="VerbatimChar"/>
        </w:rPr>
        <w:t xml:space="preserve">planificado = true</w:t>
      </w:r>
      <w:r>
        <w:t xml:space="preserve"> </w:t>
      </w:r>
      <w:r>
        <w:t xml:space="preserve">bloquea modificaciones.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contiene actividades POI, es afectado por notas modificatorias, es creado por un usuario.</w:t>
      </w:r>
    </w:p>
    <w:bookmarkEnd w:id="72"/>
    <w:bookmarkStart w:id="73" w:name="actividadpoi"/>
    <w:p>
      <w:pPr>
        <w:pStyle w:val="Heading4"/>
      </w:pPr>
      <w:r>
        <w:t xml:space="preserve">5.2.4 ActividadPOI</w:t>
      </w:r>
    </w:p>
    <w:p>
      <w:pPr>
        <w:pStyle w:val="FirstParagraph"/>
      </w:pPr>
      <w:r>
        <w:t xml:space="preserve">Distribución del presupuesto del techo en actividades específicas del Plan Operativo Institucional. La disponibilidad real se calcula como</w:t>
      </w:r>
      <w:r>
        <w:t xml:space="preserve"> </w:t>
      </w:r>
      <w:r>
        <w:rPr>
          <w:rStyle w:val="VerbatimChar"/>
        </w:rPr>
        <w:t xml:space="preserve">presupuestoAsignado - saldoComprometido - saldoEjecutado</w:t>
      </w:r>
      <w:r>
        <w:t xml:space="preserve">. El estado puede ser: Pendiente, En_Ejecucion, Ejecutado, Cerrado.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 techo, contiene necesidades PAP, referencia expedientes, es origen/destino de notas modificatorias.</w:t>
      </w:r>
    </w:p>
    <w:bookmarkEnd w:id="73"/>
    <w:bookmarkStart w:id="74" w:name="necesidadpap"/>
    <w:p>
      <w:pPr>
        <w:pStyle w:val="Heading4"/>
      </w:pPr>
      <w:r>
        <w:t xml:space="preserve">5.2.5 NecesidadPAP</w:t>
      </w:r>
    </w:p>
    <w:p>
      <w:pPr>
        <w:pStyle w:val="FirstParagraph"/>
      </w:pPr>
      <w:r>
        <w:t xml:space="preserve">Ítems específicos del Plan Anual de Contrataciones. Define bienes o servicios a adquirir con cantidad planificada, precio unitario estimado y saldos disponibles/ejecutados. Los campos</w:t>
      </w:r>
      <w:r>
        <w:t xml:space="preserve"> </w:t>
      </w:r>
      <w:r>
        <w:rPr>
          <w:rStyle w:val="VerbatimChar"/>
        </w:rPr>
        <w:t xml:space="preserve">cantidadDisponible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montoDisponible</w:t>
      </w:r>
      <w:r>
        <w:t xml:space="preserve"> </w:t>
      </w:r>
      <w:r>
        <w:t xml:space="preserve">se actualizan automáticamente al crear o cambiar estado de expedientes.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una actividad POI, referencia expedientes.</w:t>
      </w:r>
    </w:p>
    <w:bookmarkEnd w:id="74"/>
    <w:bookmarkStart w:id="75" w:name="expediente"/>
    <w:p>
      <w:pPr>
        <w:pStyle w:val="Heading4"/>
      </w:pPr>
      <w:r>
        <w:t xml:space="preserve">5.2.6 Expediente</w:t>
      </w:r>
    </w:p>
    <w:p>
      <w:pPr>
        <w:pStyle w:val="FirstParagraph"/>
      </w:pPr>
      <w:r>
        <w:t xml:space="preserve">Solicitud formal de gasto con flujo de aprobación de 7 estados. El código se genera automáticamente con formato</w:t>
      </w:r>
      <w:r>
        <w:t xml:space="preserve"> </w:t>
      </w:r>
      <w:r>
        <w:rPr>
          <w:rStyle w:val="VerbatimChar"/>
        </w:rPr>
        <w:t xml:space="preserve">EXP-YYYY-NNNN</w:t>
      </w:r>
      <w:r>
        <w:t xml:space="preserve"> </w:t>
      </w:r>
      <w:r>
        <w:t xml:space="preserve">(secuencial por año). El costo se calcula como</w:t>
      </w:r>
      <w:r>
        <w:t xml:space="preserve"> </w:t>
      </w:r>
      <w:r>
        <w:rPr>
          <w:rStyle w:val="VerbatimChar"/>
        </w:rPr>
        <w:t xml:space="preserve">cantidadSolicitada × precioEstimado</w:t>
      </w:r>
      <w:r>
        <w:t xml:space="preserve"> </w:t>
      </w:r>
      <w:r>
        <w:t xml:space="preserve">de la necesidad PAP. Almacena la urgencia, naturaleza (Bien/Servicio), y estado actual. Es la entidad central del dominio.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actividad POI y necesidad PAP, tiene documentos, registra seguimiento logs, genera notificaciones.</w:t>
      </w:r>
    </w:p>
    <w:bookmarkEnd w:id="75"/>
    <w:bookmarkStart w:id="76" w:name="documentoadjunto"/>
    <w:p>
      <w:pPr>
        <w:pStyle w:val="Heading4"/>
      </w:pPr>
      <w:r>
        <w:t xml:space="preserve">5.2.7 DocumentoAdjunto</w:t>
      </w:r>
    </w:p>
    <w:p>
      <w:pPr>
        <w:pStyle w:val="FirstParagraph"/>
      </w:pPr>
      <w:r>
        <w:t xml:space="preserve">Metadatos de documentos PDF adjuntos a expedientes. No almacena el archivo binario físicamente, solo el nombre original, nombre en disco (UUID), tipo MIME y tamaño. Tipos: TDR, Especificaciones_Tecnicas, Cotizacion, Informe_Tecnico.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 expediente.</w:t>
      </w:r>
    </w:p>
    <w:bookmarkEnd w:id="76"/>
    <w:bookmarkStart w:id="77" w:name="seguimientolog"/>
    <w:p>
      <w:pPr>
        <w:pStyle w:val="Heading4"/>
      </w:pPr>
      <w:r>
        <w:t xml:space="preserve">5.2.8 SeguimientoLog</w:t>
      </w:r>
    </w:p>
    <w:p>
      <w:pPr>
        <w:pStyle w:val="FirstParagraph"/>
      </w:pPr>
      <w:r>
        <w:t xml:space="preserve">Historial completo e inmutable de cambios de estado del expediente. Cada registro almacena el estado anterior y nuevo como String (no enum, para flexibilidad), el usuario que realizó el cambio, observación y metadatos adicionales en formato JSON.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pertenece a un expediente, realizado por un usuario.</w:t>
      </w:r>
    </w:p>
    <w:bookmarkEnd w:id="77"/>
    <w:bookmarkStart w:id="78" w:name="notamodificatoria"/>
    <w:p>
      <w:pPr>
        <w:pStyle w:val="Heading4"/>
      </w:pPr>
      <w:r>
        <w:t xml:space="preserve">5.2.9 NotaModificatoria</w:t>
      </w:r>
    </w:p>
    <w:p>
      <w:pPr>
        <w:pStyle w:val="FirstParagraph"/>
      </w:pPr>
      <w:r>
        <w:t xml:space="preserve">Solicitud de redistribución presupuestal entre actividades. Puede ser de tipo</w:t>
      </w:r>
      <w:r>
        <w:t xml:space="preserve"> </w:t>
      </w:r>
      <w:r>
        <w:rPr>
          <w:rStyle w:val="VerbatimChar"/>
        </w:rPr>
        <w:t xml:space="preserve">inclusion_item</w:t>
      </w:r>
      <w:r>
        <w:t xml:space="preserve"> </w:t>
      </w:r>
      <w:r>
        <w:t xml:space="preserve">(nuevo ítem en actividad existente) o</w:t>
      </w:r>
      <w:r>
        <w:t xml:space="preserve"> </w:t>
      </w:r>
      <w:r>
        <w:rPr>
          <w:rStyle w:val="VerbatimChar"/>
        </w:rPr>
        <w:t xml:space="preserve">inclusion_actividad</w:t>
      </w:r>
      <w:r>
        <w:t xml:space="preserve"> </w:t>
      </w:r>
      <w:r>
        <w:t xml:space="preserve">(nueva actividad completa). Tiene un flujo propio: pendiente → configurada/rechazada. La configuración asigna actividad origen y monto a transferir.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solicitada por un usuario, afecta actividades POI y techo presupuestal.</w:t>
      </w:r>
    </w:p>
    <w:bookmarkEnd w:id="78"/>
    <w:bookmarkStart w:id="79" w:name="notificacion"/>
    <w:p>
      <w:pPr>
        <w:pStyle w:val="Heading4"/>
      </w:pPr>
      <w:r>
        <w:t xml:space="preserve">5.2.10 Notificacion</w:t>
      </w:r>
    </w:p>
    <w:p>
      <w:pPr>
        <w:pStyle w:val="FirstParagraph"/>
      </w:pPr>
      <w:r>
        <w:t xml:space="preserve">Notificación automática generada al cambiar el estado de un expediente. Tipos: observacion, rechazo, aprobacion, alerta_fecha, nota_aprobada, nota_rechazada, info. Puede estar asociada a un expediente específico.</w:t>
      </w:r>
    </w:p>
    <w:p>
      <w:pPr>
        <w:pStyle w:val="BodyText"/>
      </w:pPr>
      <w:r>
        <w:rPr>
          <w:b/>
          <w:bCs/>
        </w:rPr>
        <w:t xml:space="preserve">Relaciones:</w:t>
      </w:r>
      <w:r>
        <w:t xml:space="preserve"> </w:t>
      </w:r>
      <w:r>
        <w:t xml:space="preserve">dirigida a un usuario, opcionalmente asociada a un expediente.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5" w:name="matriz-de-trazabilidad"/>
    <w:p>
      <w:pPr>
        <w:pStyle w:val="Heading2"/>
      </w:pPr>
      <w:r>
        <w:t xml:space="preserve">6. Matriz de Trazabilidad</w:t>
      </w:r>
    </w:p>
    <w:bookmarkStart w:id="82" w:name="rf-cu-entidades"/>
    <w:p>
      <w:pPr>
        <w:pStyle w:val="Heading3"/>
      </w:pPr>
      <w:r>
        <w:t xml:space="preserve">6.1 RF ↔ CU ↔ Entidades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1675"/>
        <w:gridCol w:w="3503"/>
        <w:gridCol w:w="761"/>
        <w:gridCol w:w="76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</w:t>
            </w:r>
          </w:p>
        </w:tc>
        <w:tc>
          <w:tcPr/>
          <w:p>
            <w:pPr>
              <w:pStyle w:val="Compact"/>
            </w:pPr>
            <w:r>
              <w:t xml:space="preserve">Actor(es)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Entidad(es) afectadas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CU01</w:t>
            </w:r>
          </w:p>
        </w:tc>
        <w:tc>
          <w:tcPr/>
          <w:p>
            <w:pPr>
              <w:pStyle w:val="Compact"/>
            </w:pPr>
            <w:r>
              <w:t xml:space="preserve">Todos (autenticables)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CU02</w:t>
            </w:r>
          </w:p>
        </w:tc>
        <w:tc>
          <w:tcPr/>
          <w:p>
            <w:pPr>
              <w:pStyle w:val="Compact"/>
            </w:pPr>
            <w:r>
              <w:t xml:space="preserve">Todos (autenticados)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Expediente, ActividadPOI, TechoPresupuestal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CU03</w:t>
            </w:r>
          </w:p>
        </w:tc>
        <w:tc>
          <w:tcPr/>
          <w:p>
            <w:pPr>
              <w:pStyle w:val="Compact"/>
            </w:pPr>
            <w:r>
              <w:t xml:space="preserve">Lab, Sec, Admin, Coord, 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Expediente, NecesidadPAP, ActividadPOI, SeguimientoLog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CU04</w:t>
            </w:r>
          </w:p>
        </w:tc>
        <w:tc>
          <w:tcPr/>
          <w:p>
            <w:pPr>
              <w:pStyle w:val="Compact"/>
            </w:pPr>
            <w:r>
              <w:t xml:space="preserve">Sec, Dir, Admin, Coord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Expediente, ActividadPOI, NecesidadPAP, SeguimientoLog, Notificacion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CU05</w:t>
            </w:r>
          </w:p>
        </w:tc>
        <w:tc>
          <w:tcPr/>
          <w:p>
            <w:pPr>
              <w:pStyle w:val="Compact"/>
            </w:pPr>
            <w:r>
              <w:t xml:space="preserve">Lab, Sec, Admin, Coord, 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DocumentoAdjunto, Expediente, SeguimientoLog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CU06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TechoPresupuestal, Usuario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CU07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ActividadPOI, TechoPresupuestal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CU08</w:t>
            </w:r>
          </w:p>
        </w:tc>
        <w:tc>
          <w:tcPr/>
          <w:p>
            <w:pPr>
              <w:pStyle w:val="Compact"/>
            </w:pPr>
            <w:r>
              <w:t xml:space="preserve">Admin, Coord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NecesidadPAP, ActividadPOI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CU09</w:t>
            </w:r>
          </w:p>
        </w:tc>
        <w:tc>
          <w:tcPr/>
          <w:p>
            <w:pPr>
              <w:pStyle w:val="Compact"/>
            </w:pPr>
            <w:r>
              <w:t xml:space="preserve">Admin, Coord, Sec, Lab, Dir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NotaModificatoria, ActividadPOI, TechoPresupuestal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BCE09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CU10</w:t>
            </w:r>
          </w:p>
        </w:tc>
        <w:tc>
          <w:tcPr/>
          <w:p>
            <w:pPr>
              <w:pStyle w:val="Compact"/>
            </w:pPr>
            <w:r>
              <w:t xml:space="preserve">Admin, Coord, Dir, Dec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Expediente, ActividadPOI, NecesidadPAP, TechoPresupuestal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CU11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Usuario, Rol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CU12</w:t>
            </w:r>
          </w:p>
        </w:tc>
        <w:tc>
          <w:tcPr/>
          <w:p>
            <w:pPr>
              <w:pStyle w:val="Compact"/>
            </w:pPr>
            <w:r>
              <w:t xml:space="preserve">Todos (autenticados)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Notificacion, Usuario, Expediente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CU13</w:t>
            </w:r>
          </w:p>
        </w:tc>
        <w:tc>
          <w:tcPr/>
          <w:p>
            <w:pPr>
              <w:pStyle w:val="Compact"/>
            </w:pPr>
            <w:r>
              <w:t xml:space="preserve">Visitante (público)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Expediente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CU14</w:t>
            </w:r>
          </w:p>
        </w:tc>
        <w:tc>
          <w:tcPr/>
          <w:p>
            <w:pPr>
              <w:pStyle w:val="Compact"/>
            </w:pPr>
            <w:r>
              <w:t xml:space="preserve">Todos (autenticados)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 (sesión HTTP)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SSD14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BCE14</w:t>
            </w:r>
          </w:p>
        </w:tc>
      </w:tr>
    </w:tbl>
    <w:bookmarkEnd w:id="82"/>
    <w:bookmarkStart w:id="83" w:name="rf-rnf"/>
    <w:p>
      <w:pPr>
        <w:pStyle w:val="Heading3"/>
      </w:pPr>
      <w:r>
        <w:t xml:space="preserve">6.2 RF ↔ RNF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4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RNF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RF14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RNF01 (Seguridad)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RNF02 (Horario)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RNF03 (Rendimiento)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RNF04 (Disponibilidad)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RNF05 (Escalabilidad)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RNF06 (Mantenibilidad)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RNF07 (Usabilidad)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RNF08 (Integridad)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83"/>
    <w:bookmarkStart w:id="84" w:name="matriz-bidireccional-rf-cu"/>
    <w:p>
      <w:pPr>
        <w:pStyle w:val="Heading3"/>
      </w:pPr>
      <w:r>
        <w:t xml:space="preserve">6.3 Matriz Bidireccional RF ↔ CU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4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  <w:gridCol w:w="533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CU01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CU09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RF14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End w:id="85"/>
    <w:bookmarkStart w:id="88" w:name="apéndices"/>
    <w:p>
      <w:pPr>
        <w:pStyle w:val="Heading2"/>
      </w:pPr>
      <w:r>
        <w:t xml:space="preserve">7. Apéndices</w:t>
      </w:r>
    </w:p>
    <w:bookmarkStart w:id="86" w:name="glosario-de-términos"/>
    <w:p>
      <w:pPr>
        <w:pStyle w:val="Heading3"/>
      </w:pPr>
      <w:r>
        <w:t xml:space="preserve">7.1 Glosario de términos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Actividad POI</w:t>
            </w:r>
          </w:p>
        </w:tc>
        <w:tc>
          <w:tcPr/>
          <w:p>
            <w:pPr>
              <w:pStyle w:val="Compact"/>
            </w:pPr>
            <w:r>
              <w:t xml:space="preserve">Distribución del presupuesto del techo en actividades específicas del Plan Operativo Institucional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BCE</w:t>
            </w:r>
          </w:p>
        </w:tc>
        <w:tc>
          <w:tcPr/>
          <w:p>
            <w:pPr>
              <w:pStyle w:val="Compact"/>
            </w:pPr>
            <w:r>
              <w:t xml:space="preserve">Boundary-Control-Entity — patrón de robustez ICONIX para análisis de casos de 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Bypass horario</w:t>
            </w:r>
          </w:p>
        </w:tc>
        <w:tc>
          <w:tcPr/>
          <w:p>
            <w:pPr>
              <w:pStyle w:val="Compact"/>
            </w:pPr>
            <w:r>
              <w:t xml:space="preserve">Excepción a la restricción de horario laboral; solo el Administrador tiene esta capacidad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Clasificador de gasto</w:t>
            </w:r>
          </w:p>
        </w:tc>
        <w:tc>
          <w:tcPr/>
          <w:p>
            <w:pPr>
              <w:pStyle w:val="Compact"/>
            </w:pPr>
            <w:r>
              <w:t xml:space="preserve">Código estándar de clasificación presupuestal (ej: 2.3.1.2.1.1)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Código de expediente</w:t>
            </w:r>
          </w:p>
        </w:tc>
        <w:tc>
          <w:tcPr/>
          <w:p>
            <w:pPr>
              <w:pStyle w:val="Compact"/>
            </w:pPr>
            <w:r>
              <w:t xml:space="preserve">Identificador único con formato EXP-YYYY-NNNN (año + secuencial de 4 dígitos)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Expediente</w:t>
            </w:r>
          </w:p>
        </w:tc>
        <w:tc>
          <w:tcPr/>
          <w:p>
            <w:pPr>
              <w:pStyle w:val="Compact"/>
            </w:pPr>
            <w:r>
              <w:t xml:space="preserve">Solicitud formal de gasto que sigue un flujo de aprobación de 7 estados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Horario restringido</w:t>
            </w:r>
          </w:p>
        </w:tc>
        <w:tc>
          <w:tcPr/>
          <w:p>
            <w:pPr>
              <w:pStyle w:val="Compact"/>
            </w:pPr>
            <w:r>
              <w:t xml:space="preserve">Usuarios que solo pueden acceder al sistema dentro del horario laboral (8am–8pm)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ICONIX</w:t>
            </w:r>
          </w:p>
        </w:tc>
        <w:tc>
          <w:tcPr/>
          <w:p>
            <w:pPr>
              <w:pStyle w:val="Compact"/>
            </w:pPr>
            <w:r>
              <w:t xml:space="preserve">Metodología ágil de desarrollo basada en UML con 4 fases: Análisis de Requisitos, Análisis y Diseño Preliminar, Diseño Detallado, Implementación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Necesidad PAP</w:t>
            </w:r>
          </w:p>
        </w:tc>
        <w:tc>
          <w:tcPr/>
          <w:p>
            <w:pPr>
              <w:pStyle w:val="Compact"/>
            </w:pPr>
            <w:r>
              <w:t xml:space="preserve">Ítem específico del Plan Anual de Contrataciones (bien o servicio)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Nota Modificatoria</w:t>
            </w:r>
          </w:p>
        </w:tc>
        <w:tc>
          <w:tcPr/>
          <w:p>
            <w:pPr>
              <w:pStyle w:val="Compact"/>
            </w:pPr>
            <w:r>
              <w:t xml:space="preserve">Solicitud de redistribución presupuestal entre actividades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POI</w:t>
            </w:r>
          </w:p>
        </w:tc>
        <w:tc>
          <w:tcPr/>
          <w:p>
            <w:pPr>
              <w:pStyle w:val="Compact"/>
            </w:pPr>
            <w:r>
              <w:t xml:space="preserve">Plan Operativo Institucional — distribución del presupuesto anual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</w:t>
            </w:r>
          </w:p>
        </w:tc>
        <w:tc>
          <w:tcPr/>
          <w:p>
            <w:pPr>
              <w:pStyle w:val="Compact"/>
            </w:pPr>
            <w:r>
              <w:t xml:space="preserve">Plan Anual de Contrataciones — detalle de bienes y servicios a adquirir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 — control de acceso basado en roles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comprometido</w:t>
            </w:r>
          </w:p>
        </w:tc>
        <w:tc>
          <w:tcPr/>
          <w:p>
            <w:pPr>
              <w:pStyle w:val="Compact"/>
            </w:pPr>
            <w:r>
              <w:t xml:space="preserve">Monto reservado para expedientes en revisión, no disponible para nuevos gastos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Saldo ejecutado</w:t>
            </w:r>
          </w:p>
        </w:tc>
        <w:tc>
          <w:tcPr/>
          <w:p>
            <w:pPr>
              <w:pStyle w:val="Compact"/>
            </w:pPr>
            <w:r>
              <w:t xml:space="preserve">Monto ya gastado en expedientes aprobados o finalizados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SSD</w:t>
            </w:r>
          </w:p>
        </w:tc>
        <w:tc>
          <w:tcPr/>
          <w:p>
            <w:pPr>
              <w:pStyle w:val="Compact"/>
            </w:pPr>
            <w:r>
              <w:t xml:space="preserve">System Sequence Diagram — diagrama de secuencia del sistema ICONIX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SeguimientoLog</w:t>
            </w:r>
          </w:p>
        </w:tc>
        <w:tc>
          <w:tcPr/>
          <w:p>
            <w:pPr>
              <w:pStyle w:val="Compact"/>
            </w:pPr>
            <w:r>
              <w:t xml:space="preserve">Registro histórico e inmutable de cada cambio de estado de un expediente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Techo Presupuestal</w:t>
            </w:r>
          </w:p>
        </w:tc>
        <w:tc>
          <w:tcPr/>
          <w:p>
            <w:pPr>
              <w:pStyle w:val="Compact"/>
            </w:pPr>
            <w:r>
              <w:t xml:space="preserve">Presupuesto anual total asignado a la facultad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Línea de tiempo visual del historial de cambios del expediente</w:t>
            </w:r>
          </w:p>
        </w:tc>
      </w:tr>
    </w:tbl>
    <w:bookmarkEnd w:id="86"/>
    <w:bookmarkStart w:id="87" w:name="referencias-a-documentos-originales"/>
    <w:p>
      <w:pPr>
        <w:pStyle w:val="Heading3"/>
      </w:pPr>
      <w:r>
        <w:t xml:space="preserve">7.2 Referencias a documentos originales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Ruta relativa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/PLAN.md</w:t>
            </w:r>
          </w:p>
        </w:tc>
        <w:tc>
          <w:tcPr/>
          <w:p>
            <w:pPr>
              <w:pStyle w:val="Compact"/>
            </w:pPr>
            <w:r>
              <w:t xml:space="preserve">Plan detallado de implementación por fases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/AGENTS.md</w:t>
            </w:r>
          </w:p>
        </w:tc>
        <w:tc>
          <w:tcPr/>
          <w:p>
            <w:pPr>
              <w:pStyle w:val="Compact"/>
            </w:pPr>
            <w:r>
              <w:t xml:space="preserve">Memoria del proyecto Spring Boot con lecciones aprendidas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DOMINIO_SISEXP.md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docs/referencia/DOMINIO_SISEXP.md</w:t>
            </w:r>
          </w:p>
        </w:tc>
        <w:tc>
          <w:tcPr/>
          <w:p>
            <w:pPr>
              <w:pStyle w:val="Compact"/>
            </w:pPr>
            <w:r>
              <w:t xml:space="preserve">Modelo de dominio completo extraído del código original Express/React 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FUNCIONALIDADES_SISEXP.md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docs/FUNCIONALIDADES_SISEXP.md</w:t>
            </w:r>
          </w:p>
        </w:tc>
        <w:tc>
          <w:tcPr/>
          <w:p>
            <w:pPr>
              <w:pStyle w:val="Compact"/>
            </w:pPr>
            <w:r>
              <w:t xml:space="preserve">Manual detallado de funcionalidades del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Informe_Trazabilidad_v4.md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docs/referencia/doc/Informe_Trazabilidad_v4.md</w:t>
            </w:r>
          </w:p>
        </w:tc>
        <w:tc>
          <w:tcPr/>
          <w:p>
            <w:pPr>
              <w:pStyle w:val="Compact"/>
            </w:pPr>
            <w:r>
              <w:t xml:space="preserve">Trazabilidad entre casos de uso e implementación v2.0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Informe_Inconsistencias_SDD_ERS.md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docs/referencia/doc/Informe_Inconsistencias_SDD_ERS.md</w:t>
            </w:r>
          </w:p>
        </w:tc>
        <w:tc>
          <w:tcPr/>
          <w:p>
            <w:pPr>
              <w:pStyle w:val="Compact"/>
            </w:pPr>
            <w:r>
              <w:t xml:space="preserve">Inconsistencias detectadas entre SDD y ERS originales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SDD_SISEXP.md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docs/referencia/doc/SDD_SISEXP.md</w:t>
            </w:r>
          </w:p>
        </w:tc>
        <w:tc>
          <w:tcPr/>
          <w:p>
            <w:pPr>
              <w:pStyle w:val="Compact"/>
            </w:pPr>
            <w:r>
              <w:t xml:space="preserve">Documento de Diseño de Software (IEEE 1016-2009)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ERS_v4.md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docs/referencia/doc/ERS_v4.md</w:t>
            </w:r>
          </w:p>
        </w:tc>
        <w:tc>
          <w:tcPr/>
          <w:p>
            <w:pPr>
              <w:pStyle w:val="Compact"/>
            </w:pPr>
            <w:r>
              <w:t xml:space="preserve">Versión anterior de la 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.opencode/skills/diagramas-ers/SKILL.md</w:t>
            </w:r>
          </w:p>
        </w:tc>
        <w:tc>
          <w:tcPr/>
          <w:p>
            <w:pPr>
              <w:pStyle w:val="Compact"/>
            </w:pPr>
            <w:r>
              <w:t xml:space="preserve">Skill de diagramas ERS para generación de documentación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89" w:name="registro-de-cambios"/>
    <w:p>
      <w:pPr>
        <w:pStyle w:val="Heading2"/>
      </w:pPr>
      <w:r>
        <w:t xml:space="preserve">Registro de cambios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Cambios realizados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23/06/2026</w:t>
            </w:r>
          </w:p>
        </w:tc>
        <w:tc>
          <w:tcPr/>
          <w:p>
            <w:pPr>
              <w:pStyle w:val="Compact"/>
            </w:pPr>
            <w:r>
              <w:t xml:space="preserve">Versión inicial completa del ERS según ISO/IEC 29148:2018 y metodología ICONIX Fase 1</w:t>
            </w:r>
          </w:p>
        </w:tc>
        <w:tc>
          <w:tcPr/>
          <w:p>
            <w:pPr>
              <w:pStyle w:val="Compact"/>
            </w:pPr>
            <w:r>
              <w:t xml:space="preserve">Equipo Arquitectura de Software — UPLA</w:t>
            </w:r>
          </w:p>
        </w:tc>
      </w:tr>
    </w:tbl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2026-06-23T16:27:32Z</dcterms:created>
  <dcterms:modified xsi:type="dcterms:W3CDTF">2026-06-23T16:27:32Z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