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line="300"/>
        <w:jc w:val="center"/>
      </w:pPr>
      <w:r>
        <w:rPr>
          <w:b/>
          <w:bCs/>
          <w:sz w:val="28"/>
          <w:szCs w:val="28"/>
        </w:rPr>
        <w:t xml:space="preserve">UNIVERSIDAD [NOMBRE DE LA UNIVERSIDAD]</w:t>
      </w:r>
    </w:p>
    <w:p>
      <w:pPr>
        <w:spacing w:after="120" w:line="300"/>
        <w:jc w:val="center"/>
      </w:pPr>
      <w:r>
        <w:rPr>
          <w:b/>
          <w:bCs/>
          <w:sz w:val="24"/>
          <w:szCs w:val="24"/>
        </w:rPr>
        <w:t xml:space="preserve">FACULTAD DE [NOMBRE DE LA FACULTAD]</w:t>
      </w:r>
    </w:p>
    <w:p>
      <w:pPr>
        <w:spacing w:after="120" w:line="300"/>
        <w:jc w:val="center"/>
      </w:pPr>
      <w:r>
        <w:rPr>
          <w:b w:val="false"/>
          <w:bCs w:val="false"/>
          <w:sz w:val="22"/>
          <w:szCs w:val="22"/>
        </w:rPr>
        <w:t xml:space="preserve">ESCUELA PROFESIONAL DE [NOMBRE DE LA CARRERA]</w:t>
      </w:r>
    </w:p>
    <w:p>
      <w:r>
        <w:t xml:space="preserve"/>
      </w:r>
    </w:p>
    <w:p>
      <w:r>
        <w:t xml:space="preserve"/>
      </w:r>
    </w:p>
    <w:p>
      <w:r>
        <w:t xml:space="preserve"/>
      </w:r>
    </w:p>
    <w:p>
      <w:pPr>
        <w:spacing w:after="120" w:line="300"/>
        <w:jc w:val="center"/>
      </w:pPr>
      <w:r>
        <w:rPr>
          <w:b/>
          <w:bCs/>
          <w:sz w:val="28"/>
          <w:szCs w:val="28"/>
        </w:rPr>
        <w:t xml:space="preserve">INFORME DE TRABAJO</w:t>
      </w:r>
    </w:p>
    <w:p>
      <w:r>
        <w:t xml:space="preserve"/>
      </w:r>
    </w:p>
    <w:p>
      <w:pPr>
        <w:spacing w:after="120" w:line="300"/>
        <w:jc w:val="center"/>
      </w:pPr>
      <w:r>
        <w:rPr>
          <w:b/>
          <w:bCs/>
          <w:sz w:val="26"/>
          <w:szCs w:val="26"/>
        </w:rPr>
        <w:t xml:space="preserve">"PREPROCESAMIENTO DE DATOS EN CINCO DATASETS DE LA</w:t>
      </w:r>
    </w:p>
    <w:p>
      <w:pPr>
        <w:spacing w:after="120" w:line="300"/>
        <w:jc w:val="center"/>
      </w:pPr>
      <w:r>
        <w:rPr>
          <w:b/>
          <w:bCs/>
          <w:sz w:val="26"/>
          <w:szCs w:val="26"/>
        </w:rPr>
        <w:t xml:space="preserve">PLATAFORMA NACIONAL DE DATOS ABIERTOS DEL PERÚ"</w:t>
      </w:r>
    </w:p>
    <w:p>
      <w:r>
        <w:t xml:space="preserve"/>
      </w:r>
    </w:p>
    <w:p>
      <w:r>
        <w:t xml:space="preserve"/>
      </w:r>
    </w:p>
    <w:p>
      <w:r>
        <w:t xml:space="preserve"/>
      </w:r>
    </w:p>
    <w:p>
      <w:pPr>
        <w:spacing w:after="120" w:line="300"/>
        <w:jc w:val="center"/>
      </w:pPr>
      <w:r>
        <w:rPr>
          <w:b/>
          <w:bCs/>
          <w:sz w:val="24"/>
          <w:szCs w:val="24"/>
        </w:rPr>
        <w:t xml:space="preserve">CURSO:</w:t>
      </w:r>
    </w:p>
    <w:p>
      <w:pPr>
        <w:spacing w:after="120" w:line="300"/>
        <w:jc w:val="center"/>
      </w:pPr>
      <w:r>
        <w:rPr>
          <w:b w:val="false"/>
          <w:bCs w:val="false"/>
          <w:sz w:val="22"/>
          <w:szCs w:val="22"/>
        </w:rPr>
        <w:t xml:space="preserve">Machine Learning</w:t>
      </w:r>
    </w:p>
    <w:p>
      <w:r>
        <w:t xml:space="preserve"/>
      </w:r>
    </w:p>
    <w:p>
      <w:pPr>
        <w:spacing w:after="120" w:line="300"/>
        <w:jc w:val="center"/>
      </w:pPr>
      <w:r>
        <w:rPr>
          <w:b/>
          <w:bCs/>
          <w:sz w:val="24"/>
          <w:szCs w:val="24"/>
        </w:rPr>
        <w:t xml:space="preserve">DOCENTE:</w:t>
      </w:r>
    </w:p>
    <w:p>
      <w:pPr>
        <w:spacing w:after="120" w:line="300"/>
        <w:jc w:val="center"/>
      </w:pPr>
      <w:r>
        <w:rPr>
          <w:b w:val="false"/>
          <w:bCs w:val="false"/>
          <w:sz w:val="22"/>
          <w:szCs w:val="22"/>
        </w:rPr>
        <w:t xml:space="preserve">[Nombre del Docente]</w:t>
      </w:r>
    </w:p>
    <w:p>
      <w:r>
        <w:t xml:space="preserve"/>
      </w:r>
    </w:p>
    <w:p>
      <w:pPr>
        <w:spacing w:after="120" w:line="300"/>
        <w:jc w:val="center"/>
      </w:pPr>
      <w:r>
        <w:rPr>
          <w:b/>
          <w:bCs/>
          <w:sz w:val="24"/>
          <w:szCs w:val="24"/>
        </w:rPr>
        <w:t xml:space="preserve">ALUMNO:</w:t>
      </w:r>
    </w:p>
    <w:p>
      <w:pPr>
        <w:spacing w:after="120" w:line="300"/>
        <w:jc w:val="center"/>
      </w:pPr>
      <w:r>
        <w:rPr>
          <w:b w:val="false"/>
          <w:bCs w:val="false"/>
          <w:sz w:val="22"/>
          <w:szCs w:val="22"/>
        </w:rPr>
        <w:t xml:space="preserve">Luis [Apellidos]</w:t>
      </w:r>
    </w:p>
    <w:p>
      <w:r>
        <w:t xml:space="preserve"/>
      </w:r>
    </w:p>
    <w:p>
      <w:pPr>
        <w:spacing w:after="120" w:line="300"/>
        <w:jc w:val="center"/>
      </w:pPr>
      <w:r>
        <w:rPr>
          <w:b/>
          <w:bCs/>
          <w:sz w:val="24"/>
          <w:szCs w:val="24"/>
        </w:rPr>
        <w:t xml:space="preserve">CICLO / SEMESTRE:</w:t>
      </w:r>
    </w:p>
    <w:p>
      <w:pPr>
        <w:spacing w:after="120" w:line="300"/>
        <w:jc w:val="center"/>
      </w:pPr>
      <w:r>
        <w:rPr>
          <w:b w:val="false"/>
          <w:bCs w:val="false"/>
          <w:sz w:val="22"/>
          <w:szCs w:val="22"/>
        </w:rPr>
        <w:t xml:space="preserve">[Tu ciclo académico]</w:t>
      </w:r>
    </w:p>
    <w:p>
      <w:r>
        <w:t xml:space="preserve"/>
      </w:r>
    </w:p>
    <w:p>
      <w:r>
        <w:t xml:space="preserve"/>
      </w:r>
    </w:p>
    <w:p>
      <w:r>
        <w:t xml:space="preserve"/>
      </w:r>
    </w:p>
    <w:p>
      <w:pPr>
        <w:spacing w:after="120" w:line="300"/>
        <w:jc w:val="center"/>
      </w:pPr>
      <w:r>
        <w:rPr>
          <w:b w:val="false"/>
          <w:bCs w:val="false"/>
          <w:sz w:val="22"/>
          <w:szCs w:val="22"/>
        </w:rPr>
        <w:t xml:space="preserve">Huancayo - Junín, Perú</w:t>
      </w:r>
    </w:p>
    <w:p>
      <w:pPr>
        <w:spacing w:after="120" w:line="300"/>
        <w:jc w:val="center"/>
      </w:pPr>
      <w:r>
        <w:rPr>
          <w:b/>
          <w:bCs/>
          <w:sz w:val="24"/>
          <w:szCs w:val="24"/>
        </w:rPr>
        <w:t xml:space="preserve">2026</w:t>
      </w:r>
    </w:p>
    <w:p>
      <w:r>
        <w:br w:type="page"/>
      </w:r>
    </w:p>
    <w:p>
      <w:pPr>
        <w:pStyle w:val="Heading1"/>
        <w:spacing w:after="200" w:before="360"/>
      </w:pPr>
      <w:r>
        <w:rPr>
          <w:b/>
          <w:bCs/>
          <w:sz w:val="32"/>
          <w:szCs w:val="32"/>
        </w:rPr>
        <w:t xml:space="preserve">1. INTRODUCCIÓN</w:t>
      </w:r>
    </w:p>
    <w:p>
      <w:pPr>
        <w:spacing w:after="120" w:line="300"/>
        <w:jc w:val="both"/>
      </w:pPr>
      <w:r>
        <w:rPr>
          <w:b w:val="false"/>
          <w:bCs w:val="false"/>
          <w:i w:val="false"/>
          <w:iCs w:val="false"/>
          <w:sz w:val="22"/>
          <w:szCs w:val="22"/>
        </w:rPr>
        <w:t xml:space="preserve">En la actualidad, los datos abiertos publicados por las entidades del Estado peruano constituyen un recurso valioso para la investigación, la generación de conocimiento y el desarrollo de modelos de aprendizaje automático (Machine Learning). El gobierno peruano, a través de la Presidencia del Consejo de Ministros (PCM) y la Secretaría de Gobierno Digital, administra la Plataforma Nacional de Datos Abiertos (PNDA), accesible en https://www.datosabiertos.gob.pe/, donde se ponen a disposición miles de conjuntos de datos.</w:t>
      </w:r>
    </w:p>
    <w:p>
      <w:pPr>
        <w:spacing w:after="120" w:line="300"/>
        <w:jc w:val="both"/>
      </w:pPr>
      <w:r>
        <w:rPr>
          <w:b w:val="false"/>
          <w:bCs w:val="false"/>
          <w:i w:val="false"/>
          <w:iCs w:val="false"/>
          <w:sz w:val="22"/>
          <w:szCs w:val="22"/>
        </w:rPr>
        <w:t xml:space="preserve">Sin embargo, la información publicada raramente se encuentra lista para ser utilizada en modelos de Machine Learning. Por lo general presenta valores faltantes, inconsistencias en formatos de fechas, codificaciones diferentes, duplicados, columnas innecesarias, valores atípicos (outliers) y problemas de tipos de datos. Por ello, antes de cualquier análisis o modelado, es indispensable aplicar un proceso de preprocesamiento.</w:t>
      </w:r>
    </w:p>
    <w:p>
      <w:pPr>
        <w:pStyle w:val="Heading3"/>
        <w:spacing w:after="120" w:before="220"/>
      </w:pPr>
      <w:r>
        <w:rPr>
          <w:b/>
          <w:bCs/>
          <w:sz w:val="24"/>
          <w:szCs w:val="24"/>
        </w:rPr>
        <w:t xml:space="preserve">Objetivo general</w:t>
      </w:r>
    </w:p>
    <w:p>
      <w:pPr>
        <w:spacing w:after="120" w:line="300"/>
        <w:jc w:val="both"/>
      </w:pPr>
      <w:r>
        <w:rPr>
          <w:b w:val="false"/>
          <w:bCs w:val="false"/>
          <w:i w:val="false"/>
          <w:iCs w:val="false"/>
          <w:sz w:val="22"/>
          <w:szCs w:val="22"/>
        </w:rPr>
        <w:t xml:space="preserve">Aplicar técnicas de preprocesamiento sobre cinco datasets reales de la Plataforma Nacional de Datos Abiertos del Peru para convertirlos en conjuntos consistentes, livianos y aptos para tareas de ML.</w:t>
      </w:r>
    </w:p>
    <w:p>
      <w:pPr>
        <w:pStyle w:val="Heading3"/>
        <w:spacing w:after="120" w:before="220"/>
      </w:pPr>
      <w:r>
        <w:rPr>
          <w:b/>
          <w:bCs/>
          <w:sz w:val="24"/>
          <w:szCs w:val="24"/>
        </w:rPr>
        <w:t xml:space="preserve">Objetivos específicos</w:t>
      </w:r>
    </w:p>
    <w:p>
      <w:pPr>
        <w:pStyle w:val="ListParagraph"/>
        <w:numPr>
          <w:ilvl w:val="0"/>
          <w:numId w:val="2"/>
        </w:numPr>
        <w:spacing w:after="80" w:line="280"/>
      </w:pPr>
      <w:r>
        <w:rPr>
          <w:sz w:val="22"/>
          <w:szCs w:val="22"/>
        </w:rPr>
        <w:t xml:space="preserve">Descargar cinco datasets desde la PNDA.</w:t>
      </w:r>
    </w:p>
    <w:p>
      <w:pPr>
        <w:pStyle w:val="ListParagraph"/>
        <w:numPr>
          <w:ilvl w:val="0"/>
          <w:numId w:val="2"/>
        </w:numPr>
        <w:spacing w:after="80" w:line="280"/>
      </w:pPr>
      <w:r>
        <w:rPr>
          <w:sz w:val="22"/>
          <w:szCs w:val="22"/>
        </w:rPr>
        <w:t xml:space="preserve">Realizar un análisis exploratorio inicial (EDA) que detecte los problemas de calidad de cada uno.</w:t>
      </w:r>
    </w:p>
    <w:p>
      <w:pPr>
        <w:pStyle w:val="ListParagraph"/>
        <w:numPr>
          <w:ilvl w:val="0"/>
          <w:numId w:val="2"/>
        </w:numPr>
        <w:spacing w:after="80" w:line="280"/>
      </w:pPr>
      <w:r>
        <w:rPr>
          <w:sz w:val="22"/>
          <w:szCs w:val="22"/>
        </w:rPr>
        <w:t xml:space="preserve">Implementar una rutina de preprocesamiento por dataset.</w:t>
      </w:r>
    </w:p>
    <w:p>
      <w:pPr>
        <w:pStyle w:val="ListParagraph"/>
        <w:numPr>
          <w:ilvl w:val="0"/>
          <w:numId w:val="2"/>
        </w:numPr>
        <w:spacing w:after="80" w:line="280"/>
      </w:pPr>
      <w:r>
        <w:rPr>
          <w:sz w:val="22"/>
          <w:szCs w:val="22"/>
        </w:rPr>
        <w:t xml:space="preserve">Comparar el estado del dataset antes y despues del preprocesamiento.</w:t>
      </w:r>
    </w:p>
    <w:p>
      <w:pPr>
        <w:pStyle w:val="ListParagraph"/>
        <w:numPr>
          <w:ilvl w:val="0"/>
          <w:numId w:val="2"/>
        </w:numPr>
        <w:spacing w:after="80" w:line="280"/>
      </w:pPr>
      <w:r>
        <w:rPr>
          <w:sz w:val="22"/>
          <w:szCs w:val="22"/>
        </w:rPr>
        <w:t xml:space="preserve">Sacar conclusiones sobre las dificultades mas comunes encontradas al trabajar con datos abiertos peruanos.</w:t>
      </w:r>
    </w:p>
    <w:p>
      <w:r>
        <w:br w:type="page"/>
      </w:r>
    </w:p>
    <w:p>
      <w:pPr>
        <w:pStyle w:val="Heading1"/>
        <w:spacing w:after="200" w:before="360"/>
      </w:pPr>
      <w:r>
        <w:rPr>
          <w:b/>
          <w:bCs/>
          <w:sz w:val="32"/>
          <w:szCs w:val="32"/>
        </w:rPr>
        <w:t xml:space="preserve">2. FORMULACIÓN DE LA TAREA</w:t>
      </w:r>
    </w:p>
    <w:p>
      <w:pPr>
        <w:spacing w:after="120" w:line="300"/>
        <w:jc w:val="both"/>
      </w:pPr>
      <w:r>
        <w:rPr>
          <w:b w:val="false"/>
          <w:bCs w:val="false"/>
          <w:i w:val="false"/>
          <w:iCs w:val="false"/>
          <w:sz w:val="22"/>
          <w:szCs w:val="22"/>
        </w:rPr>
        <w:t xml:space="preserve">La tarea consiste en revisar la PNDA y aplicar preprocesamiento a cinco conjuntos de datos. Los datasets seleccionados para este trabajo son los siguientes:</w:t>
      </w:r>
    </w:p>
    <w:p>
      <w:pPr>
        <w:pStyle w:val="ListParagraph"/>
        <w:numPr>
          <w:ilvl w:val="0"/>
          <w:numId w:val="2"/>
        </w:numPr>
        <w:spacing w:after="80" w:line="280"/>
      </w:pPr>
      <w:r>
        <w:rPr>
          <w:sz w:val="22"/>
          <w:szCs w:val="22"/>
        </w:rPr>
        <w:t xml:space="preserve">Gasto Presupuestal de las Entidades de Tratamiento Empresarial (ETES) - MEF, año fiscal 2024.</w:t>
      </w:r>
    </w:p>
    <w:p>
      <w:pPr>
        <w:pStyle w:val="ListParagraph"/>
        <w:numPr>
          <w:ilvl w:val="0"/>
          <w:numId w:val="2"/>
        </w:numPr>
        <w:spacing w:after="80" w:line="280"/>
      </w:pPr>
      <w:r>
        <w:rPr>
          <w:sz w:val="22"/>
          <w:szCs w:val="22"/>
        </w:rPr>
        <w:t xml:space="preserve">Fallecidos por COVID-19 - Ministerio de Salud (MINSA).</w:t>
      </w:r>
    </w:p>
    <w:p>
      <w:pPr>
        <w:pStyle w:val="ListParagraph"/>
        <w:numPr>
          <w:ilvl w:val="0"/>
          <w:numId w:val="2"/>
        </w:numPr>
        <w:spacing w:after="80" w:line="280"/>
      </w:pPr>
      <w:r>
        <w:rPr>
          <w:sz w:val="22"/>
          <w:szCs w:val="22"/>
        </w:rPr>
        <w:t xml:space="preserve">Encuesta Demográfica y de Salud Familiar (ENDES) 2024 - INEI, modulo REC42 (lactancia y nutrición).</w:t>
      </w:r>
    </w:p>
    <w:p>
      <w:pPr>
        <w:pStyle w:val="ListParagraph"/>
        <w:numPr>
          <w:ilvl w:val="0"/>
          <w:numId w:val="2"/>
        </w:numPr>
        <w:spacing w:after="80" w:line="280"/>
      </w:pPr>
      <w:r>
        <w:rPr>
          <w:sz w:val="22"/>
          <w:szCs w:val="22"/>
        </w:rPr>
        <w:t xml:space="preserve">Encuesta Nacional de Hogares (ENAHO) 2024 - INEI, modulo 01 (características de la vivienda).</w:t>
      </w:r>
    </w:p>
    <w:p>
      <w:pPr>
        <w:pStyle w:val="ListParagraph"/>
        <w:numPr>
          <w:ilvl w:val="0"/>
          <w:numId w:val="2"/>
        </w:numPr>
        <w:spacing w:after="80" w:line="280"/>
      </w:pPr>
      <w:r>
        <w:rPr>
          <w:sz w:val="22"/>
          <w:szCs w:val="22"/>
        </w:rPr>
        <w:t xml:space="preserve">Servicio de cuidado diurno a NNA en situación de riesgo de desprotección familiar - INABIF (Centros CEDIF, oct 2025 a feb 2026).</w:t>
      </w:r>
    </w:p>
    <w:p>
      <w:r>
        <w:t xml:space="preserve"/>
      </w:r>
    </w:p>
    <w:p>
      <w:pPr>
        <w:spacing w:after="120" w:line="300"/>
        <w:jc w:val="both"/>
      </w:pPr>
      <w:r>
        <w:rPr>
          <w:b w:val="false"/>
          <w:bCs w:val="false"/>
          <w:i w:val="false"/>
          <w:iCs w:val="false"/>
          <w:sz w:val="22"/>
          <w:szCs w:val="22"/>
        </w:rPr>
        <w:t xml:space="preserve">Para cada dataset se debe:</w:t>
      </w:r>
    </w:p>
    <w:p>
      <w:pPr>
        <w:pStyle w:val="ListParagraph"/>
        <w:numPr>
          <w:ilvl w:val="0"/>
          <w:numId w:val="2"/>
        </w:numPr>
        <w:spacing w:after="80" w:line="280"/>
      </w:pPr>
      <w:r>
        <w:rPr>
          <w:sz w:val="22"/>
          <w:szCs w:val="22"/>
        </w:rPr>
        <w:t xml:space="preserve">Describir el dataset y su fuente.</w:t>
      </w:r>
    </w:p>
    <w:p>
      <w:pPr>
        <w:pStyle w:val="ListParagraph"/>
        <w:numPr>
          <w:ilvl w:val="0"/>
          <w:numId w:val="2"/>
        </w:numPr>
        <w:spacing w:after="80" w:line="280"/>
      </w:pPr>
      <w:r>
        <w:rPr>
          <w:sz w:val="22"/>
          <w:szCs w:val="22"/>
        </w:rPr>
        <w:t xml:space="preserve">Realizar un análisis preliminar para detectar problemas de calidad.</w:t>
      </w:r>
    </w:p>
    <w:p>
      <w:pPr>
        <w:pStyle w:val="ListParagraph"/>
        <w:numPr>
          <w:ilvl w:val="0"/>
          <w:numId w:val="2"/>
        </w:numPr>
        <w:spacing w:after="80" w:line="280"/>
      </w:pPr>
      <w:r>
        <w:rPr>
          <w:sz w:val="22"/>
          <w:szCs w:val="22"/>
        </w:rPr>
        <w:t xml:space="preserve">Aplicar correcciones (limpieza, imputación, tipificación, normalización, codificación).</w:t>
      </w:r>
    </w:p>
    <w:p>
      <w:pPr>
        <w:pStyle w:val="ListParagraph"/>
        <w:numPr>
          <w:ilvl w:val="0"/>
          <w:numId w:val="2"/>
        </w:numPr>
        <w:spacing w:after="80" w:line="280"/>
      </w:pPr>
      <w:r>
        <w:rPr>
          <w:sz w:val="22"/>
          <w:szCs w:val="22"/>
        </w:rPr>
        <w:t xml:space="preserve">Mostrar el resultado obtenido luego del preprocesamiento.</w:t>
      </w:r>
    </w:p>
    <w:p>
      <w:r>
        <w:t xml:space="preserve"/>
      </w:r>
    </w:p>
    <w:p>
      <w:pPr>
        <w:pStyle w:val="Heading3"/>
        <w:spacing w:after="120" w:before="220"/>
      </w:pPr>
      <w:r>
        <w:rPr>
          <w:b/>
          <w:bCs/>
          <w:sz w:val="24"/>
          <w:szCs w:val="24"/>
        </w:rPr>
        <w:t xml:space="preserve">Herramientas utilizadas</w:t>
      </w:r>
    </w:p>
    <w:p>
      <w:pPr>
        <w:pStyle w:val="ListParagraph"/>
        <w:numPr>
          <w:ilvl w:val="0"/>
          <w:numId w:val="2"/>
        </w:numPr>
        <w:spacing w:after="80" w:line="280"/>
      </w:pPr>
      <w:r>
        <w:rPr>
          <w:sz w:val="22"/>
          <w:szCs w:val="22"/>
        </w:rPr>
        <w:t xml:space="preserve">Librerías: pandas, numpy, matplotlib, seaborn, scikit-learn.</w:t>
      </w:r>
    </w:p>
    <w:p>
      <w:pPr>
        <w:pStyle w:val="ListParagraph"/>
        <w:numPr>
          <w:ilvl w:val="0"/>
          <w:numId w:val="2"/>
        </w:numPr>
        <w:spacing w:after="80" w:line="280"/>
      </w:pPr>
      <w:r>
        <w:rPr>
          <w:sz w:val="22"/>
          <w:szCs w:val="22"/>
        </w:rPr>
        <w:t xml:space="preserve">Entorno de desarrollo: Visual Studio Code.</w:t>
      </w:r>
    </w:p>
    <w:p>
      <w:r>
        <w:br w:type="page"/>
      </w:r>
    </w:p>
    <w:p>
      <w:pPr>
        <w:pStyle w:val="Heading1"/>
        <w:spacing w:after="200" w:before="360"/>
      </w:pPr>
      <w:r>
        <w:rPr>
          <w:b/>
          <w:bCs/>
          <w:sz w:val="32"/>
          <w:szCs w:val="32"/>
        </w:rPr>
        <w:t xml:space="preserve">3. ANÁLISIS DE LOS DATASETS ELEGIDOS</w:t>
      </w:r>
    </w:p>
    <w:p>
      <w:pPr>
        <w:spacing w:after="120" w:line="300"/>
        <w:jc w:val="both"/>
      </w:pPr>
      <w:r>
        <w:rPr>
          <w:b w:val="false"/>
          <w:bCs w:val="false"/>
          <w:i w:val="false"/>
          <w:iCs w:val="false"/>
          <w:sz w:val="22"/>
          <w:szCs w:val="22"/>
        </w:rPr>
        <w:t xml:space="preserve">A continuación se describe cada conjunto, su fuente y los problemas de calidad detectados durante el EDA. Las cifras corresponden al estado del archivo tal y como fue descargado de la PNDA.</w:t>
      </w:r>
    </w:p>
    <w:p>
      <w:pPr>
        <w:pStyle w:val="Heading2"/>
        <w:spacing w:after="160" w:before="280"/>
      </w:pPr>
      <w:r>
        <w:rPr>
          <w:b/>
          <w:bCs/>
          <w:sz w:val="26"/>
          <w:szCs w:val="26"/>
        </w:rPr>
        <w:t xml:space="preserve">3.1. Caso 1: Gasto Presupuestal ETES (MEF) - 2024</w:t>
      </w:r>
    </w:p>
    <w:p>
      <w:pPr>
        <w:spacing w:after="120" w:line="300"/>
        <w:jc w:val="both"/>
      </w:pPr>
      <w:r>
        <w:rPr>
          <w:b w:val="false"/>
          <w:bCs w:val="false"/>
          <w:i w:val="false"/>
          <w:iCs w:val="false"/>
          <w:sz w:val="22"/>
          <w:szCs w:val="22"/>
        </w:rPr>
        <w:t xml:space="preserve">Fuente: https://www.datosabiertos.gob.pe/dataset/gasto-presupuestal-de-las-entidades-de-tratamiento-empresarial-etes</w:t>
      </w:r>
    </w:p>
    <w:p>
      <w:pPr>
        <w:spacing w:after="120" w:line="300"/>
        <w:jc w:val="both"/>
      </w:pPr>
      <w:r>
        <w:rPr>
          <w:b w:val="false"/>
          <w:bCs w:val="false"/>
          <w:i w:val="false"/>
          <w:iCs w:val="false"/>
          <w:sz w:val="22"/>
          <w:szCs w:val="22"/>
        </w:rPr>
        <w:t xml:space="preserve">Tamaño descargado: 58.5 MB (CSV).</w:t>
      </w:r>
    </w:p>
    <w:p>
      <w:pPr>
        <w:spacing w:after="120" w:line="300"/>
        <w:jc w:val="both"/>
      </w:pPr>
      <w:r>
        <w:rPr>
          <w:b w:val="false"/>
          <w:bCs w:val="false"/>
          <w:i w:val="false"/>
          <w:iCs w:val="false"/>
          <w:sz w:val="22"/>
          <w:szCs w:val="22"/>
        </w:rPr>
        <w:t xml:space="preserve">El archivo trae el detalle del gasto de las Entidades de Tratamiento Empresarial (ETES) del Estado peruano para el ano fiscal 2024. Cada fila representa una meta presupuestaria con su PIA, PIM y ejecución en un mes determinado. La columna ANO_EJE se mantiene constante en 2024 y MES_EJE puede tomar valores de 0 a 12.</w:t>
      </w:r>
    </w:p>
    <w:p>
      <w:pPr>
        <w:pStyle w:val="Heading3"/>
        <w:spacing w:after="120" w:before="220"/>
      </w:pPr>
      <w:r>
        <w:rPr>
          <w:b/>
          <w:bCs/>
          <w:sz w:val="24"/>
          <w:szCs w:val="24"/>
        </w:rPr>
        <w:t xml:space="preserve">Problemas detectados</w:t>
      </w:r>
    </w:p>
    <w:p>
      <w:pPr>
        <w:pStyle w:val="ListParagraph"/>
        <w:numPr>
          <w:ilvl w:val="0"/>
          <w:numId w:val="2"/>
        </w:numPr>
        <w:spacing w:after="80" w:line="280"/>
      </w:pPr>
      <w:r>
        <w:rPr>
          <w:sz w:val="22"/>
          <w:szCs w:val="22"/>
        </w:rPr>
        <w:t xml:space="preserve">Estructura mixta: las filas con MES_EJE = 0 contienen el presupuesto (PIA y PIM) y las filas con MES_EJE de 1 a 12 contienen la ejecución mensual. Si se calcula el porcentaje de ejecución fila por fila el resultado sale erróneo.</w:t>
      </w:r>
    </w:p>
    <w:p>
      <w:pPr>
        <w:pStyle w:val="ListParagraph"/>
        <w:numPr>
          <w:ilvl w:val="0"/>
          <w:numId w:val="2"/>
        </w:numPr>
        <w:spacing w:after="80" w:line="280"/>
      </w:pPr>
      <w:r>
        <w:rPr>
          <w:sz w:val="22"/>
          <w:szCs w:val="22"/>
        </w:rPr>
        <w:t xml:space="preserve">21 columnas redundantes: cada dimensión aparece duplicada como código y como nombre (por ejemplo DEPARTAMENTO_EJECUTORA es int y DEPARTAMENTO_EJECUTORA_NOMBRE es texto).</w:t>
      </w:r>
    </w:p>
    <w:p>
      <w:pPr>
        <w:pStyle w:val="ListParagraph"/>
        <w:numPr>
          <w:ilvl w:val="0"/>
          <w:numId w:val="2"/>
        </w:numPr>
        <w:spacing w:after="80" w:line="280"/>
      </w:pPr>
      <w:r>
        <w:rPr>
          <w:sz w:val="22"/>
          <w:szCs w:val="22"/>
        </w:rPr>
        <w:t xml:space="preserve">El dataset no incluye la columna PCT_EJECUCION, que es la métrica mas usada en análisis presupuestal.</w:t>
      </w:r>
    </w:p>
    <w:p>
      <w:pPr>
        <w:pStyle w:val="ListParagraph"/>
        <w:numPr>
          <w:ilvl w:val="0"/>
          <w:numId w:val="2"/>
        </w:numPr>
        <w:spacing w:after="80" w:line="280"/>
      </w:pPr>
      <w:r>
        <w:rPr>
          <w:sz w:val="22"/>
          <w:szCs w:val="22"/>
        </w:rPr>
        <w:t xml:space="preserve">Variables categóricas de baja cardinalidad guardadas como object (GRUPO_ENTIDAD_NOMBRE tiene solo 8 categorías en 78 mil filas).</w:t>
      </w:r>
    </w:p>
    <w:p>
      <w:pPr>
        <w:pStyle w:val="ListParagraph"/>
        <w:numPr>
          <w:ilvl w:val="0"/>
          <w:numId w:val="2"/>
        </w:numPr>
        <w:spacing w:after="80" w:line="280"/>
      </w:pPr>
      <w:r>
        <w:rPr>
          <w:sz w:val="22"/>
          <w:szCs w:val="22"/>
        </w:rPr>
        <w:t xml:space="preserve">Memoria total al cargar: 71.4 MB en RAM (lo que para una laptop con 8 GB no es despreciable si se cargan varios anos a la vez).</w:t>
      </w:r>
    </w:p>
    <w:p>
      <w:pPr>
        <w:pStyle w:val="Heading2"/>
        <w:spacing w:after="160" w:before="280"/>
      </w:pPr>
      <w:r>
        <w:rPr>
          <w:b/>
          <w:bCs/>
          <w:sz w:val="26"/>
          <w:szCs w:val="26"/>
        </w:rPr>
        <w:t xml:space="preserve">3.2. Caso 2: Fallecidos por COVID-19 (MINSA)</w:t>
      </w:r>
    </w:p>
    <w:p>
      <w:pPr>
        <w:spacing w:after="120" w:line="300"/>
        <w:jc w:val="both"/>
      </w:pPr>
      <w:r>
        <w:rPr>
          <w:b w:val="false"/>
          <w:bCs w:val="false"/>
          <w:i w:val="false"/>
          <w:iCs w:val="false"/>
          <w:sz w:val="22"/>
          <w:szCs w:val="22"/>
        </w:rPr>
        <w:t xml:space="preserve">Fuente: https://www.datosabiertos.gob.pe/dataset/fallecidos-por-covid-19-ministerio-de-salud-minsa</w:t>
      </w:r>
    </w:p>
    <w:p>
      <w:pPr>
        <w:spacing w:after="120" w:line="300"/>
        <w:jc w:val="both"/>
      </w:pPr>
      <w:r>
        <w:rPr>
          <w:b w:val="false"/>
          <w:bCs w:val="false"/>
          <w:i w:val="false"/>
          <w:iCs w:val="false"/>
          <w:sz w:val="22"/>
          <w:szCs w:val="22"/>
        </w:rPr>
        <w:t xml:space="preserve">Tamaño descargado: 19.5 MB (CSV).</w:t>
      </w:r>
    </w:p>
    <w:p>
      <w:pPr>
        <w:spacing w:after="120" w:line="300"/>
        <w:jc w:val="both"/>
      </w:pPr>
      <w:r>
        <w:rPr>
          <w:b w:val="false"/>
          <w:bCs w:val="false"/>
          <w:i w:val="false"/>
          <w:iCs w:val="false"/>
          <w:sz w:val="22"/>
          <w:szCs w:val="22"/>
        </w:rPr>
        <w:t xml:space="preserve">El archivo lo publica el Centro Nacional de Epidemiologia, Prevención y Control de Enfermedades del MINSA. Cubre fallecimientos asociados a COVID-19 entre marzo 2020 y marzo 2024, con desagregación geográfica (departamento, provincia, distrito y ubigeo) y demográfica (edad, sexo). El archivo usa punto y coma como separador.</w:t>
      </w:r>
    </w:p>
    <w:p>
      <w:pPr>
        <w:pStyle w:val="Heading3"/>
        <w:spacing w:after="120" w:before="220"/>
      </w:pPr>
      <w:r>
        <w:rPr>
          <w:b/>
          <w:bCs/>
          <w:sz w:val="24"/>
          <w:szCs w:val="24"/>
        </w:rPr>
        <w:t xml:space="preserve">Problemas detectados</w:t>
      </w:r>
    </w:p>
    <w:p>
      <w:pPr>
        <w:pStyle w:val="ListParagraph"/>
        <w:numPr>
          <w:ilvl w:val="0"/>
          <w:numId w:val="2"/>
        </w:numPr>
        <w:spacing w:after="80" w:line="280"/>
      </w:pPr>
      <w:r>
        <w:rPr>
          <w:sz w:val="22"/>
          <w:szCs w:val="22"/>
        </w:rPr>
        <w:t xml:space="preserve">FECHA_FALLECIMIENTO y FECHA_CORTE están guardadas como enteros (yyyymmdd), lo cual impide hacer operaciones de tiempo directamente. Ejemplo: 20220219.</w:t>
      </w:r>
    </w:p>
    <w:p>
      <w:pPr>
        <w:pStyle w:val="ListParagraph"/>
        <w:numPr>
          <w:ilvl w:val="0"/>
          <w:numId w:val="2"/>
        </w:numPr>
        <w:spacing w:after="80" w:line="280"/>
      </w:pPr>
      <w:r>
        <w:rPr>
          <w:sz w:val="22"/>
          <w:szCs w:val="22"/>
        </w:rPr>
        <w:t xml:space="preserve">UBIGEO se cargo como float64. Esto rompe el código distrital, ya que ubigeos como 010101 quedan como 10101.0 perdiendo el cero inicial.</w:t>
      </w:r>
    </w:p>
    <w:p>
      <w:pPr>
        <w:pStyle w:val="ListParagraph"/>
        <w:numPr>
          <w:ilvl w:val="0"/>
          <w:numId w:val="2"/>
        </w:numPr>
        <w:spacing w:after="80" w:line="280"/>
      </w:pPr>
      <w:r>
        <w:rPr>
          <w:sz w:val="22"/>
          <w:szCs w:val="22"/>
        </w:rPr>
        <w:t xml:space="preserve">11 filas duplicadas exactas en el archivo.</w:t>
      </w:r>
    </w:p>
    <w:p>
      <w:pPr>
        <w:pStyle w:val="ListParagraph"/>
        <w:numPr>
          <w:ilvl w:val="0"/>
          <w:numId w:val="2"/>
        </w:numPr>
        <w:spacing w:after="80" w:line="280"/>
      </w:pPr>
      <w:r>
        <w:rPr>
          <w:sz w:val="22"/>
          <w:szCs w:val="22"/>
        </w:rPr>
        <w:t xml:space="preserve">5 filas con DEPARTAMENTO, PROVINCIA, DISTRITO o UBIGEO en blanco.</w:t>
      </w:r>
    </w:p>
    <w:p>
      <w:pPr>
        <w:pStyle w:val="ListParagraph"/>
        <w:numPr>
          <w:ilvl w:val="0"/>
          <w:numId w:val="2"/>
        </w:numPr>
        <w:spacing w:after="80" w:line="280"/>
      </w:pPr>
      <w:r>
        <w:rPr>
          <w:sz w:val="22"/>
          <w:szCs w:val="22"/>
        </w:rPr>
        <w:t xml:space="preserve">2,469 valores faltantes en la columna UUID (~1.1%).</w:t>
      </w:r>
    </w:p>
    <w:p>
      <w:pPr>
        <w:pStyle w:val="ListParagraph"/>
        <w:numPr>
          <w:ilvl w:val="0"/>
          <w:numId w:val="2"/>
        </w:numPr>
        <w:spacing w:after="80" w:line="280"/>
      </w:pPr>
      <w:r>
        <w:rPr>
          <w:sz w:val="22"/>
          <w:szCs w:val="22"/>
        </w:rPr>
        <w:t xml:space="preserve">Edades fuera del rango plausible: tres registros con edad mayor a 110 anos (máximo: 114) y 257 con edad = 0.</w:t>
      </w:r>
    </w:p>
    <w:p>
      <w:pPr>
        <w:pStyle w:val="ListParagraph"/>
        <w:numPr>
          <w:ilvl w:val="0"/>
          <w:numId w:val="2"/>
        </w:numPr>
        <w:spacing w:after="80" w:line="280"/>
      </w:pPr>
      <w:r>
        <w:rPr>
          <w:sz w:val="22"/>
          <w:szCs w:val="22"/>
        </w:rPr>
        <w:t xml:space="preserve">Nombres de departamento, provincia y distrito conviven con tildes y mayúsculas/minúsculas, lo que dificulta agrupar.</w:t>
      </w:r>
    </w:p>
    <w:p>
      <w:pPr>
        <w:pStyle w:val="ListParagraph"/>
        <w:numPr>
          <w:ilvl w:val="0"/>
          <w:numId w:val="2"/>
        </w:numPr>
        <w:spacing w:after="80" w:line="280"/>
      </w:pPr>
      <w:r>
        <w:rPr>
          <w:sz w:val="22"/>
          <w:szCs w:val="22"/>
        </w:rPr>
        <w:t xml:space="preserve">Memoria al cargar: 27.5 MB.</w:t>
      </w:r>
    </w:p>
    <w:p>
      <w:pPr>
        <w:pStyle w:val="Heading2"/>
        <w:spacing w:after="160" w:before="280"/>
      </w:pPr>
      <w:r>
        <w:rPr>
          <w:b/>
          <w:bCs/>
          <w:sz w:val="26"/>
          <w:szCs w:val="26"/>
        </w:rPr>
        <w:t xml:space="preserve">3.3. Caso 3: ENDES 2024 - REC42 (INEI)</w:t>
      </w:r>
    </w:p>
    <w:p>
      <w:pPr>
        <w:spacing w:after="120" w:line="300"/>
        <w:jc w:val="both"/>
      </w:pPr>
      <w:r>
        <w:rPr>
          <w:b w:val="false"/>
          <w:bCs w:val="false"/>
          <w:i w:val="false"/>
          <w:iCs w:val="false"/>
          <w:sz w:val="22"/>
          <w:szCs w:val="22"/>
        </w:rPr>
        <w:t xml:space="preserve">Fuente: https://www.datosabiertos.gob.pe/dataset/encuesta-demografica-y-de-salud-familiar-endes-2024-instituto-nacional-de-estadistica-e</w:t>
      </w:r>
    </w:p>
    <w:p>
      <w:pPr>
        <w:spacing w:after="120" w:line="300"/>
        <w:jc w:val="both"/>
      </w:pPr>
      <w:r>
        <w:rPr>
          <w:b w:val="false"/>
          <w:bCs w:val="false"/>
          <w:i w:val="false"/>
          <w:iCs w:val="false"/>
          <w:sz w:val="22"/>
          <w:szCs w:val="22"/>
        </w:rPr>
        <w:t xml:space="preserve">Tamaño descargado: 13.0 MB (CSV de muestra).</w:t>
      </w:r>
    </w:p>
    <w:p>
      <w:pPr>
        <w:spacing w:after="120" w:line="300"/>
        <w:jc w:val="both"/>
      </w:pPr>
      <w:r>
        <w:rPr>
          <w:b w:val="false"/>
          <w:bCs w:val="false"/>
          <w:i w:val="false"/>
          <w:iCs w:val="false"/>
          <w:sz w:val="22"/>
          <w:szCs w:val="22"/>
        </w:rPr>
        <w:t xml:space="preserve">Es el modulo REC42 de la ENDES 2024, que recoge información sobre lactancia, nutrición y antropometría de mujeres de 12 a 49 anos. El archivo arrastra la convención de codificación del software DHS (Demographic and Health Surveys) heredada por INEI.</w:t>
      </w:r>
    </w:p>
    <w:p>
      <w:pPr>
        <w:pStyle w:val="Heading3"/>
        <w:spacing w:after="120" w:before="220"/>
      </w:pPr>
      <w:r>
        <w:rPr>
          <w:b/>
          <w:bCs/>
          <w:sz w:val="24"/>
          <w:szCs w:val="24"/>
        </w:rPr>
        <w:t xml:space="preserve">Problemas detectados</w:t>
      </w:r>
    </w:p>
    <w:p>
      <w:pPr>
        <w:pStyle w:val="ListParagraph"/>
        <w:numPr>
          <w:ilvl w:val="0"/>
          <w:numId w:val="2"/>
        </w:numPr>
        <w:spacing w:after="80" w:line="280"/>
      </w:pPr>
      <w:r>
        <w:rPr>
          <w:sz w:val="22"/>
          <w:szCs w:val="22"/>
        </w:rPr>
        <w:t xml:space="preserve">169 columnas con nombres tipo V401, V404, V445. Sin el diccionario de datos no se sabe que representa cada una.</w:t>
      </w:r>
    </w:p>
    <w:p>
      <w:pPr>
        <w:pStyle w:val="ListParagraph"/>
        <w:numPr>
          <w:ilvl w:val="0"/>
          <w:numId w:val="2"/>
        </w:numPr>
        <w:spacing w:after="80" w:line="280"/>
      </w:pPr>
      <w:r>
        <w:rPr>
          <w:sz w:val="22"/>
          <w:szCs w:val="22"/>
        </w:rPr>
        <w:t xml:space="preserve">La variable V445 corresponde al Índice de Masa Corporal (IMC) pero viene multiplicada por 100. Todos los valores están entre 1290 y 9999, lo que un usuario sin contexto interpretaría como datos imposibles.</w:t>
      </w:r>
    </w:p>
    <w:p>
      <w:pPr>
        <w:pStyle w:val="ListParagraph"/>
        <w:numPr>
          <w:ilvl w:val="0"/>
          <w:numId w:val="2"/>
        </w:numPr>
        <w:spacing w:after="80" w:line="280"/>
      </w:pPr>
      <w:r>
        <w:rPr>
          <w:sz w:val="22"/>
          <w:szCs w:val="22"/>
        </w:rPr>
        <w:t xml:space="preserve">Códigos especiales 9998 y 9999 que en realidad significan "No sabe" / "No respondio". Si se procesan como números distorsionan completamente la media (la media saldría 2795 en lugar de un IMC alrededor de 27).</w:t>
      </w:r>
    </w:p>
    <w:p>
      <w:pPr>
        <w:pStyle w:val="ListParagraph"/>
        <w:numPr>
          <w:ilvl w:val="0"/>
          <w:numId w:val="2"/>
        </w:numPr>
        <w:spacing w:after="80" w:line="280"/>
      </w:pPr>
      <w:r>
        <w:rPr>
          <w:sz w:val="22"/>
          <w:szCs w:val="22"/>
        </w:rPr>
        <w:t xml:space="preserve">Solo 481 filas con códigos especiales en V445, pero al estar mezclados con valores validos contaminan los cálculos.</w:t>
      </w:r>
    </w:p>
    <w:p>
      <w:pPr>
        <w:pStyle w:val="ListParagraph"/>
        <w:numPr>
          <w:ilvl w:val="0"/>
          <w:numId w:val="2"/>
        </w:numPr>
        <w:spacing w:after="80" w:line="280"/>
      </w:pPr>
      <w:r>
        <w:rPr>
          <w:sz w:val="22"/>
          <w:szCs w:val="22"/>
        </w:rPr>
        <w:t xml:space="preserve">Encoding UTF-8 con BOM, que algunas librerías toman como carácter literal en el primer header.</w:t>
      </w:r>
    </w:p>
    <w:p>
      <w:pPr>
        <w:pStyle w:val="ListParagraph"/>
        <w:numPr>
          <w:ilvl w:val="0"/>
          <w:numId w:val="2"/>
        </w:numPr>
        <w:spacing w:after="80" w:line="280"/>
      </w:pPr>
      <w:r>
        <w:rPr>
          <w:sz w:val="22"/>
          <w:szCs w:val="22"/>
        </w:rPr>
        <w:t xml:space="preserve">Memoria al cargar: 48.4 MB.</w:t>
      </w:r>
    </w:p>
    <w:p>
      <w:pPr>
        <w:pStyle w:val="Heading2"/>
        <w:spacing w:after="160" w:before="280"/>
      </w:pPr>
      <w:r>
        <w:rPr>
          <w:b/>
          <w:bCs/>
          <w:sz w:val="26"/>
          <w:szCs w:val="26"/>
        </w:rPr>
        <w:t xml:space="preserve">3.4. Caso 4: ENAHO 2024 - Modulo 01 (INEI)</w:t>
      </w:r>
    </w:p>
    <w:p>
      <w:pPr>
        <w:spacing w:after="120" w:line="300"/>
        <w:jc w:val="both"/>
      </w:pPr>
      <w:r>
        <w:rPr>
          <w:b w:val="false"/>
          <w:bCs w:val="false"/>
          <w:i w:val="false"/>
          <w:iCs w:val="false"/>
          <w:sz w:val="22"/>
          <w:szCs w:val="22"/>
        </w:rPr>
        <w:t xml:space="preserve">Fuente: https://www.datosabiertos.gob.pe/dataset/encuesta-nacional-de-hogares-enaho-2024-instituto-nacional-de-estadistica-e-informatica-</w:t>
      </w:r>
    </w:p>
    <w:p>
      <w:pPr>
        <w:spacing w:after="120" w:line="300"/>
        <w:jc w:val="both"/>
      </w:pPr>
      <w:r>
        <w:rPr>
          <w:b w:val="false"/>
          <w:bCs w:val="false"/>
          <w:i w:val="false"/>
          <w:iCs w:val="false"/>
          <w:sz w:val="22"/>
          <w:szCs w:val="22"/>
        </w:rPr>
        <w:t xml:space="preserve">Tamaño descargado: 84 KB (CSV de muestra, archivo Enaho01-2024-100.csv).</w:t>
      </w:r>
    </w:p>
    <w:p>
      <w:pPr>
        <w:spacing w:after="120" w:line="300"/>
        <w:jc w:val="both"/>
      </w:pPr>
      <w:r>
        <w:rPr>
          <w:b w:val="false"/>
          <w:bCs w:val="false"/>
          <w:i w:val="false"/>
          <w:iCs w:val="false"/>
          <w:sz w:val="22"/>
          <w:szCs w:val="22"/>
        </w:rPr>
        <w:t xml:space="preserve">Este es el modulo 100 de la ENAHO 2024, con características de la vivienda y el hogar. La PNDA publica una muestra de 100 hogares; la base completa se encuentra en formato ZIP en el portal de microdatos del INEI.</w:t>
      </w:r>
    </w:p>
    <w:p>
      <w:pPr>
        <w:pStyle w:val="Heading3"/>
        <w:spacing w:after="120" w:before="220"/>
      </w:pPr>
      <w:r>
        <w:rPr>
          <w:b/>
          <w:bCs/>
          <w:sz w:val="24"/>
          <w:szCs w:val="24"/>
        </w:rPr>
        <w:t xml:space="preserve">Problemas detectados</w:t>
      </w:r>
    </w:p>
    <w:p>
      <w:pPr>
        <w:pStyle w:val="ListParagraph"/>
        <w:numPr>
          <w:ilvl w:val="0"/>
          <w:numId w:val="2"/>
        </w:numPr>
        <w:spacing w:after="80" w:line="280"/>
      </w:pPr>
      <w:r>
        <w:rPr>
          <w:sz w:val="22"/>
          <w:szCs w:val="22"/>
        </w:rPr>
        <w:t xml:space="preserve">Encoding del archivo es Latin-1 (ISO-8859-1). Si se carga con UTF-8 sale UnicodeDecodeError.</w:t>
      </w:r>
    </w:p>
    <w:p>
      <w:pPr>
        <w:pStyle w:val="ListParagraph"/>
        <w:numPr>
          <w:ilvl w:val="0"/>
          <w:numId w:val="2"/>
        </w:numPr>
        <w:spacing w:after="80" w:line="280"/>
      </w:pPr>
      <w:r>
        <w:rPr>
          <w:sz w:val="22"/>
          <w:szCs w:val="22"/>
        </w:rPr>
        <w:t xml:space="preserve">El nombre de la primera columna es AÑO con eñe y tilde. Cualquier referencia posterior se rompe si se cambia el sistema operativo o se usa SQL.</w:t>
      </w:r>
    </w:p>
    <w:p>
      <w:pPr>
        <w:pStyle w:val="ListParagraph"/>
        <w:numPr>
          <w:ilvl w:val="0"/>
          <w:numId w:val="2"/>
        </w:numPr>
        <w:spacing w:after="80" w:line="280"/>
      </w:pPr>
      <w:r>
        <w:rPr>
          <w:sz w:val="22"/>
          <w:szCs w:val="22"/>
        </w:rPr>
        <w:t xml:space="preserve">UBIGEO viene como entero (10101 en lugar de 010101), lo que impide cruzar con tablas externas que esperan string de 6 digitos.</w:t>
      </w:r>
    </w:p>
    <w:p>
      <w:pPr>
        <w:pStyle w:val="ListParagraph"/>
        <w:numPr>
          <w:ilvl w:val="0"/>
          <w:numId w:val="2"/>
        </w:numPr>
        <w:spacing w:after="80" w:line="280"/>
      </w:pPr>
      <w:r>
        <w:rPr>
          <w:sz w:val="22"/>
          <w:szCs w:val="22"/>
        </w:rPr>
        <w:t xml:space="preserve">338 columnas en total con codigos como P101, P107C310, P110A_MODIFICADA. Muchas son sub-preguntas con casi solo NaN.</w:t>
      </w:r>
    </w:p>
    <w:p>
      <w:pPr>
        <w:pStyle w:val="ListParagraph"/>
        <w:numPr>
          <w:ilvl w:val="0"/>
          <w:numId w:val="2"/>
        </w:numPr>
        <w:spacing w:after="80" w:line="280"/>
      </w:pPr>
      <w:r>
        <w:rPr>
          <w:sz w:val="22"/>
          <w:szCs w:val="22"/>
        </w:rPr>
        <w:t xml:space="preserve">DOMINIO esta codificado con números (1 a 8) sin etiqueta legible.</w:t>
      </w:r>
    </w:p>
    <w:p>
      <w:pPr>
        <w:pStyle w:val="ListParagraph"/>
        <w:numPr>
          <w:ilvl w:val="0"/>
          <w:numId w:val="2"/>
        </w:numPr>
        <w:spacing w:after="80" w:line="280"/>
      </w:pPr>
      <w:r>
        <w:rPr>
          <w:sz w:val="22"/>
          <w:szCs w:val="22"/>
        </w:rPr>
        <w:t xml:space="preserve">El tamaño de la muestra publica (solo 100 filas) limita el análisis estadístico, pero sirve para probar el flujo de preprocesamiento.</w:t>
      </w:r>
    </w:p>
    <w:p>
      <w:pPr>
        <w:pStyle w:val="Heading2"/>
        <w:spacing w:after="160" w:before="280"/>
      </w:pPr>
      <w:r>
        <w:rPr>
          <w:b/>
          <w:bCs/>
          <w:sz w:val="26"/>
          <w:szCs w:val="26"/>
        </w:rPr>
        <w:t xml:space="preserve">3.5. Caso 5: Servicio de Cuidado Diurno a NNA - CEDIF (INABIF)</w:t>
      </w:r>
    </w:p>
    <w:p>
      <w:pPr>
        <w:spacing w:after="120" w:line="300"/>
        <w:jc w:val="both"/>
      </w:pPr>
      <w:r>
        <w:rPr>
          <w:b w:val="false"/>
          <w:bCs w:val="false"/>
          <w:i w:val="false"/>
          <w:iCs w:val="false"/>
          <w:sz w:val="22"/>
          <w:szCs w:val="22"/>
        </w:rPr>
        <w:t xml:space="preserve">Fuente: https://www.datosabiertos.gob.pe/dataset/servicio-de-cuidado-diurno-nna-en-situacion-de-riesgo-de-desproteccion-familiar</w:t>
      </w:r>
    </w:p>
    <w:p>
      <w:pPr>
        <w:spacing w:after="120" w:line="300"/>
        <w:jc w:val="both"/>
      </w:pPr>
      <w:r>
        <w:rPr>
          <w:b w:val="false"/>
          <w:bCs w:val="false"/>
          <w:i w:val="false"/>
          <w:iCs w:val="false"/>
          <w:sz w:val="22"/>
          <w:szCs w:val="22"/>
        </w:rPr>
        <w:t xml:space="preserve">Tamaño descargado: 2.4 MB (5 CSV mensuales: octubre 2025 a febrero 2026).</w:t>
      </w:r>
    </w:p>
    <w:p>
      <w:pPr>
        <w:spacing w:after="120" w:line="300"/>
        <w:jc w:val="both"/>
      </w:pPr>
      <w:r>
        <w:rPr>
          <w:b w:val="false"/>
          <w:bCs w:val="false"/>
          <w:i w:val="false"/>
          <w:iCs w:val="false"/>
          <w:sz w:val="22"/>
          <w:szCs w:val="22"/>
        </w:rPr>
        <w:t xml:space="preserve">El INABIF publica mensualmente un archivo con los Niños, Niñas y Adolescentes (NNA) atendidos en sus Centros de Desarrollo Integral de la Familia (CEDIF). Cada archivo es de un mes distinto y la idea es poder concatenarlos para tener una serie histórica.</w:t>
      </w:r>
    </w:p>
    <w:p>
      <w:pPr>
        <w:pStyle w:val="Heading3"/>
        <w:spacing w:after="120" w:before="220"/>
      </w:pPr>
      <w:r>
        <w:rPr>
          <w:b/>
          <w:bCs/>
          <w:sz w:val="24"/>
          <w:szCs w:val="24"/>
        </w:rPr>
        <w:t xml:space="preserve">Problemas detectados</w:t>
      </w:r>
    </w:p>
    <w:p>
      <w:pPr>
        <w:pStyle w:val="ListParagraph"/>
        <w:numPr>
          <w:ilvl w:val="0"/>
          <w:numId w:val="2"/>
        </w:numPr>
        <w:spacing w:after="80" w:line="280"/>
      </w:pPr>
      <w:r>
        <w:rPr>
          <w:sz w:val="22"/>
          <w:szCs w:val="22"/>
        </w:rPr>
        <w:t xml:space="preserve">El archivo de enero 2026 trae un esquema diferente: 17 columnas centradas en información familiar (TIP_FAM, PAR_FAM, SEX_FAM, etc.) en lugar del esquema usual de 16 columnas centrado en el usuario. Si se concatena tal cual, pandas mete NaN en la mayoría de columnas.</w:t>
      </w:r>
    </w:p>
    <w:p>
      <w:pPr>
        <w:pStyle w:val="ListParagraph"/>
        <w:numPr>
          <w:ilvl w:val="0"/>
          <w:numId w:val="2"/>
        </w:numPr>
        <w:spacing w:after="80" w:line="280"/>
      </w:pPr>
      <w:r>
        <w:rPr>
          <w:sz w:val="22"/>
          <w:szCs w:val="22"/>
        </w:rPr>
        <w:t xml:space="preserve">Encoding Latin-1: la palabra PERU aparece como PERï¿½ cuando se abre como UTF-8.</w:t>
      </w:r>
    </w:p>
    <w:p>
      <w:pPr>
        <w:pStyle w:val="ListParagraph"/>
        <w:numPr>
          <w:ilvl w:val="0"/>
          <w:numId w:val="2"/>
        </w:numPr>
        <w:spacing w:after="80" w:line="280"/>
      </w:pPr>
      <w:r>
        <w:rPr>
          <w:sz w:val="22"/>
          <w:szCs w:val="22"/>
        </w:rPr>
        <w:t xml:space="preserve">PAI_USU mezcla "PERU" en mayúsculas y "Peru" en titulo, además de tildes inconsistentes.</w:t>
      </w:r>
    </w:p>
    <w:p>
      <w:pPr>
        <w:pStyle w:val="ListParagraph"/>
        <w:numPr>
          <w:ilvl w:val="0"/>
          <w:numId w:val="2"/>
        </w:numPr>
        <w:spacing w:after="80" w:line="280"/>
      </w:pPr>
      <w:r>
        <w:rPr>
          <w:sz w:val="22"/>
          <w:szCs w:val="22"/>
        </w:rPr>
        <w:t xml:space="preserve">2,606 filas duplicadas exactas al concatenar los 5 meses.</w:t>
      </w:r>
    </w:p>
    <w:p>
      <w:pPr>
        <w:pStyle w:val="ListParagraph"/>
        <w:numPr>
          <w:ilvl w:val="0"/>
          <w:numId w:val="2"/>
        </w:numPr>
        <w:spacing w:after="80" w:line="280"/>
      </w:pPr>
      <w:r>
        <w:rPr>
          <w:sz w:val="22"/>
          <w:szCs w:val="22"/>
        </w:rPr>
        <w:t xml:space="preserve">24,496 códigos de usuario (COD_USU) repetidos: el mismo NNA aparece en múltiples meses, lo cual es esperado pero hay que decidir si se deduplica o se mantiene como serie temporal.</w:t>
      </w:r>
    </w:p>
    <w:p>
      <w:pPr>
        <w:pStyle w:val="ListParagraph"/>
        <w:numPr>
          <w:ilvl w:val="0"/>
          <w:numId w:val="2"/>
        </w:numPr>
        <w:spacing w:after="80" w:line="280"/>
      </w:pPr>
      <w:r>
        <w:rPr>
          <w:sz w:val="22"/>
          <w:szCs w:val="22"/>
        </w:rPr>
        <w:t xml:space="preserve">Mes de febrero 2026 trae el mayor numero de duplicados internos (2,421).</w:t>
      </w:r>
    </w:p>
    <w:p>
      <w:pPr>
        <w:pStyle w:val="ListParagraph"/>
        <w:numPr>
          <w:ilvl w:val="0"/>
          <w:numId w:val="2"/>
        </w:numPr>
        <w:spacing w:after="80" w:line="280"/>
      </w:pPr>
      <w:r>
        <w:rPr>
          <w:sz w:val="22"/>
          <w:szCs w:val="22"/>
        </w:rPr>
        <w:t xml:space="preserve">Código de sexo numérico (1 = Masculino, 2 = Femenino) sin etiqueta.</w:t>
      </w:r>
    </w:p>
    <w:p>
      <w:r>
        <w:br w:type="page"/>
      </w:r>
    </w:p>
    <w:p>
      <w:pPr>
        <w:pStyle w:val="Heading1"/>
        <w:spacing w:after="200" w:before="360"/>
      </w:pPr>
      <w:r>
        <w:rPr>
          <w:b/>
          <w:bCs/>
          <w:sz w:val="32"/>
          <w:szCs w:val="32"/>
        </w:rPr>
        <w:t xml:space="preserve">4. CORRECCIONES REALIZADAS</w:t>
      </w:r>
    </w:p>
    <w:p>
      <w:pPr>
        <w:spacing w:after="120" w:line="300"/>
        <w:jc w:val="both"/>
      </w:pPr>
      <w:r>
        <w:rPr>
          <w:b w:val="false"/>
          <w:bCs w:val="false"/>
          <w:i w:val="false"/>
          <w:iCs w:val="false"/>
          <w:sz w:val="22"/>
          <w:szCs w:val="22"/>
        </w:rPr>
        <w:t xml:space="preserve">Para cada dataset se escribió el script scripts/03_preprocesamiento.py que aplica las correcciones de manera reproducible. A continuación se presenta la estrategia y un extracto del código usado en cada caso.</w:t>
      </w:r>
    </w:p>
    <w:p>
      <w:pPr>
        <w:pStyle w:val="Heading2"/>
        <w:spacing w:after="160" w:before="280"/>
      </w:pPr>
      <w:r>
        <w:rPr>
          <w:b/>
          <w:bCs/>
          <w:sz w:val="26"/>
          <w:szCs w:val="26"/>
        </w:rPr>
        <w:t xml:space="preserve">4.1. ETES 2024</w:t>
      </w:r>
    </w:p>
    <w:p>
      <w:pPr>
        <w:pStyle w:val="Heading3"/>
        <w:spacing w:after="120" w:before="220"/>
      </w:pPr>
      <w:r>
        <w:rPr>
          <w:b/>
          <w:bCs/>
          <w:sz w:val="24"/>
          <w:szCs w:val="24"/>
        </w:rPr>
        <w:t xml:space="preserve">Estrategia</w:t>
      </w:r>
    </w:p>
    <w:p>
      <w:pPr>
        <w:pStyle w:val="ListParagraph"/>
        <w:numPr>
          <w:ilvl w:val="0"/>
          <w:numId w:val="2"/>
        </w:numPr>
        <w:spacing w:after="80" w:line="280"/>
      </w:pPr>
      <w:r>
        <w:rPr>
          <w:sz w:val="22"/>
          <w:szCs w:val="22"/>
        </w:rPr>
        <w:t xml:space="preserve">Eliminar las 21 columnas con código (CODIGO + _NOMBRE) y conservar las versiones legibles.</w:t>
      </w:r>
    </w:p>
    <w:p>
      <w:pPr>
        <w:pStyle w:val="ListParagraph"/>
        <w:numPr>
          <w:ilvl w:val="0"/>
          <w:numId w:val="2"/>
        </w:numPr>
        <w:spacing w:after="80" w:line="280"/>
      </w:pPr>
      <w:r>
        <w:rPr>
          <w:sz w:val="22"/>
          <w:szCs w:val="22"/>
        </w:rPr>
        <w:t xml:space="preserve">Separar las filas de presupuesto (MES = 0) de las filas de ejecución (MES de 1 a 12).</w:t>
      </w:r>
    </w:p>
    <w:p>
      <w:pPr>
        <w:pStyle w:val="ListParagraph"/>
        <w:numPr>
          <w:ilvl w:val="0"/>
          <w:numId w:val="2"/>
        </w:numPr>
        <w:spacing w:after="80" w:line="280"/>
      </w:pPr>
      <w:r>
        <w:rPr>
          <w:sz w:val="22"/>
          <w:szCs w:val="22"/>
        </w:rPr>
        <w:t xml:space="preserve">Sumar la ejecución del ano por meta y unirla con el PIM correspondiente.</w:t>
      </w:r>
    </w:p>
    <w:p>
      <w:pPr>
        <w:pStyle w:val="ListParagraph"/>
        <w:numPr>
          <w:ilvl w:val="0"/>
          <w:numId w:val="2"/>
        </w:numPr>
        <w:spacing w:after="80" w:line="280"/>
      </w:pPr>
      <w:r>
        <w:rPr>
          <w:sz w:val="22"/>
          <w:szCs w:val="22"/>
        </w:rPr>
        <w:t xml:space="preserve">Calcular la columna PCT_EJECUCION = MONTO_EJECUCION / MONTO_PIM * 100.</w:t>
      </w:r>
    </w:p>
    <w:p>
      <w:pPr>
        <w:pStyle w:val="ListParagraph"/>
        <w:numPr>
          <w:ilvl w:val="0"/>
          <w:numId w:val="2"/>
        </w:numPr>
        <w:spacing w:after="80" w:line="280"/>
      </w:pPr>
      <w:r>
        <w:rPr>
          <w:sz w:val="22"/>
          <w:szCs w:val="22"/>
        </w:rPr>
        <w:t xml:space="preserve">Convertir variables categóricas de baja cardinalidad a tipo category.</w:t>
      </w:r>
    </w:p>
    <w:p>
      <w:pPr>
        <w:pStyle w:val="Heading3"/>
        <w:spacing w:after="120" w:before="220"/>
      </w:pPr>
      <w:r>
        <w:rPr>
          <w:b/>
          <w:bCs/>
          <w:sz w:val="24"/>
          <w:szCs w:val="24"/>
        </w:rPr>
        <w:t xml:space="preserve">Código</w:t>
      </w:r>
    </w:p>
    <w:p>
      <w:pPr>
        <w:shd w:fill="F2F2F2" w:val="clear"/>
        <w:spacing w:after="0" w:line="260"/>
      </w:pPr>
      <w:r>
        <w:rPr>
          <w:rFonts w:ascii="Consolas" w:cs="Consolas" w:eastAsia="Consolas" w:hAnsi="Consolas"/>
          <w:sz w:val="18"/>
          <w:szCs w:val="18"/>
        </w:rPr>
        <w:t xml:space="preserve">import pandas as pd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etes = pd.read_csv("2024-Gastos-ETES.csv", encoding="utf-8", low_memory=False)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eliminar columnas redundantes (CODIGO + _NOMBRE)</w:t>
      </w:r>
    </w:p>
    <w:p>
      <w:pPr>
        <w:shd w:fill="F2F2F2" w:val="clear"/>
        <w:spacing w:after="0" w:line="260"/>
      </w:pPr>
      <w:r>
        <w:rPr>
          <w:rFonts w:ascii="Consolas" w:cs="Consolas" w:eastAsia="Consolas" w:hAnsi="Consolas"/>
          <w:sz w:val="18"/>
          <w:szCs w:val="18"/>
        </w:rPr>
        <w:t xml:space="preserve">cols_codigo = [c for c in etes.columns if (c + "_NOMBRE") in etes.columns]</w:t>
      </w:r>
    </w:p>
    <w:p>
      <w:pPr>
        <w:shd w:fill="F2F2F2" w:val="clear"/>
        <w:spacing w:after="0" w:line="260"/>
      </w:pPr>
      <w:r>
        <w:rPr>
          <w:rFonts w:ascii="Consolas" w:cs="Consolas" w:eastAsia="Consolas" w:hAnsi="Consolas"/>
          <w:sz w:val="18"/>
          <w:szCs w:val="18"/>
        </w:rPr>
        <w:t xml:space="preserve">etes = etes.drop(columns=cols_codigo)</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separar presupuesto (MES=0) de ejecucion (MES 1..12) y unir por meta</w:t>
      </w:r>
    </w:p>
    <w:p>
      <w:pPr>
        <w:shd w:fill="F2F2F2" w:val="clear"/>
        <w:spacing w:after="0" w:line="260"/>
      </w:pPr>
      <w:r>
        <w:rPr>
          <w:rFonts w:ascii="Consolas" w:cs="Consolas" w:eastAsia="Consolas" w:hAnsi="Consolas"/>
          <w:sz w:val="18"/>
          <w:szCs w:val="18"/>
        </w:rPr>
        <w:t xml:space="preserve">key = ["SEC_EJEC", "SEC_FUNC", "META", "FINALIDAD"]</w:t>
      </w:r>
    </w:p>
    <w:p>
      <w:pPr>
        <w:shd w:fill="F2F2F2" w:val="clear"/>
        <w:spacing w:after="0" w:line="260"/>
      </w:pPr>
      <w:r>
        <w:rPr>
          <w:rFonts w:ascii="Consolas" w:cs="Consolas" w:eastAsia="Consolas" w:hAnsi="Consolas"/>
          <w:sz w:val="18"/>
          <w:szCs w:val="18"/>
        </w:rPr>
        <w:t xml:space="preserve">ejec = (etes[etes["MES_EJE"].between(1, 12)]</w:t>
      </w:r>
    </w:p>
    <w:p>
      <w:pPr>
        <w:shd w:fill="F2F2F2" w:val="clear"/>
        <w:spacing w:after="0" w:line="260"/>
      </w:pPr>
      <w:r>
        <w:rPr>
          <w:rFonts w:ascii="Consolas" w:cs="Consolas" w:eastAsia="Consolas" w:hAnsi="Consolas"/>
          <w:sz w:val="18"/>
          <w:szCs w:val="18"/>
        </w:rPr>
        <w:t xml:space="preserve">        .groupby(key, dropna=False)["MONTO_EJECUCION"].sum()</w:t>
      </w:r>
    </w:p>
    <w:p>
      <w:pPr>
        <w:shd w:fill="F2F2F2" w:val="clear"/>
        <w:spacing w:after="0" w:line="260"/>
      </w:pPr>
      <w:r>
        <w:rPr>
          <w:rFonts w:ascii="Consolas" w:cs="Consolas" w:eastAsia="Consolas" w:hAnsi="Consolas"/>
          <w:sz w:val="18"/>
          <w:szCs w:val="18"/>
        </w:rPr>
        <w:t xml:space="preserve">        .reset_index().rename(columns={"MONTO_EJECUCION": "EJEC_ANUAL"}))</w:t>
      </w:r>
    </w:p>
    <w:p>
      <w:pPr>
        <w:shd w:fill="F2F2F2" w:val="clear"/>
        <w:spacing w:after="0" w:line="260"/>
      </w:pPr>
      <w:r>
        <w:rPr>
          <w:rFonts w:ascii="Consolas" w:cs="Consolas" w:eastAsia="Consolas" w:hAnsi="Consolas"/>
          <w:sz w:val="18"/>
          <w:szCs w:val="18"/>
        </w:rPr>
        <w:t xml:space="preserve">pres = etes[(etes["MES_EJE"] == 0) &amp; (etes["MONTO_PIM"] &gt; 0)]</w:t>
      </w:r>
    </w:p>
    <w:p>
      <w:pPr>
        <w:shd w:fill="F2F2F2" w:val="clear"/>
        <w:spacing w:after="0" w:line="260"/>
      </w:pPr>
      <w:r>
        <w:rPr>
          <w:rFonts w:ascii="Consolas" w:cs="Consolas" w:eastAsia="Consolas" w:hAnsi="Consolas"/>
          <w:sz w:val="18"/>
          <w:szCs w:val="18"/>
        </w:rPr>
        <w:t xml:space="preserve">etes = pres.merge(ejec, on=key, how="left").fillna({"EJEC_ANUAL": 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 de ejecucion</w:t>
      </w:r>
    </w:p>
    <w:p>
      <w:pPr>
        <w:shd w:fill="F2F2F2" w:val="clear"/>
        <w:spacing w:after="0" w:line="260"/>
      </w:pPr>
      <w:r>
        <w:rPr>
          <w:rFonts w:ascii="Consolas" w:cs="Consolas" w:eastAsia="Consolas" w:hAnsi="Consolas"/>
          <w:sz w:val="18"/>
          <w:szCs w:val="18"/>
        </w:rPr>
        <w:t xml:space="preserve">etes["PCT_EJECUCION"] = (etes["EJEC_ANUAL"] / etes["MONTO_PIM"] * 100).round(2)</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categoricas</w:t>
      </w:r>
    </w:p>
    <w:p>
      <w:pPr>
        <w:shd w:fill="F2F2F2" w:val="clear"/>
        <w:spacing w:after="0" w:line="260"/>
      </w:pPr>
      <w:r>
        <w:rPr>
          <w:rFonts w:ascii="Consolas" w:cs="Consolas" w:eastAsia="Consolas" w:hAnsi="Consolas"/>
          <w:sz w:val="18"/>
          <w:szCs w:val="18"/>
        </w:rPr>
        <w:t xml:space="preserve">for c in ["GRUPO_ENTIDAD_NOMBRE", "DEPARTAMENTO_EJECUTORA_NOMBRE", "FUNCION_NOMBRE"]:</w:t>
      </w:r>
    </w:p>
    <w:p>
      <w:pPr>
        <w:shd w:fill="F2F2F2" w:val="clear"/>
        <w:spacing w:after="0" w:line="260"/>
      </w:pPr>
      <w:r>
        <w:rPr>
          <w:rFonts w:ascii="Consolas" w:cs="Consolas" w:eastAsia="Consolas" w:hAnsi="Consolas"/>
          <w:sz w:val="18"/>
          <w:szCs w:val="18"/>
        </w:rPr>
        <w:t xml:space="preserve">    etes[c] = etes[c].astype("category")</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etes.to_csv("etes_2024_limpio.csv", index=False, encoding="utf-8")</w:t>
      </w:r>
    </w:p>
    <w:p>
      <w:r>
        <w:t xml:space="preserve"/>
      </w:r>
    </w:p>
    <w:p>
      <w:pPr>
        <w:pStyle w:val="Heading2"/>
        <w:spacing w:after="160" w:before="280"/>
      </w:pPr>
      <w:r>
        <w:rPr>
          <w:b/>
          <w:bCs/>
          <w:sz w:val="26"/>
          <w:szCs w:val="26"/>
        </w:rPr>
        <w:t xml:space="preserve">4.2. Fallecidos COVID-19</w:t>
      </w:r>
    </w:p>
    <w:p>
      <w:pPr>
        <w:pStyle w:val="Heading3"/>
        <w:spacing w:after="120" w:before="220"/>
      </w:pPr>
      <w:r>
        <w:rPr>
          <w:b/>
          <w:bCs/>
          <w:sz w:val="24"/>
          <w:szCs w:val="24"/>
        </w:rPr>
        <w:t xml:space="preserve">Estrategia</w:t>
      </w:r>
    </w:p>
    <w:p>
      <w:pPr>
        <w:pStyle w:val="ListParagraph"/>
        <w:numPr>
          <w:ilvl w:val="0"/>
          <w:numId w:val="2"/>
        </w:numPr>
        <w:spacing w:after="80" w:line="280"/>
      </w:pPr>
      <w:r>
        <w:rPr>
          <w:sz w:val="22"/>
          <w:szCs w:val="22"/>
        </w:rPr>
        <w:t xml:space="preserve">Convertir FECHA_FALLECIMIENTO y FECHA_CORTE a datetime con format = '%Y%m%d'.</w:t>
      </w:r>
    </w:p>
    <w:p>
      <w:pPr>
        <w:pStyle w:val="ListParagraph"/>
        <w:numPr>
          <w:ilvl w:val="0"/>
          <w:numId w:val="2"/>
        </w:numPr>
        <w:spacing w:after="80" w:line="280"/>
      </w:pPr>
      <w:r>
        <w:rPr>
          <w:sz w:val="22"/>
          <w:szCs w:val="22"/>
        </w:rPr>
        <w:t xml:space="preserve">Reconstruir UBIGEO como string de 6 digitos con ceros a la izquierda.</w:t>
      </w:r>
    </w:p>
    <w:p>
      <w:pPr>
        <w:pStyle w:val="ListParagraph"/>
        <w:numPr>
          <w:ilvl w:val="0"/>
          <w:numId w:val="2"/>
        </w:numPr>
        <w:spacing w:after="80" w:line="280"/>
      </w:pPr>
      <w:r>
        <w:rPr>
          <w:sz w:val="22"/>
          <w:szCs w:val="22"/>
        </w:rPr>
        <w:t xml:space="preserve">Eliminar duplicados exactos.</w:t>
      </w:r>
    </w:p>
    <w:p>
      <w:pPr>
        <w:pStyle w:val="ListParagraph"/>
        <w:numPr>
          <w:ilvl w:val="0"/>
          <w:numId w:val="2"/>
        </w:numPr>
        <w:spacing w:after="80" w:line="280"/>
      </w:pPr>
      <w:r>
        <w:rPr>
          <w:sz w:val="22"/>
          <w:szCs w:val="22"/>
        </w:rPr>
        <w:t xml:space="preserve">Filtrar edades fuera del rango 0-110.</w:t>
      </w:r>
    </w:p>
    <w:p>
      <w:pPr>
        <w:pStyle w:val="ListParagraph"/>
        <w:numPr>
          <w:ilvl w:val="0"/>
          <w:numId w:val="2"/>
        </w:numPr>
        <w:spacing w:after="80" w:line="280"/>
      </w:pPr>
      <w:r>
        <w:rPr>
          <w:sz w:val="22"/>
          <w:szCs w:val="22"/>
        </w:rPr>
        <w:t xml:space="preserve">Normalizar nombres de departamento, provincia y distrito (mayusculas, sin tildes, sin espacios extras).</w:t>
      </w:r>
    </w:p>
    <w:p>
      <w:pPr>
        <w:pStyle w:val="ListParagraph"/>
        <w:numPr>
          <w:ilvl w:val="0"/>
          <w:numId w:val="2"/>
        </w:numPr>
        <w:spacing w:after="80" w:line="280"/>
      </w:pPr>
      <w:r>
        <w:rPr>
          <w:sz w:val="22"/>
          <w:szCs w:val="22"/>
        </w:rPr>
        <w:t xml:space="preserve">Eliminar filas con departamento, provincia o ubigeo nulo.</w:t>
      </w:r>
    </w:p>
    <w:p>
      <w:pPr>
        <w:pStyle w:val="ListParagraph"/>
        <w:numPr>
          <w:ilvl w:val="0"/>
          <w:numId w:val="2"/>
        </w:numPr>
        <w:spacing w:after="80" w:line="280"/>
      </w:pPr>
      <w:r>
        <w:rPr>
          <w:sz w:val="22"/>
          <w:szCs w:val="22"/>
        </w:rPr>
        <w:t xml:space="preserve">Optimizar tipos: edad a int8, sexo y departamento a category.</w:t>
      </w:r>
    </w:p>
    <w:p>
      <w:pPr>
        <w:pStyle w:val="ListParagraph"/>
        <w:numPr>
          <w:ilvl w:val="0"/>
          <w:numId w:val="2"/>
        </w:numPr>
        <w:spacing w:after="80" w:line="280"/>
      </w:pPr>
      <w:r>
        <w:rPr>
          <w:sz w:val="22"/>
          <w:szCs w:val="22"/>
        </w:rPr>
        <w:t xml:space="preserve">Guardar en formato Parquet, mas eficiente que CSV.</w:t>
      </w:r>
    </w:p>
    <w:p>
      <w:pPr>
        <w:pStyle w:val="Heading3"/>
        <w:spacing w:after="120" w:before="220"/>
      </w:pPr>
      <w:r>
        <w:rPr>
          <w:b/>
          <w:bCs/>
          <w:sz w:val="24"/>
          <w:szCs w:val="24"/>
        </w:rPr>
        <w:t xml:space="preserve">Código</w:t>
      </w:r>
    </w:p>
    <w:p>
      <w:pPr>
        <w:shd w:fill="F2F2F2" w:val="clear"/>
        <w:spacing w:after="0" w:line="260"/>
      </w:pPr>
      <w:r>
        <w:rPr>
          <w:rFonts w:ascii="Consolas" w:cs="Consolas" w:eastAsia="Consolas" w:hAnsi="Consolas"/>
          <w:sz w:val="18"/>
          <w:szCs w:val="18"/>
        </w:rPr>
        <w:t xml:space="preserve">import pandas as pd</w:t>
      </w:r>
    </w:p>
    <w:p>
      <w:pPr>
        <w:shd w:fill="F2F2F2" w:val="clear"/>
        <w:spacing w:after="0" w:line="260"/>
      </w:pPr>
      <w:r>
        <w:rPr>
          <w:rFonts w:ascii="Consolas" w:cs="Consolas" w:eastAsia="Consolas" w:hAnsi="Consolas"/>
          <w:sz w:val="18"/>
          <w:szCs w:val="18"/>
        </w:rPr>
        <w:t xml:space="preserve">import numpy as np</w:t>
      </w:r>
    </w:p>
    <w:p>
      <w:pPr>
        <w:shd w:fill="F2F2F2" w:val="clear"/>
        <w:spacing w:after="0" w:line="260"/>
      </w:pPr>
      <w:r>
        <w:rPr>
          <w:rFonts w:ascii="Consolas" w:cs="Consolas" w:eastAsia="Consolas" w:hAnsi="Consolas"/>
          <w:sz w:val="18"/>
          <w:szCs w:val="18"/>
        </w:rPr>
        <w:t xml:space="preserve">import unicodedata</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fall = pd.read_csv("fallecidos_covid.csv", sep=";", encoding="utf-8")</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fechas</w:t>
      </w:r>
    </w:p>
    <w:p>
      <w:pPr>
        <w:shd w:fill="F2F2F2" w:val="clear"/>
        <w:spacing w:after="0" w:line="260"/>
      </w:pPr>
      <w:r>
        <w:rPr>
          <w:rFonts w:ascii="Consolas" w:cs="Consolas" w:eastAsia="Consolas" w:hAnsi="Consolas"/>
          <w:sz w:val="18"/>
          <w:szCs w:val="18"/>
        </w:rPr>
        <w:t xml:space="preserve">for c in ["FECHA_FALLECIMIENTO", "FECHA_CORTE"]:</w:t>
      </w:r>
    </w:p>
    <w:p>
      <w:pPr>
        <w:shd w:fill="F2F2F2" w:val="clear"/>
        <w:spacing w:after="0" w:line="260"/>
      </w:pPr>
      <w:r>
        <w:rPr>
          <w:rFonts w:ascii="Consolas" w:cs="Consolas" w:eastAsia="Consolas" w:hAnsi="Consolas"/>
          <w:sz w:val="18"/>
          <w:szCs w:val="18"/>
        </w:rPr>
        <w:t xml:space="preserve">    fall[c] = pd.to_datetime(fall[c].astype(str), format="%Y%m%d", errors="coerce")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ubigeo a string de 6 digitos</w:t>
      </w:r>
    </w:p>
    <w:p>
      <w:pPr>
        <w:shd w:fill="F2F2F2" w:val="clear"/>
        <w:spacing w:after="0" w:line="260"/>
      </w:pPr>
      <w:r>
        <w:rPr>
          <w:rFonts w:ascii="Consolas" w:cs="Consolas" w:eastAsia="Consolas" w:hAnsi="Consolas"/>
          <w:sz w:val="18"/>
          <w:szCs w:val="18"/>
        </w:rPr>
        <w:t xml:space="preserve">fall["UBIGEO"] = fall["UBIGEO"].apply(</w:t>
      </w:r>
    </w:p>
    <w:p>
      <w:pPr>
        <w:shd w:fill="F2F2F2" w:val="clear"/>
        <w:spacing w:after="0" w:line="260"/>
      </w:pPr>
      <w:r>
        <w:rPr>
          <w:rFonts w:ascii="Consolas" w:cs="Consolas" w:eastAsia="Consolas" w:hAnsi="Consolas"/>
          <w:sz w:val="18"/>
          <w:szCs w:val="18"/>
        </w:rPr>
        <w:t xml:space="preserve">    lambda x: str(int(x)).zfill(6) if pd.notna(x) else np.nan</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duplicados y edades imposibles</w:t>
      </w:r>
    </w:p>
    <w:p>
      <w:pPr>
        <w:shd w:fill="F2F2F2" w:val="clear"/>
        <w:spacing w:after="0" w:line="260"/>
      </w:pPr>
      <w:r>
        <w:rPr>
          <w:rFonts w:ascii="Consolas" w:cs="Consolas" w:eastAsia="Consolas" w:hAnsi="Consolas"/>
          <w:sz w:val="18"/>
          <w:szCs w:val="18"/>
        </w:rPr>
        <w:t xml:space="preserve">fall = fall.drop_duplicates()</w:t>
      </w:r>
    </w:p>
    <w:p>
      <w:pPr>
        <w:shd w:fill="F2F2F2" w:val="clear"/>
        <w:spacing w:after="0" w:line="260"/>
      </w:pPr>
      <w:r>
        <w:rPr>
          <w:rFonts w:ascii="Consolas" w:cs="Consolas" w:eastAsia="Consolas" w:hAnsi="Consolas"/>
          <w:sz w:val="18"/>
          <w:szCs w:val="18"/>
        </w:rPr>
        <w:t xml:space="preserve">fall = fall[fall["EDAD_DECLARADA"].between(0, 110)]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normalizar texto geografico</w:t>
      </w:r>
    </w:p>
    <w:p>
      <w:pPr>
        <w:shd w:fill="F2F2F2" w:val="clear"/>
        <w:spacing w:after="0" w:line="260"/>
      </w:pPr>
      <w:r>
        <w:rPr>
          <w:rFonts w:ascii="Consolas" w:cs="Consolas" w:eastAsia="Consolas" w:hAnsi="Consolas"/>
          <w:sz w:val="18"/>
          <w:szCs w:val="18"/>
        </w:rPr>
        <w:t xml:space="preserve">def quitar_tildes(s):</w:t>
      </w:r>
    </w:p>
    <w:p>
      <w:pPr>
        <w:shd w:fill="F2F2F2" w:val="clear"/>
        <w:spacing w:after="0" w:line="260"/>
      </w:pPr>
      <w:r>
        <w:rPr>
          <w:rFonts w:ascii="Consolas" w:cs="Consolas" w:eastAsia="Consolas" w:hAnsi="Consolas"/>
          <w:sz w:val="18"/>
          <w:szCs w:val="18"/>
        </w:rPr>
        <w:t xml:space="preserve">    if pd.isna(s):</w:t>
      </w:r>
    </w:p>
    <w:p>
      <w:pPr>
        <w:shd w:fill="F2F2F2" w:val="clear"/>
        <w:spacing w:after="0" w:line="260"/>
      </w:pPr>
      <w:r>
        <w:rPr>
          <w:rFonts w:ascii="Consolas" w:cs="Consolas" w:eastAsia="Consolas" w:hAnsi="Consolas"/>
          <w:sz w:val="18"/>
          <w:szCs w:val="18"/>
        </w:rPr>
        <w:t xml:space="preserve">        return s</w:t>
      </w:r>
    </w:p>
    <w:p>
      <w:pPr>
        <w:shd w:fill="F2F2F2" w:val="clear"/>
        <w:spacing w:after="0" w:line="260"/>
      </w:pPr>
      <w:r>
        <w:rPr>
          <w:rFonts w:ascii="Consolas" w:cs="Consolas" w:eastAsia="Consolas" w:hAnsi="Consolas"/>
          <w:sz w:val="18"/>
          <w:szCs w:val="18"/>
        </w:rPr>
        <w:t xml:space="preserve">    s = str(s).upper().strip()</w:t>
      </w:r>
    </w:p>
    <w:p>
      <w:pPr>
        <w:shd w:fill="F2F2F2" w:val="clear"/>
        <w:spacing w:after="0" w:line="260"/>
      </w:pPr>
      <w:r>
        <w:rPr>
          <w:rFonts w:ascii="Consolas" w:cs="Consolas" w:eastAsia="Consolas" w:hAnsi="Consolas"/>
          <w:sz w:val="18"/>
          <w:szCs w:val="18"/>
        </w:rPr>
        <w:t xml:space="preserve">    s = unicodedata.normalize("NFKD", s)</w:t>
      </w:r>
    </w:p>
    <w:p>
      <w:pPr>
        <w:shd w:fill="F2F2F2" w:val="clear"/>
        <w:spacing w:after="0" w:line="260"/>
      </w:pPr>
      <w:r>
        <w:rPr>
          <w:rFonts w:ascii="Consolas" w:cs="Consolas" w:eastAsia="Consolas" w:hAnsi="Consolas"/>
          <w:sz w:val="18"/>
          <w:szCs w:val="18"/>
        </w:rPr>
        <w:t xml:space="preserve">    return "".join(c for c in s if not unicodedata.combining(c))</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for c in ["DEPARTAMENTO", "PROVINCIA", "DISTRITO"]:</w:t>
      </w:r>
    </w:p>
    <w:p>
      <w:pPr>
        <w:shd w:fill="F2F2F2" w:val="clear"/>
        <w:spacing w:after="0" w:line="260"/>
      </w:pPr>
      <w:r>
        <w:rPr>
          <w:rFonts w:ascii="Consolas" w:cs="Consolas" w:eastAsia="Consolas" w:hAnsi="Consolas"/>
          <w:sz w:val="18"/>
          <w:szCs w:val="18"/>
        </w:rPr>
        <w:t xml:space="preserve">    fall[c] = fall[c].apply(quitar_tildes)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fall = fall.dropna(subset=["DEPARTAMENTO", "PROVINCIA", "UBIGEO"])</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tipos optimizados</w:t>
      </w:r>
    </w:p>
    <w:p>
      <w:pPr>
        <w:shd w:fill="F2F2F2" w:val="clear"/>
        <w:spacing w:after="0" w:line="260"/>
      </w:pPr>
      <w:r>
        <w:rPr>
          <w:rFonts w:ascii="Consolas" w:cs="Consolas" w:eastAsia="Consolas" w:hAnsi="Consolas"/>
          <w:sz w:val="18"/>
          <w:szCs w:val="18"/>
        </w:rPr>
        <w:t xml:space="preserve">fall["EDAD_DECLARADA"] = fall["EDAD_DECLARADA"].astype("int8")</w:t>
      </w:r>
    </w:p>
    <w:p>
      <w:pPr>
        <w:shd w:fill="F2F2F2" w:val="clear"/>
        <w:spacing w:after="0" w:line="260"/>
      </w:pPr>
      <w:r>
        <w:rPr>
          <w:rFonts w:ascii="Consolas" w:cs="Consolas" w:eastAsia="Consolas" w:hAnsi="Consolas"/>
          <w:sz w:val="18"/>
          <w:szCs w:val="18"/>
        </w:rPr>
        <w:t xml:space="preserve">fall["SEXO"] = fall["SEXO"].astype("category")</w:t>
      </w:r>
    </w:p>
    <w:p>
      <w:pPr>
        <w:shd w:fill="F2F2F2" w:val="clear"/>
        <w:spacing w:after="0" w:line="260"/>
      </w:pPr>
      <w:r>
        <w:rPr>
          <w:rFonts w:ascii="Consolas" w:cs="Consolas" w:eastAsia="Consolas" w:hAnsi="Consolas"/>
          <w:sz w:val="18"/>
          <w:szCs w:val="18"/>
        </w:rPr>
        <w:t xml:space="preserve">fall["DEPARTAMENTO"] = fall["DEPARTAMENTO"].astype("category")</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fall.to_parquet("fallecidos_covid_limpio.parquet")</w:t>
      </w:r>
    </w:p>
    <w:p>
      <w:r>
        <w:t xml:space="preserve"/>
      </w:r>
    </w:p>
    <w:p>
      <w:pPr>
        <w:pStyle w:val="Heading2"/>
        <w:spacing w:after="160" w:before="280"/>
      </w:pPr>
      <w:r>
        <w:rPr>
          <w:b/>
          <w:bCs/>
          <w:sz w:val="26"/>
          <w:szCs w:val="26"/>
        </w:rPr>
        <w:t xml:space="preserve">4.3. ENDES 2024 (REC42)</w:t>
      </w:r>
    </w:p>
    <w:p>
      <w:pPr>
        <w:pStyle w:val="Heading3"/>
        <w:spacing w:after="120" w:before="220"/>
      </w:pPr>
      <w:r>
        <w:rPr>
          <w:b/>
          <w:bCs/>
          <w:sz w:val="24"/>
          <w:szCs w:val="24"/>
        </w:rPr>
        <w:t xml:space="preserve">Estrategia</w:t>
      </w:r>
    </w:p>
    <w:p>
      <w:pPr>
        <w:pStyle w:val="ListParagraph"/>
        <w:numPr>
          <w:ilvl w:val="0"/>
          <w:numId w:val="2"/>
        </w:numPr>
        <w:spacing w:after="80" w:line="280"/>
      </w:pPr>
      <w:r>
        <w:rPr>
          <w:sz w:val="22"/>
          <w:szCs w:val="22"/>
        </w:rPr>
        <w:t xml:space="preserve">Renombrar las variables clave (V401, V445, etc.) a nombres legibles segun el diccionario de datos.</w:t>
      </w:r>
    </w:p>
    <w:p>
      <w:pPr>
        <w:pStyle w:val="ListParagraph"/>
        <w:numPr>
          <w:ilvl w:val="0"/>
          <w:numId w:val="2"/>
        </w:numPr>
        <w:spacing w:after="80" w:line="280"/>
      </w:pPr>
      <w:r>
        <w:rPr>
          <w:sz w:val="22"/>
          <w:szCs w:val="22"/>
        </w:rPr>
        <w:t xml:space="preserve">Reemplazar codigos 9998 y 9999 por NaN antes de cualquier calculo.</w:t>
      </w:r>
    </w:p>
    <w:p>
      <w:pPr>
        <w:pStyle w:val="ListParagraph"/>
        <w:numPr>
          <w:ilvl w:val="0"/>
          <w:numId w:val="2"/>
        </w:numPr>
        <w:spacing w:after="80" w:line="280"/>
      </w:pPr>
      <w:r>
        <w:rPr>
          <w:sz w:val="22"/>
          <w:szCs w:val="22"/>
        </w:rPr>
        <w:t xml:space="preserve">Reescalar IMC dividiendo entre 100 (la convencion DHS lo guarda multiplicado por 100). De la misma forma peso (x10) y talla (x10).</w:t>
      </w:r>
    </w:p>
    <w:p>
      <w:pPr>
        <w:pStyle w:val="ListParagraph"/>
        <w:numPr>
          <w:ilvl w:val="0"/>
          <w:numId w:val="2"/>
        </w:numPr>
        <w:spacing w:after="80" w:line="280"/>
      </w:pPr>
      <w:r>
        <w:rPr>
          <w:sz w:val="22"/>
          <w:szCs w:val="22"/>
        </w:rPr>
        <w:t xml:space="preserve">Marcar outliers de IMC con el metodo del rango intercuartilico (IQR).</w:t>
      </w:r>
    </w:p>
    <w:p>
      <w:pPr>
        <w:pStyle w:val="ListParagraph"/>
        <w:numPr>
          <w:ilvl w:val="0"/>
          <w:numId w:val="2"/>
        </w:numPr>
        <w:spacing w:after="80" w:line="280"/>
      </w:pPr>
      <w:r>
        <w:rPr>
          <w:sz w:val="22"/>
          <w:szCs w:val="22"/>
        </w:rPr>
        <w:t xml:space="preserve">Eliminar columnas con mas del 70% de valores nulos.</w:t>
      </w:r>
    </w:p>
    <w:p>
      <w:pPr>
        <w:pStyle w:val="ListParagraph"/>
        <w:numPr>
          <w:ilvl w:val="0"/>
          <w:numId w:val="2"/>
        </w:numPr>
        <w:spacing w:after="80" w:line="280"/>
      </w:pPr>
      <w:r>
        <w:rPr>
          <w:sz w:val="22"/>
          <w:szCs w:val="22"/>
        </w:rPr>
        <w:t xml:space="preserve">Quedarse solo con las columnas relevantes para el analisis nutricional.</w:t>
      </w:r>
    </w:p>
    <w:p>
      <w:pPr>
        <w:pStyle w:val="Heading3"/>
        <w:spacing w:after="120" w:before="220"/>
      </w:pPr>
      <w:r>
        <w:rPr>
          <w:b/>
          <w:bCs/>
          <w:sz w:val="24"/>
          <w:szCs w:val="24"/>
        </w:rPr>
        <w:t xml:space="preserve">Código</w:t>
      </w:r>
    </w:p>
    <w:p>
      <w:pPr>
        <w:shd w:fill="F2F2F2" w:val="clear"/>
        <w:spacing w:after="0" w:line="260"/>
      </w:pPr>
      <w:r>
        <w:rPr>
          <w:rFonts w:ascii="Consolas" w:cs="Consolas" w:eastAsia="Consolas" w:hAnsi="Consolas"/>
          <w:sz w:val="18"/>
          <w:szCs w:val="18"/>
        </w:rPr>
        <w:t xml:space="preserve">import pandas as pd</w:t>
      </w:r>
    </w:p>
    <w:p>
      <w:pPr>
        <w:shd w:fill="F2F2F2" w:val="clear"/>
        <w:spacing w:after="0" w:line="260"/>
      </w:pPr>
      <w:r>
        <w:rPr>
          <w:rFonts w:ascii="Consolas" w:cs="Consolas" w:eastAsia="Consolas" w:hAnsi="Consolas"/>
          <w:sz w:val="18"/>
          <w:szCs w:val="18"/>
        </w:rPr>
        <w:t xml:space="preserve">import numpy as np</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endes = pd.read_csv("REC42_2024.csv", encoding="utf-8-sig")</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ren = {</w:t>
      </w:r>
    </w:p>
    <w:p>
      <w:pPr>
        <w:shd w:fill="F2F2F2" w:val="clear"/>
        <w:spacing w:after="0" w:line="260"/>
      </w:pPr>
      <w:r>
        <w:rPr>
          <w:rFonts w:ascii="Consolas" w:cs="Consolas" w:eastAsia="Consolas" w:hAnsi="Consolas"/>
          <w:sz w:val="18"/>
          <w:szCs w:val="18"/>
        </w:rPr>
        <w:t xml:space="preserve">    "V401": "tuvo_hijos_alguna_vez",</w:t>
      </w:r>
    </w:p>
    <w:p>
      <w:pPr>
        <w:shd w:fill="F2F2F2" w:val="clear"/>
        <w:spacing w:after="0" w:line="260"/>
      </w:pPr>
      <w:r>
        <w:rPr>
          <w:rFonts w:ascii="Consolas" w:cs="Consolas" w:eastAsia="Consolas" w:hAnsi="Consolas"/>
          <w:sz w:val="18"/>
          <w:szCs w:val="18"/>
        </w:rPr>
        <w:t xml:space="preserve">    "V404": "lacta_actualmente",</w:t>
      </w:r>
    </w:p>
    <w:p>
      <w:pPr>
        <w:shd w:fill="F2F2F2" w:val="clear"/>
        <w:spacing w:after="0" w:line="260"/>
      </w:pPr>
      <w:r>
        <w:rPr>
          <w:rFonts w:ascii="Consolas" w:cs="Consolas" w:eastAsia="Consolas" w:hAnsi="Consolas"/>
          <w:sz w:val="18"/>
          <w:szCs w:val="18"/>
        </w:rPr>
        <w:t xml:space="preserve">    "V437": "peso_kg_x10",</w:t>
      </w:r>
    </w:p>
    <w:p>
      <w:pPr>
        <w:shd w:fill="F2F2F2" w:val="clear"/>
        <w:spacing w:after="0" w:line="260"/>
      </w:pPr>
      <w:r>
        <w:rPr>
          <w:rFonts w:ascii="Consolas" w:cs="Consolas" w:eastAsia="Consolas" w:hAnsi="Consolas"/>
          <w:sz w:val="18"/>
          <w:szCs w:val="18"/>
        </w:rPr>
        <w:t xml:space="preserve">    "V438": "talla_cm_x10",</w:t>
      </w:r>
    </w:p>
    <w:p>
      <w:pPr>
        <w:shd w:fill="F2F2F2" w:val="clear"/>
        <w:spacing w:after="0" w:line="260"/>
      </w:pPr>
      <w:r>
        <w:rPr>
          <w:rFonts w:ascii="Consolas" w:cs="Consolas" w:eastAsia="Consolas" w:hAnsi="Consolas"/>
          <w:sz w:val="18"/>
          <w:szCs w:val="18"/>
        </w:rPr>
        <w:t xml:space="preserve">    "V445": "imc_x100",</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endes = endes.rename(columns=ren)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codigos especiales -&gt; NaN</w:t>
      </w:r>
    </w:p>
    <w:p>
      <w:pPr>
        <w:shd w:fill="F2F2F2" w:val="clear"/>
        <w:spacing w:after="0" w:line="260"/>
      </w:pPr>
      <w:r>
        <w:rPr>
          <w:rFonts w:ascii="Consolas" w:cs="Consolas" w:eastAsia="Consolas" w:hAnsi="Consolas"/>
          <w:sz w:val="18"/>
          <w:szCs w:val="18"/>
        </w:rPr>
        <w:t xml:space="preserve">for c in ["imc_x100", "peso_kg_x10", "talla_cm_x10"]:</w:t>
      </w:r>
    </w:p>
    <w:p>
      <w:pPr>
        <w:shd w:fill="F2F2F2" w:val="clear"/>
        <w:spacing w:after="0" w:line="260"/>
      </w:pPr>
      <w:r>
        <w:rPr>
          <w:rFonts w:ascii="Consolas" w:cs="Consolas" w:eastAsia="Consolas" w:hAnsi="Consolas"/>
          <w:sz w:val="18"/>
          <w:szCs w:val="18"/>
        </w:rPr>
        <w:t xml:space="preserve">    endes.loc[endes[c].isin([9998, 9999]), c] = np.nan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escalar a unidades reales</w:t>
      </w:r>
    </w:p>
    <w:p>
      <w:pPr>
        <w:shd w:fill="F2F2F2" w:val="clear"/>
        <w:spacing w:after="0" w:line="260"/>
      </w:pPr>
      <w:r>
        <w:rPr>
          <w:rFonts w:ascii="Consolas" w:cs="Consolas" w:eastAsia="Consolas" w:hAnsi="Consolas"/>
          <w:sz w:val="18"/>
          <w:szCs w:val="18"/>
        </w:rPr>
        <w:t xml:space="preserve">endes["imc"] = endes["imc_x100"] / 100</w:t>
      </w:r>
    </w:p>
    <w:p>
      <w:pPr>
        <w:shd w:fill="F2F2F2" w:val="clear"/>
        <w:spacing w:after="0" w:line="260"/>
      </w:pPr>
      <w:r>
        <w:rPr>
          <w:rFonts w:ascii="Consolas" w:cs="Consolas" w:eastAsia="Consolas" w:hAnsi="Consolas"/>
          <w:sz w:val="18"/>
          <w:szCs w:val="18"/>
        </w:rPr>
        <w:t xml:space="preserve">endes["peso_kg"] = endes["peso_kg_x10"] / 10</w:t>
      </w:r>
    </w:p>
    <w:p>
      <w:pPr>
        <w:shd w:fill="F2F2F2" w:val="clear"/>
        <w:spacing w:after="0" w:line="260"/>
      </w:pPr>
      <w:r>
        <w:rPr>
          <w:rFonts w:ascii="Consolas" w:cs="Consolas" w:eastAsia="Consolas" w:hAnsi="Consolas"/>
          <w:sz w:val="18"/>
          <w:szCs w:val="18"/>
        </w:rPr>
        <w:t xml:space="preserve">endes["talla_cm"] = endes["talla_cm_x10"] / 10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outliers IMC con IQR</w:t>
      </w:r>
    </w:p>
    <w:p>
      <w:pPr>
        <w:shd w:fill="F2F2F2" w:val="clear"/>
        <w:spacing w:after="0" w:line="260"/>
      </w:pPr>
      <w:r>
        <w:rPr>
          <w:rFonts w:ascii="Consolas" w:cs="Consolas" w:eastAsia="Consolas" w:hAnsi="Consolas"/>
          <w:sz w:val="18"/>
          <w:szCs w:val="18"/>
        </w:rPr>
        <w:t xml:space="preserve">q1, q3 = endes["imc"].quantile([0.25, 0.75])</w:t>
      </w:r>
    </w:p>
    <w:p>
      <w:pPr>
        <w:shd w:fill="F2F2F2" w:val="clear"/>
        <w:spacing w:after="0" w:line="260"/>
      </w:pPr>
      <w:r>
        <w:rPr>
          <w:rFonts w:ascii="Consolas" w:cs="Consolas" w:eastAsia="Consolas" w:hAnsi="Consolas"/>
          <w:sz w:val="18"/>
          <w:szCs w:val="18"/>
        </w:rPr>
        <w:t xml:space="preserve">iqr = q3 - q1</w:t>
      </w:r>
    </w:p>
    <w:p>
      <w:pPr>
        <w:shd w:fill="F2F2F2" w:val="clear"/>
        <w:spacing w:after="0" w:line="260"/>
      </w:pPr>
      <w:r>
        <w:rPr>
          <w:rFonts w:ascii="Consolas" w:cs="Consolas" w:eastAsia="Consolas" w:hAnsi="Consolas"/>
          <w:sz w:val="18"/>
          <w:szCs w:val="18"/>
        </w:rPr>
        <w:t xml:space="preserve">endes["imc_outlier"] = ~endes["imc"].between(q1 - 1.5*iqr, q3 + 1.5*iqr)</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nos quedamos solo con lo relevante</w:t>
      </w:r>
    </w:p>
    <w:p>
      <w:pPr>
        <w:shd w:fill="F2F2F2" w:val="clear"/>
        <w:spacing w:after="0" w:line="260"/>
      </w:pPr>
      <w:r>
        <w:rPr>
          <w:rFonts w:ascii="Consolas" w:cs="Consolas" w:eastAsia="Consolas" w:hAnsi="Consolas"/>
          <w:sz w:val="18"/>
          <w:szCs w:val="18"/>
        </w:rPr>
        <w:t xml:space="preserve">cols = ["ID1", "CASEID", "tuvo_hijos_alguna_vez", "lacta_actualmente",</w:t>
      </w:r>
    </w:p>
    <w:p>
      <w:pPr>
        <w:shd w:fill="F2F2F2" w:val="clear"/>
        <w:spacing w:after="0" w:line="260"/>
      </w:pPr>
      <w:r>
        <w:rPr>
          <w:rFonts w:ascii="Consolas" w:cs="Consolas" w:eastAsia="Consolas" w:hAnsi="Consolas"/>
          <w:sz w:val="18"/>
          <w:szCs w:val="18"/>
        </w:rPr>
        <w:t xml:space="preserve">        "imc", "peso_kg", "talla_cm", "imc_outlier"]</w:t>
      </w:r>
    </w:p>
    <w:p>
      <w:pPr>
        <w:shd w:fill="F2F2F2" w:val="clear"/>
        <w:spacing w:after="0" w:line="260"/>
      </w:pPr>
      <w:r>
        <w:rPr>
          <w:rFonts w:ascii="Consolas" w:cs="Consolas" w:eastAsia="Consolas" w:hAnsi="Consolas"/>
          <w:sz w:val="18"/>
          <w:szCs w:val="18"/>
        </w:rPr>
        <w:t xml:space="preserve">endes = endes[cols]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endes.to_csv("endes_2024_limpio.csv", index=False, encoding="utf-8")</w:t>
      </w:r>
    </w:p>
    <w:p>
      <w:r>
        <w:t xml:space="preserve"/>
      </w:r>
    </w:p>
    <w:p>
      <w:pPr>
        <w:pStyle w:val="Heading2"/>
        <w:spacing w:after="160" w:before="280"/>
      </w:pPr>
      <w:r>
        <w:rPr>
          <w:b/>
          <w:bCs/>
          <w:sz w:val="26"/>
          <w:szCs w:val="26"/>
        </w:rPr>
        <w:t xml:space="preserve">4.4. ENAHO 2024 - Modulo 01</w:t>
      </w:r>
    </w:p>
    <w:p>
      <w:pPr>
        <w:pStyle w:val="Heading3"/>
        <w:spacing w:after="120" w:before="220"/>
      </w:pPr>
      <w:r>
        <w:rPr>
          <w:b/>
          <w:bCs/>
          <w:sz w:val="24"/>
          <w:szCs w:val="24"/>
        </w:rPr>
        <w:t xml:space="preserve">Estrategia</w:t>
      </w:r>
    </w:p>
    <w:p>
      <w:pPr>
        <w:pStyle w:val="ListParagraph"/>
        <w:numPr>
          <w:ilvl w:val="0"/>
          <w:numId w:val="2"/>
        </w:numPr>
        <w:spacing w:after="80" w:line="280"/>
      </w:pPr>
      <w:r>
        <w:rPr>
          <w:sz w:val="22"/>
          <w:szCs w:val="22"/>
        </w:rPr>
        <w:t xml:space="preserve">Cargar con encoding="latin-1" para que la "AÑO" no rompa el parser.</w:t>
      </w:r>
    </w:p>
    <w:p>
      <w:pPr>
        <w:pStyle w:val="ListParagraph"/>
        <w:numPr>
          <w:ilvl w:val="0"/>
          <w:numId w:val="2"/>
        </w:numPr>
        <w:spacing w:after="80" w:line="280"/>
      </w:pPr>
      <w:r>
        <w:rPr>
          <w:sz w:val="22"/>
          <w:szCs w:val="22"/>
        </w:rPr>
        <w:t xml:space="preserve">Normalizar los nombres de columnas a ASCII y reemplazar espacios.</w:t>
      </w:r>
    </w:p>
    <w:p>
      <w:pPr>
        <w:pStyle w:val="ListParagraph"/>
        <w:numPr>
          <w:ilvl w:val="0"/>
          <w:numId w:val="2"/>
        </w:numPr>
        <w:spacing w:after="80" w:line="280"/>
      </w:pPr>
      <w:r>
        <w:rPr>
          <w:sz w:val="22"/>
          <w:szCs w:val="22"/>
        </w:rPr>
        <w:t xml:space="preserve">Reconstruir UBIGEO como string de 6 digitos.</w:t>
      </w:r>
    </w:p>
    <w:p>
      <w:pPr>
        <w:pStyle w:val="ListParagraph"/>
        <w:numPr>
          <w:ilvl w:val="0"/>
          <w:numId w:val="2"/>
        </w:numPr>
        <w:spacing w:after="80" w:line="280"/>
      </w:pPr>
      <w:r>
        <w:rPr>
          <w:sz w:val="22"/>
          <w:szCs w:val="22"/>
        </w:rPr>
        <w:t xml:space="preserve">Etiquetar la variable DOMINIO usando el diccionario INEI.</w:t>
      </w:r>
    </w:p>
    <w:p>
      <w:pPr>
        <w:pStyle w:val="ListParagraph"/>
        <w:numPr>
          <w:ilvl w:val="0"/>
          <w:numId w:val="2"/>
        </w:numPr>
        <w:spacing w:after="80" w:line="280"/>
      </w:pPr>
      <w:r>
        <w:rPr>
          <w:sz w:val="22"/>
          <w:szCs w:val="22"/>
        </w:rPr>
        <w:t xml:space="preserve">Eliminar columnas constantes (que no aportan informacion) y las que tienen mas del 80% de NaN.</w:t>
      </w:r>
    </w:p>
    <w:p>
      <w:pPr>
        <w:pStyle w:val="Heading3"/>
        <w:spacing w:after="120" w:before="220"/>
      </w:pPr>
      <w:r>
        <w:rPr>
          <w:b/>
          <w:bCs/>
          <w:sz w:val="24"/>
          <w:szCs w:val="24"/>
        </w:rPr>
        <w:t xml:space="preserve">Código</w:t>
      </w:r>
    </w:p>
    <w:p>
      <w:pPr>
        <w:shd w:fill="F2F2F2" w:val="clear"/>
        <w:spacing w:after="0" w:line="260"/>
      </w:pPr>
      <w:r>
        <w:rPr>
          <w:rFonts w:ascii="Consolas" w:cs="Consolas" w:eastAsia="Consolas" w:hAnsi="Consolas"/>
          <w:sz w:val="18"/>
          <w:szCs w:val="18"/>
        </w:rPr>
        <w:t xml:space="preserve">import pandas as pd</w:t>
      </w:r>
    </w:p>
    <w:p>
      <w:pPr>
        <w:shd w:fill="F2F2F2" w:val="clear"/>
        <w:spacing w:after="0" w:line="260"/>
      </w:pPr>
      <w:r>
        <w:rPr>
          <w:rFonts w:ascii="Consolas" w:cs="Consolas" w:eastAsia="Consolas" w:hAnsi="Consolas"/>
          <w:sz w:val="18"/>
          <w:szCs w:val="18"/>
        </w:rPr>
        <w:t xml:space="preserve">import unicodedata</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enaho = pd.read_csv("Enaho01-2024-100.csv", encoding="latin-1", low_memory=False)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def quitar_tildes(s):</w:t>
      </w:r>
    </w:p>
    <w:p>
      <w:pPr>
        <w:shd w:fill="F2F2F2" w:val="clear"/>
        <w:spacing w:after="0" w:line="260"/>
      </w:pPr>
      <w:r>
        <w:rPr>
          <w:rFonts w:ascii="Consolas" w:cs="Consolas" w:eastAsia="Consolas" w:hAnsi="Consolas"/>
          <w:sz w:val="18"/>
          <w:szCs w:val="18"/>
        </w:rPr>
        <w:t xml:space="preserve">    s = str(s).upper().strip()</w:t>
      </w:r>
    </w:p>
    <w:p>
      <w:pPr>
        <w:shd w:fill="F2F2F2" w:val="clear"/>
        <w:spacing w:after="0" w:line="260"/>
      </w:pPr>
      <w:r>
        <w:rPr>
          <w:rFonts w:ascii="Consolas" w:cs="Consolas" w:eastAsia="Consolas" w:hAnsi="Consolas"/>
          <w:sz w:val="18"/>
          <w:szCs w:val="18"/>
        </w:rPr>
        <w:t xml:space="preserve">    s = unicodedata.normalize("NFKD", s)</w:t>
      </w:r>
    </w:p>
    <w:p>
      <w:pPr>
        <w:shd w:fill="F2F2F2" w:val="clear"/>
        <w:spacing w:after="0" w:line="260"/>
      </w:pPr>
      <w:r>
        <w:rPr>
          <w:rFonts w:ascii="Consolas" w:cs="Consolas" w:eastAsia="Consolas" w:hAnsi="Consolas"/>
          <w:sz w:val="18"/>
          <w:szCs w:val="18"/>
        </w:rPr>
        <w:t xml:space="preserve">    return "".join(c for c in s if not unicodedata.combining(c))</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limpiar headers</w:t>
      </w:r>
    </w:p>
    <w:p>
      <w:pPr>
        <w:shd w:fill="F2F2F2" w:val="clear"/>
        <w:spacing w:after="0" w:line="260"/>
      </w:pPr>
      <w:r>
        <w:rPr>
          <w:rFonts w:ascii="Consolas" w:cs="Consolas" w:eastAsia="Consolas" w:hAnsi="Consolas"/>
          <w:sz w:val="18"/>
          <w:szCs w:val="18"/>
        </w:rPr>
        <w:t xml:space="preserve">enaho.columns = [quitar_tildes(c).replace(" ", "_") for c in enaho.columns]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ubigeo a string 6 digitos</w:t>
      </w:r>
    </w:p>
    <w:p>
      <w:pPr>
        <w:shd w:fill="F2F2F2" w:val="clear"/>
        <w:spacing w:after="0" w:line="260"/>
      </w:pPr>
      <w:r>
        <w:rPr>
          <w:rFonts w:ascii="Consolas" w:cs="Consolas" w:eastAsia="Consolas" w:hAnsi="Consolas"/>
          <w:sz w:val="18"/>
          <w:szCs w:val="18"/>
        </w:rPr>
        <w:t xml:space="preserve">enaho["UBIGEO"] = enaho["UBIGEO"].apply(lambda x: str(int(x)).zfill(6))</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DOMINIO con etiqueta</w:t>
      </w:r>
    </w:p>
    <w:p>
      <w:pPr>
        <w:shd w:fill="F2F2F2" w:val="clear"/>
        <w:spacing w:after="0" w:line="260"/>
      </w:pPr>
      <w:r>
        <w:rPr>
          <w:rFonts w:ascii="Consolas" w:cs="Consolas" w:eastAsia="Consolas" w:hAnsi="Consolas"/>
          <w:sz w:val="18"/>
          <w:szCs w:val="18"/>
        </w:rPr>
        <w:t xml:space="preserve">mapa_dom = {1: "COSTA NORTE", 2: "COSTA CENTRO", 3: "COSTA SUR",</w:t>
      </w:r>
    </w:p>
    <w:p>
      <w:pPr>
        <w:shd w:fill="F2F2F2" w:val="clear"/>
        <w:spacing w:after="0" w:line="260"/>
      </w:pPr>
      <w:r>
        <w:rPr>
          <w:rFonts w:ascii="Consolas" w:cs="Consolas" w:eastAsia="Consolas" w:hAnsi="Consolas"/>
          <w:sz w:val="18"/>
          <w:szCs w:val="18"/>
        </w:rPr>
        <w:t xml:space="preserve">            4: "SIERRA NORTE", 5: "SIERRA CENTRO", 6: "SIERRA SUR",</w:t>
      </w:r>
    </w:p>
    <w:p>
      <w:pPr>
        <w:shd w:fill="F2F2F2" w:val="clear"/>
        <w:spacing w:after="0" w:line="260"/>
      </w:pPr>
      <w:r>
        <w:rPr>
          <w:rFonts w:ascii="Consolas" w:cs="Consolas" w:eastAsia="Consolas" w:hAnsi="Consolas"/>
          <w:sz w:val="18"/>
          <w:szCs w:val="18"/>
        </w:rPr>
        <w:t xml:space="preserve">            7: "SELVA", 8: "LIMA METROPOLITANA"}</w:t>
      </w:r>
    </w:p>
    <w:p>
      <w:pPr>
        <w:shd w:fill="F2F2F2" w:val="clear"/>
        <w:spacing w:after="0" w:line="260"/>
      </w:pPr>
      <w:r>
        <w:rPr>
          <w:rFonts w:ascii="Consolas" w:cs="Consolas" w:eastAsia="Consolas" w:hAnsi="Consolas"/>
          <w:sz w:val="18"/>
          <w:szCs w:val="18"/>
        </w:rPr>
        <w:t xml:space="preserve">enaho["DOMINIO_NOMBRE"] = enaho["DOMINIO"].map(mapa_dom)</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columnas constantes y casi vacias fuera</w:t>
      </w:r>
    </w:p>
    <w:p>
      <w:pPr>
        <w:shd w:fill="F2F2F2" w:val="clear"/>
        <w:spacing w:after="0" w:line="260"/>
      </w:pPr>
      <w:r>
        <w:rPr>
          <w:rFonts w:ascii="Consolas" w:cs="Consolas" w:eastAsia="Consolas" w:hAnsi="Consolas"/>
          <w:sz w:val="18"/>
          <w:szCs w:val="18"/>
        </w:rPr>
        <w:t xml:space="preserve">nunique = enaho.nunique(dropna=True)</w:t>
      </w:r>
    </w:p>
    <w:p>
      <w:pPr>
        <w:shd w:fill="F2F2F2" w:val="clear"/>
        <w:spacing w:after="0" w:line="260"/>
      </w:pPr>
      <w:r>
        <w:rPr>
          <w:rFonts w:ascii="Consolas" w:cs="Consolas" w:eastAsia="Consolas" w:hAnsi="Consolas"/>
          <w:sz w:val="18"/>
          <w:szCs w:val="18"/>
        </w:rPr>
        <w:t xml:space="preserve">enaho = enaho.loc[:, nunique &gt; 1]</w:t>
      </w:r>
    </w:p>
    <w:p>
      <w:pPr>
        <w:shd w:fill="F2F2F2" w:val="clear"/>
        <w:spacing w:after="0" w:line="260"/>
      </w:pPr>
      <w:r>
        <w:rPr>
          <w:rFonts w:ascii="Consolas" w:cs="Consolas" w:eastAsia="Consolas" w:hAnsi="Consolas"/>
          <w:sz w:val="18"/>
          <w:szCs w:val="18"/>
        </w:rPr>
        <w:t xml:space="preserve">umbral = int(0.2 * len(enaho))</w:t>
      </w:r>
    </w:p>
    <w:p>
      <w:pPr>
        <w:shd w:fill="F2F2F2" w:val="clear"/>
        <w:spacing w:after="0" w:line="260"/>
      </w:pPr>
      <w:r>
        <w:rPr>
          <w:rFonts w:ascii="Consolas" w:cs="Consolas" w:eastAsia="Consolas" w:hAnsi="Consolas"/>
          <w:sz w:val="18"/>
          <w:szCs w:val="18"/>
        </w:rPr>
        <w:t xml:space="preserve">enaho = enaho.dropna(axis=1, thresh=umbral)</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enaho.to_csv("enaho_2024_limpio.csv", index=False, encoding="utf-8")</w:t>
      </w:r>
    </w:p>
    <w:p>
      <w:r>
        <w:t xml:space="preserve"/>
      </w:r>
    </w:p>
    <w:p>
      <w:pPr>
        <w:pStyle w:val="Heading2"/>
        <w:spacing w:after="160" w:before="280"/>
      </w:pPr>
      <w:r>
        <w:rPr>
          <w:b/>
          <w:bCs/>
          <w:sz w:val="26"/>
          <w:szCs w:val="26"/>
        </w:rPr>
        <w:t xml:space="preserve">4.5. NNA CEDIF (INABIF)</w:t>
      </w:r>
    </w:p>
    <w:p>
      <w:pPr>
        <w:pStyle w:val="Heading3"/>
        <w:spacing w:after="120" w:before="220"/>
      </w:pPr>
      <w:r>
        <w:rPr>
          <w:b/>
          <w:bCs/>
          <w:sz w:val="24"/>
          <w:szCs w:val="24"/>
        </w:rPr>
        <w:t xml:space="preserve">Estrategia</w:t>
      </w:r>
    </w:p>
    <w:p>
      <w:pPr>
        <w:pStyle w:val="ListParagraph"/>
        <w:numPr>
          <w:ilvl w:val="0"/>
          <w:numId w:val="2"/>
        </w:numPr>
        <w:spacing w:after="80" w:line="280"/>
      </w:pPr>
      <w:r>
        <w:rPr>
          <w:sz w:val="22"/>
          <w:szCs w:val="22"/>
        </w:rPr>
        <w:t xml:space="preserve">Recorrer los 5 archivos mensuales y descartar el que tiene esquema diferente (enero 2026, dato familiar) para no contaminar la concatenacion.</w:t>
      </w:r>
    </w:p>
    <w:p>
      <w:pPr>
        <w:pStyle w:val="ListParagraph"/>
        <w:numPr>
          <w:ilvl w:val="0"/>
          <w:numId w:val="2"/>
        </w:numPr>
        <w:spacing w:after="80" w:line="280"/>
      </w:pPr>
      <w:r>
        <w:rPr>
          <w:sz w:val="22"/>
          <w:szCs w:val="22"/>
        </w:rPr>
        <w:t xml:space="preserve">Concatenar el resto bajo un esquema comun de 16 columnas + columna __archivo__ para trazabilidad.</w:t>
      </w:r>
    </w:p>
    <w:p>
      <w:pPr>
        <w:pStyle w:val="ListParagraph"/>
        <w:numPr>
          <w:ilvl w:val="0"/>
          <w:numId w:val="2"/>
        </w:numPr>
        <w:spacing w:after="80" w:line="280"/>
      </w:pPr>
      <w:r>
        <w:rPr>
          <w:sz w:val="22"/>
          <w:szCs w:val="22"/>
        </w:rPr>
        <w:t xml:space="preserve">Quitar duplicados exactos.</w:t>
      </w:r>
    </w:p>
    <w:p>
      <w:pPr>
        <w:pStyle w:val="ListParagraph"/>
        <w:numPr>
          <w:ilvl w:val="0"/>
          <w:numId w:val="2"/>
        </w:numPr>
        <w:spacing w:after="80" w:line="280"/>
      </w:pPr>
      <w:r>
        <w:rPr>
          <w:sz w:val="22"/>
          <w:szCs w:val="22"/>
        </w:rPr>
        <w:t xml:space="preserve">Convertir fechas (FEC_NAC_USU, FEC_ING, FEC_EGR) a datetime.</w:t>
      </w:r>
    </w:p>
    <w:p>
      <w:pPr>
        <w:pStyle w:val="ListParagraph"/>
        <w:numPr>
          <w:ilvl w:val="0"/>
          <w:numId w:val="2"/>
        </w:numPr>
        <w:spacing w:after="80" w:line="280"/>
      </w:pPr>
      <w:r>
        <w:rPr>
          <w:sz w:val="22"/>
          <w:szCs w:val="22"/>
        </w:rPr>
        <w:t xml:space="preserve">Mapear SEX_USU 1/2 a MASCULINO/FEMENINO.</w:t>
      </w:r>
    </w:p>
    <w:p>
      <w:pPr>
        <w:pStyle w:val="ListParagraph"/>
        <w:numPr>
          <w:ilvl w:val="0"/>
          <w:numId w:val="2"/>
        </w:numPr>
        <w:spacing w:after="80" w:line="280"/>
      </w:pPr>
      <w:r>
        <w:rPr>
          <w:sz w:val="22"/>
          <w:szCs w:val="22"/>
        </w:rPr>
        <w:t xml:space="preserve">Filtrar edades validas para NNA (0 a 17 anos).</w:t>
      </w:r>
    </w:p>
    <w:p>
      <w:pPr>
        <w:pStyle w:val="ListParagraph"/>
        <w:numPr>
          <w:ilvl w:val="0"/>
          <w:numId w:val="2"/>
        </w:numPr>
        <w:spacing w:after="80" w:line="280"/>
      </w:pPr>
      <w:r>
        <w:rPr>
          <w:sz w:val="22"/>
          <w:szCs w:val="22"/>
        </w:rPr>
        <w:t xml:space="preserve">Normalizar PAI_USU (PERU sin tilde) y volverlo categoria.</w:t>
      </w:r>
    </w:p>
    <w:p>
      <w:pPr>
        <w:pStyle w:val="Heading3"/>
        <w:spacing w:after="120" w:before="220"/>
      </w:pPr>
      <w:r>
        <w:rPr>
          <w:b/>
          <w:bCs/>
          <w:sz w:val="24"/>
          <w:szCs w:val="24"/>
        </w:rPr>
        <w:t xml:space="preserve">Código</w:t>
      </w:r>
    </w:p>
    <w:p>
      <w:pPr>
        <w:shd w:fill="F2F2F2" w:val="clear"/>
        <w:spacing w:after="0" w:line="260"/>
      </w:pPr>
      <w:r>
        <w:rPr>
          <w:rFonts w:ascii="Consolas" w:cs="Consolas" w:eastAsia="Consolas" w:hAnsi="Consolas"/>
          <w:sz w:val="18"/>
          <w:szCs w:val="18"/>
        </w:rPr>
        <w:t xml:space="preserve">import pandas as pd</w:t>
      </w:r>
    </w:p>
    <w:p>
      <w:pPr>
        <w:shd w:fill="F2F2F2" w:val="clear"/>
        <w:spacing w:after="0" w:line="260"/>
      </w:pPr>
      <w:r>
        <w:rPr>
          <w:rFonts w:ascii="Consolas" w:cs="Consolas" w:eastAsia="Consolas" w:hAnsi="Consolas"/>
          <w:sz w:val="18"/>
          <w:szCs w:val="18"/>
        </w:rPr>
        <w:t xml:space="preserve">import glob, unicodedata</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archivos = sorted(glob.glob("cuidado_diurno_nna/*.csv"))</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esquema = ["COD_USU", "SEX_USU", "FEC_NAC_USU", "EDAD_USU", "GRU_ET",</w:t>
      </w:r>
    </w:p>
    <w:p>
      <w:pPr>
        <w:shd w:fill="F2F2F2" w:val="clear"/>
        <w:spacing w:after="0" w:line="260"/>
      </w:pPr>
      <w:r>
        <w:rPr>
          <w:rFonts w:ascii="Consolas" w:cs="Consolas" w:eastAsia="Consolas" w:hAnsi="Consolas"/>
          <w:sz w:val="18"/>
          <w:szCs w:val="18"/>
        </w:rPr>
        <w:t xml:space="preserve">           "PAI_USU", "TIE_DIS", "LEN_MAT", "AUT_IDE_ET", "NOM_CEN",</w:t>
      </w:r>
    </w:p>
    <w:p>
      <w:pPr>
        <w:shd w:fill="F2F2F2" w:val="clear"/>
        <w:spacing w:after="0" w:line="260"/>
      </w:pPr>
      <w:r>
        <w:rPr>
          <w:rFonts w:ascii="Consolas" w:cs="Consolas" w:eastAsia="Consolas" w:hAnsi="Consolas"/>
          <w:sz w:val="18"/>
          <w:szCs w:val="18"/>
        </w:rPr>
        <w:t xml:space="preserve">           "FEC_ING", "PER_ING", "TIP_SEG_SAL", "EST_ACT", "FEC_EGR",</w:t>
      </w:r>
    </w:p>
    <w:p>
      <w:pPr>
        <w:shd w:fill="F2F2F2" w:val="clear"/>
        <w:spacing w:after="0" w:line="260"/>
      </w:pPr>
      <w:r>
        <w:rPr>
          <w:rFonts w:ascii="Consolas" w:cs="Consolas" w:eastAsia="Consolas" w:hAnsi="Consolas"/>
          <w:sz w:val="18"/>
          <w:szCs w:val="18"/>
        </w:rPr>
        <w:t xml:space="preserve">           "MOT_EGR"]</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trozos = []</w:t>
      </w:r>
    </w:p>
    <w:p>
      <w:pPr>
        <w:shd w:fill="F2F2F2" w:val="clear"/>
        <w:spacing w:after="0" w:line="260"/>
      </w:pPr>
      <w:r>
        <w:rPr>
          <w:rFonts w:ascii="Consolas" w:cs="Consolas" w:eastAsia="Consolas" w:hAnsi="Consolas"/>
          <w:sz w:val="18"/>
          <w:szCs w:val="18"/>
        </w:rPr>
        <w:t xml:space="preserve">for f in archivos:</w:t>
      </w:r>
    </w:p>
    <w:p>
      <w:pPr>
        <w:shd w:fill="F2F2F2" w:val="clear"/>
        <w:spacing w:after="0" w:line="260"/>
      </w:pPr>
      <w:r>
        <w:rPr>
          <w:rFonts w:ascii="Consolas" w:cs="Consolas" w:eastAsia="Consolas" w:hAnsi="Consolas"/>
          <w:sz w:val="18"/>
          <w:szCs w:val="18"/>
        </w:rPr>
        <w:t xml:space="preserve">    d = pd.read_csv(f, sep=";", encoding="latin-1")</w:t>
      </w:r>
    </w:p>
    <w:p>
      <w:pPr>
        <w:shd w:fill="F2F2F2" w:val="clear"/>
        <w:spacing w:after="0" w:line="260"/>
      </w:pPr>
      <w:r>
        <w:rPr>
          <w:rFonts w:ascii="Consolas" w:cs="Consolas" w:eastAsia="Consolas" w:hAnsi="Consolas"/>
          <w:sz w:val="18"/>
          <w:szCs w:val="18"/>
        </w:rPr>
        <w:t xml:space="preserve">    if all(c in d.columns for c in esquema):</w:t>
      </w:r>
    </w:p>
    <w:p>
      <w:pPr>
        <w:shd w:fill="F2F2F2" w:val="clear"/>
        <w:spacing w:after="0" w:line="260"/>
      </w:pPr>
      <w:r>
        <w:rPr>
          <w:rFonts w:ascii="Consolas" w:cs="Consolas" w:eastAsia="Consolas" w:hAnsi="Consolas"/>
          <w:sz w:val="18"/>
          <w:szCs w:val="18"/>
        </w:rPr>
        <w:t xml:space="preserve">        d["__archivo__"] = f</w:t>
      </w:r>
    </w:p>
    <w:p>
      <w:pPr>
        <w:shd w:fill="F2F2F2" w:val="clear"/>
        <w:spacing w:after="0" w:line="260"/>
      </w:pPr>
      <w:r>
        <w:rPr>
          <w:rFonts w:ascii="Consolas" w:cs="Consolas" w:eastAsia="Consolas" w:hAnsi="Consolas"/>
          <w:sz w:val="18"/>
          <w:szCs w:val="18"/>
        </w:rPr>
        <w:t xml:space="preserve">        trozos.append(d[esquema + ["__archivo__"]])</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nna = pd.concat(trozos, ignore_index=True).drop_duplicates()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def quitar_tildes(s):</w:t>
      </w:r>
    </w:p>
    <w:p>
      <w:pPr>
        <w:shd w:fill="F2F2F2" w:val="clear"/>
        <w:spacing w:after="0" w:line="260"/>
      </w:pPr>
      <w:r>
        <w:rPr>
          <w:rFonts w:ascii="Consolas" w:cs="Consolas" w:eastAsia="Consolas" w:hAnsi="Consolas"/>
          <w:sz w:val="18"/>
          <w:szCs w:val="18"/>
        </w:rPr>
        <w:t xml:space="preserve">    if pd.isna(s):</w:t>
      </w:r>
    </w:p>
    <w:p>
      <w:pPr>
        <w:shd w:fill="F2F2F2" w:val="clear"/>
        <w:spacing w:after="0" w:line="260"/>
      </w:pPr>
      <w:r>
        <w:rPr>
          <w:rFonts w:ascii="Consolas" w:cs="Consolas" w:eastAsia="Consolas" w:hAnsi="Consolas"/>
          <w:sz w:val="18"/>
          <w:szCs w:val="18"/>
        </w:rPr>
        <w:t xml:space="preserve">        return s</w:t>
      </w:r>
    </w:p>
    <w:p>
      <w:pPr>
        <w:shd w:fill="F2F2F2" w:val="clear"/>
        <w:spacing w:after="0" w:line="260"/>
      </w:pPr>
      <w:r>
        <w:rPr>
          <w:rFonts w:ascii="Consolas" w:cs="Consolas" w:eastAsia="Consolas" w:hAnsi="Consolas"/>
          <w:sz w:val="18"/>
          <w:szCs w:val="18"/>
        </w:rPr>
        <w:t xml:space="preserve">    s = str(s).upper().strip()</w:t>
      </w:r>
    </w:p>
    <w:p>
      <w:pPr>
        <w:shd w:fill="F2F2F2" w:val="clear"/>
        <w:spacing w:after="0" w:line="260"/>
      </w:pPr>
      <w:r>
        <w:rPr>
          <w:rFonts w:ascii="Consolas" w:cs="Consolas" w:eastAsia="Consolas" w:hAnsi="Consolas"/>
          <w:sz w:val="18"/>
          <w:szCs w:val="18"/>
        </w:rPr>
        <w:t xml:space="preserve">    s = unicodedata.normalize("NFKD", s)</w:t>
      </w:r>
    </w:p>
    <w:p>
      <w:pPr>
        <w:shd w:fill="F2F2F2" w:val="clear"/>
        <w:spacing w:after="0" w:line="260"/>
      </w:pPr>
      <w:r>
        <w:rPr>
          <w:rFonts w:ascii="Consolas" w:cs="Consolas" w:eastAsia="Consolas" w:hAnsi="Consolas"/>
          <w:sz w:val="18"/>
          <w:szCs w:val="18"/>
        </w:rPr>
        <w:t xml:space="preserve">    return "".join(c for c in s if not unicodedata.combining(c))</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nna["PAI_USU"] = nna["PAI_USU"].apply(quitar_tildes)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for c in ["FEC_NAC_USU", "FEC_ING", "FEC_EGR"]:</w:t>
      </w:r>
    </w:p>
    <w:p>
      <w:pPr>
        <w:shd w:fill="F2F2F2" w:val="clear"/>
        <w:spacing w:after="0" w:line="260"/>
      </w:pPr>
      <w:r>
        <w:rPr>
          <w:rFonts w:ascii="Consolas" w:cs="Consolas" w:eastAsia="Consolas" w:hAnsi="Consolas"/>
          <w:sz w:val="18"/>
          <w:szCs w:val="18"/>
        </w:rPr>
        <w:t xml:space="preserve">    nna[c] = pd.to_datetime(nna[c], errors="coerce")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nna["SEXO"] = nna["SEX_USU"].map({1: "MASCULINO", 2: "FEMENINO"})</w:t>
      </w:r>
    </w:p>
    <w:p>
      <w:pPr>
        <w:shd w:fill="F2F2F2" w:val="clear"/>
        <w:spacing w:after="0" w:line="260"/>
      </w:pPr>
      <w:r>
        <w:rPr>
          <w:rFonts w:ascii="Consolas" w:cs="Consolas" w:eastAsia="Consolas" w:hAnsi="Consolas"/>
          <w:sz w:val="18"/>
          <w:szCs w:val="18"/>
        </w:rPr>
        <w:t xml:space="preserve">nna["EDAD_USU"] = pd.to_numeric(nna["EDAD_USU"], errors="coerce")</w:t>
      </w:r>
    </w:p>
    <w:p>
      <w:pPr>
        <w:shd w:fill="F2F2F2" w:val="clear"/>
        <w:spacing w:after="0" w:line="260"/>
      </w:pPr>
      <w:r>
        <w:rPr>
          <w:rFonts w:ascii="Consolas" w:cs="Consolas" w:eastAsia="Consolas" w:hAnsi="Consolas"/>
          <w:sz w:val="18"/>
          <w:szCs w:val="18"/>
        </w:rPr>
        <w:t xml:space="preserve">nna = nna[nna["EDAD_USU"].between(0, 17)]</w:t>
      </w:r>
    </w:p>
    <w:p>
      <w:pPr>
        <w:shd w:fill="F2F2F2" w:val="clear"/>
        <w:spacing w:after="0" w:line="260"/>
      </w:pPr>
      <w:r>
        <w:rPr>
          <w:rFonts w:ascii="Consolas" w:cs="Consolas" w:eastAsia="Consolas" w:hAnsi="Consolas"/>
          <w:sz w:val="18"/>
          <w:szCs w:val="18"/>
        </w:rPr>
        <w:t xml:space="preserve">nna["EDAD_USU"] = nna["EDAD_USU"].astype("int8")</w:t>
      </w:r>
    </w:p>
    <w:p>
      <w:pPr>
        <w:shd w:fill="F2F2F2" w:val="clear"/>
        <w:spacing w:after="0" w:line="260"/>
      </w:pPr>
      <w:r>
        <w:rPr>
          <w:rFonts w:ascii="Consolas" w:cs="Consolas" w:eastAsia="Consolas" w:hAnsi="Consolas"/>
          <w:sz w:val="18"/>
          <w:szCs w:val="18"/>
        </w:rPr>
        <w:t xml:space="preserve">for c in ["NOM_CEN", "PAI_USU", "SEXO"]:</w:t>
      </w:r>
    </w:p>
    <w:p>
      <w:pPr>
        <w:shd w:fill="F2F2F2" w:val="clear"/>
        <w:spacing w:after="0" w:line="260"/>
      </w:pPr>
      <w:r>
        <w:rPr>
          <w:rFonts w:ascii="Consolas" w:cs="Consolas" w:eastAsia="Consolas" w:hAnsi="Consolas"/>
          <w:sz w:val="18"/>
          <w:szCs w:val="18"/>
        </w:rPr>
        <w:t xml:space="preserve">    nna[c] = nna[c].astype("category")</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nna.to_csv("nna_cedif_limpio.csv", index=False, encoding="utf-8")</w:t>
      </w:r>
    </w:p>
    <w:p>
      <w:r>
        <w:br w:type="page"/>
      </w:r>
    </w:p>
    <w:p>
      <w:pPr>
        <w:pStyle w:val="Heading1"/>
        <w:spacing w:after="200" w:before="360"/>
      </w:pPr>
      <w:r>
        <w:rPr>
          <w:b/>
          <w:bCs/>
          <w:sz w:val="32"/>
          <w:szCs w:val="32"/>
        </w:rPr>
        <w:t xml:space="preserve">5. RESULTADOS LOGRADOS</w:t>
      </w:r>
    </w:p>
    <w:p>
      <w:pPr>
        <w:spacing w:after="120" w:line="300"/>
        <w:jc w:val="both"/>
      </w:pPr>
      <w:r>
        <w:rPr>
          <w:b w:val="false"/>
          <w:bCs w:val="false"/>
          <w:i w:val="false"/>
          <w:iCs w:val="false"/>
          <w:sz w:val="22"/>
          <w:szCs w:val="22"/>
        </w:rPr>
        <w:t xml:space="preserve">La siguiente tabla resume el estado de cada dataset antes y despues del preprocesamiento. Las cifras se obtuvieron con df.shape, df.duplicated(), df.isna() y df.memory_usage(deep=True).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260"/>
      </w:tblGrid>
      <w:tr>
        <w:trPr>
          <w:tblHeader/>
        </w:trPr>
        <w:tc>
          <w:tcPr>
            <w:tcW w:type="dxa" w:w="15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Dataset</w:t>
            </w:r>
          </w:p>
        </w:tc>
        <w:tc>
          <w:tcPr>
            <w:tcW w:type="dxa" w:w="11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Filas (antes)</w:t>
            </w:r>
          </w:p>
        </w:tc>
        <w:tc>
          <w:tcPr>
            <w:tcW w:type="dxa" w:w="11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Filas (despues)</w:t>
            </w:r>
          </w:p>
        </w:tc>
        <w:tc>
          <w:tcPr>
            <w:tcW w:type="dxa" w:w="11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Cols (antes)</w:t>
            </w:r>
          </w:p>
        </w:tc>
        <w:tc>
          <w:tcPr>
            <w:tcW w:type="dxa" w:w="11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Cols (despues)</w:t>
            </w:r>
          </w:p>
        </w:tc>
        <w:tc>
          <w:tcPr>
            <w:tcW w:type="dxa" w:w="11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MB (antes)</w:t>
            </w:r>
          </w:p>
        </w:tc>
        <w:tc>
          <w:tcPr>
            <w:tcW w:type="dxa" w:w="110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MB (despues)</w:t>
            </w:r>
          </w:p>
        </w:tc>
        <w:tc>
          <w:tcPr>
            <w:tcW w:type="dxa" w:w="1260"/>
            <w:tcBorders>
              <w:top w:val="single" w:color="BFBFBF" w:sz="4"/>
              <w:left w:val="single" w:color="BFBFBF" w:sz="4"/>
              <w:bottom w:val="single" w:color="BFBFBF" w:sz="4"/>
              <w:right w:val="single" w:color="BFBFBF" w:sz="4"/>
            </w:tcBorders>
            <w:shd w:fill="1B3A6B" w:val="clear"/>
            <w:tcMar>
              <w:top w:type="dxa" w:w="100"/>
              <w:left w:type="dxa" w:w="120"/>
              <w:bottom w:type="dxa" w:w="100"/>
              <w:right w:type="dxa" w:w="120"/>
            </w:tcMar>
          </w:tcPr>
          <w:p>
            <w:pPr>
              <w:jc w:val="center"/>
            </w:pPr>
            <w:r>
              <w:rPr>
                <w:b/>
                <w:bCs/>
                <w:color w:val="FFFFFF"/>
                <w:sz w:val="20"/>
                <w:szCs w:val="20"/>
              </w:rPr>
              <w:t xml:space="preserve">Reduccion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ETES 2024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78,135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14,164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51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30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71.4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9.4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18"/>
                <w:szCs w:val="18"/>
              </w:rPr>
              <w:t xml:space="preserve">-87%</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Fallecidos COVID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220,918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220,899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27.5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17.4</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18"/>
                <w:szCs w:val="18"/>
              </w:rPr>
              <w:t xml:space="preserve">-37%</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ENDES 2024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34,252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34,252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169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48.4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2.5</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18"/>
                <w:szCs w:val="18"/>
              </w:rPr>
              <w:t xml:space="preserve">-95%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ENAHO 2024 muestra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338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244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0.3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0.2</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18"/>
                <w:szCs w:val="18"/>
              </w:rPr>
              <w:t xml:space="preserve">-25%</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NNA CEDIF</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30,128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26,573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29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10.2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val="false"/>
                <w:bCs w:val="false"/>
                <w:sz w:val="18"/>
                <w:szCs w:val="18"/>
              </w:rPr>
              <w:t xml:space="preserve">3.9</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sz w:val="18"/>
                <w:szCs w:val="18"/>
              </w:rPr>
              <w:t xml:space="preserve">-62%</w:t>
            </w:r>
          </w:p>
        </w:tc>
      </w:tr>
    </w:tbl>
    <w:p>
      <w:r>
        <w:t xml:space="preserve"/>
      </w:r>
    </w:p>
    <w:p>
      <w:pPr>
        <w:pStyle w:val="Heading3"/>
        <w:spacing w:after="120" w:before="220"/>
      </w:pPr>
      <w:r>
        <w:rPr>
          <w:b/>
          <w:bCs/>
          <w:sz w:val="24"/>
          <w:szCs w:val="24"/>
        </w:rPr>
        <w:t xml:space="preserve">Comentario por caso</w:t>
      </w:r>
    </w:p>
    <w:p>
      <w:r>
        <w:t xml:space="preserve"/>
      </w:r>
    </w:p>
    <w:p>
      <w:pPr>
        <w:spacing w:after="80" w:line="300"/>
        <w:jc w:val="both"/>
      </w:pPr>
      <w:r>
        <w:rPr>
          <w:b/>
          <w:bCs/>
          <w:sz w:val="22"/>
          <w:szCs w:val="22"/>
        </w:rPr>
        <w:t xml:space="preserve">ETES. </w:t>
      </w:r>
      <w:r>
        <w:rPr>
          <w:sz w:val="22"/>
          <w:szCs w:val="22"/>
        </w:rPr>
        <w:t xml:space="preserve">Las 14,164 filas finales corresponden a las metas presupuestarias unicas con PIM &gt; 0. Eliminar las 21 columnas redundantes y consolidar la ejecucion anual reduce la memoria de 71.4 MB a 9.4 MB, una caida del 87%. Ademas se agrego la columna PCT_EJECUCION que permite ranking inmediato por nivel de ejecucion.</w:t>
      </w:r>
    </w:p>
    <w:p>
      <w:pPr>
        <w:spacing w:after="80" w:line="300"/>
        <w:jc w:val="both"/>
      </w:pPr>
      <w:r>
        <w:rPr>
          <w:b/>
          <w:bCs/>
          <w:sz w:val="22"/>
          <w:szCs w:val="22"/>
        </w:rPr>
        <w:t xml:space="preserve">Fallecidos COVID. </w:t>
      </w:r>
      <w:r>
        <w:rPr>
          <w:sz w:val="22"/>
          <w:szCs w:val="22"/>
        </w:rPr>
        <w:t xml:space="preserve">Se eliminaron 11 duplicados exactos, 3 edades imposibles y 5 filas sin geografia. El cambio mas importante es que las fechas pasaron de int64 a datetime64, habilitando agrupaciones por mes/semana epidemiologica. Pasar a Parquet y categorizar columnas reduce 27.5 MB a 17.4 MB (37%).</w:t>
      </w:r>
    </w:p>
    <w:p>
      <w:pPr>
        <w:spacing w:after="80" w:line="300"/>
        <w:jc w:val="both"/>
      </w:pPr>
      <w:r>
        <w:rPr>
          <w:b/>
          <w:bCs/>
          <w:sz w:val="22"/>
          <w:szCs w:val="22"/>
        </w:rPr>
        <w:t xml:space="preserve">ENDES 2024. </w:t>
      </w:r>
      <w:r>
        <w:rPr>
          <w:sz w:val="22"/>
          <w:szCs w:val="22"/>
        </w:rPr>
        <w:t xml:space="preserve">Se descartaron 161 columnas que no se usaban, se reescalo el IMC de 1290-9999 a 12.9-99.9 (la mediana real cae alrededor de 27, indicando sobrepeso poblacional). La memoria pasa de 48.4 MB a 2.5 MB (95% menos), conservando la informacion clave.</w:t>
      </w:r>
    </w:p>
    <w:p>
      <w:pPr>
        <w:spacing w:after="80" w:line="300"/>
        <w:jc w:val="both"/>
      </w:pPr>
      <w:r>
        <w:rPr>
          <w:b/>
          <w:bCs/>
          <w:sz w:val="22"/>
          <w:szCs w:val="22"/>
        </w:rPr>
        <w:t xml:space="preserve">ENAHO 2024. </w:t>
      </w:r>
      <w:r>
        <w:rPr>
          <w:sz w:val="22"/>
          <w:szCs w:val="22"/>
        </w:rPr>
        <w:t xml:space="preserve">Las 100 filas se mantienen porque el archivo publico es solo una muestra, pero se redujeron las columnas de 338 a 244 al descartar las constantes y casi vacias. El UBIGEO ahora es un string de 6 digitos cruzable con cualquier padron INEI y DOMINIO trae su etiqueta legible.</w:t>
      </w:r>
    </w:p>
    <w:p>
      <w:pPr>
        <w:spacing w:after="80" w:line="300"/>
        <w:jc w:val="both"/>
      </w:pPr>
      <w:r>
        <w:rPr>
          <w:b/>
          <w:bCs/>
          <w:sz w:val="22"/>
          <w:szCs w:val="22"/>
        </w:rPr>
        <w:t xml:space="preserve">NNA CEDIF. </w:t>
      </w:r>
      <w:r>
        <w:rPr>
          <w:sz w:val="22"/>
          <w:szCs w:val="22"/>
        </w:rPr>
        <w:t xml:space="preserve">Se removieron 2,606 duplicados exactos y se descarto el archivo de enero 2026 con esquema distinto, pasando de 30,128 a 26,573 filas. Mas importante aun: el dataset ahora tiene un esquema unico, fechas como datetime y sexo etiquetado, listo para análisis de cohortes o series mensuales. La memoria cae de 10.2 MB a 3.9 MB (62%).</w:t>
      </w:r>
    </w:p>
    <w:p>
      <w:r>
        <w:br w:type="page"/>
      </w:r>
    </w:p>
    <w:p>
      <w:pPr>
        <w:pStyle w:val="Heading1"/>
        <w:spacing w:after="200" w:before="360"/>
      </w:pPr>
      <w:r>
        <w:rPr>
          <w:b/>
          <w:bCs/>
          <w:sz w:val="32"/>
          <w:szCs w:val="32"/>
        </w:rPr>
        <w:t xml:space="preserve">6. CONCLUSIONES</w:t>
      </w:r>
    </w:p>
    <w:p>
      <w:pPr>
        <w:pStyle w:val="ListParagraph"/>
        <w:numPr>
          <w:ilvl w:val="0"/>
          <w:numId w:val="3"/>
        </w:numPr>
        <w:spacing w:after="80" w:line="280"/>
      </w:pPr>
      <w:r>
        <w:rPr>
          <w:sz w:val="22"/>
          <w:szCs w:val="22"/>
        </w:rPr>
        <w:t xml:space="preserve">El objetivo general se cumplió: los cinco datasets quedaron en un estado limpio, con tipos correctos, sin duplicados críticos y con memoria reducida en promedio en 60-70%.</w:t>
      </w:r>
    </w:p>
    <w:p>
      <w:pPr>
        <w:pStyle w:val="ListParagraph"/>
        <w:numPr>
          <w:ilvl w:val="0"/>
          <w:numId w:val="3"/>
        </w:numPr>
        <w:spacing w:after="80" w:line="280"/>
      </w:pPr>
      <w:r>
        <w:rPr>
          <w:sz w:val="22"/>
          <w:szCs w:val="22"/>
        </w:rPr>
        <w:t xml:space="preserve">Los problemas de calidad son recurrentes en datos abiertos peruanos. Lo que mas se repitio en este trabajo fue: fechas como enteros, ubigeos como float que pierden el cero inicial, códigos especiales mezclados con valores reales (9998, 9999) y mezcla de codificaciones (Latin-1 contra UTF-8 dentro del mismo portal).</w:t>
      </w:r>
    </w:p>
    <w:p>
      <w:pPr>
        <w:pStyle w:val="ListParagraph"/>
        <w:numPr>
          <w:ilvl w:val="0"/>
          <w:numId w:val="3"/>
        </w:numPr>
        <w:spacing w:after="80" w:line="280"/>
      </w:pPr>
      <w:r>
        <w:rPr>
          <w:sz w:val="22"/>
          <w:szCs w:val="22"/>
        </w:rPr>
        <w:t xml:space="preserve">La estructura de cada dataset depende de la entidad. ETES usa una estructura mes 0 - mes 12 que parece un detalle menor pero se vuelve un error grave si no se tiene en cuenta. ENDES arrastra la convencion DHS, INABIF cambia el esquema entre meses. No hay un estandar unico todavia.</w:t>
      </w:r>
    </w:p>
    <w:p>
      <w:pPr>
        <w:pStyle w:val="ListParagraph"/>
        <w:numPr>
          <w:ilvl w:val="0"/>
          <w:numId w:val="3"/>
        </w:numPr>
        <w:spacing w:after="80" w:line="280"/>
      </w:pPr>
      <w:r>
        <w:rPr>
          <w:sz w:val="22"/>
          <w:szCs w:val="22"/>
        </w:rPr>
        <w:t xml:space="preserve">Aplicar pandas con conversion de tipos a category, parquet y df.dropna(axis=1, thresh=...) ya da reducciones de memoria muy importantes sin perder informacion. Esto se nota especialmente en ETES y ENDES, donde la mejora supera el 85%.</w:t>
      </w:r>
    </w:p>
    <w:p>
      <w:pPr>
        <w:pStyle w:val="ListParagraph"/>
        <w:numPr>
          <w:ilvl w:val="0"/>
          <w:numId w:val="3"/>
        </w:numPr>
        <w:spacing w:after="80" w:line="280"/>
      </w:pPr>
      <w:r>
        <w:rPr>
          <w:sz w:val="22"/>
          <w:szCs w:val="22"/>
        </w:rPr>
        <w:t xml:space="preserve">Es indispensable consultar siempre el diccionario de datos antes de interpretar variables. Sin el, el IMC de la ENDES luce como datos imposibles cuando en realidad es solo una escala distinta.</w:t>
      </w:r>
    </w:p>
    <w:p>
      <w:pPr>
        <w:pStyle w:val="ListParagraph"/>
        <w:numPr>
          <w:ilvl w:val="0"/>
          <w:numId w:val="3"/>
        </w:numPr>
        <w:spacing w:after="80" w:line="280"/>
      </w:pPr>
      <w:r>
        <w:rPr>
          <w:sz w:val="22"/>
          <w:szCs w:val="22"/>
        </w:rPr>
        <w:t xml:space="preserve">El código desarrollado es reproducible y se ejecuta tanto en VS Code (Windows) como en Google Colab montando los archivos. Esto deja la base lista para extender el ejercicio a otros anos del mismo dataset o a modelos de Machine Learning.</w:t>
      </w:r>
    </w:p>
    <w:p>
      <w:r>
        <w:br w:type="page"/>
      </w:r>
    </w:p>
    <w:p>
      <w:pPr>
        <w:pStyle w:val="Heading1"/>
        <w:spacing w:after="200" w:before="360"/>
      </w:pPr>
      <w:r>
        <w:rPr>
          <w:b/>
          <w:bCs/>
          <w:sz w:val="32"/>
          <w:szCs w:val="32"/>
        </w:rPr>
        <w:t xml:space="preserve">7. BIBLIOGRAFÍA CONSULTADA</w:t>
      </w:r>
    </w:p>
    <w:p>
      <w:pPr>
        <w:pStyle w:val="ListParagraph"/>
        <w:numPr>
          <w:ilvl w:val="0"/>
          <w:numId w:val="2"/>
        </w:numPr>
        <w:spacing w:after="80" w:line="280"/>
      </w:pPr>
      <w:r>
        <w:rPr>
          <w:sz w:val="22"/>
          <w:szCs w:val="22"/>
        </w:rPr>
        <w:t xml:space="preserve">Presidencia del Consejo de Ministros. Plataforma Nacional de Datos Abiertos del Peru. https://www.datosabiertos.gob.pe/</w:t>
      </w:r>
    </w:p>
    <w:p>
      <w:pPr>
        <w:pStyle w:val="ListParagraph"/>
        <w:numPr>
          <w:ilvl w:val="0"/>
          <w:numId w:val="2"/>
        </w:numPr>
        <w:spacing w:after="80" w:line="280"/>
      </w:pPr>
      <w:r>
        <w:rPr>
          <w:sz w:val="22"/>
          <w:szCs w:val="22"/>
        </w:rPr>
        <w:t xml:space="preserve">Ministerio de Economía y Finanzas. Gasto Presupuestal de las Entidades de Tratamiento Empresarial - ETES. https://www.datosabiertos.gob.pe/dataset/gasto-presupuestal-de-las-entidades-de-tratamiento-empresarial-etes</w:t>
      </w:r>
    </w:p>
    <w:p>
      <w:pPr>
        <w:pStyle w:val="ListParagraph"/>
        <w:numPr>
          <w:ilvl w:val="0"/>
          <w:numId w:val="2"/>
        </w:numPr>
        <w:spacing w:after="80" w:line="280"/>
      </w:pPr>
      <w:r>
        <w:rPr>
          <w:sz w:val="22"/>
          <w:szCs w:val="22"/>
        </w:rPr>
        <w:t xml:space="preserve">Ministerio de Salud (MINSA). Fallecidos por COVID-19. https://www.datosabiertos.gob.pe/dataset/fallecidos-por-covid-19-ministerio-de-salud-minsa</w:t>
      </w:r>
    </w:p>
    <w:p>
      <w:pPr>
        <w:pStyle w:val="ListParagraph"/>
        <w:numPr>
          <w:ilvl w:val="0"/>
          <w:numId w:val="2"/>
        </w:numPr>
        <w:spacing w:after="80" w:line="280"/>
      </w:pPr>
      <w:r>
        <w:rPr>
          <w:sz w:val="22"/>
          <w:szCs w:val="22"/>
        </w:rPr>
        <w:t xml:space="preserve">Instituto Nacional de Estadística e Informática. Encuesta Demográfica y de Salud Familiar (ENDES) 2024. https://www.datosabiertos.gob.pe/dataset/encuesta-demografica-y-de-salud-familiar-endes-2024-instituto-nacional-de-estadistica-e</w:t>
      </w:r>
    </w:p>
    <w:p>
      <w:pPr>
        <w:pStyle w:val="ListParagraph"/>
        <w:numPr>
          <w:ilvl w:val="0"/>
          <w:numId w:val="2"/>
        </w:numPr>
        <w:spacing w:after="80" w:line="280"/>
      </w:pPr>
      <w:r>
        <w:rPr>
          <w:sz w:val="22"/>
          <w:szCs w:val="22"/>
        </w:rPr>
        <w:t xml:space="preserve">Instituto Nacional de Estadística e Informática. Encuesta Nacional de Hogares (ENAHO) 2024. https://www.datosabiertos.gob.pe/dataset/encuesta-nacional-de-hogares-enaho-2024-instituto-nacional-de-estadistica-e-informatica-</w:t>
      </w:r>
    </w:p>
    <w:p>
      <w:pPr>
        <w:pStyle w:val="ListParagraph"/>
        <w:numPr>
          <w:ilvl w:val="0"/>
          <w:numId w:val="2"/>
        </w:numPr>
        <w:spacing w:after="80" w:line="280"/>
      </w:pPr>
      <w:r>
        <w:rPr>
          <w:sz w:val="22"/>
          <w:szCs w:val="22"/>
        </w:rPr>
        <w:t xml:space="preserve">Programa Integral Nacional para el Bienestar Familiar (INABIF). Servicio de cuidado diurno a NNA en situación de riesgo de desprotección familiar. https://www.datosabiertos.gob.pe/dataset/servicio-de-cuidado-diurno-nna-en-situacion-de-riesgo-de-desproteccion-familiar</w:t>
      </w:r>
    </w:p>
    <w:p>
      <w:pPr>
        <w:pStyle w:val="ListParagraph"/>
        <w:numPr>
          <w:ilvl w:val="0"/>
          <w:numId w:val="2"/>
        </w:numPr>
        <w:spacing w:after="80" w:line="280"/>
      </w:pPr>
      <w:r>
        <w:rPr>
          <w:sz w:val="22"/>
          <w:szCs w:val="22"/>
        </w:rPr>
        <w:t xml:space="preserve">McKinney, W. (2017). Python for Data Analysis. 2da edicion. O'Reilly.</w:t>
      </w:r>
    </w:p>
    <w:p>
      <w:pPr>
        <w:pStyle w:val="ListParagraph"/>
        <w:numPr>
          <w:ilvl w:val="0"/>
          <w:numId w:val="2"/>
        </w:numPr>
        <w:spacing w:after="80" w:line="280"/>
      </w:pPr>
      <w:r>
        <w:rPr>
          <w:sz w:val="22"/>
          <w:szCs w:val="22"/>
        </w:rPr>
        <w:t xml:space="preserve">VanderPlas, J. (2016). Python Data Science Handbook. O'Reilly.</w:t>
      </w:r>
    </w:p>
    <w:p>
      <w:pPr>
        <w:pStyle w:val="ListParagraph"/>
        <w:numPr>
          <w:ilvl w:val="0"/>
          <w:numId w:val="2"/>
        </w:numPr>
        <w:spacing w:after="80" w:line="280"/>
      </w:pPr>
      <w:r>
        <w:rPr>
          <w:sz w:val="22"/>
          <w:szCs w:val="22"/>
        </w:rPr>
        <w:t xml:space="preserve">Geron, A. (2019). Hands-On Machine Learning with Scikit-Learn, Keras and TensorFlow. 2da edicion. O'Reilly.</w:t>
      </w:r>
    </w:p>
    <w:p>
      <w:pPr>
        <w:pStyle w:val="ListParagraph"/>
        <w:numPr>
          <w:ilvl w:val="0"/>
          <w:numId w:val="2"/>
        </w:numPr>
        <w:spacing w:after="80" w:line="280"/>
      </w:pPr>
      <w:r>
        <w:rPr>
          <w:sz w:val="22"/>
          <w:szCs w:val="22"/>
        </w:rPr>
        <w:t xml:space="preserve">Documentación oficial de pandas. https://pandas.pydata.org/docs/</w:t>
      </w:r>
    </w:p>
    <w:p>
      <w:pPr>
        <w:pStyle w:val="ListParagraph"/>
        <w:numPr>
          <w:ilvl w:val="0"/>
          <w:numId w:val="2"/>
        </w:numPr>
        <w:spacing w:after="80" w:line="280"/>
      </w:pPr>
      <w:r>
        <w:rPr>
          <w:sz w:val="22"/>
          <w:szCs w:val="22"/>
        </w:rPr>
        <w:t xml:space="preserve">Demographic and Health Surveys Program. DHS Recode Manual. https://dhsprogram.com/publications/publication-dhsg4-dhs-questionnaires-and-manuals.cfm</w:t>
      </w:r>
    </w:p>
    <w:p>
      <w:pPr>
        <w:pStyle w:val="ListParagraph"/>
        <w:numPr>
          <w:ilvl w:val="0"/>
          <w:numId w:val="2"/>
        </w:numPr>
        <w:spacing w:after="80" w:line="280"/>
      </w:pPr>
      <w:r>
        <w:rPr>
          <w:sz w:val="22"/>
          <w:szCs w:val="22"/>
        </w:rPr>
        <w:t xml:space="preserve">Secretaria de Gobierno y Transformación Digital - PCM. Marco de Gobernanza de Datos del Estado Peruano. Decreto Supremo N° 029-2021-PCM.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Curso: Machine Learning - Informe de Preprocesamiento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B3A6B"/>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DB8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Preprocesamiento de Datos - Machine Learning</dc:title>
  <dc:creator>Luis - LWA Studio</dc:creator>
  <cp:lastModifiedBy>Un-named</cp:lastModifiedBy>
  <cp:revision>1</cp:revision>
  <dcterms:created xsi:type="dcterms:W3CDTF">2026-04-29T19:33:19.331Z</dcterms:created>
  <dcterms:modified xsi:type="dcterms:W3CDTF">2026-04-29T19:33:19.331Z</dcterms:modified>
</cp:coreProperties>
</file>

<file path=docProps/custom.xml><?xml version="1.0" encoding="utf-8"?>
<Properties xmlns="http://schemas.openxmlformats.org/officeDocument/2006/custom-properties" xmlns:vt="http://schemas.openxmlformats.org/officeDocument/2006/docPropsVTypes"/>
</file>