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908" w:rsidRPr="007257FC" w:rsidRDefault="007257FC">
      <w:pPr>
        <w:rPr>
          <w:lang w:val="es-AR"/>
        </w:rPr>
      </w:pPr>
      <w:r w:rsidRPr="007257FC">
        <w:rPr>
          <w:lang w:val="es-AR"/>
        </w:rPr>
        <w:t>OBSERVE LA TOPOLOGIA Y RESPONDA EN BASE A LO CONFIGURADO</w:t>
      </w:r>
    </w:p>
    <w:p w:rsidR="00186CD8" w:rsidRPr="00186CD8" w:rsidRDefault="007257FC" w:rsidP="00186CD8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Cuando Configuramos las </w:t>
      </w:r>
      <w:proofErr w:type="spellStart"/>
      <w:r w:rsidRPr="007257FC">
        <w:rPr>
          <w:b/>
          <w:lang w:val="es-AR"/>
        </w:rPr>
        <w:t>Subinterfaz</w:t>
      </w:r>
      <w:proofErr w:type="spellEnd"/>
      <w:r w:rsidRPr="007257FC">
        <w:rPr>
          <w:b/>
          <w:lang w:val="es-AR"/>
        </w:rPr>
        <w:t xml:space="preserve"> Gi0/0.10</w:t>
      </w:r>
      <w:r>
        <w:rPr>
          <w:lang w:val="es-AR"/>
        </w:rPr>
        <w:t xml:space="preserve"> en R9 y configuramos la encapsulación a través del siguiente comando </w:t>
      </w:r>
      <w:proofErr w:type="spellStart"/>
      <w:r w:rsidRPr="007257FC">
        <w:rPr>
          <w:b/>
          <w:lang w:val="es-AR"/>
        </w:rPr>
        <w:t>encapsulation</w:t>
      </w:r>
      <w:proofErr w:type="spellEnd"/>
      <w:r w:rsidRPr="007257FC">
        <w:rPr>
          <w:b/>
          <w:lang w:val="es-AR"/>
        </w:rPr>
        <w:t xml:space="preserve"> dot1q</w:t>
      </w:r>
      <w:r>
        <w:rPr>
          <w:b/>
          <w:lang w:val="es-AR"/>
        </w:rPr>
        <w:t xml:space="preserve"> 10 </w:t>
      </w:r>
      <w:r>
        <w:rPr>
          <w:lang w:val="es-AR"/>
        </w:rPr>
        <w:t xml:space="preserve">¿Qué representa el 10 y por qué se utiliza al configurar una </w:t>
      </w:r>
      <w:proofErr w:type="spellStart"/>
      <w:r>
        <w:rPr>
          <w:lang w:val="es-AR"/>
        </w:rPr>
        <w:t>subinterfaz</w:t>
      </w:r>
      <w:proofErr w:type="spellEnd"/>
      <w:r w:rsidRPr="007257FC">
        <w:rPr>
          <w:lang w:val="es-AR"/>
        </w:rPr>
        <w:t>?</w:t>
      </w:r>
    </w:p>
    <w:p w:rsidR="007257FC" w:rsidRDefault="007257FC" w:rsidP="007257FC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¿Qué direcciones se solapaban con otras redes y cuales no eran direcciones de red?</w:t>
      </w:r>
    </w:p>
    <w:p w:rsidR="007257FC" w:rsidRDefault="007257FC" w:rsidP="007257FC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¿Cuál es la importancia de definir el </w:t>
      </w:r>
      <w:proofErr w:type="spellStart"/>
      <w:r w:rsidRPr="00D91676">
        <w:rPr>
          <w:b/>
          <w:lang w:val="es-AR"/>
        </w:rPr>
        <w:t>Router</w:t>
      </w:r>
      <w:proofErr w:type="spellEnd"/>
      <w:r w:rsidRPr="00D91676">
        <w:rPr>
          <w:b/>
          <w:lang w:val="es-AR"/>
        </w:rPr>
        <w:t>-ID</w:t>
      </w:r>
      <w:r>
        <w:rPr>
          <w:lang w:val="es-AR"/>
        </w:rPr>
        <w:t xml:space="preserve"> en OSPF y cuál es la diferencia de este con respecto al </w:t>
      </w:r>
      <w:proofErr w:type="spellStart"/>
      <w:r w:rsidRPr="00D91676">
        <w:rPr>
          <w:b/>
          <w:lang w:val="es-AR"/>
        </w:rPr>
        <w:t>Process</w:t>
      </w:r>
      <w:proofErr w:type="spellEnd"/>
      <w:r w:rsidRPr="00D91676">
        <w:rPr>
          <w:b/>
          <w:lang w:val="es-AR"/>
        </w:rPr>
        <w:t>-ID</w:t>
      </w:r>
      <w:r>
        <w:rPr>
          <w:lang w:val="es-AR"/>
        </w:rPr>
        <w:t>?</w:t>
      </w:r>
    </w:p>
    <w:p w:rsidR="007257FC" w:rsidRDefault="007257FC" w:rsidP="007257FC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En el caso de </w:t>
      </w:r>
      <w:r w:rsidRPr="00D91676">
        <w:rPr>
          <w:b/>
          <w:lang w:val="es-AR"/>
        </w:rPr>
        <w:t>R10</w:t>
      </w:r>
      <w:r>
        <w:rPr>
          <w:lang w:val="es-AR"/>
        </w:rPr>
        <w:t xml:space="preserve"> ¿Por qué no es necesario configurar el </w:t>
      </w:r>
      <w:proofErr w:type="spellStart"/>
      <w:r>
        <w:rPr>
          <w:lang w:val="es-AR"/>
        </w:rPr>
        <w:t>routing</w:t>
      </w:r>
      <w:proofErr w:type="spellEnd"/>
      <w:r>
        <w:rPr>
          <w:lang w:val="es-AR"/>
        </w:rPr>
        <w:t xml:space="preserve"> entre </w:t>
      </w:r>
      <w:r w:rsidRPr="00D91676">
        <w:rPr>
          <w:b/>
          <w:lang w:val="es-AR"/>
        </w:rPr>
        <w:t>VLAN</w:t>
      </w:r>
      <w:r>
        <w:rPr>
          <w:lang w:val="es-AR"/>
        </w:rPr>
        <w:t xml:space="preserve"> a </w:t>
      </w:r>
      <w:r w:rsidR="001861B2">
        <w:rPr>
          <w:lang w:val="es-AR"/>
        </w:rPr>
        <w:t>través</w:t>
      </w:r>
      <w:r>
        <w:rPr>
          <w:lang w:val="es-AR"/>
        </w:rPr>
        <w:t xml:space="preserve"> de </w:t>
      </w:r>
      <w:r w:rsidRPr="00D91676">
        <w:rPr>
          <w:b/>
          <w:lang w:val="es-AR"/>
        </w:rPr>
        <w:t>enlaces troncales</w:t>
      </w:r>
      <w:r>
        <w:rPr>
          <w:lang w:val="es-AR"/>
        </w:rPr>
        <w:t xml:space="preserve"> y como se denomina este tipo de enrutamiento?</w:t>
      </w:r>
    </w:p>
    <w:p w:rsidR="001861B2" w:rsidRDefault="001861B2" w:rsidP="007257FC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¿Qué nombre recibe el enrutamiento entre las interfaces de </w:t>
      </w:r>
      <w:r w:rsidRPr="00D91676">
        <w:rPr>
          <w:b/>
          <w:lang w:val="es-AR"/>
        </w:rPr>
        <w:t>R9</w:t>
      </w:r>
      <w:r>
        <w:rPr>
          <w:lang w:val="es-AR"/>
        </w:rPr>
        <w:t xml:space="preserve"> y las redes </w:t>
      </w:r>
      <w:r w:rsidRPr="00D91676">
        <w:rPr>
          <w:b/>
          <w:lang w:val="es-AR"/>
        </w:rPr>
        <w:t>VLAN</w:t>
      </w:r>
      <w:r>
        <w:rPr>
          <w:lang w:val="es-AR"/>
        </w:rPr>
        <w:t xml:space="preserve"> asignadas a </w:t>
      </w:r>
      <w:r w:rsidRPr="00D91676">
        <w:rPr>
          <w:b/>
          <w:lang w:val="es-AR"/>
        </w:rPr>
        <w:t>Sw9ABC</w:t>
      </w:r>
      <w:r>
        <w:rPr>
          <w:lang w:val="es-AR"/>
        </w:rPr>
        <w:t>?</w:t>
      </w:r>
    </w:p>
    <w:p w:rsidR="00D91676" w:rsidRDefault="00D91676" w:rsidP="007257FC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Al utilizar el comando </w:t>
      </w:r>
      <w:r w:rsidRPr="00D91676">
        <w:rPr>
          <w:b/>
          <w:lang w:val="es-AR"/>
        </w:rPr>
        <w:t>Ping</w:t>
      </w:r>
      <w:r>
        <w:rPr>
          <w:lang w:val="es-AR"/>
        </w:rPr>
        <w:t xml:space="preserve"> para comunicar </w:t>
      </w:r>
      <w:r w:rsidRPr="00D91676">
        <w:rPr>
          <w:b/>
          <w:lang w:val="es-AR"/>
        </w:rPr>
        <w:t>R1</w:t>
      </w:r>
      <w:r>
        <w:rPr>
          <w:lang w:val="es-AR"/>
        </w:rPr>
        <w:t xml:space="preserve"> con </w:t>
      </w:r>
      <w:r w:rsidRPr="00D91676">
        <w:rPr>
          <w:b/>
          <w:lang w:val="es-AR"/>
        </w:rPr>
        <w:t>R6</w:t>
      </w:r>
      <w:r>
        <w:rPr>
          <w:lang w:val="es-AR"/>
        </w:rPr>
        <w:t xml:space="preserve"> ¿Cuál es la ruta elegida por OSPF como la de menor costo para la tabla de </w:t>
      </w:r>
      <w:proofErr w:type="spellStart"/>
      <w:r>
        <w:rPr>
          <w:lang w:val="es-AR"/>
        </w:rPr>
        <w:t>Routing</w:t>
      </w:r>
      <w:proofErr w:type="spellEnd"/>
      <w:r>
        <w:rPr>
          <w:lang w:val="es-AR"/>
        </w:rPr>
        <w:t>? Verificar la métrica a través de los comandos correspondientes</w:t>
      </w:r>
    </w:p>
    <w:p w:rsidR="00D91676" w:rsidRDefault="00D91676" w:rsidP="007257FC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¿Qué </w:t>
      </w:r>
      <w:proofErr w:type="spellStart"/>
      <w:r>
        <w:rPr>
          <w:lang w:val="es-AR"/>
        </w:rPr>
        <w:t>Subnetting</w:t>
      </w:r>
      <w:proofErr w:type="spellEnd"/>
      <w:r>
        <w:rPr>
          <w:lang w:val="es-AR"/>
        </w:rPr>
        <w:t xml:space="preserve"> se intentó implementar, sin éxito, en la topología de EIGRP y OSPF?</w:t>
      </w:r>
    </w:p>
    <w:p w:rsidR="00D91676" w:rsidRDefault="00D91676" w:rsidP="007257FC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¿Cómo funciona la máscara </w:t>
      </w:r>
      <w:proofErr w:type="spellStart"/>
      <w:r>
        <w:rPr>
          <w:lang w:val="es-AR"/>
        </w:rPr>
        <w:t>Wildcard</w:t>
      </w:r>
      <w:proofErr w:type="spellEnd"/>
      <w:r>
        <w:rPr>
          <w:lang w:val="es-AR"/>
        </w:rPr>
        <w:t xml:space="preserve"> a la hora de configurar los protocolos </w:t>
      </w:r>
      <w:proofErr w:type="spellStart"/>
      <w:r>
        <w:rPr>
          <w:lang w:val="es-AR"/>
        </w:rPr>
        <w:t>Dinamicos</w:t>
      </w:r>
      <w:proofErr w:type="spellEnd"/>
      <w:r>
        <w:rPr>
          <w:lang w:val="es-AR"/>
        </w:rPr>
        <w:t>?</w:t>
      </w:r>
    </w:p>
    <w:p w:rsidR="00D91676" w:rsidRDefault="00D91676" w:rsidP="007257FC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¿Mencionar 3 Diferencias principales que existen entre OSPF y EIGRP?</w:t>
      </w:r>
    </w:p>
    <w:p w:rsidR="00467857" w:rsidRDefault="00467857" w:rsidP="00467857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¿</w:t>
      </w:r>
      <w:r w:rsidR="00D91676">
        <w:rPr>
          <w:lang w:val="es-AR"/>
        </w:rPr>
        <w:t xml:space="preserve">Qué diferencia existe entre una ruta predeterminada y una ruta de </w:t>
      </w:r>
      <w:r>
        <w:rPr>
          <w:lang w:val="es-AR"/>
        </w:rPr>
        <w:t>último</w:t>
      </w:r>
      <w:r w:rsidR="00D91676">
        <w:rPr>
          <w:lang w:val="es-AR"/>
        </w:rPr>
        <w:t xml:space="preserve"> recurso</w:t>
      </w:r>
      <w:r>
        <w:rPr>
          <w:lang w:val="es-AR"/>
        </w:rPr>
        <w:t>? ¿</w:t>
      </w:r>
      <w:r w:rsidRPr="00467857">
        <w:rPr>
          <w:lang w:val="es-AR"/>
        </w:rPr>
        <w:t>Por</w:t>
      </w:r>
      <w:r>
        <w:rPr>
          <w:lang w:val="es-AR"/>
        </w:rPr>
        <w:t xml:space="preserve"> </w:t>
      </w:r>
      <w:r w:rsidRPr="00467857">
        <w:rPr>
          <w:lang w:val="es-AR"/>
        </w:rPr>
        <w:t>qué es conveniente configurarlas</w:t>
      </w:r>
      <w:r>
        <w:rPr>
          <w:lang w:val="es-AR"/>
        </w:rPr>
        <w:t>?</w:t>
      </w:r>
    </w:p>
    <w:p w:rsidR="00186CD8" w:rsidRDefault="00186CD8" w:rsidP="00186CD8">
      <w:pPr>
        <w:rPr>
          <w:lang w:val="es-AR"/>
        </w:rPr>
      </w:pPr>
    </w:p>
    <w:p w:rsidR="00186CD8" w:rsidRDefault="00186CD8" w:rsidP="00186CD8">
      <w:pPr>
        <w:rPr>
          <w:lang w:val="es-AR"/>
        </w:rPr>
      </w:pPr>
    </w:p>
    <w:p w:rsidR="00186CD8" w:rsidRDefault="00186CD8" w:rsidP="00186CD8">
      <w:pPr>
        <w:pStyle w:val="Prrafodelista"/>
        <w:numPr>
          <w:ilvl w:val="0"/>
          <w:numId w:val="2"/>
        </w:numPr>
        <w:rPr>
          <w:lang w:val="es-AR"/>
        </w:rPr>
      </w:pPr>
      <w:r w:rsidRPr="00186CD8">
        <w:rPr>
          <w:lang w:val="es-AR"/>
        </w:rPr>
        <w:t xml:space="preserve">Representa el </w:t>
      </w:r>
      <w:proofErr w:type="spellStart"/>
      <w:r w:rsidRPr="00186CD8">
        <w:rPr>
          <w:lang w:val="es-AR"/>
        </w:rPr>
        <w:t>numero</w:t>
      </w:r>
      <w:proofErr w:type="spellEnd"/>
      <w:r w:rsidRPr="00186CD8">
        <w:rPr>
          <w:lang w:val="es-AR"/>
        </w:rPr>
        <w:t xml:space="preserve"> de </w:t>
      </w:r>
      <w:proofErr w:type="spellStart"/>
      <w:r w:rsidRPr="00186CD8">
        <w:rPr>
          <w:lang w:val="es-AR"/>
        </w:rPr>
        <w:t>vlan</w:t>
      </w:r>
      <w:proofErr w:type="spellEnd"/>
      <w:r w:rsidRPr="00186CD8">
        <w:rPr>
          <w:lang w:val="es-AR"/>
        </w:rPr>
        <w:t xml:space="preserve"> y se utiliza para configurar una </w:t>
      </w:r>
      <w:proofErr w:type="spellStart"/>
      <w:r w:rsidRPr="00186CD8">
        <w:rPr>
          <w:lang w:val="es-AR"/>
        </w:rPr>
        <w:t>subinterfaz</w:t>
      </w:r>
      <w:proofErr w:type="spellEnd"/>
      <w:r w:rsidRPr="00186CD8">
        <w:rPr>
          <w:lang w:val="es-AR"/>
        </w:rPr>
        <w:t xml:space="preserve"> para definir que la </w:t>
      </w:r>
      <w:proofErr w:type="spellStart"/>
      <w:r w:rsidRPr="00186CD8">
        <w:rPr>
          <w:lang w:val="es-AR"/>
        </w:rPr>
        <w:t>vlan</w:t>
      </w:r>
      <w:proofErr w:type="spellEnd"/>
      <w:r w:rsidRPr="00186CD8">
        <w:rPr>
          <w:lang w:val="es-AR"/>
        </w:rPr>
        <w:t xml:space="preserve"> 10 va por esa interfaz y se pueden configurar otras </w:t>
      </w:r>
      <w:proofErr w:type="spellStart"/>
      <w:r w:rsidRPr="00186CD8">
        <w:rPr>
          <w:lang w:val="es-AR"/>
        </w:rPr>
        <w:t>vlans</w:t>
      </w:r>
      <w:proofErr w:type="spellEnd"/>
      <w:r w:rsidRPr="00186CD8">
        <w:rPr>
          <w:lang w:val="es-AR"/>
        </w:rPr>
        <w:t xml:space="preserve"> apuntando a otro nuero de </w:t>
      </w:r>
      <w:proofErr w:type="spellStart"/>
      <w:r w:rsidRPr="00186CD8">
        <w:rPr>
          <w:lang w:val="es-AR"/>
        </w:rPr>
        <w:t>subinterfaz</w:t>
      </w:r>
      <w:proofErr w:type="spellEnd"/>
      <w:r w:rsidRPr="00186CD8">
        <w:rPr>
          <w:lang w:val="es-AR"/>
        </w:rPr>
        <w:t xml:space="preserve"> dentro de la 0/0</w:t>
      </w:r>
    </w:p>
    <w:p w:rsidR="00186CD8" w:rsidRDefault="00186CD8" w:rsidP="00186CD8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--</w:t>
      </w:r>
    </w:p>
    <w:p w:rsidR="00186CD8" w:rsidRDefault="00186CD8" w:rsidP="00186CD8">
      <w:pPr>
        <w:pStyle w:val="Prrafodelista"/>
        <w:numPr>
          <w:ilvl w:val="0"/>
          <w:numId w:val="2"/>
        </w:numPr>
        <w:rPr>
          <w:lang w:val="es-AR"/>
        </w:rPr>
      </w:pPr>
      <w:r w:rsidRPr="00186CD8">
        <w:rPr>
          <w:lang w:val="es-AR"/>
        </w:rPr>
        <w:t xml:space="preserve">El </w:t>
      </w:r>
      <w:proofErr w:type="spellStart"/>
      <w:r w:rsidRPr="00186CD8">
        <w:rPr>
          <w:lang w:val="es-AR"/>
        </w:rPr>
        <w:t>router</w:t>
      </w:r>
      <w:proofErr w:type="spellEnd"/>
      <w:r w:rsidRPr="00186CD8">
        <w:rPr>
          <w:lang w:val="es-AR"/>
        </w:rPr>
        <w:t xml:space="preserve">-id es un </w:t>
      </w:r>
      <w:proofErr w:type="spellStart"/>
      <w:r w:rsidRPr="00186CD8">
        <w:rPr>
          <w:lang w:val="es-AR"/>
        </w:rPr>
        <w:t>tag</w:t>
      </w:r>
      <w:proofErr w:type="spellEnd"/>
      <w:r w:rsidRPr="00186CD8">
        <w:rPr>
          <w:lang w:val="es-AR"/>
        </w:rPr>
        <w:t xml:space="preserve"> para el </w:t>
      </w:r>
      <w:proofErr w:type="spellStart"/>
      <w:r w:rsidRPr="00186CD8">
        <w:rPr>
          <w:lang w:val="es-AR"/>
        </w:rPr>
        <w:t>router</w:t>
      </w:r>
      <w:proofErr w:type="spellEnd"/>
      <w:r w:rsidRPr="00186CD8">
        <w:rPr>
          <w:lang w:val="es-AR"/>
        </w:rPr>
        <w:t xml:space="preserve"> que se usa como nombre del mismo. El </w:t>
      </w:r>
      <w:proofErr w:type="spellStart"/>
      <w:r w:rsidRPr="00186CD8">
        <w:rPr>
          <w:lang w:val="es-AR"/>
        </w:rPr>
        <w:t>process</w:t>
      </w:r>
      <w:proofErr w:type="spellEnd"/>
      <w:r w:rsidRPr="00186CD8">
        <w:rPr>
          <w:lang w:val="es-AR"/>
        </w:rPr>
        <w:t xml:space="preserve">-id es el </w:t>
      </w:r>
      <w:proofErr w:type="spellStart"/>
      <w:r w:rsidRPr="00186CD8">
        <w:rPr>
          <w:lang w:val="es-AR"/>
        </w:rPr>
        <w:t>numero</w:t>
      </w:r>
      <w:proofErr w:type="spellEnd"/>
      <w:r w:rsidRPr="00186CD8">
        <w:rPr>
          <w:lang w:val="es-AR"/>
        </w:rPr>
        <w:t xml:space="preserve"> de proceso que usa </w:t>
      </w:r>
      <w:proofErr w:type="spellStart"/>
      <w:r w:rsidRPr="00186CD8">
        <w:rPr>
          <w:lang w:val="es-AR"/>
        </w:rPr>
        <w:t>ospf</w:t>
      </w:r>
      <w:proofErr w:type="spellEnd"/>
      <w:r w:rsidRPr="00186CD8">
        <w:rPr>
          <w:lang w:val="es-AR"/>
        </w:rPr>
        <w:t>.</w:t>
      </w:r>
    </w:p>
    <w:p w:rsidR="00186CD8" w:rsidRDefault="00186CD8" w:rsidP="00186CD8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–</w:t>
      </w:r>
    </w:p>
    <w:p w:rsidR="00186CD8" w:rsidRDefault="00186CD8" w:rsidP="00186CD8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–</w:t>
      </w:r>
    </w:p>
    <w:p w:rsidR="00186CD8" w:rsidRDefault="00186CD8" w:rsidP="00186CD8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–</w:t>
      </w:r>
    </w:p>
    <w:p w:rsidR="00186CD8" w:rsidRDefault="00186CD8" w:rsidP="00186CD8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–</w:t>
      </w:r>
    </w:p>
    <w:p w:rsidR="00186CD8" w:rsidRDefault="00186CD8" w:rsidP="00186CD8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 xml:space="preserve">Es la inversa a la </w:t>
      </w:r>
      <w:proofErr w:type="spellStart"/>
      <w:r>
        <w:rPr>
          <w:lang w:val="es-AR"/>
        </w:rPr>
        <w:t>mascara</w:t>
      </w:r>
      <w:proofErr w:type="spellEnd"/>
      <w:r>
        <w:rPr>
          <w:lang w:val="es-AR"/>
        </w:rPr>
        <w:t xml:space="preserve">. El 255 se cambia por 0 y en los octetos inferiores a 255 se hace la diferencia para sacar el </w:t>
      </w:r>
      <w:proofErr w:type="spellStart"/>
      <w:r>
        <w:rPr>
          <w:lang w:val="es-AR"/>
        </w:rPr>
        <w:t>numero</w:t>
      </w:r>
      <w:proofErr w:type="spellEnd"/>
      <w:r>
        <w:rPr>
          <w:lang w:val="es-AR"/>
        </w:rPr>
        <w:t xml:space="preserve"> a usar en la </w:t>
      </w:r>
      <w:proofErr w:type="spellStart"/>
      <w:r>
        <w:rPr>
          <w:lang w:val="es-AR"/>
        </w:rPr>
        <w:t>wildcar</w:t>
      </w:r>
      <w:proofErr w:type="spellEnd"/>
    </w:p>
    <w:p w:rsidR="00186CD8" w:rsidRDefault="00186CD8" w:rsidP="00186CD8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 xml:space="preserve">El tipo de protocolo (vector distancia contra estado de enlace), la distancia administrativa y sus métricas </w:t>
      </w:r>
    </w:p>
    <w:p w:rsidR="00186CD8" w:rsidRPr="00186CD8" w:rsidRDefault="00ED2EEA" w:rsidP="00186CD8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--</w:t>
      </w:r>
      <w:bookmarkStart w:id="0" w:name="_GoBack"/>
      <w:bookmarkEnd w:id="0"/>
    </w:p>
    <w:p w:rsidR="00186CD8" w:rsidRPr="00186CD8" w:rsidRDefault="00186CD8" w:rsidP="00186CD8">
      <w:pPr>
        <w:rPr>
          <w:lang w:val="es-AR"/>
        </w:rPr>
      </w:pPr>
    </w:p>
    <w:sectPr w:rsidR="00186CD8" w:rsidRPr="00186CD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A56D9"/>
    <w:multiLevelType w:val="hybridMultilevel"/>
    <w:tmpl w:val="FCC84A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890301"/>
    <w:multiLevelType w:val="hybridMultilevel"/>
    <w:tmpl w:val="7BFCE8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7FC"/>
    <w:rsid w:val="000F0BF4"/>
    <w:rsid w:val="001861B2"/>
    <w:rsid w:val="00186CD8"/>
    <w:rsid w:val="00467857"/>
    <w:rsid w:val="006678B9"/>
    <w:rsid w:val="007257FC"/>
    <w:rsid w:val="009B3F1E"/>
    <w:rsid w:val="00D91676"/>
    <w:rsid w:val="00ED2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25E2A"/>
  <w15:chartTrackingRefBased/>
  <w15:docId w15:val="{EDC686FB-0785-4740-88B6-8019AFAD6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257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3</cp:revision>
  <dcterms:created xsi:type="dcterms:W3CDTF">2019-10-07T22:19:00Z</dcterms:created>
  <dcterms:modified xsi:type="dcterms:W3CDTF">2019-10-08T00:40:00Z</dcterms:modified>
</cp:coreProperties>
</file>