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470B" w:rsidRDefault="00394409">
      <w:pPr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-6741795</wp:posOffset>
            </wp:positionV>
            <wp:extent cx="8496300" cy="18415236"/>
            <wp:effectExtent l="0" t="0" r="0" b="6350"/>
            <wp:wrapNone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0" cy="1841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>
      <w:pPr>
        <w:rPr>
          <w:rFonts w:ascii="Times New Roman" w:hAnsi="Times New Roman"/>
          <w:noProof/>
        </w:rPr>
      </w:pPr>
    </w:p>
    <w:p w:rsidR="0071470B" w:rsidRDefault="0071470B" w:rsidP="00394409">
      <w:pPr>
        <w:pStyle w:val="3"/>
        <w:pBdr>
          <w:top w:val="single" w:sz="6" w:space="0" w:color="DF2E28" w:themeColor="accent1"/>
        </w:pBdr>
        <w:rPr>
          <w:sz w:val="96"/>
          <w:szCs w:val="96"/>
        </w:rPr>
      </w:pPr>
      <w:r w:rsidRPr="00394409">
        <w:rPr>
          <w:sz w:val="96"/>
          <w:szCs w:val="96"/>
        </w:rPr>
        <w:t>Car Tools</w:t>
      </w:r>
    </w:p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Default="00394409" w:rsidP="00394409"/>
    <w:p w:rsidR="00394409" w:rsidRPr="00394409" w:rsidRDefault="00394409" w:rsidP="00394409"/>
    <w:p w:rsidR="00394409" w:rsidRPr="00394409" w:rsidRDefault="00394409" w:rsidP="00394409"/>
    <w:p w:rsidR="00394409" w:rsidRPr="00394409" w:rsidRDefault="00394409" w:rsidP="00394409">
      <w:pPr>
        <w:spacing w:before="0" w:after="0"/>
        <w:jc w:val="center"/>
        <w:rPr>
          <w:caps/>
          <w:color w:val="711411" w:themeColor="accent1" w:themeShade="7F"/>
          <w:spacing w:val="15"/>
          <w:sz w:val="36"/>
          <w:szCs w:val="36"/>
        </w:rPr>
      </w:pPr>
      <w:r w:rsidRPr="00394409">
        <w:rPr>
          <w:caps/>
          <w:color w:val="711411" w:themeColor="accent1" w:themeShade="7F"/>
          <w:spacing w:val="15"/>
          <w:sz w:val="36"/>
          <w:szCs w:val="36"/>
        </w:rPr>
        <w:t>Автор:</w:t>
      </w:r>
    </w:p>
    <w:p w:rsidR="00394409" w:rsidRDefault="00394409" w:rsidP="00394409">
      <w:pPr>
        <w:tabs>
          <w:tab w:val="center" w:pos="4536"/>
          <w:tab w:val="left" w:pos="8385"/>
        </w:tabs>
        <w:spacing w:before="0" w:after="0"/>
        <w:rPr>
          <w:caps/>
          <w:color w:val="711411" w:themeColor="accent1" w:themeShade="7F"/>
          <w:spacing w:val="15"/>
          <w:sz w:val="36"/>
          <w:szCs w:val="36"/>
        </w:rPr>
      </w:pPr>
      <w:r>
        <w:rPr>
          <w:caps/>
          <w:color w:val="711411" w:themeColor="accent1" w:themeShade="7F"/>
          <w:spacing w:val="15"/>
          <w:sz w:val="36"/>
          <w:szCs w:val="36"/>
        </w:rPr>
        <w:tab/>
      </w:r>
      <w:r w:rsidRPr="00394409">
        <w:rPr>
          <w:caps/>
          <w:color w:val="711411" w:themeColor="accent1" w:themeShade="7F"/>
          <w:spacing w:val="15"/>
          <w:sz w:val="36"/>
          <w:szCs w:val="36"/>
        </w:rPr>
        <w:t>ЛЪчезар Николаев Любчов</w:t>
      </w:r>
      <w:r>
        <w:rPr>
          <w:caps/>
          <w:color w:val="711411" w:themeColor="accent1" w:themeShade="7F"/>
          <w:spacing w:val="15"/>
          <w:sz w:val="36"/>
          <w:szCs w:val="36"/>
        </w:rPr>
        <w:tab/>
      </w:r>
    </w:p>
    <w:p w:rsidR="00394409" w:rsidRPr="0034117B" w:rsidRDefault="00394409" w:rsidP="00394409">
      <w:pPr>
        <w:pStyle w:val="af4"/>
        <w:rPr>
          <w:rFonts w:asciiTheme="majorHAnsi" w:hAnsiTheme="majorHAnsi" w:cs="Times New Roman"/>
          <w:sz w:val="52"/>
          <w:szCs w:val="52"/>
        </w:rPr>
      </w:pPr>
      <w:r w:rsidRPr="0034117B">
        <w:rPr>
          <w:rFonts w:asciiTheme="majorHAnsi" w:hAnsiTheme="majorHAnsi" w:cs="Times New Roman"/>
          <w:sz w:val="52"/>
          <w:szCs w:val="52"/>
        </w:rPr>
        <w:lastRenderedPageBreak/>
        <w:t>Съдържание</w:t>
      </w:r>
    </w:p>
    <w:p w:rsidR="00394409" w:rsidRPr="002E0E9B" w:rsidRDefault="00394409" w:rsidP="00394409">
      <w:pPr>
        <w:rPr>
          <w:rFonts w:asciiTheme="majorHAnsi" w:hAnsiTheme="majorHAnsi"/>
        </w:rPr>
      </w:pPr>
    </w:p>
    <w:p w:rsidR="00394409" w:rsidRPr="0034117B" w:rsidRDefault="00394409" w:rsidP="00FD4CAD">
      <w:pPr>
        <w:pStyle w:val="11"/>
        <w:numPr>
          <w:ilvl w:val="0"/>
          <w:numId w:val="4"/>
        </w:numPr>
        <w:tabs>
          <w:tab w:val="right" w:leader="dot" w:pos="9062"/>
        </w:tabs>
        <w:rPr>
          <w:rFonts w:asciiTheme="majorHAnsi" w:eastAsiaTheme="minorEastAsia" w:hAnsiTheme="majorHAnsi" w:cstheme="minorBidi"/>
          <w:noProof/>
          <w:sz w:val="35"/>
          <w:szCs w:val="35"/>
          <w:lang w:eastAsia="bg-BG"/>
        </w:rPr>
      </w:pPr>
      <w:r w:rsidRPr="002E0E9B">
        <w:rPr>
          <w:rFonts w:asciiTheme="majorHAnsi" w:hAnsiTheme="majorHAnsi" w:cs="Times New Roman"/>
        </w:rPr>
        <w:fldChar w:fldCharType="begin"/>
      </w:r>
      <w:r w:rsidRPr="002E0E9B">
        <w:rPr>
          <w:rFonts w:asciiTheme="majorHAnsi" w:hAnsiTheme="majorHAnsi" w:cs="Times New Roman"/>
        </w:rPr>
        <w:instrText xml:space="preserve"> TOC \o "1-3" \h \z \u </w:instrText>
      </w:r>
      <w:r w:rsidRPr="002E0E9B">
        <w:rPr>
          <w:rFonts w:asciiTheme="majorHAnsi" w:hAnsiTheme="majorHAnsi" w:cs="Times New Roman"/>
        </w:rPr>
        <w:fldChar w:fldCharType="separate"/>
      </w:r>
      <w:hyperlink w:anchor="_Toc41663824" w:history="1">
        <w:r w:rsidRPr="0034117B">
          <w:rPr>
            <w:rFonts w:asciiTheme="majorHAnsi" w:hAnsiTheme="majorHAnsi" w:cs="Times New Roman"/>
            <w:sz w:val="35"/>
            <w:szCs w:val="35"/>
          </w:rPr>
          <w:t>Описание на проекта</w:t>
        </w:r>
        <w:r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2</w:t>
        </w:r>
      </w:hyperlink>
    </w:p>
    <w:p w:rsidR="00394409" w:rsidRPr="0034117B" w:rsidRDefault="00394409" w:rsidP="00FD4CAD">
      <w:pPr>
        <w:pStyle w:val="11"/>
        <w:numPr>
          <w:ilvl w:val="0"/>
          <w:numId w:val="4"/>
        </w:numPr>
        <w:tabs>
          <w:tab w:val="right" w:leader="dot" w:pos="9062"/>
        </w:tabs>
        <w:rPr>
          <w:rFonts w:asciiTheme="majorHAnsi" w:hAnsiTheme="majorHAnsi"/>
          <w:noProof/>
          <w:sz w:val="35"/>
          <w:szCs w:val="35"/>
        </w:rPr>
      </w:pPr>
      <w:hyperlink w:anchor="_Toc41663829" w:history="1">
        <w:r w:rsidRPr="0034117B">
          <w:rPr>
            <w:rStyle w:val="af5"/>
            <w:rFonts w:asciiTheme="majorHAnsi" w:hAnsiTheme="majorHAnsi" w:cs="Times New Roman"/>
            <w:noProof/>
            <w:sz w:val="35"/>
            <w:szCs w:val="35"/>
          </w:rPr>
          <w:t>Схеми</w:t>
        </w:r>
        <w:r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2</w:t>
        </w:r>
      </w:hyperlink>
    </w:p>
    <w:p w:rsidR="00394409" w:rsidRPr="002E0E9B" w:rsidRDefault="00394409" w:rsidP="00394409">
      <w:pPr>
        <w:pStyle w:val="af6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</w:rPr>
      </w:pPr>
      <w:r w:rsidRPr="002E0E9B">
        <w:rPr>
          <w:rFonts w:asciiTheme="majorHAnsi" w:hAnsiTheme="majorHAnsi" w:cs="Times New Roman"/>
          <w:sz w:val="28"/>
          <w:szCs w:val="28"/>
        </w:rPr>
        <w:t>Блокова схема</w:t>
      </w:r>
    </w:p>
    <w:p w:rsidR="00394409" w:rsidRPr="002E0E9B" w:rsidRDefault="00394409" w:rsidP="00394409">
      <w:pPr>
        <w:pStyle w:val="af6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</w:rPr>
      </w:pPr>
      <w:r w:rsidRPr="002E0E9B">
        <w:rPr>
          <w:rFonts w:asciiTheme="majorHAnsi" w:hAnsiTheme="majorHAnsi" w:cs="Times New Roman"/>
          <w:sz w:val="28"/>
          <w:szCs w:val="28"/>
        </w:rPr>
        <w:t>Електрическа схема</w:t>
      </w:r>
    </w:p>
    <w:p w:rsidR="00394409" w:rsidRPr="002E0E9B" w:rsidRDefault="00394409" w:rsidP="00394409">
      <w:pPr>
        <w:pStyle w:val="af6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</w:rPr>
      </w:pPr>
      <w:proofErr w:type="spellStart"/>
      <w:r w:rsidRPr="002E0E9B">
        <w:rPr>
          <w:rFonts w:asciiTheme="majorHAnsi" w:hAnsiTheme="majorHAnsi" w:cs="Times New Roman"/>
          <w:sz w:val="28"/>
          <w:szCs w:val="28"/>
        </w:rPr>
        <w:t>Ардуино</w:t>
      </w:r>
      <w:proofErr w:type="spellEnd"/>
      <w:r w:rsidRPr="002E0E9B">
        <w:rPr>
          <w:rFonts w:asciiTheme="majorHAnsi" w:hAnsiTheme="majorHAnsi" w:cs="Times New Roman"/>
          <w:sz w:val="28"/>
          <w:szCs w:val="28"/>
        </w:rPr>
        <w:t xml:space="preserve"> модел</w:t>
      </w:r>
    </w:p>
    <w:p w:rsidR="00394409" w:rsidRPr="0034117B" w:rsidRDefault="00394409" w:rsidP="00FD4CAD">
      <w:pPr>
        <w:pStyle w:val="21"/>
        <w:numPr>
          <w:ilvl w:val="0"/>
          <w:numId w:val="4"/>
        </w:numPr>
        <w:tabs>
          <w:tab w:val="left" w:pos="660"/>
          <w:tab w:val="right" w:leader="dot" w:pos="9062"/>
        </w:tabs>
        <w:rPr>
          <w:rFonts w:asciiTheme="majorHAnsi" w:eastAsiaTheme="minorEastAsia" w:hAnsiTheme="majorHAnsi" w:cstheme="minorBidi"/>
          <w:noProof/>
          <w:sz w:val="35"/>
          <w:szCs w:val="35"/>
          <w:lang w:eastAsia="bg-BG"/>
        </w:rPr>
      </w:pPr>
      <w:hyperlink w:anchor="_Toc41663830" w:history="1">
        <w:r w:rsidRPr="0034117B">
          <w:rPr>
            <w:rStyle w:val="af5"/>
            <w:rFonts w:asciiTheme="majorHAnsi" w:hAnsiTheme="majorHAnsi" w:cs="Times New Roman"/>
            <w:noProof/>
            <w:sz w:val="35"/>
            <w:szCs w:val="35"/>
          </w:rPr>
          <w:t>Списък съставни части</w:t>
        </w:r>
        <w:r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6</w:t>
        </w:r>
      </w:hyperlink>
    </w:p>
    <w:p w:rsidR="00394409" w:rsidRPr="0034117B" w:rsidRDefault="00394409" w:rsidP="00FD4CAD">
      <w:pPr>
        <w:pStyle w:val="21"/>
        <w:numPr>
          <w:ilvl w:val="0"/>
          <w:numId w:val="4"/>
        </w:numPr>
        <w:tabs>
          <w:tab w:val="left" w:pos="660"/>
          <w:tab w:val="right" w:leader="dot" w:pos="9062"/>
        </w:tabs>
        <w:rPr>
          <w:rFonts w:asciiTheme="majorHAnsi" w:eastAsiaTheme="minorEastAsia" w:hAnsiTheme="majorHAnsi" w:cstheme="minorBidi"/>
          <w:noProof/>
          <w:sz w:val="35"/>
          <w:szCs w:val="35"/>
          <w:lang w:eastAsia="bg-BG"/>
        </w:rPr>
      </w:pPr>
      <w:hyperlink w:anchor="_Toc41663832" w:history="1">
        <w:r w:rsidR="00FD4CAD" w:rsidRPr="0034117B">
          <w:rPr>
            <w:rStyle w:val="af5"/>
            <w:rFonts w:asciiTheme="majorHAnsi" w:hAnsiTheme="majorHAnsi" w:cs="Times New Roman"/>
            <w:noProof/>
            <w:sz w:val="35"/>
            <w:szCs w:val="35"/>
          </w:rPr>
          <w:t>Сорс код – описание на функционалностт</w:t>
        </w:r>
        <w:r w:rsidR="0034117B" w:rsidRPr="0034117B">
          <w:rPr>
            <w:rStyle w:val="af5"/>
            <w:rFonts w:asciiTheme="majorHAnsi" w:hAnsiTheme="majorHAnsi" w:cs="Times New Roman"/>
            <w:noProof/>
            <w:sz w:val="35"/>
            <w:szCs w:val="35"/>
            <w:lang w:val="en-US"/>
          </w:rPr>
          <w:t>a</w:t>
        </w:r>
        <w:r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7</w:t>
        </w:r>
      </w:hyperlink>
    </w:p>
    <w:p w:rsidR="00394409" w:rsidRPr="0034117B" w:rsidRDefault="00394409" w:rsidP="00FD4CAD">
      <w:pPr>
        <w:pStyle w:val="21"/>
        <w:numPr>
          <w:ilvl w:val="0"/>
          <w:numId w:val="4"/>
        </w:numPr>
        <w:tabs>
          <w:tab w:val="left" w:pos="660"/>
          <w:tab w:val="right" w:leader="dot" w:pos="9062"/>
        </w:tabs>
        <w:rPr>
          <w:rFonts w:asciiTheme="majorHAnsi" w:eastAsiaTheme="minorEastAsia" w:hAnsiTheme="majorHAnsi" w:cstheme="minorBidi"/>
          <w:noProof/>
          <w:sz w:val="35"/>
          <w:szCs w:val="35"/>
          <w:lang w:eastAsia="bg-BG"/>
        </w:rPr>
      </w:pPr>
      <w:hyperlink w:anchor="_Toc41663833" w:history="1">
        <w:r w:rsidR="00FD4CAD" w:rsidRPr="0034117B">
          <w:rPr>
            <w:rStyle w:val="af5"/>
            <w:rFonts w:asciiTheme="majorHAnsi" w:hAnsiTheme="majorHAnsi" w:cs="Times New Roman"/>
            <w:noProof/>
            <w:sz w:val="35"/>
            <w:szCs w:val="35"/>
          </w:rPr>
          <w:t>Заключение</w:t>
        </w:r>
        <w:r w:rsidRPr="0034117B">
          <w:rPr>
            <w:rFonts w:asciiTheme="majorHAnsi" w:hAnsiTheme="majorHAnsi"/>
            <w:noProof/>
            <w:webHidden/>
            <w:sz w:val="35"/>
            <w:szCs w:val="35"/>
          </w:rPr>
          <w:tab/>
        </w:r>
        <w:r w:rsidR="0034117B">
          <w:rPr>
            <w:rFonts w:asciiTheme="majorHAnsi" w:hAnsiTheme="majorHAnsi"/>
            <w:noProof/>
            <w:webHidden/>
            <w:sz w:val="35"/>
            <w:szCs w:val="35"/>
            <w:lang w:val="en-US"/>
          </w:rPr>
          <w:t>13</w:t>
        </w:r>
      </w:hyperlink>
    </w:p>
    <w:p w:rsidR="00394409" w:rsidRPr="002E0E9B" w:rsidRDefault="00394409" w:rsidP="00394409">
      <w:pPr>
        <w:tabs>
          <w:tab w:val="center" w:pos="4536"/>
          <w:tab w:val="left" w:pos="8385"/>
        </w:tabs>
        <w:spacing w:before="0" w:after="0"/>
        <w:rPr>
          <w:rFonts w:asciiTheme="majorHAnsi" w:hAnsiTheme="majorHAnsi"/>
          <w:caps/>
          <w:color w:val="711411" w:themeColor="accent1" w:themeShade="7F"/>
          <w:spacing w:val="15"/>
          <w:sz w:val="36"/>
          <w:szCs w:val="36"/>
        </w:rPr>
      </w:pPr>
      <w:r w:rsidRPr="002E0E9B">
        <w:rPr>
          <w:rFonts w:asciiTheme="majorHAnsi" w:hAnsiTheme="majorHAnsi"/>
          <w:b/>
          <w:bCs/>
        </w:rPr>
        <w:fldChar w:fldCharType="end"/>
      </w:r>
    </w:p>
    <w:p w:rsidR="00394409" w:rsidRPr="002E0E9B" w:rsidRDefault="00394409" w:rsidP="00394409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rPr>
          <w:rFonts w:asciiTheme="majorHAnsi" w:hAnsiTheme="majorHAnsi"/>
        </w:rPr>
      </w:pPr>
    </w:p>
    <w:p w:rsidR="00FD4CAD" w:rsidRPr="002E0E9B" w:rsidRDefault="00FD4CAD" w:rsidP="00FD4CAD">
      <w:pPr>
        <w:jc w:val="center"/>
        <w:rPr>
          <w:rFonts w:asciiTheme="majorHAnsi" w:hAnsiTheme="majorHAnsi"/>
        </w:rPr>
      </w:pPr>
    </w:p>
    <w:p w:rsidR="00FD4CAD" w:rsidRPr="002E0E9B" w:rsidRDefault="00FD4CAD" w:rsidP="00FD4CAD">
      <w:pPr>
        <w:jc w:val="center"/>
        <w:rPr>
          <w:rFonts w:asciiTheme="majorHAnsi" w:hAnsiTheme="majorHAnsi"/>
        </w:rPr>
      </w:pPr>
    </w:p>
    <w:p w:rsidR="00FD4CAD" w:rsidRPr="002E0E9B" w:rsidRDefault="00FD4CAD" w:rsidP="003E0A05">
      <w:pPr>
        <w:pStyle w:val="af6"/>
        <w:numPr>
          <w:ilvl w:val="0"/>
          <w:numId w:val="6"/>
        </w:numPr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>Описание на проекта</w:t>
      </w:r>
    </w:p>
    <w:p w:rsidR="00FD4CAD" w:rsidRPr="002E0E9B" w:rsidRDefault="00FD4CAD" w:rsidP="00FD4CAD">
      <w:pPr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36"/>
          <w:szCs w:val="36"/>
        </w:rPr>
        <w:tab/>
      </w:r>
      <w:r w:rsidRPr="002E0E9B">
        <w:rPr>
          <w:rFonts w:asciiTheme="majorHAnsi" w:hAnsiTheme="majorHAnsi"/>
          <w:sz w:val="28"/>
          <w:szCs w:val="28"/>
        </w:rPr>
        <w:t xml:space="preserve">Кар </w:t>
      </w:r>
      <w:proofErr w:type="spellStart"/>
      <w:r w:rsidRPr="002E0E9B">
        <w:rPr>
          <w:rFonts w:asciiTheme="majorHAnsi" w:hAnsiTheme="majorHAnsi"/>
          <w:sz w:val="28"/>
          <w:szCs w:val="28"/>
        </w:rPr>
        <w:t>тулс</w:t>
      </w:r>
      <w:proofErr w:type="spellEnd"/>
      <w:r w:rsidR="003E0A05" w:rsidRPr="002E0E9B">
        <w:rPr>
          <w:rFonts w:asciiTheme="majorHAnsi" w:hAnsiTheme="majorHAnsi"/>
          <w:sz w:val="28"/>
          <w:szCs w:val="28"/>
        </w:rPr>
        <w:t xml:space="preserve"> </w:t>
      </w:r>
      <w:r w:rsidRPr="002E0E9B">
        <w:rPr>
          <w:rFonts w:asciiTheme="majorHAnsi" w:hAnsiTheme="majorHAnsi"/>
          <w:sz w:val="28"/>
          <w:szCs w:val="28"/>
        </w:rPr>
        <w:t>(</w:t>
      </w:r>
      <w:r w:rsidRPr="002E0E9B">
        <w:rPr>
          <w:rFonts w:asciiTheme="majorHAnsi" w:hAnsiTheme="majorHAnsi"/>
          <w:sz w:val="28"/>
          <w:szCs w:val="28"/>
          <w:lang w:val="en-US"/>
        </w:rPr>
        <w:t>Car Tools</w:t>
      </w:r>
      <w:r w:rsidRPr="002E0E9B">
        <w:rPr>
          <w:rFonts w:asciiTheme="majorHAnsi" w:hAnsiTheme="majorHAnsi"/>
          <w:sz w:val="28"/>
          <w:szCs w:val="28"/>
        </w:rPr>
        <w:t>) е вградена система, която е насочена към шофьор</w:t>
      </w:r>
      <w:r w:rsidR="003E0A05" w:rsidRPr="002E0E9B">
        <w:rPr>
          <w:rFonts w:asciiTheme="majorHAnsi" w:hAnsiTheme="majorHAnsi"/>
          <w:sz w:val="28"/>
          <w:szCs w:val="28"/>
        </w:rPr>
        <w:t>ите управляващи автомобил с газова уредба или към тези, който имат затруднения с паркирането</w:t>
      </w:r>
      <w:r w:rsidRPr="002E0E9B">
        <w:rPr>
          <w:rFonts w:asciiTheme="majorHAnsi" w:hAnsiTheme="majorHAnsi"/>
          <w:sz w:val="28"/>
          <w:szCs w:val="28"/>
        </w:rPr>
        <w:t xml:space="preserve">. Тя има за цел да улесни шофирането и да увеличи сигурността на </w:t>
      </w:r>
      <w:r w:rsidR="003E0A05" w:rsidRPr="002E0E9B">
        <w:rPr>
          <w:rFonts w:asciiTheme="majorHAnsi" w:hAnsiTheme="majorHAnsi"/>
          <w:sz w:val="28"/>
          <w:szCs w:val="28"/>
        </w:rPr>
        <w:t>превозното средство</w:t>
      </w:r>
      <w:r w:rsidRPr="002E0E9B">
        <w:rPr>
          <w:rFonts w:asciiTheme="majorHAnsi" w:hAnsiTheme="majorHAnsi"/>
          <w:sz w:val="28"/>
          <w:szCs w:val="28"/>
        </w:rPr>
        <w:t xml:space="preserve">. Системата разполага с </w:t>
      </w:r>
      <w:proofErr w:type="spellStart"/>
      <w:r w:rsidRPr="002E0E9B">
        <w:rPr>
          <w:rFonts w:asciiTheme="majorHAnsi" w:hAnsiTheme="majorHAnsi"/>
          <w:sz w:val="28"/>
          <w:szCs w:val="28"/>
        </w:rPr>
        <w:t>парктроник</w:t>
      </w:r>
      <w:proofErr w:type="spellEnd"/>
      <w:r w:rsidRPr="002E0E9B">
        <w:rPr>
          <w:rFonts w:asciiTheme="majorHAnsi" w:hAnsiTheme="majorHAnsi"/>
          <w:sz w:val="28"/>
          <w:szCs w:val="28"/>
        </w:rPr>
        <w:t xml:space="preserve">, сензор за </w:t>
      </w:r>
      <w:proofErr w:type="spellStart"/>
      <w:r w:rsidRPr="002E0E9B">
        <w:rPr>
          <w:rFonts w:asciiTheme="majorHAnsi" w:hAnsiTheme="majorHAnsi"/>
          <w:sz w:val="28"/>
          <w:szCs w:val="28"/>
        </w:rPr>
        <w:t>изтичне</w:t>
      </w:r>
      <w:proofErr w:type="spellEnd"/>
      <w:r w:rsidRPr="002E0E9B">
        <w:rPr>
          <w:rFonts w:asciiTheme="majorHAnsi" w:hAnsiTheme="majorHAnsi"/>
          <w:sz w:val="28"/>
          <w:szCs w:val="28"/>
        </w:rPr>
        <w:t xml:space="preserve"> на газ и датчик за температура</w:t>
      </w:r>
      <w:r w:rsidR="003E0A05" w:rsidRPr="002E0E9B">
        <w:rPr>
          <w:rFonts w:asciiTheme="majorHAnsi" w:hAnsiTheme="majorHAnsi"/>
          <w:sz w:val="28"/>
          <w:szCs w:val="28"/>
        </w:rPr>
        <w:t xml:space="preserve"> </w:t>
      </w:r>
      <w:r w:rsidRPr="002E0E9B">
        <w:rPr>
          <w:rFonts w:asciiTheme="majorHAnsi" w:hAnsiTheme="majorHAnsi"/>
          <w:sz w:val="28"/>
          <w:szCs w:val="28"/>
        </w:rPr>
        <w:t>на двигателя. Комуникацията с потребителя се извършва по изключително удобен начин,</w:t>
      </w:r>
      <w:r w:rsidR="005D1C86">
        <w:rPr>
          <w:rFonts w:asciiTheme="majorHAnsi" w:hAnsiTheme="majorHAnsi"/>
          <w:sz w:val="28"/>
          <w:szCs w:val="28"/>
          <w:lang w:val="en-US"/>
        </w:rPr>
        <w:t xml:space="preserve"> </w:t>
      </w:r>
      <w:r w:rsidR="003E0A05" w:rsidRPr="002E0E9B">
        <w:rPr>
          <w:rFonts w:asciiTheme="majorHAnsi" w:hAnsiTheme="majorHAnsi"/>
          <w:sz w:val="28"/>
          <w:szCs w:val="28"/>
        </w:rPr>
        <w:t>а</w:t>
      </w:r>
      <w:r w:rsidRPr="002E0E9B">
        <w:rPr>
          <w:rFonts w:asciiTheme="majorHAnsi" w:hAnsiTheme="majorHAnsi"/>
          <w:sz w:val="28"/>
          <w:szCs w:val="28"/>
        </w:rPr>
        <w:t xml:space="preserve"> именно чрез </w:t>
      </w:r>
      <w:r w:rsidRPr="002E0E9B">
        <w:rPr>
          <w:rFonts w:asciiTheme="majorHAnsi" w:hAnsiTheme="majorHAnsi"/>
          <w:sz w:val="28"/>
          <w:szCs w:val="28"/>
          <w:lang w:val="en-US"/>
        </w:rPr>
        <w:t xml:space="preserve">LCD </w:t>
      </w:r>
      <w:r w:rsidRPr="002E0E9B">
        <w:rPr>
          <w:rFonts w:asciiTheme="majorHAnsi" w:hAnsiTheme="majorHAnsi"/>
          <w:sz w:val="28"/>
          <w:szCs w:val="28"/>
        </w:rPr>
        <w:t>екрани, на ко</w:t>
      </w:r>
      <w:r w:rsidR="003E0A05" w:rsidRPr="002E0E9B">
        <w:rPr>
          <w:rFonts w:asciiTheme="majorHAnsi" w:hAnsiTheme="majorHAnsi"/>
          <w:sz w:val="28"/>
          <w:szCs w:val="28"/>
        </w:rPr>
        <w:t>и</w:t>
      </w:r>
      <w:r w:rsidRPr="002E0E9B">
        <w:rPr>
          <w:rFonts w:asciiTheme="majorHAnsi" w:hAnsiTheme="majorHAnsi"/>
          <w:sz w:val="28"/>
          <w:szCs w:val="28"/>
        </w:rPr>
        <w:t xml:space="preserve">то се </w:t>
      </w:r>
      <w:r w:rsidR="003E0A05" w:rsidRPr="002E0E9B">
        <w:rPr>
          <w:rFonts w:asciiTheme="majorHAnsi" w:hAnsiTheme="majorHAnsi"/>
          <w:sz w:val="28"/>
          <w:szCs w:val="28"/>
        </w:rPr>
        <w:t>презентира</w:t>
      </w:r>
      <w:r w:rsidRPr="002E0E9B">
        <w:rPr>
          <w:rFonts w:asciiTheme="majorHAnsi" w:hAnsiTheme="majorHAnsi"/>
          <w:sz w:val="28"/>
          <w:szCs w:val="28"/>
        </w:rPr>
        <w:t xml:space="preserve"> информацията от сензорите. Всеки един от </w:t>
      </w:r>
      <w:r w:rsidR="003E0A05" w:rsidRPr="002E0E9B">
        <w:rPr>
          <w:rFonts w:asciiTheme="majorHAnsi" w:hAnsiTheme="majorHAnsi"/>
          <w:sz w:val="28"/>
          <w:szCs w:val="28"/>
        </w:rPr>
        <w:t>датчиците</w:t>
      </w:r>
      <w:r w:rsidRPr="002E0E9B">
        <w:rPr>
          <w:rFonts w:asciiTheme="majorHAnsi" w:hAnsiTheme="majorHAnsi"/>
          <w:sz w:val="28"/>
          <w:szCs w:val="28"/>
        </w:rPr>
        <w:t xml:space="preserve"> разполага с говорител</w:t>
      </w:r>
      <w:r w:rsidR="003E0A05" w:rsidRPr="002E0E9B">
        <w:rPr>
          <w:rFonts w:asciiTheme="majorHAnsi" w:hAnsiTheme="majorHAnsi"/>
          <w:sz w:val="28"/>
          <w:szCs w:val="28"/>
        </w:rPr>
        <w:t>. П</w:t>
      </w:r>
      <w:r w:rsidRPr="002E0E9B">
        <w:rPr>
          <w:rFonts w:asciiTheme="majorHAnsi" w:hAnsiTheme="majorHAnsi"/>
          <w:sz w:val="28"/>
          <w:szCs w:val="28"/>
        </w:rPr>
        <w:t>ри наличие на проблем този говорител се задейства като потребителя</w:t>
      </w:r>
      <w:r w:rsidR="003E0A05" w:rsidRPr="002E0E9B">
        <w:rPr>
          <w:rFonts w:asciiTheme="majorHAnsi" w:hAnsiTheme="majorHAnsi"/>
          <w:sz w:val="28"/>
          <w:szCs w:val="28"/>
        </w:rPr>
        <w:t>т</w:t>
      </w:r>
      <w:r w:rsidRPr="002E0E9B">
        <w:rPr>
          <w:rFonts w:asciiTheme="majorHAnsi" w:hAnsiTheme="majorHAnsi"/>
          <w:sz w:val="28"/>
          <w:szCs w:val="28"/>
        </w:rPr>
        <w:t xml:space="preserve"> има възможност да го изклю</w:t>
      </w:r>
      <w:r w:rsidR="003E0A05" w:rsidRPr="002E0E9B">
        <w:rPr>
          <w:rFonts w:asciiTheme="majorHAnsi" w:hAnsiTheme="majorHAnsi"/>
          <w:sz w:val="28"/>
          <w:szCs w:val="28"/>
        </w:rPr>
        <w:t>ч</w:t>
      </w:r>
      <w:r w:rsidRPr="002E0E9B">
        <w:rPr>
          <w:rFonts w:asciiTheme="majorHAnsi" w:hAnsiTheme="majorHAnsi"/>
          <w:sz w:val="28"/>
          <w:szCs w:val="28"/>
        </w:rPr>
        <w:t>и ръчно</w:t>
      </w:r>
      <w:r w:rsidR="003E0A05" w:rsidRPr="002E0E9B">
        <w:rPr>
          <w:rFonts w:asciiTheme="majorHAnsi" w:hAnsiTheme="majorHAnsi"/>
          <w:sz w:val="28"/>
          <w:szCs w:val="28"/>
        </w:rPr>
        <w:t>. Всеки един от „</w:t>
      </w:r>
      <w:proofErr w:type="spellStart"/>
      <w:r w:rsidR="003E0A05" w:rsidRPr="002E0E9B">
        <w:rPr>
          <w:rFonts w:asciiTheme="majorHAnsi" w:hAnsiTheme="majorHAnsi"/>
          <w:sz w:val="28"/>
          <w:szCs w:val="28"/>
        </w:rPr>
        <w:t>Бъзерите</w:t>
      </w:r>
      <w:proofErr w:type="spellEnd"/>
      <w:r w:rsidR="003E0A05" w:rsidRPr="002E0E9B">
        <w:rPr>
          <w:rFonts w:asciiTheme="majorHAnsi" w:hAnsiTheme="majorHAnsi"/>
          <w:sz w:val="28"/>
          <w:szCs w:val="28"/>
        </w:rPr>
        <w:t xml:space="preserve">“ издава звук в различна тоналност. По този начин потребителят може лесно да открие проблема. Освен с говорител </w:t>
      </w:r>
      <w:proofErr w:type="spellStart"/>
      <w:r w:rsidR="003E0A05" w:rsidRPr="002E0E9B">
        <w:rPr>
          <w:rFonts w:asciiTheme="majorHAnsi" w:hAnsiTheme="majorHAnsi"/>
          <w:sz w:val="28"/>
          <w:szCs w:val="28"/>
        </w:rPr>
        <w:t>парктроникът</w:t>
      </w:r>
      <w:proofErr w:type="spellEnd"/>
      <w:r w:rsidR="003E0A05" w:rsidRPr="002E0E9B">
        <w:rPr>
          <w:rFonts w:asciiTheme="majorHAnsi" w:hAnsiTheme="majorHAnsi"/>
          <w:sz w:val="28"/>
          <w:szCs w:val="28"/>
        </w:rPr>
        <w:t xml:space="preserve"> разполага и с лед светлини</w:t>
      </w:r>
      <w:r w:rsidR="00A77FA0">
        <w:rPr>
          <w:rFonts w:asciiTheme="majorHAnsi" w:hAnsiTheme="majorHAnsi"/>
          <w:sz w:val="28"/>
          <w:szCs w:val="28"/>
        </w:rPr>
        <w:t xml:space="preserve"> </w:t>
      </w:r>
      <w:r w:rsidR="003E0A05" w:rsidRPr="002E0E9B">
        <w:rPr>
          <w:rFonts w:asciiTheme="majorHAnsi" w:hAnsiTheme="majorHAnsi"/>
          <w:sz w:val="28"/>
          <w:szCs w:val="28"/>
        </w:rPr>
        <w:t>(зелена, жълта и синя) за по – лесно ориентиране.</w:t>
      </w:r>
    </w:p>
    <w:p w:rsidR="003E0A05" w:rsidRPr="002E0E9B" w:rsidRDefault="003E0A05" w:rsidP="00FD4CAD">
      <w:pPr>
        <w:rPr>
          <w:rFonts w:asciiTheme="majorHAnsi" w:hAnsiTheme="majorHAnsi"/>
          <w:sz w:val="28"/>
          <w:szCs w:val="28"/>
        </w:rPr>
      </w:pPr>
    </w:p>
    <w:p w:rsidR="003E0A05" w:rsidRPr="002E0E9B" w:rsidRDefault="003E0A05" w:rsidP="003E0A05">
      <w:pPr>
        <w:pStyle w:val="af6"/>
        <w:numPr>
          <w:ilvl w:val="0"/>
          <w:numId w:val="6"/>
        </w:numPr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>Схеми</w:t>
      </w:r>
    </w:p>
    <w:p w:rsidR="003E0A05" w:rsidRPr="002E0E9B" w:rsidRDefault="003E0A05" w:rsidP="003E0A05">
      <w:pPr>
        <w:pStyle w:val="af6"/>
        <w:numPr>
          <w:ilvl w:val="0"/>
          <w:numId w:val="7"/>
        </w:numPr>
        <w:rPr>
          <w:rFonts w:asciiTheme="majorHAnsi" w:hAnsiTheme="majorHAnsi"/>
          <w:color w:val="AB1E19" w:themeColor="accent1" w:themeShade="BF"/>
          <w:sz w:val="28"/>
          <w:szCs w:val="28"/>
        </w:rPr>
      </w:pPr>
      <w:r w:rsidRPr="002E0E9B">
        <w:rPr>
          <w:rFonts w:asciiTheme="majorHAnsi" w:hAnsiTheme="majorHAnsi"/>
          <w:color w:val="AB1E19" w:themeColor="accent1" w:themeShade="BF"/>
          <w:sz w:val="28"/>
          <w:szCs w:val="28"/>
        </w:rPr>
        <w:t>Блокова схема</w:t>
      </w:r>
    </w:p>
    <w:p w:rsidR="00DE53D9" w:rsidRPr="002E0E9B" w:rsidRDefault="002E0E9B" w:rsidP="002E0E9B">
      <w:pPr>
        <w:pStyle w:val="af6"/>
        <w:numPr>
          <w:ilvl w:val="0"/>
          <w:numId w:val="10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  <w:lang w:val="en-US"/>
        </w:rPr>
        <w:t xml:space="preserve">    </w:t>
      </w:r>
      <w:r w:rsidRPr="002E0E9B">
        <w:rPr>
          <w:rFonts w:asciiTheme="majorHAnsi" w:hAnsiTheme="majorHAnsi"/>
          <w:sz w:val="24"/>
          <w:szCs w:val="24"/>
        </w:rPr>
        <w:t xml:space="preserve"> </w:t>
      </w:r>
      <w:r w:rsidR="00DE53D9" w:rsidRPr="002E0E9B">
        <w:rPr>
          <w:rFonts w:asciiTheme="majorHAnsi" w:hAnsiTheme="majorHAnsi"/>
          <w:sz w:val="24"/>
          <w:szCs w:val="24"/>
        </w:rPr>
        <w:t xml:space="preserve">Блоковата схема представена по – долу е съкратен вариант на реалната. Тя показва основният път на програмата, без да навлиза в подробности, за това как функционират отделните </w:t>
      </w:r>
      <w:r w:rsidR="00A77FA0">
        <w:rPr>
          <w:rFonts w:asciiTheme="majorHAnsi" w:hAnsiTheme="majorHAnsi"/>
          <w:sz w:val="24"/>
          <w:szCs w:val="24"/>
        </w:rPr>
        <w:t>методи</w:t>
      </w:r>
      <w:r w:rsidR="00DE53D9" w:rsidRPr="002E0E9B">
        <w:rPr>
          <w:rFonts w:asciiTheme="majorHAnsi" w:hAnsiTheme="majorHAnsi"/>
          <w:sz w:val="24"/>
          <w:szCs w:val="24"/>
        </w:rPr>
        <w:t>.</w:t>
      </w: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3E0A05" w:rsidP="003E0A05">
      <w:pPr>
        <w:rPr>
          <w:rFonts w:asciiTheme="majorHAnsi" w:hAnsiTheme="majorHAnsi"/>
        </w:rPr>
      </w:pPr>
    </w:p>
    <w:p w:rsidR="003E0A05" w:rsidRPr="002E0E9B" w:rsidRDefault="00DE53D9" w:rsidP="003E0A05">
      <w:pPr>
        <w:rPr>
          <w:rFonts w:asciiTheme="majorHAnsi" w:hAnsiTheme="majorHAnsi"/>
        </w:rPr>
      </w:pPr>
      <w:r w:rsidRPr="002E0E9B">
        <w:rPr>
          <w:rFonts w:asciiTheme="majorHAnsi" w:hAnsiTheme="majorHAnsi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-575945</wp:posOffset>
            </wp:positionH>
            <wp:positionV relativeFrom="paragraph">
              <wp:posOffset>0</wp:posOffset>
            </wp:positionV>
            <wp:extent cx="6905625" cy="9257030"/>
            <wp:effectExtent l="0" t="0" r="9525" b="0"/>
            <wp:wrapTopAndBottom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925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0A05" w:rsidRPr="002E0E9B" w:rsidRDefault="00DE53D9" w:rsidP="00DE53D9">
      <w:pPr>
        <w:pStyle w:val="af6"/>
        <w:numPr>
          <w:ilvl w:val="0"/>
          <w:numId w:val="7"/>
        </w:numPr>
        <w:rPr>
          <w:rFonts w:asciiTheme="majorHAnsi" w:hAnsiTheme="majorHAnsi"/>
          <w:color w:val="AB1E19" w:themeColor="accent1" w:themeShade="BF"/>
        </w:rPr>
      </w:pPr>
      <w:r w:rsidRPr="002E0E9B">
        <w:rPr>
          <w:rFonts w:asciiTheme="majorHAnsi" w:hAnsiTheme="majorHAnsi"/>
          <w:color w:val="AB1E19" w:themeColor="accent1" w:themeShade="BF"/>
          <w:sz w:val="28"/>
          <w:szCs w:val="28"/>
        </w:rPr>
        <w:lastRenderedPageBreak/>
        <w:t>Електрическа схема</w:t>
      </w:r>
    </w:p>
    <w:p w:rsidR="00DE53D9" w:rsidRPr="002E0E9B" w:rsidRDefault="00DE53D9" w:rsidP="002E0E9B">
      <w:pPr>
        <w:pStyle w:val="af6"/>
        <w:numPr>
          <w:ilvl w:val="0"/>
          <w:numId w:val="9"/>
        </w:numPr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822325</wp:posOffset>
            </wp:positionV>
            <wp:extent cx="7479030" cy="4321175"/>
            <wp:effectExtent l="0" t="0" r="7620" b="3175"/>
            <wp:wrapTopAndBottom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03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E9B">
        <w:rPr>
          <w:rFonts w:asciiTheme="majorHAnsi" w:hAnsiTheme="majorHAnsi"/>
          <w:sz w:val="28"/>
          <w:szCs w:val="28"/>
          <w:lang w:val="en-US"/>
        </w:rPr>
        <w:t xml:space="preserve">    </w:t>
      </w:r>
      <w:r w:rsidR="002E0E9B" w:rsidRPr="002E0E9B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2E0E9B">
        <w:rPr>
          <w:rFonts w:asciiTheme="majorHAnsi" w:hAnsiTheme="majorHAnsi"/>
          <w:sz w:val="24"/>
          <w:szCs w:val="24"/>
        </w:rPr>
        <w:t>Долопоказанта</w:t>
      </w:r>
      <w:proofErr w:type="spellEnd"/>
      <w:r w:rsidRPr="002E0E9B">
        <w:rPr>
          <w:rFonts w:asciiTheme="majorHAnsi" w:hAnsiTheme="majorHAnsi"/>
          <w:sz w:val="24"/>
          <w:szCs w:val="24"/>
        </w:rPr>
        <w:t xml:space="preserve"> схема има за цел да представи начина на свързване на отделните компоненти, от които е съставена системата.</w:t>
      </w:r>
    </w:p>
    <w:p w:rsidR="003E0A05" w:rsidRPr="002E0E9B" w:rsidRDefault="003E0A05" w:rsidP="003E0A05">
      <w:pPr>
        <w:tabs>
          <w:tab w:val="left" w:pos="6390"/>
        </w:tabs>
        <w:rPr>
          <w:rFonts w:asciiTheme="majorHAnsi" w:hAnsiTheme="majorHAnsi"/>
        </w:rPr>
      </w:pPr>
      <w:r w:rsidRPr="002E0E9B">
        <w:rPr>
          <w:rFonts w:asciiTheme="majorHAnsi" w:hAnsiTheme="majorHAnsi"/>
        </w:rPr>
        <w:tab/>
      </w:r>
    </w:p>
    <w:p w:rsidR="00DE53D9" w:rsidRPr="002E0E9B" w:rsidRDefault="00DE53D9" w:rsidP="00DE53D9">
      <w:pPr>
        <w:pStyle w:val="af6"/>
        <w:numPr>
          <w:ilvl w:val="0"/>
          <w:numId w:val="7"/>
        </w:numPr>
        <w:tabs>
          <w:tab w:val="left" w:pos="6390"/>
        </w:tabs>
        <w:rPr>
          <w:rFonts w:asciiTheme="majorHAnsi" w:hAnsiTheme="majorHAnsi"/>
          <w:color w:val="AB1E19" w:themeColor="accent1" w:themeShade="BF"/>
          <w:sz w:val="28"/>
          <w:szCs w:val="28"/>
        </w:rPr>
      </w:pPr>
      <w:proofErr w:type="spellStart"/>
      <w:r w:rsidRPr="002E0E9B">
        <w:rPr>
          <w:rFonts w:asciiTheme="majorHAnsi" w:hAnsiTheme="majorHAnsi"/>
          <w:color w:val="AB1E19" w:themeColor="accent1" w:themeShade="BF"/>
          <w:sz w:val="28"/>
          <w:szCs w:val="28"/>
        </w:rPr>
        <w:t>Ардуино</w:t>
      </w:r>
      <w:proofErr w:type="spellEnd"/>
      <w:r w:rsidRPr="002E0E9B">
        <w:rPr>
          <w:rFonts w:asciiTheme="majorHAnsi" w:hAnsiTheme="majorHAnsi"/>
          <w:color w:val="AB1E19" w:themeColor="accent1" w:themeShade="BF"/>
          <w:sz w:val="28"/>
          <w:szCs w:val="28"/>
        </w:rPr>
        <w:t xml:space="preserve"> модел</w:t>
      </w:r>
    </w:p>
    <w:p w:rsidR="00DE53D9" w:rsidRPr="002E0E9B" w:rsidRDefault="002E0E9B" w:rsidP="00DE53D9">
      <w:pPr>
        <w:pStyle w:val="af6"/>
        <w:tabs>
          <w:tab w:val="left" w:pos="6390"/>
        </w:tabs>
        <w:ind w:left="1440"/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sz w:val="24"/>
          <w:szCs w:val="24"/>
        </w:rPr>
        <w:t xml:space="preserve">    </w:t>
      </w:r>
      <w:r w:rsidR="00DE53D9" w:rsidRPr="002E0E9B">
        <w:rPr>
          <w:rFonts w:asciiTheme="majorHAnsi" w:hAnsiTheme="majorHAnsi"/>
          <w:sz w:val="24"/>
          <w:szCs w:val="24"/>
        </w:rPr>
        <w:t xml:space="preserve">Този модел показва реално функциониращ </w:t>
      </w:r>
      <w:proofErr w:type="spellStart"/>
      <w:r w:rsidR="00DE53D9" w:rsidRPr="002E0E9B">
        <w:rPr>
          <w:rFonts w:asciiTheme="majorHAnsi" w:hAnsiTheme="majorHAnsi"/>
          <w:sz w:val="24"/>
          <w:szCs w:val="24"/>
        </w:rPr>
        <w:t>ардуино</w:t>
      </w:r>
      <w:proofErr w:type="spellEnd"/>
      <w:r w:rsidR="00DE53D9" w:rsidRPr="002E0E9B">
        <w:rPr>
          <w:rFonts w:asciiTheme="majorHAnsi" w:hAnsiTheme="majorHAnsi"/>
          <w:sz w:val="24"/>
          <w:szCs w:val="24"/>
        </w:rPr>
        <w:t xml:space="preserve"> модел. Изготвен по вече представената електрическа схема.</w:t>
      </w:r>
    </w:p>
    <w:p w:rsidR="00DE53D9" w:rsidRPr="002E0E9B" w:rsidRDefault="00DE53D9" w:rsidP="00DE53D9">
      <w:pPr>
        <w:pStyle w:val="af6"/>
        <w:tabs>
          <w:tab w:val="left" w:pos="6390"/>
        </w:tabs>
        <w:ind w:left="1440"/>
        <w:rPr>
          <w:rFonts w:asciiTheme="majorHAnsi" w:hAnsiTheme="majorHAnsi"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noProof/>
          <w:sz w:val="24"/>
          <w:szCs w:val="24"/>
        </w:rPr>
      </w:pP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27290" cy="5010150"/>
            <wp:effectExtent l="0" t="0" r="0" b="0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29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3D9" w:rsidRPr="002E0E9B">
        <w:rPr>
          <w:rFonts w:asciiTheme="majorHAnsi" w:hAnsiTheme="majorHAnsi"/>
          <w:sz w:val="24"/>
          <w:szCs w:val="24"/>
        </w:rPr>
        <w:t xml:space="preserve"> </w:t>
      </w: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E53D9" w:rsidRPr="002E0E9B" w:rsidRDefault="007C3D5A" w:rsidP="00B363C3">
      <w:pPr>
        <w:pStyle w:val="af6"/>
        <w:numPr>
          <w:ilvl w:val="0"/>
          <w:numId w:val="6"/>
        </w:numPr>
        <w:tabs>
          <w:tab w:val="left" w:pos="6390"/>
        </w:tabs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 xml:space="preserve">Списък съставни части </w:t>
      </w:r>
    </w:p>
    <w:p w:rsidR="00B363C3" w:rsidRPr="002E0E9B" w:rsidRDefault="00B363C3" w:rsidP="00B363C3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C3D5A" w:rsidRPr="002E0E9B" w:rsidTr="007C3D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7C3D5A">
            <w:pPr>
              <w:pStyle w:val="af6"/>
              <w:tabs>
                <w:tab w:val="left" w:pos="6390"/>
              </w:tabs>
              <w:spacing w:before="120"/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Брой</w:t>
            </w:r>
          </w:p>
        </w:tc>
        <w:tc>
          <w:tcPr>
            <w:tcW w:w="4531" w:type="dxa"/>
          </w:tcPr>
          <w:p w:rsidR="007C3D5A" w:rsidRPr="002E0E9B" w:rsidRDefault="007C3D5A" w:rsidP="007C3D5A">
            <w:pPr>
              <w:pStyle w:val="af6"/>
              <w:tabs>
                <w:tab w:val="left" w:pos="6390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Вид компонент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>Arduino Uno R3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>10kΩ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proofErr w:type="spellStart"/>
            <w:r w:rsidRPr="002E0E9B">
              <w:rPr>
                <w:rFonts w:asciiTheme="majorHAnsi" w:hAnsiTheme="majorHAnsi"/>
                <w:sz w:val="24"/>
                <w:szCs w:val="24"/>
              </w:rPr>
              <w:t>Потенциометър</w:t>
            </w:r>
            <w:proofErr w:type="spellEnd"/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5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220Ω резистор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Сензор за дистанция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LED 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>червена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LED 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>Жълта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LED 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>Зелена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Сензор за газ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10</w:t>
            </w: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 xml:space="preserve">kΩ 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>резистор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Сензор за температура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lastRenderedPageBreak/>
              <w:t>3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100Ω резистор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10Ω резистор</w:t>
            </w:r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:rsidR="007C3D5A" w:rsidRPr="002E0E9B" w:rsidRDefault="00CF1260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1</w:t>
            </w:r>
            <w:r w:rsidR="00B363C3" w:rsidRPr="002E0E9B">
              <w:rPr>
                <w:rFonts w:asciiTheme="majorHAnsi" w:hAnsiTheme="majorHAnsi"/>
                <w:sz w:val="24"/>
                <w:szCs w:val="24"/>
                <w:lang w:val="en-US"/>
              </w:rPr>
              <w:t>k</w:t>
            </w: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>Ω</w:t>
            </w:r>
            <w:r w:rsidRPr="002E0E9B">
              <w:rPr>
                <w:rFonts w:asciiTheme="majorHAnsi" w:hAnsiTheme="majorHAnsi"/>
                <w:sz w:val="24"/>
                <w:szCs w:val="24"/>
              </w:rPr>
              <w:t xml:space="preserve"> резистор</w:t>
            </w:r>
          </w:p>
        </w:tc>
      </w:tr>
      <w:tr w:rsidR="007C3D5A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3</w:t>
            </w:r>
          </w:p>
        </w:tc>
        <w:tc>
          <w:tcPr>
            <w:tcW w:w="4531" w:type="dxa"/>
          </w:tcPr>
          <w:p w:rsidR="007C3D5A" w:rsidRPr="002E0E9B" w:rsidRDefault="00CF1260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2E0E9B">
              <w:rPr>
                <w:rFonts w:asciiTheme="majorHAnsi" w:hAnsiTheme="majorHAnsi"/>
                <w:sz w:val="24"/>
                <w:szCs w:val="24"/>
              </w:rPr>
              <w:t>Бъзер</w:t>
            </w:r>
            <w:proofErr w:type="spellEnd"/>
          </w:p>
        </w:tc>
      </w:tr>
      <w:tr w:rsidR="007C3D5A" w:rsidRPr="002E0E9B" w:rsidTr="007C3D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C3D5A" w:rsidRPr="002E0E9B" w:rsidRDefault="007C3D5A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4</w:t>
            </w:r>
          </w:p>
        </w:tc>
        <w:tc>
          <w:tcPr>
            <w:tcW w:w="4531" w:type="dxa"/>
          </w:tcPr>
          <w:p w:rsidR="007C3D5A" w:rsidRPr="002E0E9B" w:rsidRDefault="00CF1260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2E0E9B">
              <w:rPr>
                <w:rFonts w:asciiTheme="majorHAnsi" w:hAnsiTheme="majorHAnsi"/>
                <w:sz w:val="24"/>
                <w:szCs w:val="24"/>
              </w:rPr>
              <w:t>Слайдсучиове</w:t>
            </w:r>
            <w:proofErr w:type="spellEnd"/>
            <w:r w:rsidRPr="002E0E9B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</w:tr>
      <w:tr w:rsidR="00B363C3" w:rsidRPr="002E0E9B" w:rsidTr="007C3D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B363C3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2E0E9B">
              <w:rPr>
                <w:rFonts w:asciiTheme="majorHAnsi" w:hAnsiTheme="majorHAnsi"/>
                <w:sz w:val="24"/>
                <w:szCs w:val="24"/>
              </w:rPr>
              <w:t>2</w:t>
            </w:r>
          </w:p>
        </w:tc>
        <w:tc>
          <w:tcPr>
            <w:tcW w:w="4531" w:type="dxa"/>
          </w:tcPr>
          <w:p w:rsidR="00B363C3" w:rsidRPr="002E0E9B" w:rsidRDefault="00B363C3" w:rsidP="00B363C3">
            <w:pPr>
              <w:pStyle w:val="af6"/>
              <w:tabs>
                <w:tab w:val="left" w:pos="6390"/>
              </w:tabs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val="en-US"/>
              </w:rPr>
            </w:pPr>
            <w:r w:rsidRPr="002E0E9B">
              <w:rPr>
                <w:rFonts w:asciiTheme="majorHAnsi" w:hAnsiTheme="majorHAnsi"/>
                <w:sz w:val="24"/>
                <w:szCs w:val="24"/>
                <w:lang w:val="en-US"/>
              </w:rPr>
              <w:t>LCD 16x2</w:t>
            </w:r>
          </w:p>
        </w:tc>
      </w:tr>
    </w:tbl>
    <w:p w:rsidR="007C3D5A" w:rsidRPr="002E0E9B" w:rsidRDefault="007C3D5A" w:rsidP="00B363C3">
      <w:pPr>
        <w:pStyle w:val="af6"/>
        <w:tabs>
          <w:tab w:val="left" w:pos="6390"/>
        </w:tabs>
        <w:jc w:val="center"/>
        <w:rPr>
          <w:rFonts w:asciiTheme="majorHAnsi" w:hAnsiTheme="majorHAnsi"/>
          <w:sz w:val="24"/>
          <w:szCs w:val="24"/>
        </w:rPr>
      </w:pPr>
    </w:p>
    <w:p w:rsidR="00CF1260" w:rsidRPr="002E0E9B" w:rsidRDefault="00CF1260" w:rsidP="00CF1260">
      <w:pPr>
        <w:pStyle w:val="af6"/>
        <w:numPr>
          <w:ilvl w:val="0"/>
          <w:numId w:val="6"/>
        </w:numPr>
        <w:tabs>
          <w:tab w:val="left" w:pos="6390"/>
        </w:tabs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 xml:space="preserve">Сорс код – описание на </w:t>
      </w: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>функционалността</w:t>
      </w:r>
    </w:p>
    <w:p w:rsidR="00CF1260" w:rsidRPr="002E0E9B" w:rsidRDefault="00CF126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CF1260" w:rsidRDefault="002E0E9B" w:rsidP="00CF1260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4"/>
          <w:szCs w:val="24"/>
        </w:rPr>
        <w:t xml:space="preserve">    </w:t>
      </w:r>
      <w:r w:rsidR="00CF1260" w:rsidRPr="002E0E9B">
        <w:rPr>
          <w:rFonts w:asciiTheme="majorHAnsi" w:hAnsiTheme="majorHAnsi"/>
          <w:sz w:val="28"/>
          <w:szCs w:val="28"/>
        </w:rPr>
        <w:t>Както всяка друга програма, и тук кодът ни започва с инициализиране на променливите с разлика, че тук запазваме номерата на пиновете също в променливи.</w:t>
      </w:r>
    </w:p>
    <w:p w:rsidR="005D1C86" w:rsidRPr="002E0E9B" w:rsidRDefault="005D1C86" w:rsidP="005D1C86">
      <w:pPr>
        <w:pStyle w:val="af6"/>
        <w:tabs>
          <w:tab w:val="left" w:pos="6390"/>
        </w:tabs>
        <w:ind w:left="1080"/>
        <w:rPr>
          <w:rFonts w:asciiTheme="majorHAnsi" w:hAnsiTheme="majorHAnsi"/>
          <w:sz w:val="28"/>
          <w:szCs w:val="28"/>
        </w:rPr>
      </w:pPr>
    </w:p>
    <w:p w:rsidR="00CF1260" w:rsidRPr="002E0E9B" w:rsidRDefault="005D1C86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233680</wp:posOffset>
            </wp:positionV>
            <wp:extent cx="575310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28" y="21488"/>
                <wp:lineTo x="21528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F1260" w:rsidRPr="002E0E9B" w:rsidRDefault="00CF126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CF1260" w:rsidRPr="002E0E9B" w:rsidRDefault="002E0E9B" w:rsidP="00CF1260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D11270" w:rsidRPr="002E0E9B">
        <w:rPr>
          <w:rFonts w:asciiTheme="majorHAnsi" w:hAnsiTheme="majorHAnsi"/>
          <w:sz w:val="28"/>
          <w:szCs w:val="28"/>
        </w:rPr>
        <w:t>Следва „</w:t>
      </w:r>
      <w:proofErr w:type="spellStart"/>
      <w:r w:rsidR="00D11270" w:rsidRPr="002E0E9B">
        <w:rPr>
          <w:rFonts w:asciiTheme="majorHAnsi" w:hAnsiTheme="majorHAnsi"/>
          <w:sz w:val="28"/>
          <w:szCs w:val="28"/>
        </w:rPr>
        <w:t>СетЪп</w:t>
      </w:r>
      <w:proofErr w:type="spellEnd"/>
      <w:r w:rsidR="00D11270" w:rsidRPr="002E0E9B">
        <w:rPr>
          <w:rFonts w:asciiTheme="majorHAnsi" w:hAnsiTheme="majorHAnsi"/>
          <w:sz w:val="28"/>
          <w:szCs w:val="28"/>
        </w:rPr>
        <w:t>“ , в която казваме на програмата кой пин каква функция изпълнява.</w:t>
      </w:r>
    </w:p>
    <w:p w:rsidR="00D11270" w:rsidRPr="002E0E9B" w:rsidRDefault="00D11270" w:rsidP="00D11270">
      <w:pPr>
        <w:pStyle w:val="af6"/>
        <w:tabs>
          <w:tab w:val="left" w:pos="6390"/>
        </w:tabs>
        <w:ind w:left="1080"/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-190500</wp:posOffset>
            </wp:positionH>
            <wp:positionV relativeFrom="paragraph">
              <wp:posOffset>0</wp:posOffset>
            </wp:positionV>
            <wp:extent cx="3514725" cy="2799866"/>
            <wp:effectExtent l="0" t="0" r="0" b="635"/>
            <wp:wrapTight wrapText="bothSides">
              <wp:wrapPolygon edited="0">
                <wp:start x="0" y="0"/>
                <wp:lineTo x="0" y="21458"/>
                <wp:lineTo x="21424" y="21458"/>
                <wp:lineTo x="21424" y="0"/>
                <wp:lineTo x="0" y="0"/>
              </wp:wrapPolygon>
            </wp:wrapTight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79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F1260" w:rsidRPr="002E0E9B" w:rsidRDefault="00CF126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CF1260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D11270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Всяка </w:t>
      </w:r>
      <w:proofErr w:type="spellStart"/>
      <w:r w:rsidRPr="002E0E9B">
        <w:rPr>
          <w:rFonts w:asciiTheme="majorHAnsi" w:hAnsiTheme="majorHAnsi"/>
          <w:sz w:val="28"/>
          <w:szCs w:val="28"/>
        </w:rPr>
        <w:t>Ардуино</w:t>
      </w:r>
      <w:proofErr w:type="spellEnd"/>
      <w:r w:rsidRPr="002E0E9B">
        <w:rPr>
          <w:rFonts w:asciiTheme="majorHAnsi" w:hAnsiTheme="majorHAnsi"/>
          <w:sz w:val="28"/>
          <w:szCs w:val="28"/>
        </w:rPr>
        <w:t xml:space="preserve"> вградена система има и така наречения „</w:t>
      </w:r>
      <w:proofErr w:type="spellStart"/>
      <w:r w:rsidRPr="002E0E9B">
        <w:rPr>
          <w:rFonts w:asciiTheme="majorHAnsi" w:hAnsiTheme="majorHAnsi"/>
          <w:sz w:val="28"/>
          <w:szCs w:val="28"/>
        </w:rPr>
        <w:t>loop</w:t>
      </w:r>
      <w:proofErr w:type="spellEnd"/>
      <w:r w:rsidRPr="002E0E9B">
        <w:rPr>
          <w:rFonts w:asciiTheme="majorHAnsi" w:hAnsiTheme="majorHAnsi"/>
          <w:sz w:val="28"/>
          <w:szCs w:val="28"/>
        </w:rPr>
        <w:t>“ той представлява същинската част на нашата програма.</w:t>
      </w:r>
    </w:p>
    <w:p w:rsidR="00D11270" w:rsidRPr="002E0E9B" w:rsidRDefault="00D11270" w:rsidP="00D11270">
      <w:pPr>
        <w:pStyle w:val="af6"/>
        <w:tabs>
          <w:tab w:val="left" w:pos="6390"/>
        </w:tabs>
        <w:ind w:left="1080"/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3724275" cy="4572000"/>
            <wp:effectExtent l="0" t="0" r="9525" b="0"/>
            <wp:wrapTight wrapText="bothSides">
              <wp:wrapPolygon edited="0">
                <wp:start x="0" y="0"/>
                <wp:lineTo x="0" y="21510"/>
                <wp:lineTo x="21545" y="21510"/>
                <wp:lineTo x="21545" y="0"/>
                <wp:lineTo x="0" y="0"/>
              </wp:wrapPolygon>
            </wp:wrapTight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773" cy="4581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1270" w:rsidRPr="002E0E9B" w:rsidRDefault="002E0E9B" w:rsidP="00D11270">
      <w:pPr>
        <w:pStyle w:val="af6"/>
        <w:tabs>
          <w:tab w:val="left" w:pos="6390"/>
        </w:tabs>
        <w:ind w:left="1080"/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D11270" w:rsidRPr="002E0E9B">
        <w:rPr>
          <w:rFonts w:asciiTheme="majorHAnsi" w:hAnsiTheme="majorHAnsi"/>
          <w:sz w:val="28"/>
          <w:szCs w:val="28"/>
        </w:rPr>
        <w:t xml:space="preserve">С ред </w:t>
      </w:r>
      <w:r w:rsidR="005D1C86">
        <w:rPr>
          <w:rFonts w:asciiTheme="majorHAnsi" w:hAnsiTheme="majorHAnsi"/>
          <w:sz w:val="28"/>
          <w:szCs w:val="28"/>
        </w:rPr>
        <w:t xml:space="preserve">едно </w:t>
      </w:r>
      <w:r w:rsidR="00D11270" w:rsidRPr="002E0E9B">
        <w:rPr>
          <w:rFonts w:asciiTheme="majorHAnsi" w:hAnsiTheme="majorHAnsi"/>
          <w:sz w:val="28"/>
          <w:szCs w:val="28"/>
        </w:rPr>
        <w:t>проверяваме дали нашата система е включена. Ако да питаме дали вече е била включвана откакто цикълът се върти, ако да, програмата преминава нататък, ако не извиква „</w:t>
      </w:r>
      <w:r w:rsidR="00D11270" w:rsidRPr="002E0E9B">
        <w:rPr>
          <w:rFonts w:asciiTheme="majorHAnsi" w:hAnsiTheme="majorHAnsi"/>
          <w:sz w:val="28"/>
          <w:szCs w:val="28"/>
          <w:lang w:val="en-US"/>
        </w:rPr>
        <w:t>Boot</w:t>
      </w:r>
      <w:r w:rsidR="00D11270" w:rsidRPr="002E0E9B">
        <w:rPr>
          <w:rFonts w:asciiTheme="majorHAnsi" w:hAnsiTheme="majorHAnsi"/>
          <w:sz w:val="28"/>
          <w:szCs w:val="28"/>
        </w:rPr>
        <w:t>“</w:t>
      </w:r>
      <w:r w:rsidR="00D11270" w:rsidRPr="002E0E9B">
        <w:rPr>
          <w:rFonts w:asciiTheme="majorHAnsi" w:hAnsiTheme="majorHAnsi"/>
          <w:sz w:val="28"/>
          <w:szCs w:val="28"/>
          <w:lang w:val="en-US"/>
        </w:rPr>
        <w:t xml:space="preserve"> </w:t>
      </w:r>
      <w:r w:rsidR="00D11270" w:rsidRPr="002E0E9B">
        <w:rPr>
          <w:rFonts w:asciiTheme="majorHAnsi" w:hAnsiTheme="majorHAnsi"/>
          <w:sz w:val="28"/>
          <w:szCs w:val="28"/>
        </w:rPr>
        <w:t>метода, който подготвя хардуера за работа. Ако изходът от ред 1 е неистина подсигуряваме, че хардуерът ще бъде изключен</w:t>
      </w:r>
      <w:r w:rsidR="00D11270" w:rsidRPr="002E0E9B">
        <w:rPr>
          <w:rFonts w:asciiTheme="majorHAnsi" w:hAnsiTheme="majorHAnsi"/>
          <w:sz w:val="24"/>
          <w:szCs w:val="24"/>
        </w:rPr>
        <w:t>.</w:t>
      </w:r>
    </w:p>
    <w:p w:rsidR="00D11270" w:rsidRPr="002E0E9B" w:rsidRDefault="00D11270" w:rsidP="002E0E9B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11270" w:rsidRPr="002E0E9B" w:rsidRDefault="00D11270" w:rsidP="00D11270">
      <w:pPr>
        <w:pStyle w:val="af6"/>
        <w:tabs>
          <w:tab w:val="left" w:pos="6390"/>
        </w:tabs>
        <w:ind w:left="1080"/>
        <w:rPr>
          <w:rFonts w:asciiTheme="majorHAnsi" w:hAnsiTheme="majorHAnsi"/>
          <w:sz w:val="24"/>
          <w:szCs w:val="24"/>
        </w:rPr>
      </w:pPr>
    </w:p>
    <w:p w:rsidR="00D11270" w:rsidRPr="002E0E9B" w:rsidRDefault="002E0E9B" w:rsidP="00D11270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-6985</wp:posOffset>
            </wp:positionH>
            <wp:positionV relativeFrom="paragraph">
              <wp:posOffset>377190</wp:posOffset>
            </wp:positionV>
            <wp:extent cx="2679065" cy="3707765"/>
            <wp:effectExtent l="0" t="0" r="6985" b="6985"/>
            <wp:wrapTight wrapText="bothSides">
              <wp:wrapPolygon edited="0">
                <wp:start x="0" y="0"/>
                <wp:lineTo x="0" y="21530"/>
                <wp:lineTo x="21503" y="21530"/>
                <wp:lineTo x="21503" y="0"/>
                <wp:lineTo x="0" y="0"/>
              </wp:wrapPolygon>
            </wp:wrapTight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270" w:rsidRPr="002E0E9B">
        <w:rPr>
          <w:rFonts w:asciiTheme="majorHAnsi" w:hAnsiTheme="majorHAnsi"/>
          <w:sz w:val="28"/>
          <w:szCs w:val="28"/>
        </w:rPr>
        <w:t>„</w:t>
      </w:r>
      <w:proofErr w:type="spellStart"/>
      <w:r w:rsidR="00D11270" w:rsidRPr="002E0E9B">
        <w:rPr>
          <w:rFonts w:asciiTheme="majorHAnsi" w:hAnsiTheme="majorHAnsi"/>
          <w:sz w:val="28"/>
          <w:szCs w:val="28"/>
        </w:rPr>
        <w:t>Boot</w:t>
      </w:r>
      <w:proofErr w:type="spellEnd"/>
      <w:r w:rsidR="00D11270" w:rsidRPr="002E0E9B">
        <w:rPr>
          <w:rFonts w:asciiTheme="majorHAnsi" w:hAnsiTheme="majorHAnsi"/>
          <w:sz w:val="28"/>
          <w:szCs w:val="28"/>
        </w:rPr>
        <w:t xml:space="preserve">“  </w:t>
      </w:r>
      <w:proofErr w:type="spellStart"/>
      <w:r w:rsidR="00D11270" w:rsidRPr="002E0E9B">
        <w:rPr>
          <w:rFonts w:asciiTheme="majorHAnsi" w:hAnsiTheme="majorHAnsi"/>
          <w:sz w:val="28"/>
          <w:szCs w:val="28"/>
        </w:rPr>
        <w:t>Медот</w:t>
      </w:r>
      <w:proofErr w:type="spellEnd"/>
    </w:p>
    <w:p w:rsidR="00956704" w:rsidRPr="002E0E9B" w:rsidRDefault="002E0E9B" w:rsidP="00D11270">
      <w:p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D11270" w:rsidRPr="002E0E9B">
        <w:rPr>
          <w:rFonts w:asciiTheme="majorHAnsi" w:hAnsiTheme="majorHAnsi"/>
          <w:sz w:val="28"/>
          <w:szCs w:val="28"/>
        </w:rPr>
        <w:t xml:space="preserve">Този метод подготвя нашата система за използване при първоначално стартиране. </w:t>
      </w:r>
      <w:r w:rsidR="00956704" w:rsidRPr="002E0E9B">
        <w:rPr>
          <w:rFonts w:asciiTheme="majorHAnsi" w:hAnsiTheme="majorHAnsi"/>
          <w:sz w:val="28"/>
          <w:szCs w:val="28"/>
        </w:rPr>
        <w:t xml:space="preserve">Той „казва“ на екраните да започнат своята работа. За да сме сигурни, че всичко се е включило и работи след зареждане на екраните </w:t>
      </w: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DF3DEC" w:rsidP="00DF3DEC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956704" w:rsidRPr="002E0E9B">
        <w:rPr>
          <w:rFonts w:asciiTheme="majorHAnsi" w:hAnsiTheme="majorHAnsi"/>
          <w:sz w:val="28"/>
          <w:szCs w:val="28"/>
        </w:rPr>
        <w:t>„</w:t>
      </w:r>
      <w:proofErr w:type="spellStart"/>
      <w:r w:rsidR="00956704" w:rsidRPr="002E0E9B">
        <w:rPr>
          <w:rFonts w:asciiTheme="majorHAnsi" w:hAnsiTheme="majorHAnsi"/>
          <w:sz w:val="28"/>
          <w:szCs w:val="28"/>
        </w:rPr>
        <w:t>Buzzer</w:t>
      </w:r>
      <w:proofErr w:type="spellEnd"/>
      <w:r w:rsidR="00956704" w:rsidRPr="002E0E9B">
        <w:rPr>
          <w:rFonts w:asciiTheme="majorHAnsi" w:hAnsiTheme="majorHAnsi"/>
          <w:sz w:val="28"/>
          <w:szCs w:val="28"/>
        </w:rPr>
        <w:t xml:space="preserve">“ – Това е метод имащ за цел да контролира </w:t>
      </w:r>
      <w:proofErr w:type="spellStart"/>
      <w:r w:rsidR="00956704" w:rsidRPr="002E0E9B">
        <w:rPr>
          <w:rFonts w:asciiTheme="majorHAnsi" w:hAnsiTheme="majorHAnsi"/>
          <w:sz w:val="28"/>
          <w:szCs w:val="28"/>
        </w:rPr>
        <w:t>пиезотата</w:t>
      </w:r>
      <w:proofErr w:type="spellEnd"/>
      <w:r w:rsidR="00956704" w:rsidRPr="002E0E9B">
        <w:rPr>
          <w:rFonts w:asciiTheme="majorHAnsi" w:hAnsiTheme="majorHAnsi"/>
          <w:sz w:val="28"/>
          <w:szCs w:val="28"/>
        </w:rPr>
        <w:t xml:space="preserve">. Той изисква честота на тона, време за прекъсване и пин, на който е закачено </w:t>
      </w:r>
      <w:proofErr w:type="spellStart"/>
      <w:r w:rsidR="00956704" w:rsidRPr="002E0E9B">
        <w:rPr>
          <w:rFonts w:asciiTheme="majorHAnsi" w:hAnsiTheme="majorHAnsi"/>
          <w:sz w:val="28"/>
          <w:szCs w:val="28"/>
        </w:rPr>
        <w:t>бъзера</w:t>
      </w:r>
      <w:proofErr w:type="spellEnd"/>
      <w:r w:rsidR="00956704" w:rsidRPr="002E0E9B">
        <w:rPr>
          <w:rFonts w:asciiTheme="majorHAnsi" w:hAnsiTheme="majorHAnsi"/>
          <w:sz w:val="28"/>
          <w:szCs w:val="28"/>
        </w:rPr>
        <w:t>.</w:t>
      </w: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189095" cy="1185545"/>
            <wp:effectExtent l="0" t="0" r="1905" b="0"/>
            <wp:wrapTight wrapText="bothSides">
              <wp:wrapPolygon edited="0">
                <wp:start x="0" y="0"/>
                <wp:lineTo x="0" y="21172"/>
                <wp:lineTo x="21512" y="21172"/>
                <wp:lineTo x="21512" y="0"/>
                <wp:lineTo x="0" y="0"/>
              </wp:wrapPolygon>
            </wp:wrapTight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1270" w:rsidRPr="002E0E9B" w:rsidRDefault="00D11270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956704" w:rsidRPr="002E0E9B" w:rsidRDefault="002E0E9B" w:rsidP="002E0E9B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</w:t>
      </w:r>
      <w:r w:rsidR="00956704" w:rsidRPr="002E0E9B">
        <w:rPr>
          <w:rFonts w:asciiTheme="majorHAnsi" w:hAnsiTheme="majorHAnsi"/>
          <w:sz w:val="28"/>
          <w:szCs w:val="28"/>
        </w:rPr>
        <w:t>Следващият метод чисти 1 ред от втория екран на нашата система.</w:t>
      </w:r>
    </w:p>
    <w:p w:rsidR="00956704" w:rsidRPr="002E0E9B" w:rsidRDefault="00956704" w:rsidP="00D11270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762625" cy="1304925"/>
            <wp:effectExtent l="0" t="0" r="9525" b="952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704" w:rsidRPr="002E0E9B" w:rsidRDefault="00DF3DEC" w:rsidP="005A4C3A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lastRenderedPageBreak/>
        <w:t xml:space="preserve">    </w:t>
      </w:r>
      <w:r w:rsidR="00956704" w:rsidRPr="002E0E9B">
        <w:rPr>
          <w:rFonts w:asciiTheme="majorHAnsi" w:hAnsiTheme="majorHAnsi"/>
          <w:sz w:val="28"/>
          <w:szCs w:val="28"/>
        </w:rPr>
        <w:t>„</w:t>
      </w:r>
      <w:proofErr w:type="spellStart"/>
      <w:r w:rsidR="00956704" w:rsidRPr="002E0E9B">
        <w:rPr>
          <w:rFonts w:asciiTheme="majorHAnsi" w:hAnsiTheme="majorHAnsi"/>
          <w:sz w:val="28"/>
          <w:szCs w:val="28"/>
        </w:rPr>
        <w:t>Parctronic</w:t>
      </w:r>
      <w:proofErr w:type="spellEnd"/>
      <w:r w:rsidR="00956704" w:rsidRPr="002E0E9B">
        <w:rPr>
          <w:rFonts w:asciiTheme="majorHAnsi" w:hAnsiTheme="majorHAnsi"/>
          <w:sz w:val="28"/>
          <w:szCs w:val="28"/>
        </w:rPr>
        <w:t xml:space="preserve">“ </w:t>
      </w:r>
      <w:r w:rsidR="005A4C3A" w:rsidRPr="002E0E9B">
        <w:rPr>
          <w:rFonts w:asciiTheme="majorHAnsi" w:hAnsiTheme="majorHAnsi"/>
          <w:sz w:val="28"/>
          <w:szCs w:val="28"/>
        </w:rPr>
        <w:t xml:space="preserve">- </w:t>
      </w:r>
      <w:r w:rsidR="00956704" w:rsidRPr="002E0E9B">
        <w:rPr>
          <w:rFonts w:asciiTheme="majorHAnsi" w:hAnsiTheme="majorHAnsi"/>
          <w:sz w:val="28"/>
          <w:szCs w:val="28"/>
        </w:rPr>
        <w:t xml:space="preserve">това е първият основен метод в сорс кода. Той има за цел да контролира системата за </w:t>
      </w:r>
      <w:proofErr w:type="spellStart"/>
      <w:r w:rsidR="00956704" w:rsidRPr="002E0E9B">
        <w:rPr>
          <w:rFonts w:asciiTheme="majorHAnsi" w:hAnsiTheme="majorHAnsi"/>
          <w:sz w:val="28"/>
          <w:szCs w:val="28"/>
        </w:rPr>
        <w:t>парктроник</w:t>
      </w:r>
      <w:proofErr w:type="spellEnd"/>
      <w:r w:rsidR="00956704" w:rsidRPr="002E0E9B">
        <w:rPr>
          <w:rFonts w:asciiTheme="majorHAnsi" w:hAnsiTheme="majorHAnsi"/>
          <w:sz w:val="28"/>
          <w:szCs w:val="28"/>
        </w:rPr>
        <w:t>. В зависимост от дистанцията до най – близкия обект</w:t>
      </w:r>
      <w:r w:rsidR="005A4C3A" w:rsidRPr="002E0E9B">
        <w:rPr>
          <w:rFonts w:asciiTheme="majorHAnsi" w:hAnsiTheme="majorHAnsi"/>
          <w:sz w:val="28"/>
          <w:szCs w:val="28"/>
        </w:rPr>
        <w:t>,</w:t>
      </w:r>
      <w:r w:rsidR="00956704" w:rsidRPr="002E0E9B">
        <w:rPr>
          <w:rFonts w:asciiTheme="majorHAnsi" w:hAnsiTheme="majorHAnsi"/>
          <w:sz w:val="28"/>
          <w:szCs w:val="28"/>
        </w:rPr>
        <w:t xml:space="preserve"> </w:t>
      </w:r>
      <w:r w:rsidR="005A4C3A" w:rsidRPr="002E0E9B">
        <w:rPr>
          <w:rFonts w:asciiTheme="majorHAnsi" w:hAnsiTheme="majorHAnsi"/>
          <w:sz w:val="28"/>
          <w:szCs w:val="28"/>
        </w:rPr>
        <w:t>този метод ще показва различно съобщение на екрана и ще задейства различен диод. Важно е да се отбележи, че ако около автомобилът няма обекти в радиус 3 метра, диод няма да свети и на екрана ще се изпише съобщение „</w:t>
      </w:r>
      <w:r w:rsidR="005A4C3A" w:rsidRPr="002E0E9B">
        <w:rPr>
          <w:rFonts w:asciiTheme="majorHAnsi" w:hAnsiTheme="majorHAnsi"/>
          <w:sz w:val="28"/>
          <w:szCs w:val="28"/>
          <w:lang w:val="en-US"/>
        </w:rPr>
        <w:t>Clear sight!</w:t>
      </w:r>
      <w:r w:rsidR="005A4C3A" w:rsidRPr="002E0E9B">
        <w:rPr>
          <w:rFonts w:asciiTheme="majorHAnsi" w:hAnsiTheme="majorHAnsi"/>
          <w:sz w:val="28"/>
          <w:szCs w:val="28"/>
        </w:rPr>
        <w:t>“</w:t>
      </w:r>
      <w:r w:rsidR="005A4C3A" w:rsidRPr="002E0E9B">
        <w:rPr>
          <w:rFonts w:asciiTheme="majorHAnsi" w:hAnsiTheme="majorHAnsi"/>
          <w:sz w:val="28"/>
          <w:szCs w:val="28"/>
          <w:lang w:val="en-US"/>
        </w:rPr>
        <w:t xml:space="preserve">. </w:t>
      </w:r>
      <w:r w:rsidR="005A4C3A" w:rsidRPr="002E0E9B">
        <w:rPr>
          <w:rFonts w:asciiTheme="majorHAnsi" w:hAnsiTheme="majorHAnsi"/>
          <w:sz w:val="28"/>
          <w:szCs w:val="28"/>
        </w:rPr>
        <w:t xml:space="preserve">При много близки и опасно близки обекти, системата ще задейства и </w:t>
      </w:r>
      <w:proofErr w:type="spellStart"/>
      <w:r w:rsidR="005A4C3A" w:rsidRPr="002E0E9B">
        <w:rPr>
          <w:rFonts w:asciiTheme="majorHAnsi" w:hAnsiTheme="majorHAnsi"/>
          <w:sz w:val="28"/>
          <w:szCs w:val="28"/>
        </w:rPr>
        <w:t>пиезо</w:t>
      </w:r>
      <w:proofErr w:type="spellEnd"/>
      <w:r w:rsidR="005A4C3A" w:rsidRPr="002E0E9B">
        <w:rPr>
          <w:rFonts w:asciiTheme="majorHAnsi" w:hAnsiTheme="majorHAnsi"/>
          <w:sz w:val="28"/>
          <w:szCs w:val="28"/>
        </w:rPr>
        <w:t>.</w:t>
      </w:r>
    </w:p>
    <w:p w:rsidR="005A4C3A" w:rsidRPr="002E0E9B" w:rsidRDefault="005A4C3A" w:rsidP="005A4C3A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46F61D3C" wp14:editId="6ACC68BA">
            <wp:extent cx="5760720" cy="518886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8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3A" w:rsidRPr="002E0E9B" w:rsidRDefault="005A4C3A" w:rsidP="005A4C3A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5879805" cy="3836630"/>
            <wp:effectExtent l="0" t="0" r="6985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50" cy="38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5943600" cy="40238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253" cy="404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3A" w:rsidRPr="002E0E9B" w:rsidRDefault="005A4C3A" w:rsidP="005A4C3A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>
            <wp:extent cx="6172518" cy="4061638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05" cy="40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C3A" w:rsidRPr="002E0E9B" w:rsidRDefault="00DF3DEC" w:rsidP="005A4C3A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4"/>
          <w:szCs w:val="24"/>
        </w:rPr>
        <w:t xml:space="preserve">    </w:t>
      </w:r>
      <w:r w:rsidR="005A4C3A" w:rsidRPr="002E0E9B">
        <w:rPr>
          <w:rFonts w:asciiTheme="majorHAnsi" w:hAnsiTheme="majorHAnsi"/>
          <w:sz w:val="28"/>
          <w:szCs w:val="28"/>
        </w:rPr>
        <w:t>„</w:t>
      </w:r>
      <w:proofErr w:type="spellStart"/>
      <w:r w:rsidR="005A4C3A" w:rsidRPr="002E0E9B">
        <w:rPr>
          <w:rFonts w:asciiTheme="majorHAnsi" w:hAnsiTheme="majorHAnsi"/>
          <w:sz w:val="28"/>
          <w:szCs w:val="28"/>
        </w:rPr>
        <w:t>GasDetecting</w:t>
      </w:r>
      <w:proofErr w:type="spellEnd"/>
      <w:r w:rsidR="005A4C3A" w:rsidRPr="002E0E9B">
        <w:rPr>
          <w:rFonts w:asciiTheme="majorHAnsi" w:hAnsiTheme="majorHAnsi"/>
          <w:sz w:val="28"/>
          <w:szCs w:val="28"/>
        </w:rPr>
        <w:t xml:space="preserve">“ – това е методът, който проверява за наличието на течове на газ. В зависимост дали открие или не, ще изпише различно съобщение на екрана. Ако теч </w:t>
      </w:r>
      <w:r w:rsidRPr="002E0E9B">
        <w:rPr>
          <w:rFonts w:asciiTheme="majorHAnsi" w:hAnsiTheme="majorHAnsi"/>
          <w:sz w:val="28"/>
          <w:szCs w:val="28"/>
        </w:rPr>
        <w:t xml:space="preserve">бъде открит, </w:t>
      </w:r>
      <w:proofErr w:type="spellStart"/>
      <w:r w:rsidRPr="002E0E9B">
        <w:rPr>
          <w:rFonts w:asciiTheme="majorHAnsi" w:hAnsiTheme="majorHAnsi"/>
          <w:sz w:val="28"/>
          <w:szCs w:val="28"/>
        </w:rPr>
        <w:t>пиезото</w:t>
      </w:r>
      <w:proofErr w:type="spellEnd"/>
      <w:r w:rsidRPr="002E0E9B">
        <w:rPr>
          <w:rFonts w:asciiTheme="majorHAnsi" w:hAnsiTheme="majorHAnsi"/>
          <w:sz w:val="28"/>
          <w:szCs w:val="28"/>
        </w:rPr>
        <w:t xml:space="preserve"> ще се </w:t>
      </w:r>
      <w:proofErr w:type="spellStart"/>
      <w:r w:rsidRPr="002E0E9B">
        <w:rPr>
          <w:rFonts w:asciiTheme="majorHAnsi" w:hAnsiTheme="majorHAnsi"/>
          <w:sz w:val="28"/>
          <w:szCs w:val="28"/>
        </w:rPr>
        <w:t>задейсва</w:t>
      </w:r>
      <w:proofErr w:type="spellEnd"/>
      <w:r w:rsidRPr="002E0E9B">
        <w:rPr>
          <w:rFonts w:asciiTheme="majorHAnsi" w:hAnsiTheme="majorHAnsi"/>
          <w:sz w:val="28"/>
          <w:szCs w:val="28"/>
        </w:rPr>
        <w:t>.</w:t>
      </w:r>
    </w:p>
    <w:p w:rsidR="00DF3DEC" w:rsidRPr="002E0E9B" w:rsidRDefault="00DF3DEC" w:rsidP="00DF3DEC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6175767" cy="3349256"/>
            <wp:effectExtent l="0" t="0" r="0" b="381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280" cy="336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DEC" w:rsidRPr="002E0E9B" w:rsidRDefault="00DF3DEC" w:rsidP="00DF3DEC">
      <w:pPr>
        <w:pStyle w:val="af6"/>
        <w:numPr>
          <w:ilvl w:val="0"/>
          <w:numId w:val="8"/>
        </w:numPr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lastRenderedPageBreak/>
        <w:t xml:space="preserve">    „</w:t>
      </w:r>
      <w:r w:rsidRPr="002E0E9B">
        <w:rPr>
          <w:rFonts w:asciiTheme="majorHAnsi" w:hAnsiTheme="majorHAnsi"/>
          <w:sz w:val="28"/>
          <w:szCs w:val="28"/>
          <w:lang w:val="en-US"/>
        </w:rPr>
        <w:t>Temperature</w:t>
      </w:r>
      <w:r w:rsidRPr="002E0E9B">
        <w:rPr>
          <w:rFonts w:asciiTheme="majorHAnsi" w:hAnsiTheme="majorHAnsi"/>
          <w:sz w:val="28"/>
          <w:szCs w:val="28"/>
        </w:rPr>
        <w:t xml:space="preserve">“ – този метод има за цел да следи температурата на двигателя на автомобила. При високи температури на екрана се появява съобщение и </w:t>
      </w:r>
      <w:proofErr w:type="spellStart"/>
      <w:r w:rsidRPr="002E0E9B">
        <w:rPr>
          <w:rFonts w:asciiTheme="majorHAnsi" w:hAnsiTheme="majorHAnsi"/>
          <w:sz w:val="28"/>
          <w:szCs w:val="28"/>
        </w:rPr>
        <w:t>пиезото</w:t>
      </w:r>
      <w:proofErr w:type="spellEnd"/>
      <w:r w:rsidRPr="002E0E9B">
        <w:rPr>
          <w:rFonts w:asciiTheme="majorHAnsi" w:hAnsiTheme="majorHAnsi"/>
          <w:sz w:val="28"/>
          <w:szCs w:val="28"/>
        </w:rPr>
        <w:t xml:space="preserve"> се задейства.</w:t>
      </w:r>
    </w:p>
    <w:p w:rsidR="00DF3DEC" w:rsidRPr="002E0E9B" w:rsidRDefault="00DF3DEC" w:rsidP="00DF3DEC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F3DEC" w:rsidRPr="002E0E9B" w:rsidRDefault="00DF3DEC" w:rsidP="00DF3DEC">
      <w:pPr>
        <w:tabs>
          <w:tab w:val="left" w:pos="6390"/>
        </w:tabs>
        <w:rPr>
          <w:rFonts w:asciiTheme="majorHAnsi" w:hAnsiTheme="majorHAnsi"/>
          <w:sz w:val="24"/>
          <w:szCs w:val="24"/>
        </w:rPr>
      </w:pPr>
      <w:r w:rsidRPr="002E0E9B">
        <w:rPr>
          <w:rFonts w:asciiTheme="majorHAnsi" w:hAnsiTheme="majorHAnsi"/>
          <w:noProof/>
          <w:sz w:val="24"/>
          <w:szCs w:val="24"/>
        </w:rPr>
        <w:drawing>
          <wp:inline distT="0" distB="0" distL="0" distR="0">
            <wp:extent cx="6560289" cy="4841963"/>
            <wp:effectExtent l="0" t="0" r="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289" cy="484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DEC" w:rsidRPr="002E0E9B" w:rsidRDefault="00DF3DEC" w:rsidP="00DF3DEC">
      <w:pPr>
        <w:pStyle w:val="af6"/>
        <w:numPr>
          <w:ilvl w:val="0"/>
          <w:numId w:val="6"/>
        </w:numPr>
        <w:tabs>
          <w:tab w:val="left" w:pos="6390"/>
        </w:tabs>
        <w:rPr>
          <w:rFonts w:asciiTheme="majorHAnsi" w:hAnsiTheme="majorHAnsi"/>
          <w:color w:val="721411" w:themeColor="accent1" w:themeShade="80"/>
          <w:sz w:val="36"/>
          <w:szCs w:val="36"/>
        </w:rPr>
      </w:pPr>
      <w:r w:rsidRPr="002E0E9B">
        <w:rPr>
          <w:rFonts w:asciiTheme="majorHAnsi" w:hAnsiTheme="majorHAnsi"/>
          <w:color w:val="721411" w:themeColor="accent1" w:themeShade="80"/>
          <w:sz w:val="36"/>
          <w:szCs w:val="36"/>
        </w:rPr>
        <w:t>Заключение</w:t>
      </w:r>
    </w:p>
    <w:p w:rsidR="00DF3DEC" w:rsidRPr="002E0E9B" w:rsidRDefault="00DF3DEC" w:rsidP="00DF3DEC">
      <w:pPr>
        <w:pStyle w:val="af6"/>
        <w:tabs>
          <w:tab w:val="left" w:pos="6390"/>
        </w:tabs>
        <w:rPr>
          <w:rFonts w:asciiTheme="majorHAnsi" w:hAnsiTheme="majorHAnsi"/>
          <w:sz w:val="24"/>
          <w:szCs w:val="24"/>
        </w:rPr>
      </w:pPr>
    </w:p>
    <w:p w:rsidR="00DF3DEC" w:rsidRDefault="00DF3DEC" w:rsidP="00DF3DEC">
      <w:pPr>
        <w:pStyle w:val="af6"/>
        <w:tabs>
          <w:tab w:val="left" w:pos="6390"/>
        </w:tabs>
        <w:rPr>
          <w:rFonts w:asciiTheme="majorHAnsi" w:hAnsiTheme="majorHAnsi"/>
          <w:sz w:val="28"/>
          <w:szCs w:val="28"/>
        </w:rPr>
      </w:pPr>
      <w:r w:rsidRPr="002E0E9B">
        <w:rPr>
          <w:rFonts w:asciiTheme="majorHAnsi" w:hAnsiTheme="majorHAnsi"/>
          <w:sz w:val="28"/>
          <w:szCs w:val="28"/>
        </w:rPr>
        <w:t xml:space="preserve">    Вградената система „</w:t>
      </w:r>
      <w:r w:rsidRPr="002E0E9B">
        <w:rPr>
          <w:rFonts w:asciiTheme="majorHAnsi" w:hAnsiTheme="majorHAnsi"/>
          <w:sz w:val="28"/>
          <w:szCs w:val="28"/>
          <w:lang w:val="en-US"/>
        </w:rPr>
        <w:t>Car Tools</w:t>
      </w:r>
      <w:r w:rsidRPr="002E0E9B">
        <w:rPr>
          <w:rFonts w:asciiTheme="majorHAnsi" w:hAnsiTheme="majorHAnsi"/>
          <w:sz w:val="28"/>
          <w:szCs w:val="28"/>
        </w:rPr>
        <w:t>“ би била полезна на всеки шофьор било то той нов или с опит.  Системата е отворена за бъдещи разработки и към нея могат да се добавят много нови модули, които биха подобрили работата и.</w:t>
      </w:r>
    </w:p>
    <w:p w:rsidR="00834B0A" w:rsidRDefault="00834B0A" w:rsidP="00DF3DEC">
      <w:pPr>
        <w:pStyle w:val="af6"/>
        <w:tabs>
          <w:tab w:val="left" w:pos="6390"/>
        </w:tabs>
        <w:rPr>
          <w:rFonts w:asciiTheme="majorHAnsi" w:hAnsiTheme="majorHAnsi"/>
          <w:sz w:val="28"/>
          <w:szCs w:val="28"/>
        </w:rPr>
      </w:pPr>
    </w:p>
    <w:p w:rsidR="00834B0A" w:rsidRPr="00834B0A" w:rsidRDefault="00834B0A" w:rsidP="00834B0A">
      <w:pPr>
        <w:pStyle w:val="af6"/>
        <w:tabs>
          <w:tab w:val="left" w:pos="6390"/>
        </w:tabs>
        <w:rPr>
          <w:rFonts w:asciiTheme="majorHAnsi" w:hAnsiTheme="majorHAnsi"/>
          <w:sz w:val="28"/>
          <w:szCs w:val="28"/>
        </w:rPr>
      </w:pPr>
      <w:proofErr w:type="spellStart"/>
      <w:r w:rsidRPr="00834B0A">
        <w:rPr>
          <w:rFonts w:asciiTheme="majorHAnsi" w:hAnsiTheme="majorHAnsi"/>
          <w:sz w:val="28"/>
          <w:szCs w:val="28"/>
        </w:rPr>
        <w:t>Гитхъб</w:t>
      </w:r>
      <w:proofErr w:type="spellEnd"/>
      <w:r w:rsidRPr="00834B0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834B0A">
        <w:rPr>
          <w:rFonts w:asciiTheme="majorHAnsi" w:hAnsiTheme="majorHAnsi"/>
          <w:sz w:val="28"/>
          <w:szCs w:val="28"/>
        </w:rPr>
        <w:t>репозитори</w:t>
      </w:r>
      <w:proofErr w:type="spellEnd"/>
      <w:r w:rsidRPr="00834B0A">
        <w:rPr>
          <w:rFonts w:asciiTheme="majorHAnsi" w:hAnsiTheme="majorHAnsi"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</w:t>
      </w:r>
      <w:r w:rsidRPr="00834B0A">
        <w:rPr>
          <w:rFonts w:asciiTheme="majorHAnsi" w:hAnsiTheme="majorHAnsi"/>
          <w:sz w:val="28"/>
          <w:szCs w:val="28"/>
        </w:rPr>
        <w:t xml:space="preserve"> </w:t>
      </w:r>
      <w:hyperlink r:id="rId24" w:history="1">
        <w:r w:rsidRPr="00834B0A">
          <w:rPr>
            <w:rStyle w:val="af5"/>
            <w:rFonts w:asciiTheme="majorHAnsi" w:hAnsiTheme="majorHAnsi"/>
            <w:sz w:val="28"/>
            <w:szCs w:val="28"/>
          </w:rPr>
          <w:t>https</w:t>
        </w:r>
      </w:hyperlink>
      <w:hyperlink r:id="rId25" w:history="1">
        <w:r w:rsidRPr="00834B0A">
          <w:rPr>
            <w:rStyle w:val="af5"/>
            <w:rFonts w:asciiTheme="majorHAnsi" w:hAnsiTheme="majorHAnsi"/>
            <w:sz w:val="28"/>
            <w:szCs w:val="28"/>
          </w:rPr>
          <w:t>://gith</w:t>
        </w:r>
        <w:bookmarkStart w:id="0" w:name="_GoBack"/>
        <w:bookmarkEnd w:id="0"/>
        <w:r w:rsidRPr="00834B0A">
          <w:rPr>
            <w:rStyle w:val="af5"/>
            <w:rFonts w:asciiTheme="majorHAnsi" w:hAnsiTheme="majorHAnsi"/>
            <w:sz w:val="28"/>
            <w:szCs w:val="28"/>
          </w:rPr>
          <w:t>u</w:t>
        </w:r>
        <w:r w:rsidRPr="00834B0A">
          <w:rPr>
            <w:rStyle w:val="af5"/>
            <w:rFonts w:asciiTheme="majorHAnsi" w:hAnsiTheme="majorHAnsi"/>
            <w:sz w:val="28"/>
            <w:szCs w:val="28"/>
          </w:rPr>
          <w:t>b.com/Lucho3/Car_tools</w:t>
        </w:r>
      </w:hyperlink>
    </w:p>
    <w:p w:rsidR="00834B0A" w:rsidRDefault="00834B0A" w:rsidP="00DF3DEC">
      <w:pPr>
        <w:pStyle w:val="af6"/>
        <w:tabs>
          <w:tab w:val="left" w:pos="6390"/>
        </w:tabs>
        <w:rPr>
          <w:rFonts w:asciiTheme="majorHAnsi" w:hAnsiTheme="majorHAnsi"/>
          <w:sz w:val="28"/>
          <w:szCs w:val="28"/>
        </w:rPr>
      </w:pPr>
    </w:p>
    <w:p w:rsidR="00C72507" w:rsidRPr="002E0E9B" w:rsidRDefault="00C72507" w:rsidP="00DF3DEC">
      <w:pPr>
        <w:pStyle w:val="af6"/>
        <w:tabs>
          <w:tab w:val="left" w:pos="6390"/>
        </w:tabs>
        <w:rPr>
          <w:rFonts w:asciiTheme="majorHAnsi" w:hAnsiTheme="majorHAnsi"/>
          <w:sz w:val="28"/>
          <w:szCs w:val="28"/>
        </w:rPr>
      </w:pPr>
    </w:p>
    <w:sectPr w:rsidR="00C72507" w:rsidRPr="002E0E9B"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54DB" w:rsidRDefault="00D154DB" w:rsidP="00D11270">
      <w:pPr>
        <w:spacing w:before="0" w:after="0" w:line="240" w:lineRule="auto"/>
      </w:pPr>
      <w:r>
        <w:separator/>
      </w:r>
    </w:p>
  </w:endnote>
  <w:endnote w:type="continuationSeparator" w:id="0">
    <w:p w:rsidR="00D154DB" w:rsidRDefault="00D154DB" w:rsidP="00D1127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27489826"/>
      <w:docPartObj>
        <w:docPartGallery w:val="Page Numbers (Bottom of Page)"/>
        <w:docPartUnique/>
      </w:docPartObj>
    </w:sdtPr>
    <w:sdtContent>
      <w:p w:rsidR="0034117B" w:rsidRDefault="0034117B">
        <w:pPr>
          <w:pStyle w:val="af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4117B" w:rsidRDefault="0034117B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54DB" w:rsidRDefault="00D154DB" w:rsidP="00D11270">
      <w:pPr>
        <w:spacing w:before="0" w:after="0" w:line="240" w:lineRule="auto"/>
      </w:pPr>
      <w:r>
        <w:separator/>
      </w:r>
    </w:p>
  </w:footnote>
  <w:footnote w:type="continuationSeparator" w:id="0">
    <w:p w:rsidR="00D154DB" w:rsidRDefault="00D154DB" w:rsidP="00D1127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775A1"/>
    <w:multiLevelType w:val="hybridMultilevel"/>
    <w:tmpl w:val="E7F8D49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37894"/>
    <w:multiLevelType w:val="hybridMultilevel"/>
    <w:tmpl w:val="847C2F38"/>
    <w:lvl w:ilvl="0" w:tplc="5DA4C38C">
      <w:start w:val="1"/>
      <w:numFmt w:val="bullet"/>
      <w:lvlText w:val="-"/>
      <w:lvlJc w:val="left"/>
      <w:pPr>
        <w:ind w:left="1800" w:hanging="360"/>
      </w:pPr>
      <w:rPr>
        <w:rFonts w:ascii="Century Gothic" w:eastAsiaTheme="minorEastAsia" w:hAnsi="Century Gothic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E157090"/>
    <w:multiLevelType w:val="hybridMultilevel"/>
    <w:tmpl w:val="3B20BD0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E50FB"/>
    <w:multiLevelType w:val="hybridMultilevel"/>
    <w:tmpl w:val="D45EDA7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61C70"/>
    <w:multiLevelType w:val="hybridMultilevel"/>
    <w:tmpl w:val="F4B2142C"/>
    <w:lvl w:ilvl="0" w:tplc="3D069C1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8"/>
        <w:szCs w:val="28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1CD249E"/>
    <w:multiLevelType w:val="hybridMultilevel"/>
    <w:tmpl w:val="696E120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1E32BC"/>
    <w:multiLevelType w:val="hybridMultilevel"/>
    <w:tmpl w:val="90EC4736"/>
    <w:lvl w:ilvl="0" w:tplc="DDF82602">
      <w:start w:val="1"/>
      <w:numFmt w:val="bullet"/>
      <w:lvlText w:val="-"/>
      <w:lvlJc w:val="left"/>
      <w:pPr>
        <w:ind w:left="2160" w:hanging="360"/>
      </w:pPr>
      <w:rPr>
        <w:rFonts w:ascii="Century Gothic" w:eastAsiaTheme="minorEastAsia" w:hAnsi="Century Gothic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8B72F06"/>
    <w:multiLevelType w:val="hybridMultilevel"/>
    <w:tmpl w:val="04B4E9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A64EC3"/>
    <w:multiLevelType w:val="hybridMultilevel"/>
    <w:tmpl w:val="B398533A"/>
    <w:lvl w:ilvl="0" w:tplc="0402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D68580E"/>
    <w:multiLevelType w:val="hybridMultilevel"/>
    <w:tmpl w:val="E3A4D13C"/>
    <w:lvl w:ilvl="0" w:tplc="483455AA">
      <w:start w:val="1"/>
      <w:numFmt w:val="bullet"/>
      <w:lvlText w:val="-"/>
      <w:lvlJc w:val="left"/>
      <w:pPr>
        <w:ind w:left="1080" w:hanging="360"/>
      </w:pPr>
      <w:rPr>
        <w:rFonts w:ascii="Century Gothic" w:eastAsiaTheme="minorEastAsia" w:hAnsi="Century Gothic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5"/>
  </w:num>
  <w:num w:numId="5">
    <w:abstractNumId w:val="2"/>
  </w:num>
  <w:num w:numId="6">
    <w:abstractNumId w:val="0"/>
  </w:num>
  <w:num w:numId="7">
    <w:abstractNumId w:val="4"/>
  </w:num>
  <w:num w:numId="8">
    <w:abstractNumId w:val="9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70B"/>
    <w:rsid w:val="002E0E9B"/>
    <w:rsid w:val="002E1267"/>
    <w:rsid w:val="0034117B"/>
    <w:rsid w:val="00394409"/>
    <w:rsid w:val="003E0A05"/>
    <w:rsid w:val="005A4C3A"/>
    <w:rsid w:val="005D1C86"/>
    <w:rsid w:val="0071470B"/>
    <w:rsid w:val="007C3D5A"/>
    <w:rsid w:val="00834B0A"/>
    <w:rsid w:val="00956704"/>
    <w:rsid w:val="00A77FA0"/>
    <w:rsid w:val="00B363C3"/>
    <w:rsid w:val="00C72507"/>
    <w:rsid w:val="00CF1260"/>
    <w:rsid w:val="00D11270"/>
    <w:rsid w:val="00D154DB"/>
    <w:rsid w:val="00DE53D9"/>
    <w:rsid w:val="00DF3DEC"/>
    <w:rsid w:val="00FD4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B405E4"/>
  <w15:chartTrackingRefBased/>
  <w15:docId w15:val="{DBA3706C-79D8-430A-8494-EB79ED8D1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bg-BG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1470B"/>
  </w:style>
  <w:style w:type="paragraph" w:styleId="1">
    <w:name w:val="heading 1"/>
    <w:basedOn w:val="a"/>
    <w:next w:val="a"/>
    <w:link w:val="10"/>
    <w:uiPriority w:val="9"/>
    <w:qFormat/>
    <w:rsid w:val="0071470B"/>
    <w:pPr>
      <w:pBdr>
        <w:top w:val="single" w:sz="24" w:space="0" w:color="DF2E28" w:themeColor="accent1"/>
        <w:left w:val="single" w:sz="24" w:space="0" w:color="DF2E28" w:themeColor="accent1"/>
        <w:bottom w:val="single" w:sz="24" w:space="0" w:color="DF2E28" w:themeColor="accent1"/>
        <w:right w:val="single" w:sz="24" w:space="0" w:color="DF2E28" w:themeColor="accent1"/>
      </w:pBdr>
      <w:shd w:val="clear" w:color="auto" w:fill="DF2E2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71470B"/>
    <w:pPr>
      <w:pBdr>
        <w:top w:val="single" w:sz="24" w:space="0" w:color="F8D4D3" w:themeColor="accent1" w:themeTint="33"/>
        <w:left w:val="single" w:sz="24" w:space="0" w:color="F8D4D3" w:themeColor="accent1" w:themeTint="33"/>
        <w:bottom w:val="single" w:sz="24" w:space="0" w:color="F8D4D3" w:themeColor="accent1" w:themeTint="33"/>
        <w:right w:val="single" w:sz="24" w:space="0" w:color="F8D4D3" w:themeColor="accent1" w:themeTint="33"/>
      </w:pBdr>
      <w:shd w:val="clear" w:color="auto" w:fill="F8D4D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71470B"/>
    <w:pPr>
      <w:pBdr>
        <w:top w:val="single" w:sz="6" w:space="2" w:color="DF2E28" w:themeColor="accent1"/>
      </w:pBdr>
      <w:spacing w:before="300" w:after="0"/>
      <w:outlineLvl w:val="2"/>
    </w:pPr>
    <w:rPr>
      <w:caps/>
      <w:color w:val="711411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470B"/>
    <w:pPr>
      <w:pBdr>
        <w:top w:val="dotted" w:sz="6" w:space="2" w:color="DF2E28" w:themeColor="accent1"/>
      </w:pBdr>
      <w:spacing w:before="200" w:after="0"/>
      <w:outlineLvl w:val="3"/>
    </w:pPr>
    <w:rPr>
      <w:caps/>
      <w:color w:val="AB1E19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470B"/>
    <w:pPr>
      <w:pBdr>
        <w:bottom w:val="single" w:sz="6" w:space="1" w:color="DF2E28" w:themeColor="accent1"/>
      </w:pBdr>
      <w:spacing w:before="200" w:after="0"/>
      <w:outlineLvl w:val="4"/>
    </w:pPr>
    <w:rPr>
      <w:caps/>
      <w:color w:val="AB1E19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470B"/>
    <w:pPr>
      <w:pBdr>
        <w:bottom w:val="dotted" w:sz="6" w:space="1" w:color="DF2E28" w:themeColor="accent1"/>
      </w:pBdr>
      <w:spacing w:before="200" w:after="0"/>
      <w:outlineLvl w:val="5"/>
    </w:pPr>
    <w:rPr>
      <w:caps/>
      <w:color w:val="AB1E19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470B"/>
    <w:pPr>
      <w:spacing w:before="200" w:after="0"/>
      <w:outlineLvl w:val="6"/>
    </w:pPr>
    <w:rPr>
      <w:caps/>
      <w:color w:val="AB1E19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470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470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71470B"/>
    <w:rPr>
      <w:caps/>
      <w:color w:val="FFFFFF" w:themeColor="background1"/>
      <w:spacing w:val="15"/>
      <w:sz w:val="22"/>
      <w:szCs w:val="22"/>
      <w:shd w:val="clear" w:color="auto" w:fill="DF2E28" w:themeFill="accent1"/>
    </w:rPr>
  </w:style>
  <w:style w:type="character" w:customStyle="1" w:styleId="20">
    <w:name w:val="Заглавие 2 Знак"/>
    <w:basedOn w:val="a0"/>
    <w:link w:val="2"/>
    <w:uiPriority w:val="9"/>
    <w:rsid w:val="0071470B"/>
    <w:rPr>
      <w:caps/>
      <w:spacing w:val="15"/>
      <w:shd w:val="clear" w:color="auto" w:fill="F8D4D3" w:themeFill="accent1" w:themeFillTint="33"/>
    </w:rPr>
  </w:style>
  <w:style w:type="character" w:customStyle="1" w:styleId="30">
    <w:name w:val="Заглавие 3 Знак"/>
    <w:basedOn w:val="a0"/>
    <w:link w:val="3"/>
    <w:uiPriority w:val="9"/>
    <w:rsid w:val="0071470B"/>
    <w:rPr>
      <w:caps/>
      <w:color w:val="711411" w:themeColor="accent1" w:themeShade="7F"/>
      <w:spacing w:val="15"/>
    </w:rPr>
  </w:style>
  <w:style w:type="character" w:customStyle="1" w:styleId="40">
    <w:name w:val="Заглавие 4 Знак"/>
    <w:basedOn w:val="a0"/>
    <w:link w:val="4"/>
    <w:uiPriority w:val="9"/>
    <w:semiHidden/>
    <w:rsid w:val="0071470B"/>
    <w:rPr>
      <w:caps/>
      <w:color w:val="AB1E19" w:themeColor="accent1" w:themeShade="BF"/>
      <w:spacing w:val="10"/>
    </w:rPr>
  </w:style>
  <w:style w:type="character" w:customStyle="1" w:styleId="50">
    <w:name w:val="Заглавие 5 Знак"/>
    <w:basedOn w:val="a0"/>
    <w:link w:val="5"/>
    <w:uiPriority w:val="9"/>
    <w:semiHidden/>
    <w:rsid w:val="0071470B"/>
    <w:rPr>
      <w:caps/>
      <w:color w:val="AB1E19" w:themeColor="accent1" w:themeShade="BF"/>
      <w:spacing w:val="10"/>
    </w:rPr>
  </w:style>
  <w:style w:type="character" w:customStyle="1" w:styleId="60">
    <w:name w:val="Заглавие 6 Знак"/>
    <w:basedOn w:val="a0"/>
    <w:link w:val="6"/>
    <w:uiPriority w:val="9"/>
    <w:semiHidden/>
    <w:rsid w:val="0071470B"/>
    <w:rPr>
      <w:caps/>
      <w:color w:val="AB1E19" w:themeColor="accent1" w:themeShade="BF"/>
      <w:spacing w:val="10"/>
    </w:rPr>
  </w:style>
  <w:style w:type="character" w:customStyle="1" w:styleId="70">
    <w:name w:val="Заглавие 7 Знак"/>
    <w:basedOn w:val="a0"/>
    <w:link w:val="7"/>
    <w:uiPriority w:val="9"/>
    <w:semiHidden/>
    <w:rsid w:val="0071470B"/>
    <w:rPr>
      <w:caps/>
      <w:color w:val="AB1E19" w:themeColor="accent1" w:themeShade="BF"/>
      <w:spacing w:val="10"/>
    </w:rPr>
  </w:style>
  <w:style w:type="character" w:customStyle="1" w:styleId="80">
    <w:name w:val="Заглавие 8 Знак"/>
    <w:basedOn w:val="a0"/>
    <w:link w:val="8"/>
    <w:uiPriority w:val="9"/>
    <w:semiHidden/>
    <w:rsid w:val="0071470B"/>
    <w:rPr>
      <w:caps/>
      <w:spacing w:val="10"/>
      <w:sz w:val="18"/>
      <w:szCs w:val="18"/>
    </w:rPr>
  </w:style>
  <w:style w:type="character" w:customStyle="1" w:styleId="90">
    <w:name w:val="Заглавие 9 Знак"/>
    <w:basedOn w:val="a0"/>
    <w:link w:val="9"/>
    <w:uiPriority w:val="9"/>
    <w:semiHidden/>
    <w:rsid w:val="0071470B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71470B"/>
    <w:rPr>
      <w:b/>
      <w:bCs/>
      <w:color w:val="AB1E19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71470B"/>
    <w:pPr>
      <w:spacing w:before="0" w:after="0"/>
    </w:pPr>
    <w:rPr>
      <w:rFonts w:asciiTheme="majorHAnsi" w:eastAsiaTheme="majorEastAsia" w:hAnsiTheme="majorHAnsi" w:cstheme="majorBidi"/>
      <w:caps/>
      <w:color w:val="DF2E28" w:themeColor="accent1"/>
      <w:spacing w:val="10"/>
      <w:sz w:val="52"/>
      <w:szCs w:val="52"/>
    </w:rPr>
  </w:style>
  <w:style w:type="character" w:customStyle="1" w:styleId="a5">
    <w:name w:val="Заглавие Знак"/>
    <w:basedOn w:val="a0"/>
    <w:link w:val="a4"/>
    <w:uiPriority w:val="10"/>
    <w:rsid w:val="0071470B"/>
    <w:rPr>
      <w:rFonts w:asciiTheme="majorHAnsi" w:eastAsiaTheme="majorEastAsia" w:hAnsiTheme="majorHAnsi" w:cstheme="majorBidi"/>
      <w:caps/>
      <w:color w:val="DF2E28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71470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лавие Знак"/>
    <w:basedOn w:val="a0"/>
    <w:link w:val="a6"/>
    <w:uiPriority w:val="11"/>
    <w:rsid w:val="0071470B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71470B"/>
    <w:rPr>
      <w:b/>
      <w:bCs/>
    </w:rPr>
  </w:style>
  <w:style w:type="character" w:styleId="a9">
    <w:name w:val="Emphasis"/>
    <w:uiPriority w:val="20"/>
    <w:qFormat/>
    <w:rsid w:val="0071470B"/>
    <w:rPr>
      <w:caps/>
      <w:color w:val="711411" w:themeColor="accent1" w:themeShade="7F"/>
      <w:spacing w:val="5"/>
    </w:rPr>
  </w:style>
  <w:style w:type="paragraph" w:styleId="aa">
    <w:name w:val="No Spacing"/>
    <w:uiPriority w:val="1"/>
    <w:qFormat/>
    <w:rsid w:val="0071470B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71470B"/>
    <w:rPr>
      <w:i/>
      <w:iCs/>
      <w:sz w:val="24"/>
      <w:szCs w:val="24"/>
    </w:rPr>
  </w:style>
  <w:style w:type="character" w:customStyle="1" w:styleId="ac">
    <w:name w:val="Цитат Знак"/>
    <w:basedOn w:val="a0"/>
    <w:link w:val="ab"/>
    <w:uiPriority w:val="29"/>
    <w:rsid w:val="0071470B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71470B"/>
    <w:pPr>
      <w:spacing w:before="240" w:after="240" w:line="240" w:lineRule="auto"/>
      <w:ind w:left="1080" w:right="1080"/>
      <w:jc w:val="center"/>
    </w:pPr>
    <w:rPr>
      <w:color w:val="DF2E28" w:themeColor="accent1"/>
      <w:sz w:val="24"/>
      <w:szCs w:val="24"/>
    </w:rPr>
  </w:style>
  <w:style w:type="character" w:customStyle="1" w:styleId="ae">
    <w:name w:val="Интензивно цитиране Знак"/>
    <w:basedOn w:val="a0"/>
    <w:link w:val="ad"/>
    <w:uiPriority w:val="30"/>
    <w:rsid w:val="0071470B"/>
    <w:rPr>
      <w:color w:val="DF2E28" w:themeColor="accent1"/>
      <w:sz w:val="24"/>
      <w:szCs w:val="24"/>
    </w:rPr>
  </w:style>
  <w:style w:type="character" w:styleId="af">
    <w:name w:val="Subtle Emphasis"/>
    <w:uiPriority w:val="19"/>
    <w:qFormat/>
    <w:rsid w:val="0071470B"/>
    <w:rPr>
      <w:i/>
      <w:iCs/>
      <w:color w:val="711411" w:themeColor="accent1" w:themeShade="7F"/>
    </w:rPr>
  </w:style>
  <w:style w:type="character" w:styleId="af0">
    <w:name w:val="Intense Emphasis"/>
    <w:uiPriority w:val="21"/>
    <w:qFormat/>
    <w:rsid w:val="0071470B"/>
    <w:rPr>
      <w:b/>
      <w:bCs/>
      <w:caps/>
      <w:color w:val="711411" w:themeColor="accent1" w:themeShade="7F"/>
      <w:spacing w:val="10"/>
    </w:rPr>
  </w:style>
  <w:style w:type="character" w:styleId="af1">
    <w:name w:val="Subtle Reference"/>
    <w:uiPriority w:val="31"/>
    <w:qFormat/>
    <w:rsid w:val="0071470B"/>
    <w:rPr>
      <w:b/>
      <w:bCs/>
      <w:color w:val="DF2E28" w:themeColor="accent1"/>
    </w:rPr>
  </w:style>
  <w:style w:type="character" w:styleId="af2">
    <w:name w:val="Intense Reference"/>
    <w:uiPriority w:val="32"/>
    <w:qFormat/>
    <w:rsid w:val="0071470B"/>
    <w:rPr>
      <w:b/>
      <w:bCs/>
      <w:i/>
      <w:iCs/>
      <w:caps/>
      <w:color w:val="DF2E28" w:themeColor="accent1"/>
    </w:rPr>
  </w:style>
  <w:style w:type="character" w:styleId="af3">
    <w:name w:val="Book Title"/>
    <w:uiPriority w:val="33"/>
    <w:qFormat/>
    <w:rsid w:val="0071470B"/>
    <w:rPr>
      <w:b/>
      <w:bCs/>
      <w:i/>
      <w:iCs/>
      <w:spacing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71470B"/>
    <w:pPr>
      <w:outlineLvl w:val="9"/>
    </w:pPr>
  </w:style>
  <w:style w:type="paragraph" w:styleId="11">
    <w:name w:val="toc 1"/>
    <w:basedOn w:val="a"/>
    <w:next w:val="a"/>
    <w:uiPriority w:val="39"/>
    <w:rsid w:val="00394409"/>
    <w:pPr>
      <w:spacing w:before="0" w:after="100" w:line="259" w:lineRule="auto"/>
    </w:pPr>
    <w:rPr>
      <w:rFonts w:ascii="Calibri" w:eastAsia="Calibri" w:hAnsi="Calibri" w:cs="SimSun"/>
      <w:sz w:val="22"/>
      <w:szCs w:val="22"/>
    </w:rPr>
  </w:style>
  <w:style w:type="character" w:styleId="af5">
    <w:name w:val="Hyperlink"/>
    <w:basedOn w:val="a0"/>
    <w:uiPriority w:val="99"/>
    <w:rsid w:val="00394409"/>
    <w:rPr>
      <w:color w:val="0563C1"/>
      <w:u w:val="single"/>
    </w:rPr>
  </w:style>
  <w:style w:type="paragraph" w:styleId="21">
    <w:name w:val="toc 2"/>
    <w:basedOn w:val="a"/>
    <w:next w:val="a"/>
    <w:uiPriority w:val="39"/>
    <w:rsid w:val="00394409"/>
    <w:pPr>
      <w:spacing w:before="0" w:after="100" w:line="259" w:lineRule="auto"/>
      <w:ind w:left="220"/>
    </w:pPr>
    <w:rPr>
      <w:rFonts w:ascii="Calibri" w:eastAsia="Calibri" w:hAnsi="Calibri" w:cs="SimSun"/>
      <w:sz w:val="22"/>
      <w:szCs w:val="22"/>
    </w:rPr>
  </w:style>
  <w:style w:type="paragraph" w:styleId="af6">
    <w:name w:val="List Paragraph"/>
    <w:basedOn w:val="a"/>
    <w:uiPriority w:val="34"/>
    <w:qFormat/>
    <w:rsid w:val="00394409"/>
    <w:pPr>
      <w:ind w:left="720"/>
      <w:contextualSpacing/>
    </w:pPr>
  </w:style>
  <w:style w:type="table" w:styleId="af7">
    <w:name w:val="Table Grid"/>
    <w:basedOn w:val="a1"/>
    <w:uiPriority w:val="39"/>
    <w:rsid w:val="007C3D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1">
    <w:name w:val="Grid Table 4 Accent 1"/>
    <w:basedOn w:val="a1"/>
    <w:uiPriority w:val="49"/>
    <w:rsid w:val="007C3D5A"/>
    <w:pPr>
      <w:spacing w:after="0" w:line="240" w:lineRule="auto"/>
    </w:pPr>
    <w:tblPr>
      <w:tblStyleRowBandSize w:val="1"/>
      <w:tblStyleColBandSize w:val="1"/>
      <w:tblBorders>
        <w:top w:val="single" w:sz="4" w:space="0" w:color="EB817D" w:themeColor="accent1" w:themeTint="99"/>
        <w:left w:val="single" w:sz="4" w:space="0" w:color="EB817D" w:themeColor="accent1" w:themeTint="99"/>
        <w:bottom w:val="single" w:sz="4" w:space="0" w:color="EB817D" w:themeColor="accent1" w:themeTint="99"/>
        <w:right w:val="single" w:sz="4" w:space="0" w:color="EB817D" w:themeColor="accent1" w:themeTint="99"/>
        <w:insideH w:val="single" w:sz="4" w:space="0" w:color="EB817D" w:themeColor="accent1" w:themeTint="99"/>
        <w:insideV w:val="single" w:sz="4" w:space="0" w:color="EB817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2E28" w:themeColor="accent1"/>
          <w:left w:val="single" w:sz="4" w:space="0" w:color="DF2E28" w:themeColor="accent1"/>
          <w:bottom w:val="single" w:sz="4" w:space="0" w:color="DF2E28" w:themeColor="accent1"/>
          <w:right w:val="single" w:sz="4" w:space="0" w:color="DF2E28" w:themeColor="accent1"/>
          <w:insideH w:val="nil"/>
          <w:insideV w:val="nil"/>
        </w:tcBorders>
        <w:shd w:val="clear" w:color="auto" w:fill="DF2E28" w:themeFill="accent1"/>
      </w:tcPr>
    </w:tblStylePr>
    <w:tblStylePr w:type="lastRow">
      <w:rPr>
        <w:b/>
        <w:bCs/>
      </w:rPr>
      <w:tblPr/>
      <w:tcPr>
        <w:tcBorders>
          <w:top w:val="double" w:sz="4" w:space="0" w:color="DF2E2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4D3" w:themeFill="accent1" w:themeFillTint="33"/>
      </w:tcPr>
    </w:tblStylePr>
    <w:tblStylePr w:type="band1Horz">
      <w:tblPr/>
      <w:tcPr>
        <w:shd w:val="clear" w:color="auto" w:fill="F8D4D3" w:themeFill="accent1" w:themeFillTint="33"/>
      </w:tcPr>
    </w:tblStylePr>
  </w:style>
  <w:style w:type="paragraph" w:styleId="af8">
    <w:name w:val="header"/>
    <w:basedOn w:val="a"/>
    <w:link w:val="af9"/>
    <w:uiPriority w:val="99"/>
    <w:unhideWhenUsed/>
    <w:rsid w:val="00D11270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af9">
    <w:name w:val="Горен колонтитул Знак"/>
    <w:basedOn w:val="a0"/>
    <w:link w:val="af8"/>
    <w:uiPriority w:val="99"/>
    <w:rsid w:val="00D11270"/>
  </w:style>
  <w:style w:type="paragraph" w:styleId="afa">
    <w:name w:val="footer"/>
    <w:basedOn w:val="a"/>
    <w:link w:val="afb"/>
    <w:uiPriority w:val="99"/>
    <w:unhideWhenUsed/>
    <w:rsid w:val="00D11270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afb">
    <w:name w:val="Долен колонтитул Знак"/>
    <w:basedOn w:val="a0"/>
    <w:link w:val="afa"/>
    <w:uiPriority w:val="99"/>
    <w:rsid w:val="00D11270"/>
  </w:style>
  <w:style w:type="character" w:styleId="afc">
    <w:name w:val="Unresolved Mention"/>
    <w:basedOn w:val="a0"/>
    <w:uiPriority w:val="99"/>
    <w:semiHidden/>
    <w:unhideWhenUsed/>
    <w:rsid w:val="00834B0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834B0A"/>
    <w:rPr>
      <w:color w:val="F38B53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98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github.com/Lucho3/Car_tool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github.com/Lucho3/Car_tool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Следа от самолет">
  <a:themeElements>
    <a:clrScheme name="Следа от самолет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Следа от самолет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пушено стъкло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hade val="100000"/>
                <a:satMod val="100000"/>
              </a:schemeClr>
            </a:gs>
            <a:gs pos="100000">
              <a:schemeClr val="phClr">
                <a:tint val="61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</a:schemeClr>
            </a:gs>
            <a:gs pos="100000">
              <a:schemeClr val="phClr">
                <a:tint val="90000"/>
                <a:alpha val="100000"/>
                <a:satMod val="18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5240" cap="flat" cmpd="sng" algn="ctr">
          <a:solidFill>
            <a:schemeClr val="phClr">
              <a:tint val="25000"/>
              <a:alpha val="25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21590" dir="5400000" rotWithShape="0">
              <a:srgbClr val="000000">
                <a:alpha val="4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prstMaterial="flat">
            <a:bevelT w="28575" h="41275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D138F-9E52-49B4-9E5D-4C4AD2BFD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14</Pages>
  <Words>682</Words>
  <Characters>3891</Characters>
  <Application>Microsoft Office Word</Application>
  <DocSecurity>0</DocSecurity>
  <Lines>32</Lines>
  <Paragraphs>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luchezar lubchov</dc:creator>
  <cp:keywords/>
  <dc:description/>
  <cp:lastModifiedBy>luchezar lubchov</cp:lastModifiedBy>
  <cp:revision>2</cp:revision>
  <dcterms:created xsi:type="dcterms:W3CDTF">2020-07-03T20:06:00Z</dcterms:created>
  <dcterms:modified xsi:type="dcterms:W3CDTF">2020-07-03T23:39:00Z</dcterms:modified>
</cp:coreProperties>
</file>