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85484" w14:textId="229F8C15" w:rsidR="00D4152C" w:rsidRPr="00317B6B" w:rsidRDefault="00D4152C" w:rsidP="00D4152C">
      <w:pPr>
        <w:spacing w:after="83"/>
        <w:ind w:right="269"/>
        <w:jc w:val="center"/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</w:pPr>
      <w:r w:rsidRPr="00317B6B">
        <w:rPr>
          <w:rFonts w:ascii="Arial" w:hAnsi="Arial" w:cs="Arial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0" wp14:anchorId="5023611D" wp14:editId="7851707F">
            <wp:simplePos x="0" y="0"/>
            <wp:positionH relativeFrom="column">
              <wp:posOffset>4757928</wp:posOffset>
            </wp:positionH>
            <wp:positionV relativeFrom="paragraph">
              <wp:posOffset>-358595</wp:posOffset>
            </wp:positionV>
            <wp:extent cx="1075944" cy="1330452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7B6B"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  <w:t xml:space="preserve">Trabajo Práctico </w:t>
      </w:r>
    </w:p>
    <w:p w14:paraId="5DCDC9B5" w14:textId="45CC0481" w:rsidR="00B005CC" w:rsidRPr="00317B6B" w:rsidRDefault="00B005CC" w:rsidP="00D4152C">
      <w:pPr>
        <w:spacing w:after="83"/>
        <w:ind w:right="269"/>
        <w:jc w:val="center"/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</w:pPr>
      <w:r w:rsidRPr="00317B6B"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  <w:t>Proceso Unificado</w:t>
      </w:r>
    </w:p>
    <w:p w14:paraId="67CCAC22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</w:p>
    <w:p w14:paraId="31F4930E" w14:textId="77777777" w:rsidR="00D4152C" w:rsidRPr="00317B6B" w:rsidRDefault="00D4152C" w:rsidP="00D4152C">
      <w:pPr>
        <w:spacing w:after="155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0EBA5FD9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1EFBC08E" w14:textId="77777777" w:rsidR="00D4152C" w:rsidRPr="00317B6B" w:rsidRDefault="00D4152C" w:rsidP="00D4152C">
      <w:pPr>
        <w:spacing w:after="158"/>
        <w:ind w:left="-5" w:hanging="10"/>
        <w:rPr>
          <w:rFonts w:ascii="Arial" w:eastAsia="Times New Roman" w:hAnsi="Arial" w:cs="Arial"/>
          <w:sz w:val="36"/>
          <w:u w:val="single" w:color="000000"/>
          <w:lang w:val="es-AR"/>
        </w:rPr>
      </w:pPr>
    </w:p>
    <w:p w14:paraId="3B16CE52" w14:textId="1DDB89B9" w:rsidR="00D4152C" w:rsidRPr="00317B6B" w:rsidRDefault="00D4152C" w:rsidP="007C7CEA">
      <w:pPr>
        <w:spacing w:after="158"/>
        <w:ind w:left="-5" w:hanging="10"/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Materia</w:t>
      </w: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: </w:t>
      </w:r>
      <w:r w:rsidR="007C7CEA" w:rsidRPr="00317B6B">
        <w:rPr>
          <w:rFonts w:ascii="Arial" w:hAnsi="Arial" w:cs="Arial"/>
          <w:sz w:val="24"/>
          <w:lang w:val="es-AR"/>
        </w:rPr>
        <w:t>Modelos y sistemas</w:t>
      </w:r>
    </w:p>
    <w:p w14:paraId="74F5E53F" w14:textId="77777777" w:rsidR="00D4152C" w:rsidRPr="00317B6B" w:rsidRDefault="00D4152C" w:rsidP="00D4152C">
      <w:pPr>
        <w:spacing w:after="158"/>
        <w:ind w:left="-5" w:hanging="10"/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</w:pPr>
    </w:p>
    <w:p w14:paraId="18688A57" w14:textId="67160841" w:rsidR="00D4152C" w:rsidRPr="00317B6B" w:rsidRDefault="00D4152C" w:rsidP="007C7CEA">
      <w:pPr>
        <w:spacing w:after="158"/>
        <w:ind w:left="-5" w:hanging="10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Profe:</w:t>
      </w:r>
      <w:r w:rsidRPr="00317B6B">
        <w:rPr>
          <w:rFonts w:ascii="Arial" w:eastAsia="Times New Roman" w:hAnsi="Arial" w:cs="Arial"/>
          <w:sz w:val="32"/>
          <w:szCs w:val="28"/>
          <w:lang w:val="es-AR"/>
        </w:rPr>
        <w:t xml:space="preserve"> </w:t>
      </w:r>
      <w:r w:rsidR="007C7CEA" w:rsidRPr="00317B6B">
        <w:rPr>
          <w:rFonts w:ascii="Arial" w:hAnsi="Arial" w:cs="Arial"/>
          <w:sz w:val="24"/>
          <w:lang w:val="es-AR"/>
        </w:rPr>
        <w:t>Omar Alejandro Bazar</w:t>
      </w:r>
    </w:p>
    <w:p w14:paraId="7D8FE72C" w14:textId="77777777" w:rsidR="00D4152C" w:rsidRPr="00317B6B" w:rsidRDefault="00D4152C" w:rsidP="00D4152C">
      <w:pPr>
        <w:spacing w:after="175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14A46C56" w14:textId="099634E3" w:rsidR="00D4152C" w:rsidRPr="00317B6B" w:rsidRDefault="00D4152C" w:rsidP="00D4152C">
      <w:pPr>
        <w:spacing w:after="163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Alumno:</w:t>
      </w: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="007C7CEA" w:rsidRPr="00317B6B">
        <w:rPr>
          <w:rFonts w:ascii="Arial" w:eastAsia="Times New Roman" w:hAnsi="Arial" w:cs="Arial"/>
          <w:sz w:val="24"/>
          <w:szCs w:val="28"/>
          <w:lang w:val="es-AR"/>
        </w:rPr>
        <w:t>Devia Mia Morena</w:t>
      </w:r>
    </w:p>
    <w:p w14:paraId="02DCE1B5" w14:textId="77777777" w:rsidR="00D4152C" w:rsidRPr="00317B6B" w:rsidRDefault="00D4152C" w:rsidP="00D4152C">
      <w:pPr>
        <w:spacing w:after="155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6ECB94A6" w14:textId="7E09FF02" w:rsidR="00D4152C" w:rsidRPr="00317B6B" w:rsidRDefault="00D4152C" w:rsidP="00D4152C">
      <w:pPr>
        <w:spacing w:after="158"/>
        <w:ind w:left="-5" w:hanging="10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Año:</w:t>
      </w: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="007C7CEA" w:rsidRPr="00317B6B">
        <w:rPr>
          <w:rFonts w:ascii="Arial" w:eastAsia="Times New Roman" w:hAnsi="Arial" w:cs="Arial"/>
          <w:sz w:val="24"/>
          <w:szCs w:val="28"/>
          <w:lang w:val="es-AR"/>
        </w:rPr>
        <w:t>7mo 3ra</w:t>
      </w:r>
    </w:p>
    <w:p w14:paraId="1312917B" w14:textId="77777777" w:rsidR="00D4152C" w:rsidRPr="00317B6B" w:rsidRDefault="00D4152C" w:rsidP="00D4152C">
      <w:pPr>
        <w:spacing w:after="158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4A63D8C0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</w:p>
    <w:p w14:paraId="737F1903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6DEF6B11" w14:textId="77777777" w:rsidR="00D4152C" w:rsidRPr="00317B6B" w:rsidRDefault="00D4152C" w:rsidP="00D4152C">
      <w:pPr>
        <w:spacing w:after="155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14EB696F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26387D59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602D97BF" w14:textId="031A2C13" w:rsidR="00D4152C" w:rsidRPr="00317B6B" w:rsidRDefault="00D4152C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b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b/>
          <w:sz w:val="28"/>
          <w:szCs w:val="28"/>
          <w:u w:val="single" w:color="000000"/>
          <w:lang w:val="es-AR"/>
        </w:rPr>
        <w:t>2024</w:t>
      </w:r>
      <w:r w:rsidRPr="00317B6B">
        <w:rPr>
          <w:rFonts w:ascii="Arial" w:eastAsia="Times New Roman" w:hAnsi="Arial" w:cs="Arial"/>
          <w:b/>
          <w:sz w:val="28"/>
          <w:szCs w:val="28"/>
          <w:lang w:val="es-AR"/>
        </w:rPr>
        <w:t xml:space="preserve"> </w:t>
      </w:r>
    </w:p>
    <w:p w14:paraId="1E1978F2" w14:textId="52419D8E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3A461F90" w14:textId="2F359C06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36AF5B50" w14:textId="004ECA55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69B4D02E" w14:textId="58A3627B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3DFA053E" w14:textId="3BA7EEEB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34858D94" w14:textId="77777777" w:rsidR="00E828B3" w:rsidRPr="00317B6B" w:rsidRDefault="00E828B3" w:rsidP="00E828B3">
      <w:pPr>
        <w:spacing w:after="158"/>
        <w:ind w:left="10" w:right="263" w:hanging="10"/>
        <w:rPr>
          <w:rFonts w:ascii="Arial" w:eastAsia="Times New Roman" w:hAnsi="Arial" w:cs="Arial"/>
          <w:sz w:val="36"/>
          <w:lang w:val="es-AR"/>
        </w:rPr>
      </w:pPr>
    </w:p>
    <w:p w14:paraId="0FB08270" w14:textId="2419253C" w:rsidR="00B005CC" w:rsidRPr="00317B6B" w:rsidRDefault="00B005CC" w:rsidP="00B005CC">
      <w:pPr>
        <w:tabs>
          <w:tab w:val="left" w:pos="1170"/>
        </w:tabs>
        <w:rPr>
          <w:rFonts w:ascii="Arial" w:hAnsi="Arial" w:cs="Arial"/>
          <w:sz w:val="24"/>
          <w:szCs w:val="24"/>
          <w:lang w:val="es-ES"/>
        </w:rPr>
      </w:pPr>
    </w:p>
    <w:p w14:paraId="40D937F5" w14:textId="7CE0B26E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lastRenderedPageBreak/>
        <w:t xml:space="preserve">Enumere y explique las tres características principales del Proceso Unificado mencionadas en el documento. </w:t>
      </w:r>
    </w:p>
    <w:p w14:paraId="30A7FC46" w14:textId="1B8FF637" w:rsidR="00B005CC" w:rsidRPr="00B005CC" w:rsidRDefault="00B005CC" w:rsidP="00B005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Tres características principales del Proceso Unificado (UP)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</w:t>
      </w:r>
    </w:p>
    <w:p w14:paraId="3785CEBD" w14:textId="77777777" w:rsidR="00B005CC" w:rsidRPr="00B005CC" w:rsidRDefault="00B005CC" w:rsidP="00B00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Centrado en la arquitectura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El UP se enfoca en desarrollar y refinar la arquitectura del sistema desde las primeras fases, asegurando que sea sólida y permita el crecimiento a lo largo del tiempo.</w:t>
      </w:r>
    </w:p>
    <w:p w14:paraId="2359032D" w14:textId="77777777" w:rsidR="00B005CC" w:rsidRPr="00B005CC" w:rsidRDefault="00B005CC" w:rsidP="00B00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Iterativo e incremental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El desarrollo del software se realiza en ciclos cortos llamados iteraciones, donde se añade nueva funcionalidad de manera progresiva. Esto permite adaptar el sistema a medida que se descubren nuevos requisitos o se presentan cambios.</w:t>
      </w:r>
    </w:p>
    <w:p w14:paraId="532A1C0C" w14:textId="2219AB0A" w:rsidR="00B005CC" w:rsidRPr="00317B6B" w:rsidRDefault="00B005CC" w:rsidP="00B00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Dirigido por casos de uso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Los casos de uso guían el desarrollo, asegurando que se enfoque en los requerimientos del usuario y en cómo interactuarán con el sistema, priorizando funcionalidades clave.</w:t>
      </w:r>
      <w:bookmarkStart w:id="0" w:name="_GoBack"/>
      <w:bookmarkEnd w:id="0"/>
    </w:p>
    <w:p w14:paraId="27683E25" w14:textId="4DC3509C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¿Qué es un "Caso de desarrollo" en el contexto del Proceso Unificado y por qué es importante definirlo al Inicio de un proyecto? </w:t>
      </w:r>
    </w:p>
    <w:p w14:paraId="58F8506E" w14:textId="0D5D61E7" w:rsidR="00B005CC" w:rsidRPr="00317B6B" w:rsidRDefault="00B005CC" w:rsidP="00B005CC">
      <w:pPr>
        <w:tabs>
          <w:tab w:val="left" w:pos="1170"/>
        </w:tabs>
        <w:ind w:left="708"/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lang w:val="es-AR"/>
        </w:rPr>
        <w:t>Es una descripción detallada de cómo se espera que el sistema evolucione a lo largo del desarrollo. En el contexto del UP, es importante definirlo al inicio para proporcionar una visión clara y comprensible del alcance, requisitos y riesgos asociados al proyecto. Define cómo los diferentes casos de uso serán implementados y cómo los distintos componentes del sistema interactuarán. Ayuda a alinear las expectativas del equipo de desarrollo y los interesados.</w:t>
      </w:r>
    </w:p>
    <w:p w14:paraId="51385F4C" w14:textId="2E130B3E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>Describa los objetivos principales de la fase de Inicio (</w:t>
      </w:r>
      <w:proofErr w:type="spellStart"/>
      <w:r w:rsidRPr="00317B6B">
        <w:rPr>
          <w:rFonts w:ascii="Arial" w:hAnsi="Arial" w:cs="Arial"/>
          <w:b/>
          <w:lang w:val="es-AR"/>
        </w:rPr>
        <w:t>Inception</w:t>
      </w:r>
      <w:proofErr w:type="spellEnd"/>
      <w:r w:rsidRPr="00317B6B">
        <w:rPr>
          <w:rFonts w:ascii="Arial" w:hAnsi="Arial" w:cs="Arial"/>
          <w:b/>
          <w:lang w:val="es-AR"/>
        </w:rPr>
        <w:t xml:space="preserve">) en el Proceso Unificado. ¿Qué preguntas fundamentales se deben responder durante esta fase? </w:t>
      </w:r>
    </w:p>
    <w:p w14:paraId="2960D2C3" w14:textId="77777777" w:rsidR="00B005CC" w:rsidRPr="00B005CC" w:rsidRDefault="00B005CC" w:rsidP="00B005C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auto"/>
          <w:szCs w:val="24"/>
        </w:rPr>
      </w:pPr>
      <w:r w:rsidRPr="00B005CC">
        <w:rPr>
          <w:rFonts w:ascii="Arial" w:eastAsia="Times New Roman" w:hAnsi="Arial" w:cs="Arial"/>
          <w:color w:val="auto"/>
          <w:szCs w:val="24"/>
        </w:rPr>
        <w:t xml:space="preserve">Los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objetivos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son:</w:t>
      </w:r>
    </w:p>
    <w:p w14:paraId="02825D22" w14:textId="77777777" w:rsidR="00B005CC" w:rsidRPr="00B005CC" w:rsidRDefault="00B005CC" w:rsidP="00B005C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Definir el alcance y los límites del proyecto.</w:t>
      </w:r>
    </w:p>
    <w:p w14:paraId="5E3B901B" w14:textId="77777777" w:rsidR="00B005CC" w:rsidRPr="00B005CC" w:rsidRDefault="00B005CC" w:rsidP="00B005C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</w:rPr>
      </w:pP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Identificar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los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principales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riesgos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>.</w:t>
      </w:r>
    </w:p>
    <w:p w14:paraId="2E1442D7" w14:textId="77777777" w:rsidR="00B005CC" w:rsidRPr="00B005CC" w:rsidRDefault="00B005CC" w:rsidP="00B005C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Estimar costos y tiempos preliminares.</w:t>
      </w:r>
    </w:p>
    <w:p w14:paraId="5A54F338" w14:textId="77777777" w:rsidR="00B005CC" w:rsidRPr="00B005CC" w:rsidRDefault="00B005CC" w:rsidP="00B005C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Asegurarse de que los requerimientos iniciales estén claros.</w:t>
      </w:r>
    </w:p>
    <w:p w14:paraId="08037F44" w14:textId="77777777" w:rsidR="00B005CC" w:rsidRPr="00B005CC" w:rsidRDefault="00B005CC" w:rsidP="00B005C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auto"/>
          <w:szCs w:val="24"/>
        </w:rPr>
      </w:pPr>
      <w:r w:rsidRPr="00B005CC">
        <w:rPr>
          <w:rFonts w:ascii="Arial" w:eastAsia="Times New Roman" w:hAnsi="Arial" w:cs="Arial"/>
          <w:color w:val="auto"/>
          <w:szCs w:val="24"/>
        </w:rPr>
        <w:t xml:space="preserve">Las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preguntas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clave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incluyen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>:</w:t>
      </w:r>
    </w:p>
    <w:p w14:paraId="093617F7" w14:textId="77777777" w:rsidR="00B005CC" w:rsidRPr="00B005CC" w:rsidRDefault="00B005CC" w:rsidP="00B005CC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¿Cuál es el propósito del sistema?</w:t>
      </w:r>
    </w:p>
    <w:p w14:paraId="7B422469" w14:textId="77777777" w:rsidR="00B005CC" w:rsidRPr="00B005CC" w:rsidRDefault="00B005CC" w:rsidP="00B005CC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¿Quiénes son los usuarios clave?</w:t>
      </w:r>
    </w:p>
    <w:p w14:paraId="337BCD80" w14:textId="77777777" w:rsidR="00B005CC" w:rsidRPr="00B005CC" w:rsidRDefault="00B005CC" w:rsidP="00B005CC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¿Cuáles son los requisitos críticos y restricciones?</w:t>
      </w:r>
    </w:p>
    <w:p w14:paraId="2F877CFF" w14:textId="77777777" w:rsidR="00B005CC" w:rsidRPr="00B005CC" w:rsidRDefault="00B005CC" w:rsidP="00B005CC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¿Cuáles son los riesgos principales?</w:t>
      </w:r>
    </w:p>
    <w:p w14:paraId="2BA31414" w14:textId="30511519" w:rsidR="00B005CC" w:rsidRPr="00317B6B" w:rsidRDefault="00B005CC" w:rsidP="00B005CC">
      <w:pPr>
        <w:tabs>
          <w:tab w:val="left" w:pos="1170"/>
        </w:tabs>
        <w:rPr>
          <w:rFonts w:ascii="Arial" w:hAnsi="Arial" w:cs="Arial"/>
          <w:b/>
          <w:lang w:val="es-AR"/>
        </w:rPr>
      </w:pPr>
    </w:p>
    <w:p w14:paraId="51FDBAD3" w14:textId="31A32B63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Explique el concepto de "proceso iterativo e incremental" en el contexto del Proceso Unificado. ¿Cuál es la duración máxima recomendada para una iteración y por qué? </w:t>
      </w:r>
    </w:p>
    <w:p w14:paraId="5BC43D7E" w14:textId="67B34674" w:rsidR="00B005CC" w:rsidRPr="00317B6B" w:rsidRDefault="00B005CC" w:rsidP="00B005CC">
      <w:pPr>
        <w:tabs>
          <w:tab w:val="left" w:pos="1170"/>
        </w:tabs>
        <w:ind w:left="708"/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lang w:val="es-AR"/>
        </w:rPr>
        <w:t xml:space="preserve">Este concepto implica que el software se desarrolla a través de ciclos repetidos de construcción (iteraciones), en cada uno de los cuales se añade nueva funcionalidad (incremental). Esto permite ajustar el desarrollo basado en retroalimentación continua y cambios en los requisitos. La duración máxima </w:t>
      </w:r>
      <w:r w:rsidRPr="00317B6B">
        <w:rPr>
          <w:rFonts w:ascii="Arial" w:hAnsi="Arial" w:cs="Arial"/>
          <w:lang w:val="es-AR"/>
        </w:rPr>
        <w:lastRenderedPageBreak/>
        <w:t>recomendada para una iteración suele ser de 2 a 6 semanas, ya que este marco de tiempo es lo suficientemente corto para mantener la flexibilidad y lo suficientemente largo para entregar funcionalidades tangibles.</w:t>
      </w:r>
    </w:p>
    <w:p w14:paraId="0FA2B2CA" w14:textId="67DBA92A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Compare y contraste las etapas de Ingeniería y Producción en el ciclo de vida del Proceso Unificado. ¿Qué fases incluye cada una y cómo difieren en términos de predictibilidad y tamaño del equipo? </w:t>
      </w:r>
    </w:p>
    <w:p w14:paraId="70F5934F" w14:textId="77777777" w:rsidR="00B005CC" w:rsidRPr="00317B6B" w:rsidRDefault="00B005CC" w:rsidP="00B005CC">
      <w:pPr>
        <w:pStyle w:val="Prrafodelista"/>
        <w:tabs>
          <w:tab w:val="left" w:pos="1170"/>
        </w:tabs>
        <w:rPr>
          <w:rFonts w:ascii="Arial" w:hAnsi="Arial" w:cs="Arial"/>
          <w:b/>
          <w:lang w:val="es-AR"/>
        </w:rPr>
      </w:pPr>
    </w:p>
    <w:p w14:paraId="11CCFD75" w14:textId="117E5DFC" w:rsidR="00B005CC" w:rsidRPr="00317B6B" w:rsidRDefault="00B005CC" w:rsidP="00B005C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Ingeniería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 xml:space="preserve"> incluye las fases de </w:t>
      </w: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Inicio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 xml:space="preserve"> y </w:t>
      </w: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Elaboración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. Su objetivo es definir la arquitectura y mitigar riesgos. La predictibilidad es menor en esta etapa, ya que aún se están resolviendo los riesgos técnicos.</w:t>
      </w:r>
    </w:p>
    <w:p w14:paraId="4F0E5021" w14:textId="3144A714" w:rsidR="00B005CC" w:rsidRPr="00317B6B" w:rsidRDefault="00B005CC" w:rsidP="00B005CC">
      <w:pPr>
        <w:pStyle w:val="Prrafodelista"/>
        <w:numPr>
          <w:ilvl w:val="0"/>
          <w:numId w:val="7"/>
        </w:numPr>
        <w:tabs>
          <w:tab w:val="left" w:pos="1170"/>
        </w:tabs>
        <w:rPr>
          <w:rFonts w:ascii="Arial" w:hAnsi="Arial" w:cs="Arial"/>
          <w:b/>
          <w:sz w:val="20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Producción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 xml:space="preserve"> incluye las fases de </w:t>
      </w: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Construcción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 xml:space="preserve"> y </w:t>
      </w: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Transición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, donde se desarrolla el sistema completo y se entrega a los usuarios. Aquí la predictibilidad es mayor, ya que la arquitectura está definida y el enfoque está en la entrega de funcionalidades. Además, el tamaño del equipo suele crecer durante Producción para completar el sistema.</w:t>
      </w:r>
    </w:p>
    <w:p w14:paraId="31CA6BD4" w14:textId="77777777" w:rsidR="00B005CC" w:rsidRPr="00317B6B" w:rsidRDefault="00B005CC" w:rsidP="00B005CC">
      <w:pPr>
        <w:pStyle w:val="Prrafodelista"/>
        <w:tabs>
          <w:tab w:val="left" w:pos="1170"/>
        </w:tabs>
        <w:ind w:left="1068"/>
        <w:rPr>
          <w:rFonts w:ascii="Arial" w:hAnsi="Arial" w:cs="Arial"/>
          <w:b/>
          <w:sz w:val="20"/>
          <w:lang w:val="es-AR"/>
        </w:rPr>
      </w:pPr>
    </w:p>
    <w:p w14:paraId="0DE6D668" w14:textId="41A8C4A4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Identifique y explique los cuatro elementos principales del Proceso Unificado (las cuatro "P"). ¿Cómo se relacionan entre sí? </w:t>
      </w:r>
    </w:p>
    <w:p w14:paraId="518DC356" w14:textId="737ED323" w:rsidR="00B005CC" w:rsidRPr="00317B6B" w:rsidRDefault="00B005CC" w:rsidP="00B005CC">
      <w:pPr>
        <w:pStyle w:val="Sinespaciado"/>
        <w:numPr>
          <w:ilvl w:val="0"/>
          <w:numId w:val="12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 xml:space="preserve">Personas: El equipo que participa en el desarrollo, incluyendo desarrolladores, analistas y </w:t>
      </w:r>
      <w:proofErr w:type="spellStart"/>
      <w:r w:rsidRPr="00317B6B">
        <w:rPr>
          <w:rFonts w:ascii="Arial" w:hAnsi="Arial" w:cs="Arial"/>
          <w:lang w:val="es-AR"/>
        </w:rPr>
        <w:t>stakeholders</w:t>
      </w:r>
      <w:proofErr w:type="spellEnd"/>
      <w:r w:rsidRPr="00317B6B">
        <w:rPr>
          <w:rFonts w:ascii="Arial" w:hAnsi="Arial" w:cs="Arial"/>
          <w:lang w:val="es-AR"/>
        </w:rPr>
        <w:t>.</w:t>
      </w:r>
    </w:p>
    <w:p w14:paraId="468B8E76" w14:textId="6376EC36" w:rsidR="00B005CC" w:rsidRPr="00317B6B" w:rsidRDefault="00B005CC" w:rsidP="00B005CC">
      <w:pPr>
        <w:pStyle w:val="Sinespaciado"/>
        <w:numPr>
          <w:ilvl w:val="0"/>
          <w:numId w:val="12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Proyecto: Las actividades, tareas y planificación que dirigen la construcción del sistema.</w:t>
      </w:r>
    </w:p>
    <w:p w14:paraId="72E524FF" w14:textId="6450AF41" w:rsidR="00B005CC" w:rsidRPr="00317B6B" w:rsidRDefault="00B005CC" w:rsidP="00B005CC">
      <w:pPr>
        <w:pStyle w:val="Sinespaciado"/>
        <w:numPr>
          <w:ilvl w:val="0"/>
          <w:numId w:val="12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Producto: El software que se está desarrollando, incluyendo sus componentes y funcionalidad.</w:t>
      </w:r>
    </w:p>
    <w:p w14:paraId="028C92BC" w14:textId="11B8A0E8" w:rsidR="00B005CC" w:rsidRPr="00317B6B" w:rsidRDefault="00B005CC" w:rsidP="00B005CC">
      <w:pPr>
        <w:pStyle w:val="Sinespaciado"/>
        <w:numPr>
          <w:ilvl w:val="0"/>
          <w:numId w:val="12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Proceso: Las metodologías y prácticas que se siguen durante el desarrollo.</w:t>
      </w:r>
    </w:p>
    <w:p w14:paraId="7301AA43" w14:textId="77777777" w:rsidR="00B005CC" w:rsidRPr="00317B6B" w:rsidRDefault="00B005CC" w:rsidP="00B005CC">
      <w:pPr>
        <w:pStyle w:val="Sinespaciado"/>
        <w:ind w:left="1080"/>
        <w:rPr>
          <w:rFonts w:ascii="Arial" w:hAnsi="Arial" w:cs="Arial"/>
          <w:lang w:val="es-AR"/>
        </w:rPr>
      </w:pPr>
    </w:p>
    <w:p w14:paraId="40CB2536" w14:textId="68A15EA4" w:rsidR="00B005CC" w:rsidRPr="00317B6B" w:rsidRDefault="00B005CC" w:rsidP="00B005CC">
      <w:pPr>
        <w:pStyle w:val="Sinespaciado"/>
        <w:ind w:left="720"/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Estos elementos están interconectados: el equipo (Personas) sigue un conjunto de metodologías (Proceso) para construir un sistema (Producto) dentro de los límites establecidos del Proyecto.</w:t>
      </w:r>
    </w:p>
    <w:p w14:paraId="473993EC" w14:textId="77777777" w:rsidR="00B005CC" w:rsidRPr="00317B6B" w:rsidRDefault="00B005CC" w:rsidP="00B005CC">
      <w:pPr>
        <w:pStyle w:val="Sinespaciado"/>
        <w:ind w:left="720"/>
        <w:rPr>
          <w:rFonts w:ascii="Arial" w:hAnsi="Arial" w:cs="Arial"/>
          <w:lang w:val="es-AR"/>
        </w:rPr>
      </w:pPr>
    </w:p>
    <w:p w14:paraId="279D3E95" w14:textId="3883FB36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En el contexto de la arquitectura del sistema, describa el modelo de "4 + 1 vistas" mencionado en el documento. ¿Por qué es importante tener múltiples vistas de la arquitectura? </w:t>
      </w:r>
    </w:p>
    <w:p w14:paraId="0EF76682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lógica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Representa la funcionalidad del sistema desde el punto de vista de los casos de uso.</w:t>
      </w:r>
    </w:p>
    <w:p w14:paraId="442449AA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de desarrollo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Muestra la organización del software en módulos y componentes de desarrollo.</w:t>
      </w:r>
    </w:p>
    <w:p w14:paraId="3F2AE0B1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de proceso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Describe cómo interactúan los componentes en tiempo de ejecución.</w:t>
      </w:r>
    </w:p>
    <w:p w14:paraId="6AFAA949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física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Detalla la distribución del software en la infraestructura de hardware.</w:t>
      </w:r>
    </w:p>
    <w:p w14:paraId="2D3D3E32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de escenarios (casos de uso)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Muestra cómo se comporta el sistema bajo diferentes escenarios de uso.</w:t>
      </w:r>
    </w:p>
    <w:p w14:paraId="2187D490" w14:textId="77777777" w:rsidR="00B005CC" w:rsidRPr="00B005CC" w:rsidRDefault="00B005CC" w:rsidP="00317B6B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Es importante tener múltiples vistas porque cada una aborda diferentes aspectos del sistema, asegurando que se cubren tanto las necesidades de diseño como las de implementación.</w:t>
      </w:r>
    </w:p>
    <w:p w14:paraId="3A49099B" w14:textId="3599AA60" w:rsidR="00B005CC" w:rsidRPr="00317B6B" w:rsidRDefault="00B005CC" w:rsidP="00B005CC">
      <w:pPr>
        <w:tabs>
          <w:tab w:val="left" w:pos="1170"/>
        </w:tabs>
        <w:rPr>
          <w:rFonts w:ascii="Arial" w:hAnsi="Arial" w:cs="Arial"/>
          <w:b/>
          <w:lang w:val="es-AR"/>
        </w:rPr>
      </w:pPr>
    </w:p>
    <w:p w14:paraId="1EB5B2E1" w14:textId="6329FF3D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lastRenderedPageBreak/>
        <w:t xml:space="preserve">Detalle los criterios de evaluación que se establecen al final de la fase de Elaboración. ¿Qué aspectos clave se deben haber cumplido? </w:t>
      </w:r>
    </w:p>
    <w:p w14:paraId="3C309CCB" w14:textId="286DDE79" w:rsidR="00B005CC" w:rsidRPr="00317B6B" w:rsidRDefault="00B005CC" w:rsidP="00B005CC">
      <w:pPr>
        <w:pStyle w:val="Sinespaciado"/>
        <w:numPr>
          <w:ilvl w:val="0"/>
          <w:numId w:val="16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Se debe haber establecido una arquitectura robusta que soporte los requisitos críticos.</w:t>
      </w:r>
    </w:p>
    <w:p w14:paraId="2FFBE872" w14:textId="19FC8194" w:rsidR="00B005CC" w:rsidRPr="00317B6B" w:rsidRDefault="00B005CC" w:rsidP="00B005CC">
      <w:pPr>
        <w:pStyle w:val="Sinespaciado"/>
        <w:numPr>
          <w:ilvl w:val="0"/>
          <w:numId w:val="16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Los riesgos técnicos más importantes deben haber sido mitigados.</w:t>
      </w:r>
    </w:p>
    <w:p w14:paraId="6E1128F0" w14:textId="0703D865" w:rsidR="00B005CC" w:rsidRPr="00317B6B" w:rsidRDefault="00B005CC" w:rsidP="00B005CC">
      <w:pPr>
        <w:pStyle w:val="Sinespaciado"/>
        <w:numPr>
          <w:ilvl w:val="0"/>
          <w:numId w:val="16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Los principales casos de uso deben estar definidos y probados.</w:t>
      </w:r>
    </w:p>
    <w:p w14:paraId="5D31A33F" w14:textId="17790D66" w:rsidR="00B005CC" w:rsidRPr="00317B6B" w:rsidRDefault="00B005CC" w:rsidP="00B005CC">
      <w:pPr>
        <w:pStyle w:val="Sinespaciado"/>
        <w:numPr>
          <w:ilvl w:val="0"/>
          <w:numId w:val="16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Se debe contar con un plan detallado y realista para la fase de Construcción.</w:t>
      </w:r>
    </w:p>
    <w:p w14:paraId="1A03B994" w14:textId="77777777" w:rsidR="00B005CC" w:rsidRPr="00317B6B" w:rsidRDefault="00B005CC" w:rsidP="00B005CC">
      <w:pPr>
        <w:pStyle w:val="Sinespaciado"/>
        <w:rPr>
          <w:rFonts w:ascii="Arial" w:hAnsi="Arial" w:cs="Arial"/>
          <w:lang w:val="es-AR"/>
        </w:rPr>
      </w:pPr>
    </w:p>
    <w:p w14:paraId="6D9BF403" w14:textId="3788717F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¿Qué son los "artefactos" en el Proceso Unificado? Enumere al menos cinco tipos diferentes de artefactos y explique brevemente su propósito. </w:t>
      </w:r>
    </w:p>
    <w:p w14:paraId="611DCD75" w14:textId="77777777" w:rsidR="00317B6B" w:rsidRPr="00317B6B" w:rsidRDefault="00317B6B" w:rsidP="00317B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color w:val="auto"/>
          <w:szCs w:val="24"/>
          <w:lang w:val="es-AR"/>
        </w:rPr>
        <w:t>Los artefactos son productos tangibles generados durante el desarrollo. Ejemplos de artefactos incluyen:</w:t>
      </w:r>
    </w:p>
    <w:p w14:paraId="4F5FDC51" w14:textId="77777777" w:rsidR="00317B6B" w:rsidRPr="00317B6B" w:rsidRDefault="00317B6B" w:rsidP="00317B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Modelos de casos de uso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Describen las interacciones entre los usuarios y el sistema.</w:t>
      </w:r>
    </w:p>
    <w:p w14:paraId="2B93EEF6" w14:textId="77777777" w:rsidR="00317B6B" w:rsidRPr="00317B6B" w:rsidRDefault="00317B6B" w:rsidP="00317B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Modelos de análisis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Detallan cómo se satisface cada caso de uso en el sistema.</w:t>
      </w:r>
    </w:p>
    <w:p w14:paraId="65431D8B" w14:textId="77777777" w:rsidR="00317B6B" w:rsidRPr="00317B6B" w:rsidRDefault="00317B6B" w:rsidP="00317B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Modelos de diseño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Muestran la estructura interna del software y cómo los componentes interactúan.</w:t>
      </w:r>
    </w:p>
    <w:p w14:paraId="5AD156F4" w14:textId="77777777" w:rsidR="00317B6B" w:rsidRPr="00317B6B" w:rsidRDefault="00317B6B" w:rsidP="00317B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Código fuente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El software implementado.</w:t>
      </w:r>
    </w:p>
    <w:p w14:paraId="0876F71C" w14:textId="27AE57B4" w:rsidR="00B005CC" w:rsidRPr="00317B6B" w:rsidRDefault="00317B6B" w:rsidP="00B005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Documentación técnica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Explica cómo funciona el sistema y cómo debe ser mantenido.</w:t>
      </w:r>
    </w:p>
    <w:p w14:paraId="73B6341A" w14:textId="7C5A153F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sz w:val="24"/>
          <w:szCs w:val="24"/>
          <w:lang w:val="es-ES"/>
        </w:rPr>
      </w:pPr>
      <w:r w:rsidRPr="00317B6B">
        <w:rPr>
          <w:rFonts w:ascii="Arial" w:hAnsi="Arial" w:cs="Arial"/>
          <w:b/>
          <w:lang w:val="es-AR"/>
        </w:rPr>
        <w:t>Explique cómo se maneja la gestión del riesgo en el Proceso Unificado. ¿Qué tipos de riesgos se consideran y cómo se abordan durante las diferentes fases del proceso?</w:t>
      </w:r>
    </w:p>
    <w:p w14:paraId="26EE18E9" w14:textId="77777777" w:rsidR="00317B6B" w:rsidRPr="00317B6B" w:rsidRDefault="00317B6B" w:rsidP="00317B6B">
      <w:pPr>
        <w:pStyle w:val="Prrafodelista"/>
        <w:tabs>
          <w:tab w:val="left" w:pos="1170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56DD07B5" w14:textId="7A8C84F6" w:rsidR="00317B6B" w:rsidRPr="00317B6B" w:rsidRDefault="00317B6B" w:rsidP="00317B6B">
      <w:pPr>
        <w:pStyle w:val="Prrafodelista"/>
        <w:tabs>
          <w:tab w:val="left" w:pos="1170"/>
        </w:tabs>
        <w:rPr>
          <w:rFonts w:ascii="Arial" w:hAnsi="Arial" w:cs="Arial"/>
          <w:b/>
          <w:sz w:val="24"/>
          <w:szCs w:val="24"/>
          <w:lang w:val="es-AR"/>
        </w:rPr>
      </w:pPr>
      <w:r w:rsidRPr="00317B6B">
        <w:rPr>
          <w:rFonts w:ascii="Arial" w:hAnsi="Arial" w:cs="Arial"/>
          <w:lang w:val="es-AR"/>
        </w:rPr>
        <w:t xml:space="preserve">La gestión del riesgo es continua y se aborda desde el principio del proyecto. Se identifican, analizan y priorizan riesgos, y se desarrollan planes para mitigarlos. Algunos tipos comunes de riesgos incluyen problemas técnicos, cambios en los requisitos y retrasos en el cronograma. En la fase de </w:t>
      </w:r>
      <w:r w:rsidRPr="00317B6B">
        <w:rPr>
          <w:rStyle w:val="Textoennegrita"/>
          <w:rFonts w:ascii="Arial" w:hAnsi="Arial" w:cs="Arial"/>
          <w:lang w:val="es-AR"/>
        </w:rPr>
        <w:t>Inicio</w:t>
      </w:r>
      <w:r w:rsidRPr="00317B6B">
        <w:rPr>
          <w:rFonts w:ascii="Arial" w:hAnsi="Arial" w:cs="Arial"/>
          <w:lang w:val="es-AR"/>
        </w:rPr>
        <w:t xml:space="preserve">, se identifican riesgos clave, en </w:t>
      </w:r>
      <w:r w:rsidRPr="00317B6B">
        <w:rPr>
          <w:rStyle w:val="Textoennegrita"/>
          <w:rFonts w:ascii="Arial" w:hAnsi="Arial" w:cs="Arial"/>
          <w:lang w:val="es-AR"/>
        </w:rPr>
        <w:t>Elaboración</w:t>
      </w:r>
      <w:r w:rsidRPr="00317B6B">
        <w:rPr>
          <w:rFonts w:ascii="Arial" w:hAnsi="Arial" w:cs="Arial"/>
          <w:lang w:val="es-AR"/>
        </w:rPr>
        <w:t xml:space="preserve"> se trabaja para mitigarlos y en </w:t>
      </w:r>
      <w:r w:rsidRPr="00317B6B">
        <w:rPr>
          <w:rStyle w:val="Textoennegrita"/>
          <w:rFonts w:ascii="Arial" w:hAnsi="Arial" w:cs="Arial"/>
          <w:lang w:val="es-AR"/>
        </w:rPr>
        <w:t>Construcción</w:t>
      </w:r>
      <w:r w:rsidRPr="00317B6B">
        <w:rPr>
          <w:rFonts w:ascii="Arial" w:hAnsi="Arial" w:cs="Arial"/>
          <w:lang w:val="es-AR"/>
        </w:rPr>
        <w:t xml:space="preserve"> y </w:t>
      </w:r>
      <w:r w:rsidRPr="00317B6B">
        <w:rPr>
          <w:rStyle w:val="Textoennegrita"/>
          <w:rFonts w:ascii="Arial" w:hAnsi="Arial" w:cs="Arial"/>
          <w:lang w:val="es-AR"/>
        </w:rPr>
        <w:t>Transición</w:t>
      </w:r>
      <w:r w:rsidRPr="00317B6B">
        <w:rPr>
          <w:rFonts w:ascii="Arial" w:hAnsi="Arial" w:cs="Arial"/>
          <w:lang w:val="es-AR"/>
        </w:rPr>
        <w:t xml:space="preserve"> se manejan problemas que puedan surgir durante la implementación y entrega del sistema.</w:t>
      </w:r>
    </w:p>
    <w:p w14:paraId="26F45684" w14:textId="77777777" w:rsidR="00317B6B" w:rsidRPr="00B005CC" w:rsidRDefault="00317B6B" w:rsidP="00317B6B">
      <w:pPr>
        <w:pStyle w:val="Prrafodelista"/>
        <w:tabs>
          <w:tab w:val="left" w:pos="1170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28113ADE" w14:textId="4DC2B9F4" w:rsidR="00B005CC" w:rsidRPr="00B005CC" w:rsidRDefault="00B005CC" w:rsidP="00B005CC">
      <w:pPr>
        <w:tabs>
          <w:tab w:val="left" w:pos="1170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10C9A3DA" w14:textId="77777777" w:rsidR="00B005CC" w:rsidRPr="00D4152C" w:rsidRDefault="00B005CC" w:rsidP="00D4152C">
      <w:pPr>
        <w:rPr>
          <w:sz w:val="24"/>
          <w:szCs w:val="24"/>
          <w:lang w:val="es-ES"/>
        </w:rPr>
      </w:pPr>
    </w:p>
    <w:sectPr w:rsidR="00B005CC" w:rsidRPr="00D4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2AC"/>
    <w:multiLevelType w:val="hybridMultilevel"/>
    <w:tmpl w:val="CE901F48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8756DA"/>
    <w:multiLevelType w:val="multilevel"/>
    <w:tmpl w:val="82A69E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F4450"/>
    <w:multiLevelType w:val="hybridMultilevel"/>
    <w:tmpl w:val="01846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F3E87"/>
    <w:multiLevelType w:val="multilevel"/>
    <w:tmpl w:val="274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84269"/>
    <w:multiLevelType w:val="hybridMultilevel"/>
    <w:tmpl w:val="EA1E13B8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4A6354"/>
    <w:multiLevelType w:val="multilevel"/>
    <w:tmpl w:val="CEC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15DA"/>
    <w:multiLevelType w:val="multilevel"/>
    <w:tmpl w:val="F85E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E5B4D"/>
    <w:multiLevelType w:val="multilevel"/>
    <w:tmpl w:val="D36C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A4CD6"/>
    <w:multiLevelType w:val="hybridMultilevel"/>
    <w:tmpl w:val="0570E8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45E72"/>
    <w:multiLevelType w:val="hybridMultilevel"/>
    <w:tmpl w:val="273A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615C7"/>
    <w:multiLevelType w:val="hybridMultilevel"/>
    <w:tmpl w:val="7250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646C8"/>
    <w:multiLevelType w:val="hybridMultilevel"/>
    <w:tmpl w:val="C15A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329C4"/>
    <w:multiLevelType w:val="hybridMultilevel"/>
    <w:tmpl w:val="131C89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4F3237"/>
    <w:multiLevelType w:val="multilevel"/>
    <w:tmpl w:val="425A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835D0"/>
    <w:multiLevelType w:val="hybridMultilevel"/>
    <w:tmpl w:val="51A69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D7B12"/>
    <w:multiLevelType w:val="multilevel"/>
    <w:tmpl w:val="6A2218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72C23"/>
    <w:multiLevelType w:val="hybridMultilevel"/>
    <w:tmpl w:val="E56C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16"/>
  </w:num>
  <w:num w:numId="9">
    <w:abstractNumId w:val="8"/>
  </w:num>
  <w:num w:numId="10">
    <w:abstractNumId w:val="6"/>
  </w:num>
  <w:num w:numId="11">
    <w:abstractNumId w:val="15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2C"/>
    <w:rsid w:val="00317B6B"/>
    <w:rsid w:val="004A2707"/>
    <w:rsid w:val="007C7CEA"/>
    <w:rsid w:val="00B005CC"/>
    <w:rsid w:val="00D4152C"/>
    <w:rsid w:val="00E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1A0A"/>
  <w15:chartTrackingRefBased/>
  <w15:docId w15:val="{670740BD-D770-49C9-9DB7-ED0E1CD1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52C"/>
    <w:rPr>
      <w:rFonts w:ascii="Calibri" w:eastAsia="Calibri" w:hAnsi="Calibri" w:cs="Calibri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5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005CC"/>
    <w:rPr>
      <w:b/>
      <w:bCs/>
    </w:rPr>
  </w:style>
  <w:style w:type="paragraph" w:styleId="Sinespaciado">
    <w:name w:val="No Spacing"/>
    <w:uiPriority w:val="1"/>
    <w:qFormat/>
    <w:rsid w:val="00B005CC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1B76C-D162-46A7-AB5E-CDA5B56E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</cp:lastModifiedBy>
  <cp:revision>2</cp:revision>
  <dcterms:created xsi:type="dcterms:W3CDTF">2024-10-08T13:25:00Z</dcterms:created>
  <dcterms:modified xsi:type="dcterms:W3CDTF">2024-10-08T13:25:00Z</dcterms:modified>
</cp:coreProperties>
</file>