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AWS HealthLake – Discovery Questionnaire / Cuestionario de Descubrimiento</w:t>
      </w:r>
    </w:p>
    <w:p>
      <w:r>
        <w:t>**Cliente / Client:** Cosight</w:t>
        <w:br/>
        <w:t>**Proveedor / Provider:** Compass UOL</w:t>
        <w:br/>
        <w:t>**Proyecto / Project:** AWS HealthLake Implementation</w:t>
        <w:br/>
        <w:t>**Región / Region:** eu-west-2 (Londres)</w:t>
        <w:br/>
        <w:t>**Duración / Duration:** 2 semanas / 2 weeks</w:t>
      </w:r>
    </w:p>
    <w:p>
      <w:r>
        <w:t>Este documento guía la fase de entrevistas técnicas y de negocio para levantar información sobre objetivos, datos, seguridad, cumplimiento y operación del entorno AWS HealthLake. / This document guides the technical and business interviews to gather information about objectives, data, security, compliance, and operations for the AWS HealthLake environment.</w:t>
      </w:r>
    </w:p>
    <w:p>
      <w:r>
        <w:br w:type="page"/>
      </w:r>
    </w:p>
    <w:p>
      <w:pPr>
        <w:pStyle w:val="Heading2"/>
      </w:pPr>
      <w:r>
        <w:t>1. Información General / General Information</w:t>
      </w:r>
    </w:p>
    <w:p>
      <w:r>
        <w:t>- Fecha / Date: ___________________________</w:t>
      </w:r>
    </w:p>
    <w:p>
      <w:r>
        <w:t>- Participantes / Participants: ___________________________</w:t>
      </w:r>
    </w:p>
    <w:p>
      <w:r>
        <w:t>- Rol / Role: ___________________________</w:t>
      </w:r>
    </w:p>
    <w:p>
      <w:r>
        <w:t>- Área / Area: (Negocio / Business | Seguridad / Security | Infraestructura / Infrastructure | Datos / Data)</w:t>
      </w:r>
    </w:p>
    <w:p>
      <w:pPr>
        <w:pStyle w:val="Heading2"/>
      </w:pPr>
      <w:r>
        <w:t>2. Objetivos del Proyecto / Project Objectives</w:t>
      </w:r>
    </w:p>
    <w:p>
      <w:r>
        <w:t>1. ¿Cuál es el resultado de negocio esperado? / What is the expected business outcome?</w:t>
      </w:r>
    </w:p>
    <w:p>
      <w:r>
        <w:t>2. ¿Qué indicadores (KPIs) se usarán para medir el éxito? / What KPIs will be used to measure success?</w:t>
      </w:r>
    </w:p>
    <w:p>
      <w:pPr>
        <w:pStyle w:val="Heading2"/>
      </w:pPr>
      <w:r>
        <w:t>3. Datos y Origen / Data and Sources</w:t>
      </w:r>
    </w:p>
    <w:p>
      <w:r>
        <w:t>- ¿Qué tipo de datos se manejarán (FHIR, JSON, HL7, imágenes)? / What types of data will be handled?</w:t>
      </w:r>
    </w:p>
    <w:p>
      <w:r>
        <w:t>- ¿Cuál es el volumen estimado mensual o diario? / What is the estimated monthly or daily data volume?</w:t>
      </w:r>
    </w:p>
    <w:p>
      <w:r>
        <w:t>- ¿Qué sistemas son fuente de datos? / What are the data source systems?</w:t>
      </w:r>
    </w:p>
    <w:p>
      <w:r>
        <w:t>- ¿Qué frecuencia de ingestión se requiere (batch, real-time)? / What ingestion frequency is required (batch, real-time)?</w:t>
      </w:r>
    </w:p>
    <w:p>
      <w:pPr>
        <w:pStyle w:val="Heading2"/>
      </w:pPr>
      <w:r>
        <w:t>4. Seguridad y Cumplimiento / Security and Compliance</w:t>
      </w:r>
    </w:p>
    <w:p>
      <w:r>
        <w:t>- ¿Existen políticas internas de cifrado o clasificación de datos? / Are there internal data encryption or classification policies?</w:t>
      </w:r>
    </w:p>
    <w:p>
      <w:r>
        <w:t>- ¿Se requiere residencia de datos en la UE (GDPR)? / Is data residency in the EU required (GDPR)?</w:t>
      </w:r>
    </w:p>
    <w:p>
      <w:r>
        <w:t>- ¿Quién gestiona el acceso IAM? / Who manages IAM access?</w:t>
      </w:r>
    </w:p>
    <w:p>
      <w:r>
        <w:t>- ¿Está habilitada la auditoría CloudTrail? / Is CloudTrail auditing enabled?</w:t>
      </w:r>
    </w:p>
    <w:p>
      <w:r>
        <w:t>- ¿Se aplican estándares como HIPAA, ISO 27001 o CIS? / Are standards like HIPAA, ISO 27001, or CIS applied?</w:t>
      </w:r>
    </w:p>
    <w:p>
      <w:pPr>
        <w:pStyle w:val="Heading2"/>
      </w:pPr>
      <w:r>
        <w:t>5. Infraestructura y Operación / Infrastructure and Operations</w:t>
      </w:r>
    </w:p>
    <w:p>
      <w:r>
        <w:t>- ¿Qué servicios AWS están en uso actualmente? / Which AWS services are currently in use?</w:t>
      </w:r>
    </w:p>
    <w:p>
      <w:r>
        <w:t>- ¿Existen entornos separados (prod, test, dev)? / Are environments separated (prod, test, dev)?</w:t>
      </w:r>
    </w:p>
    <w:p>
      <w:r>
        <w:t>- ¿Qué herramientas de monitoreo se utilizan (CloudWatch, Dynatrace, etc.)? / What monitoring tools are used (CloudWatch, Dynatrace, etc.)?</w:t>
      </w:r>
    </w:p>
    <w:p>
      <w:r>
        <w:t>- ¿Qué equipo gestionará la infraestructura? / Which team will manage the infrastructure?</w:t>
      </w:r>
    </w:p>
    <w:p>
      <w:r>
        <w:t>- ¿Existen prácticas IaC (Terraform, CloudFormation)? / Are IaC practices (Terraform, CloudFormation) in place?</w:t>
      </w:r>
    </w:p>
    <w:p>
      <w:pPr>
        <w:pStyle w:val="Heading2"/>
      </w:pPr>
      <w:r>
        <w:t>6. Retos Actuales / Current Challenges</w:t>
      </w:r>
    </w:p>
    <w:p>
      <w:r>
        <w:t>- Describa los principales problemas o limitaciones del entorno actual. / Describe the main problems or limitations of the current environment.</w:t>
      </w:r>
    </w:p>
    <w:p>
      <w:r>
        <w:t>- Identifique las brechas de cumplimiento o auditoría detectadas. / Identify compliance or audit gaps found.</w:t>
      </w:r>
    </w:p>
    <w:p>
      <w:pPr>
        <w:pStyle w:val="Heading2"/>
      </w:pPr>
      <w:r>
        <w:t>7. Notas y Observaciones / Notes and Observations</w:t>
      </w:r>
    </w:p>
    <w:p>
      <w:r>
        <w:t>Espacio para registrar hallazgos adicionales durante las entrevistas. / Space to record additional findings during interviews.</w:t>
      </w:r>
    </w:p>
    <w:p>
      <w:r>
        <w:br/>
        <w:br/>
        <w:br/>
      </w:r>
    </w:p>
    <w:p>
      <w:pPr>
        <w:pStyle w:val="IntenseQuote"/>
      </w:pPr>
      <w:r>
        <w:t>© 2025 Compass UOL &amp; Cosight – Internal Use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