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99A9" w14:textId="77777777" w:rsidR="0032120F" w:rsidRDefault="00000000">
      <w:pPr>
        <w:spacing w:before="1800" w:after="240"/>
        <w:jc w:val="center"/>
      </w:pPr>
      <w:proofErr w:type="spellStart"/>
      <w:r>
        <w:rPr>
          <w:b/>
          <w:bCs/>
          <w:i/>
          <w:iCs/>
          <w:sz w:val="28"/>
          <w:szCs w:val="28"/>
        </w:rPr>
        <w:t>StockPilot</w:t>
      </w:r>
      <w:proofErr w:type="spellEnd"/>
      <w:r>
        <w:rPr>
          <w:b/>
          <w:bCs/>
          <w:i/>
          <w:iCs/>
          <w:sz w:val="28"/>
          <w:szCs w:val="28"/>
        </w:rPr>
        <w:t>: plataforma web de gestión comercial asistida por inteligencia artificial para microempresas de comercio minorista en Bogotá</w:t>
      </w:r>
    </w:p>
    <w:p w14:paraId="7C10BABD" w14:textId="77777777" w:rsidR="0032120F" w:rsidRDefault="00000000">
      <w:pPr>
        <w:spacing w:after="600"/>
        <w:jc w:val="center"/>
      </w:pPr>
      <w:r>
        <w:t>Plan de intervención, reporte de intervención, análisis de resultados y evaluación de la viabilidad de la idea de negocio</w:t>
      </w:r>
    </w:p>
    <w:p w14:paraId="28D8D667" w14:textId="77777777" w:rsidR="0032120F" w:rsidRDefault="00000000">
      <w:pPr>
        <w:jc w:val="center"/>
      </w:pPr>
      <w:r>
        <w:t>Elizabeth Pérez González</w:t>
      </w:r>
    </w:p>
    <w:p w14:paraId="21A5FD12" w14:textId="77777777" w:rsidR="0032120F" w:rsidRDefault="00000000">
      <w:pPr>
        <w:jc w:val="center"/>
      </w:pPr>
      <w:r>
        <w:t>Luis Alberto Diuche Peña</w:t>
      </w:r>
    </w:p>
    <w:p w14:paraId="77EA523C" w14:textId="77777777" w:rsidR="0032120F" w:rsidRDefault="00000000">
      <w:pPr>
        <w:jc w:val="center"/>
      </w:pPr>
      <w:r>
        <w:t xml:space="preserve">Miguel </w:t>
      </w:r>
      <w:proofErr w:type="spellStart"/>
      <w:r>
        <w:t>Angel</w:t>
      </w:r>
      <w:proofErr w:type="spellEnd"/>
      <w:r>
        <w:t xml:space="preserve"> Espinosa Esparza</w:t>
      </w:r>
    </w:p>
    <w:p w14:paraId="7361B890" w14:textId="77777777" w:rsidR="0032120F" w:rsidRDefault="00000000">
      <w:pPr>
        <w:spacing w:before="600"/>
        <w:jc w:val="center"/>
      </w:pPr>
      <w:r>
        <w:t>Práctica de Ingeniería V</w:t>
      </w:r>
    </w:p>
    <w:p w14:paraId="06F25464" w14:textId="77777777" w:rsidR="0032120F" w:rsidRDefault="00000000">
      <w:pPr>
        <w:jc w:val="center"/>
      </w:pPr>
      <w:r>
        <w:t>Universidad Central</w:t>
      </w:r>
    </w:p>
    <w:p w14:paraId="199C3F58" w14:textId="77777777" w:rsidR="0032120F" w:rsidRDefault="00000000">
      <w:pPr>
        <w:jc w:val="center"/>
      </w:pPr>
      <w:r>
        <w:t>Facultad de Ingeniería y Ciencias Básicas</w:t>
      </w:r>
    </w:p>
    <w:p w14:paraId="1A36E398" w14:textId="77777777" w:rsidR="0032120F" w:rsidRDefault="00000000">
      <w:pPr>
        <w:jc w:val="center"/>
      </w:pPr>
      <w:r>
        <w:t>Departamento de Ingeniería de Sistemas</w:t>
      </w:r>
    </w:p>
    <w:p w14:paraId="46C602C7" w14:textId="77777777" w:rsidR="0032120F" w:rsidRDefault="00000000">
      <w:pPr>
        <w:jc w:val="center"/>
      </w:pPr>
      <w:r>
        <w:t>Bogotá, Colombia</w:t>
      </w:r>
    </w:p>
    <w:p w14:paraId="35656DDA" w14:textId="77777777" w:rsidR="0032120F" w:rsidRDefault="00000000">
      <w:pPr>
        <w:jc w:val="center"/>
      </w:pPr>
      <w:r>
        <w:t>2026</w:t>
      </w:r>
    </w:p>
    <w:p w14:paraId="0F340AB5" w14:textId="77777777" w:rsidR="0032120F" w:rsidRDefault="00000000">
      <w:r>
        <w:br w:type="page"/>
      </w:r>
    </w:p>
    <w:p w14:paraId="5A8B724E" w14:textId="77777777" w:rsidR="0032120F" w:rsidRDefault="00000000">
      <w:pPr>
        <w:spacing w:after="200"/>
        <w:jc w:val="center"/>
      </w:pPr>
      <w:r>
        <w:rPr>
          <w:b/>
          <w:bCs/>
        </w:rPr>
        <w:lastRenderedPageBreak/>
        <w:t>Tabla de contenido</w:t>
      </w:r>
    </w:p>
    <w:p w14:paraId="1FCED512" w14:textId="3B3CEF3A" w:rsidR="00E30537" w:rsidRDefault="00000000">
      <w:pPr>
        <w:pStyle w:val="TDC1"/>
        <w:tabs>
          <w:tab w:val="right" w:leader="dot" w:pos="9350"/>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426503" w:history="1">
        <w:r w:rsidR="00E30537" w:rsidRPr="00721812">
          <w:rPr>
            <w:rStyle w:val="Hipervnculo"/>
            <w:noProof/>
          </w:rPr>
          <w:t>Presentación</w:t>
        </w:r>
        <w:r w:rsidR="00E30537">
          <w:rPr>
            <w:noProof/>
          </w:rPr>
          <w:tab/>
        </w:r>
        <w:r w:rsidR="00E30537">
          <w:rPr>
            <w:noProof/>
          </w:rPr>
          <w:fldChar w:fldCharType="begin"/>
        </w:r>
        <w:r w:rsidR="00E30537">
          <w:rPr>
            <w:noProof/>
          </w:rPr>
          <w:instrText xml:space="preserve"> PAGEREF _Toc241426503 \h </w:instrText>
        </w:r>
        <w:r w:rsidR="00E30537">
          <w:rPr>
            <w:noProof/>
          </w:rPr>
        </w:r>
        <w:r w:rsidR="00E30537">
          <w:rPr>
            <w:noProof/>
          </w:rPr>
          <w:fldChar w:fldCharType="separate"/>
        </w:r>
        <w:r w:rsidR="00E30537">
          <w:rPr>
            <w:noProof/>
          </w:rPr>
          <w:t>4</w:t>
        </w:r>
        <w:r w:rsidR="00E30537">
          <w:rPr>
            <w:noProof/>
          </w:rPr>
          <w:fldChar w:fldCharType="end"/>
        </w:r>
      </w:hyperlink>
    </w:p>
    <w:p w14:paraId="5CD0D1A7" w14:textId="7398D306" w:rsidR="00E30537" w:rsidRDefault="00E30537">
      <w:pPr>
        <w:pStyle w:val="TDC1"/>
        <w:tabs>
          <w:tab w:val="right" w:leader="dot" w:pos="9350"/>
        </w:tabs>
        <w:rPr>
          <w:rFonts w:asciiTheme="minorHAnsi" w:eastAsiaTheme="minorEastAsia" w:hAnsiTheme="minorHAnsi" w:cstheme="minorBidi"/>
          <w:noProof/>
          <w:kern w:val="2"/>
          <w14:ligatures w14:val="standardContextual"/>
        </w:rPr>
      </w:pPr>
      <w:hyperlink w:anchor="_Toc241426504" w:history="1">
        <w:r w:rsidRPr="00721812">
          <w:rPr>
            <w:rStyle w:val="Hipervnculo"/>
            <w:noProof/>
          </w:rPr>
          <w:t>1. Diseño del plan de intervención</w:t>
        </w:r>
        <w:r>
          <w:rPr>
            <w:noProof/>
          </w:rPr>
          <w:tab/>
        </w:r>
        <w:r>
          <w:rPr>
            <w:noProof/>
          </w:rPr>
          <w:fldChar w:fldCharType="begin"/>
        </w:r>
        <w:r>
          <w:rPr>
            <w:noProof/>
          </w:rPr>
          <w:instrText xml:space="preserve"> PAGEREF _Toc241426504 \h </w:instrText>
        </w:r>
        <w:r>
          <w:rPr>
            <w:noProof/>
          </w:rPr>
        </w:r>
        <w:r>
          <w:rPr>
            <w:noProof/>
          </w:rPr>
          <w:fldChar w:fldCharType="separate"/>
        </w:r>
        <w:r>
          <w:rPr>
            <w:noProof/>
          </w:rPr>
          <w:t>5</w:t>
        </w:r>
        <w:r>
          <w:rPr>
            <w:noProof/>
          </w:rPr>
          <w:fldChar w:fldCharType="end"/>
        </w:r>
      </w:hyperlink>
    </w:p>
    <w:p w14:paraId="5207E3C3" w14:textId="7F78E3BB"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05" w:history="1">
        <w:r w:rsidRPr="00721812">
          <w:rPr>
            <w:rStyle w:val="Hipervnculo"/>
            <w:noProof/>
          </w:rPr>
          <w:t>1.1 Problema que origina la intervención</w:t>
        </w:r>
        <w:r>
          <w:rPr>
            <w:noProof/>
          </w:rPr>
          <w:tab/>
        </w:r>
        <w:r>
          <w:rPr>
            <w:noProof/>
          </w:rPr>
          <w:fldChar w:fldCharType="begin"/>
        </w:r>
        <w:r>
          <w:rPr>
            <w:noProof/>
          </w:rPr>
          <w:instrText xml:space="preserve"> PAGEREF _Toc241426505 \h </w:instrText>
        </w:r>
        <w:r>
          <w:rPr>
            <w:noProof/>
          </w:rPr>
        </w:r>
        <w:r>
          <w:rPr>
            <w:noProof/>
          </w:rPr>
          <w:fldChar w:fldCharType="separate"/>
        </w:r>
        <w:r>
          <w:rPr>
            <w:noProof/>
          </w:rPr>
          <w:t>5</w:t>
        </w:r>
        <w:r>
          <w:rPr>
            <w:noProof/>
          </w:rPr>
          <w:fldChar w:fldCharType="end"/>
        </w:r>
      </w:hyperlink>
    </w:p>
    <w:p w14:paraId="13B97F7E" w14:textId="3FC0B7AB"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06" w:history="1">
        <w:r w:rsidRPr="00721812">
          <w:rPr>
            <w:rStyle w:val="Hipervnculo"/>
            <w:noProof/>
          </w:rPr>
          <w:t>1.2 Objetivos de la intervención</w:t>
        </w:r>
        <w:r>
          <w:rPr>
            <w:noProof/>
          </w:rPr>
          <w:tab/>
        </w:r>
        <w:r>
          <w:rPr>
            <w:noProof/>
          </w:rPr>
          <w:fldChar w:fldCharType="begin"/>
        </w:r>
        <w:r>
          <w:rPr>
            <w:noProof/>
          </w:rPr>
          <w:instrText xml:space="preserve"> PAGEREF _Toc241426506 \h </w:instrText>
        </w:r>
        <w:r>
          <w:rPr>
            <w:noProof/>
          </w:rPr>
        </w:r>
        <w:r>
          <w:rPr>
            <w:noProof/>
          </w:rPr>
          <w:fldChar w:fldCharType="separate"/>
        </w:r>
        <w:r>
          <w:rPr>
            <w:noProof/>
          </w:rPr>
          <w:t>5</w:t>
        </w:r>
        <w:r>
          <w:rPr>
            <w:noProof/>
          </w:rPr>
          <w:fldChar w:fldCharType="end"/>
        </w:r>
      </w:hyperlink>
    </w:p>
    <w:p w14:paraId="4E5CBB78" w14:textId="0EBCD9D3"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07" w:history="1">
        <w:r w:rsidRPr="00721812">
          <w:rPr>
            <w:rStyle w:val="Hipervnculo"/>
            <w:noProof/>
          </w:rPr>
          <w:t>1.3 Enfoque metodológico</w:t>
        </w:r>
        <w:r>
          <w:rPr>
            <w:noProof/>
          </w:rPr>
          <w:tab/>
        </w:r>
        <w:r>
          <w:rPr>
            <w:noProof/>
          </w:rPr>
          <w:fldChar w:fldCharType="begin"/>
        </w:r>
        <w:r>
          <w:rPr>
            <w:noProof/>
          </w:rPr>
          <w:instrText xml:space="preserve"> PAGEREF _Toc241426507 \h </w:instrText>
        </w:r>
        <w:r>
          <w:rPr>
            <w:noProof/>
          </w:rPr>
        </w:r>
        <w:r>
          <w:rPr>
            <w:noProof/>
          </w:rPr>
          <w:fldChar w:fldCharType="separate"/>
        </w:r>
        <w:r>
          <w:rPr>
            <w:noProof/>
          </w:rPr>
          <w:t>6</w:t>
        </w:r>
        <w:r>
          <w:rPr>
            <w:noProof/>
          </w:rPr>
          <w:fldChar w:fldCharType="end"/>
        </w:r>
      </w:hyperlink>
    </w:p>
    <w:p w14:paraId="5690DB5C" w14:textId="740F4BF1"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08" w:history="1">
        <w:r w:rsidRPr="00721812">
          <w:rPr>
            <w:rStyle w:val="Hipervnculo"/>
            <w:noProof/>
          </w:rPr>
          <w:t>1.4 Población, muestra y actores</w:t>
        </w:r>
        <w:r>
          <w:rPr>
            <w:noProof/>
          </w:rPr>
          <w:tab/>
        </w:r>
        <w:r>
          <w:rPr>
            <w:noProof/>
          </w:rPr>
          <w:fldChar w:fldCharType="begin"/>
        </w:r>
        <w:r>
          <w:rPr>
            <w:noProof/>
          </w:rPr>
          <w:instrText xml:space="preserve"> PAGEREF _Toc241426508 \h </w:instrText>
        </w:r>
        <w:r>
          <w:rPr>
            <w:noProof/>
          </w:rPr>
        </w:r>
        <w:r>
          <w:rPr>
            <w:noProof/>
          </w:rPr>
          <w:fldChar w:fldCharType="separate"/>
        </w:r>
        <w:r>
          <w:rPr>
            <w:noProof/>
          </w:rPr>
          <w:t>6</w:t>
        </w:r>
        <w:r>
          <w:rPr>
            <w:noProof/>
          </w:rPr>
          <w:fldChar w:fldCharType="end"/>
        </w:r>
      </w:hyperlink>
    </w:p>
    <w:p w14:paraId="0E3C406D" w14:textId="24293B73"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09" w:history="1">
        <w:r w:rsidRPr="00721812">
          <w:rPr>
            <w:rStyle w:val="Hipervnculo"/>
            <w:noProof/>
          </w:rPr>
          <w:t>1.5 Fases de la intervención</w:t>
        </w:r>
        <w:r>
          <w:rPr>
            <w:noProof/>
          </w:rPr>
          <w:tab/>
        </w:r>
        <w:r>
          <w:rPr>
            <w:noProof/>
          </w:rPr>
          <w:fldChar w:fldCharType="begin"/>
        </w:r>
        <w:r>
          <w:rPr>
            <w:noProof/>
          </w:rPr>
          <w:instrText xml:space="preserve"> PAGEREF _Toc241426509 \h </w:instrText>
        </w:r>
        <w:r>
          <w:rPr>
            <w:noProof/>
          </w:rPr>
        </w:r>
        <w:r>
          <w:rPr>
            <w:noProof/>
          </w:rPr>
          <w:fldChar w:fldCharType="separate"/>
        </w:r>
        <w:r>
          <w:rPr>
            <w:noProof/>
          </w:rPr>
          <w:t>6</w:t>
        </w:r>
        <w:r>
          <w:rPr>
            <w:noProof/>
          </w:rPr>
          <w:fldChar w:fldCharType="end"/>
        </w:r>
      </w:hyperlink>
    </w:p>
    <w:p w14:paraId="38804D92" w14:textId="44D9A1AF"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0" w:history="1">
        <w:r w:rsidRPr="00721812">
          <w:rPr>
            <w:rStyle w:val="Hipervnculo"/>
            <w:noProof/>
          </w:rPr>
          <w:t>1.6 Indicadores y metas</w:t>
        </w:r>
        <w:r>
          <w:rPr>
            <w:noProof/>
          </w:rPr>
          <w:tab/>
        </w:r>
        <w:r>
          <w:rPr>
            <w:noProof/>
          </w:rPr>
          <w:fldChar w:fldCharType="begin"/>
        </w:r>
        <w:r>
          <w:rPr>
            <w:noProof/>
          </w:rPr>
          <w:instrText xml:space="preserve"> PAGEREF _Toc241426510 \h </w:instrText>
        </w:r>
        <w:r>
          <w:rPr>
            <w:noProof/>
          </w:rPr>
        </w:r>
        <w:r>
          <w:rPr>
            <w:noProof/>
          </w:rPr>
          <w:fldChar w:fldCharType="separate"/>
        </w:r>
        <w:r>
          <w:rPr>
            <w:noProof/>
          </w:rPr>
          <w:t>7</w:t>
        </w:r>
        <w:r>
          <w:rPr>
            <w:noProof/>
          </w:rPr>
          <w:fldChar w:fldCharType="end"/>
        </w:r>
      </w:hyperlink>
    </w:p>
    <w:p w14:paraId="2D2CA7D1" w14:textId="1F97DBC7"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1" w:history="1">
        <w:r w:rsidRPr="00721812">
          <w:rPr>
            <w:rStyle w:val="Hipervnculo"/>
            <w:noProof/>
          </w:rPr>
          <w:t>1.7 Cronograma</w:t>
        </w:r>
        <w:r>
          <w:rPr>
            <w:noProof/>
          </w:rPr>
          <w:tab/>
        </w:r>
        <w:r>
          <w:rPr>
            <w:noProof/>
          </w:rPr>
          <w:fldChar w:fldCharType="begin"/>
        </w:r>
        <w:r>
          <w:rPr>
            <w:noProof/>
          </w:rPr>
          <w:instrText xml:space="preserve"> PAGEREF _Toc241426511 \h </w:instrText>
        </w:r>
        <w:r>
          <w:rPr>
            <w:noProof/>
          </w:rPr>
        </w:r>
        <w:r>
          <w:rPr>
            <w:noProof/>
          </w:rPr>
          <w:fldChar w:fldCharType="separate"/>
        </w:r>
        <w:r>
          <w:rPr>
            <w:noProof/>
          </w:rPr>
          <w:t>8</w:t>
        </w:r>
        <w:r>
          <w:rPr>
            <w:noProof/>
          </w:rPr>
          <w:fldChar w:fldCharType="end"/>
        </w:r>
      </w:hyperlink>
    </w:p>
    <w:p w14:paraId="252EC53C" w14:textId="19501AB9"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2" w:history="1">
        <w:r w:rsidRPr="00721812">
          <w:rPr>
            <w:rStyle w:val="Hipervnculo"/>
            <w:noProof/>
          </w:rPr>
          <w:t>1.8 Recursos</w:t>
        </w:r>
        <w:r>
          <w:rPr>
            <w:noProof/>
          </w:rPr>
          <w:tab/>
        </w:r>
        <w:r>
          <w:rPr>
            <w:noProof/>
          </w:rPr>
          <w:fldChar w:fldCharType="begin"/>
        </w:r>
        <w:r>
          <w:rPr>
            <w:noProof/>
          </w:rPr>
          <w:instrText xml:space="preserve"> PAGEREF _Toc241426512 \h </w:instrText>
        </w:r>
        <w:r>
          <w:rPr>
            <w:noProof/>
          </w:rPr>
        </w:r>
        <w:r>
          <w:rPr>
            <w:noProof/>
          </w:rPr>
          <w:fldChar w:fldCharType="separate"/>
        </w:r>
        <w:r>
          <w:rPr>
            <w:noProof/>
          </w:rPr>
          <w:t>9</w:t>
        </w:r>
        <w:r>
          <w:rPr>
            <w:noProof/>
          </w:rPr>
          <w:fldChar w:fldCharType="end"/>
        </w:r>
      </w:hyperlink>
    </w:p>
    <w:p w14:paraId="0E514D24" w14:textId="652ACC42"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3" w:history="1">
        <w:r w:rsidRPr="00721812">
          <w:rPr>
            <w:rStyle w:val="Hipervnculo"/>
            <w:noProof/>
          </w:rPr>
          <w:t>1.9 Consideraciones éticas y legales</w:t>
        </w:r>
        <w:r>
          <w:rPr>
            <w:noProof/>
          </w:rPr>
          <w:tab/>
        </w:r>
        <w:r>
          <w:rPr>
            <w:noProof/>
          </w:rPr>
          <w:fldChar w:fldCharType="begin"/>
        </w:r>
        <w:r>
          <w:rPr>
            <w:noProof/>
          </w:rPr>
          <w:instrText xml:space="preserve"> PAGEREF _Toc241426513 \h </w:instrText>
        </w:r>
        <w:r>
          <w:rPr>
            <w:noProof/>
          </w:rPr>
        </w:r>
        <w:r>
          <w:rPr>
            <w:noProof/>
          </w:rPr>
          <w:fldChar w:fldCharType="separate"/>
        </w:r>
        <w:r>
          <w:rPr>
            <w:noProof/>
          </w:rPr>
          <w:t>9</w:t>
        </w:r>
        <w:r>
          <w:rPr>
            <w:noProof/>
          </w:rPr>
          <w:fldChar w:fldCharType="end"/>
        </w:r>
      </w:hyperlink>
    </w:p>
    <w:p w14:paraId="60091659" w14:textId="0F39E703"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4" w:history="1">
        <w:r w:rsidRPr="00721812">
          <w:rPr>
            <w:rStyle w:val="Hipervnculo"/>
            <w:noProof/>
          </w:rPr>
          <w:t>1.10 Riesgos de la intervención</w:t>
        </w:r>
        <w:r>
          <w:rPr>
            <w:noProof/>
          </w:rPr>
          <w:tab/>
        </w:r>
        <w:r>
          <w:rPr>
            <w:noProof/>
          </w:rPr>
          <w:fldChar w:fldCharType="begin"/>
        </w:r>
        <w:r>
          <w:rPr>
            <w:noProof/>
          </w:rPr>
          <w:instrText xml:space="preserve"> PAGEREF _Toc241426514 \h </w:instrText>
        </w:r>
        <w:r>
          <w:rPr>
            <w:noProof/>
          </w:rPr>
        </w:r>
        <w:r>
          <w:rPr>
            <w:noProof/>
          </w:rPr>
          <w:fldChar w:fldCharType="separate"/>
        </w:r>
        <w:r>
          <w:rPr>
            <w:noProof/>
          </w:rPr>
          <w:t>9</w:t>
        </w:r>
        <w:r>
          <w:rPr>
            <w:noProof/>
          </w:rPr>
          <w:fldChar w:fldCharType="end"/>
        </w:r>
      </w:hyperlink>
    </w:p>
    <w:p w14:paraId="57AB3DFB" w14:textId="71BC6041" w:rsidR="00E30537" w:rsidRDefault="00E30537">
      <w:pPr>
        <w:pStyle w:val="TDC1"/>
        <w:tabs>
          <w:tab w:val="right" w:leader="dot" w:pos="9350"/>
        </w:tabs>
        <w:rPr>
          <w:rFonts w:asciiTheme="minorHAnsi" w:eastAsiaTheme="minorEastAsia" w:hAnsiTheme="minorHAnsi" w:cstheme="minorBidi"/>
          <w:noProof/>
          <w:kern w:val="2"/>
          <w14:ligatures w14:val="standardContextual"/>
        </w:rPr>
      </w:pPr>
      <w:hyperlink w:anchor="_Toc241426515" w:history="1">
        <w:r w:rsidRPr="00721812">
          <w:rPr>
            <w:rStyle w:val="Hipervnculo"/>
            <w:noProof/>
          </w:rPr>
          <w:t>2. Reporte de intervención</w:t>
        </w:r>
        <w:r>
          <w:rPr>
            <w:noProof/>
          </w:rPr>
          <w:tab/>
        </w:r>
        <w:r>
          <w:rPr>
            <w:noProof/>
          </w:rPr>
          <w:fldChar w:fldCharType="begin"/>
        </w:r>
        <w:r>
          <w:rPr>
            <w:noProof/>
          </w:rPr>
          <w:instrText xml:space="preserve"> PAGEREF _Toc241426515 \h </w:instrText>
        </w:r>
        <w:r>
          <w:rPr>
            <w:noProof/>
          </w:rPr>
        </w:r>
        <w:r>
          <w:rPr>
            <w:noProof/>
          </w:rPr>
          <w:fldChar w:fldCharType="separate"/>
        </w:r>
        <w:r>
          <w:rPr>
            <w:noProof/>
          </w:rPr>
          <w:t>11</w:t>
        </w:r>
        <w:r>
          <w:rPr>
            <w:noProof/>
          </w:rPr>
          <w:fldChar w:fldCharType="end"/>
        </w:r>
      </w:hyperlink>
    </w:p>
    <w:p w14:paraId="5F75A45E" w14:textId="531EA2D8"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6" w:history="1">
        <w:r w:rsidRPr="00721812">
          <w:rPr>
            <w:rStyle w:val="Hipervnculo"/>
            <w:noProof/>
          </w:rPr>
          <w:t>2.1 Descripción general del proyecto</w:t>
        </w:r>
        <w:r>
          <w:rPr>
            <w:noProof/>
          </w:rPr>
          <w:tab/>
        </w:r>
        <w:r>
          <w:rPr>
            <w:noProof/>
          </w:rPr>
          <w:fldChar w:fldCharType="begin"/>
        </w:r>
        <w:r>
          <w:rPr>
            <w:noProof/>
          </w:rPr>
          <w:instrText xml:space="preserve"> PAGEREF _Toc241426516 \h </w:instrText>
        </w:r>
        <w:r>
          <w:rPr>
            <w:noProof/>
          </w:rPr>
        </w:r>
        <w:r>
          <w:rPr>
            <w:noProof/>
          </w:rPr>
          <w:fldChar w:fldCharType="separate"/>
        </w:r>
        <w:r>
          <w:rPr>
            <w:noProof/>
          </w:rPr>
          <w:t>11</w:t>
        </w:r>
        <w:r>
          <w:rPr>
            <w:noProof/>
          </w:rPr>
          <w:fldChar w:fldCharType="end"/>
        </w:r>
      </w:hyperlink>
    </w:p>
    <w:p w14:paraId="3F2F905A" w14:textId="6F85D1FB"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7" w:history="1">
        <w:r w:rsidRPr="00721812">
          <w:rPr>
            <w:rStyle w:val="Hipervnculo"/>
            <w:noProof/>
          </w:rPr>
          <w:t>2.2 Fase 1: diagnóstico con tenderos</w:t>
        </w:r>
        <w:r>
          <w:rPr>
            <w:noProof/>
          </w:rPr>
          <w:tab/>
        </w:r>
        <w:r>
          <w:rPr>
            <w:noProof/>
          </w:rPr>
          <w:fldChar w:fldCharType="begin"/>
        </w:r>
        <w:r>
          <w:rPr>
            <w:noProof/>
          </w:rPr>
          <w:instrText xml:space="preserve"> PAGEREF _Toc241426517 \h </w:instrText>
        </w:r>
        <w:r>
          <w:rPr>
            <w:noProof/>
          </w:rPr>
        </w:r>
        <w:r>
          <w:rPr>
            <w:noProof/>
          </w:rPr>
          <w:fldChar w:fldCharType="separate"/>
        </w:r>
        <w:r>
          <w:rPr>
            <w:noProof/>
          </w:rPr>
          <w:t>11</w:t>
        </w:r>
        <w:r>
          <w:rPr>
            <w:noProof/>
          </w:rPr>
          <w:fldChar w:fldCharType="end"/>
        </w:r>
      </w:hyperlink>
    </w:p>
    <w:p w14:paraId="1EC19D3F" w14:textId="483F3FC0"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8" w:history="1">
        <w:r w:rsidRPr="00721812">
          <w:rPr>
            <w:rStyle w:val="Hipervnculo"/>
            <w:noProof/>
          </w:rPr>
          <w:t>2.3 Fase 2: diseño y construcción</w:t>
        </w:r>
        <w:r>
          <w:rPr>
            <w:noProof/>
          </w:rPr>
          <w:tab/>
        </w:r>
        <w:r>
          <w:rPr>
            <w:noProof/>
          </w:rPr>
          <w:fldChar w:fldCharType="begin"/>
        </w:r>
        <w:r>
          <w:rPr>
            <w:noProof/>
          </w:rPr>
          <w:instrText xml:space="preserve"> PAGEREF _Toc241426518 \h </w:instrText>
        </w:r>
        <w:r>
          <w:rPr>
            <w:noProof/>
          </w:rPr>
        </w:r>
        <w:r>
          <w:rPr>
            <w:noProof/>
          </w:rPr>
          <w:fldChar w:fldCharType="separate"/>
        </w:r>
        <w:r>
          <w:rPr>
            <w:noProof/>
          </w:rPr>
          <w:t>12</w:t>
        </w:r>
        <w:r>
          <w:rPr>
            <w:noProof/>
          </w:rPr>
          <w:fldChar w:fldCharType="end"/>
        </w:r>
      </w:hyperlink>
    </w:p>
    <w:p w14:paraId="04BA377B" w14:textId="151894BC"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19" w:history="1">
        <w:r w:rsidRPr="00721812">
          <w:rPr>
            <w:rStyle w:val="Hipervnculo"/>
            <w:noProof/>
          </w:rPr>
          <w:t>2.4 Fase 3: validación técnica en entorno controlado</w:t>
        </w:r>
        <w:r>
          <w:rPr>
            <w:noProof/>
          </w:rPr>
          <w:tab/>
        </w:r>
        <w:r>
          <w:rPr>
            <w:noProof/>
          </w:rPr>
          <w:fldChar w:fldCharType="begin"/>
        </w:r>
        <w:r>
          <w:rPr>
            <w:noProof/>
          </w:rPr>
          <w:instrText xml:space="preserve"> PAGEREF _Toc241426519 \h </w:instrText>
        </w:r>
        <w:r>
          <w:rPr>
            <w:noProof/>
          </w:rPr>
        </w:r>
        <w:r>
          <w:rPr>
            <w:noProof/>
          </w:rPr>
          <w:fldChar w:fldCharType="separate"/>
        </w:r>
        <w:r>
          <w:rPr>
            <w:noProof/>
          </w:rPr>
          <w:t>12</w:t>
        </w:r>
        <w:r>
          <w:rPr>
            <w:noProof/>
          </w:rPr>
          <w:fldChar w:fldCharType="end"/>
        </w:r>
      </w:hyperlink>
    </w:p>
    <w:p w14:paraId="76EF28FF" w14:textId="2CF565DC"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0" w:history="1">
        <w:r w:rsidRPr="00721812">
          <w:rPr>
            <w:rStyle w:val="Hipervnculo"/>
            <w:noProof/>
          </w:rPr>
          <w:t>2.5 Fase 4: validación con usuarios</w:t>
        </w:r>
        <w:r>
          <w:rPr>
            <w:noProof/>
          </w:rPr>
          <w:tab/>
        </w:r>
        <w:r>
          <w:rPr>
            <w:noProof/>
          </w:rPr>
          <w:fldChar w:fldCharType="begin"/>
        </w:r>
        <w:r>
          <w:rPr>
            <w:noProof/>
          </w:rPr>
          <w:instrText xml:space="preserve"> PAGEREF _Toc241426520 \h </w:instrText>
        </w:r>
        <w:r>
          <w:rPr>
            <w:noProof/>
          </w:rPr>
        </w:r>
        <w:r>
          <w:rPr>
            <w:noProof/>
          </w:rPr>
          <w:fldChar w:fldCharType="separate"/>
        </w:r>
        <w:r>
          <w:rPr>
            <w:noProof/>
          </w:rPr>
          <w:t>13</w:t>
        </w:r>
        <w:r>
          <w:rPr>
            <w:noProof/>
          </w:rPr>
          <w:fldChar w:fldCharType="end"/>
        </w:r>
      </w:hyperlink>
    </w:p>
    <w:p w14:paraId="5004AB22" w14:textId="1996D596"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1" w:history="1">
        <w:r w:rsidRPr="00721812">
          <w:rPr>
            <w:rStyle w:val="Hipervnculo"/>
            <w:noProof/>
          </w:rPr>
          <w:t>2.6 Fase 5: piloto de campo</w:t>
        </w:r>
        <w:r>
          <w:rPr>
            <w:noProof/>
          </w:rPr>
          <w:tab/>
        </w:r>
        <w:r>
          <w:rPr>
            <w:noProof/>
          </w:rPr>
          <w:fldChar w:fldCharType="begin"/>
        </w:r>
        <w:r>
          <w:rPr>
            <w:noProof/>
          </w:rPr>
          <w:instrText xml:space="preserve"> PAGEREF _Toc241426521 \h </w:instrText>
        </w:r>
        <w:r>
          <w:rPr>
            <w:noProof/>
          </w:rPr>
        </w:r>
        <w:r>
          <w:rPr>
            <w:noProof/>
          </w:rPr>
          <w:fldChar w:fldCharType="separate"/>
        </w:r>
        <w:r>
          <w:rPr>
            <w:noProof/>
          </w:rPr>
          <w:t>13</w:t>
        </w:r>
        <w:r>
          <w:rPr>
            <w:noProof/>
          </w:rPr>
          <w:fldChar w:fldCharType="end"/>
        </w:r>
      </w:hyperlink>
    </w:p>
    <w:p w14:paraId="5E2611CA" w14:textId="0E4CC6A6"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2" w:history="1">
        <w:r w:rsidRPr="00721812">
          <w:rPr>
            <w:rStyle w:val="Hipervnculo"/>
            <w:noProof/>
          </w:rPr>
          <w:t>2.7 Desviaciones respecto al plan y ajustes</w:t>
        </w:r>
        <w:r>
          <w:rPr>
            <w:noProof/>
          </w:rPr>
          <w:tab/>
        </w:r>
        <w:r>
          <w:rPr>
            <w:noProof/>
          </w:rPr>
          <w:fldChar w:fldCharType="begin"/>
        </w:r>
        <w:r>
          <w:rPr>
            <w:noProof/>
          </w:rPr>
          <w:instrText xml:space="preserve"> PAGEREF _Toc241426522 \h </w:instrText>
        </w:r>
        <w:r>
          <w:rPr>
            <w:noProof/>
          </w:rPr>
        </w:r>
        <w:r>
          <w:rPr>
            <w:noProof/>
          </w:rPr>
          <w:fldChar w:fldCharType="separate"/>
        </w:r>
        <w:r>
          <w:rPr>
            <w:noProof/>
          </w:rPr>
          <w:t>14</w:t>
        </w:r>
        <w:r>
          <w:rPr>
            <w:noProof/>
          </w:rPr>
          <w:fldChar w:fldCharType="end"/>
        </w:r>
      </w:hyperlink>
    </w:p>
    <w:p w14:paraId="7585556F" w14:textId="2CA8B7E2" w:rsidR="00E30537" w:rsidRDefault="00E30537">
      <w:pPr>
        <w:pStyle w:val="TDC1"/>
        <w:tabs>
          <w:tab w:val="right" w:leader="dot" w:pos="9350"/>
        </w:tabs>
        <w:rPr>
          <w:rFonts w:asciiTheme="minorHAnsi" w:eastAsiaTheme="minorEastAsia" w:hAnsiTheme="minorHAnsi" w:cstheme="minorBidi"/>
          <w:noProof/>
          <w:kern w:val="2"/>
          <w14:ligatures w14:val="standardContextual"/>
        </w:rPr>
      </w:pPr>
      <w:hyperlink w:anchor="_Toc241426523" w:history="1">
        <w:r w:rsidRPr="00721812">
          <w:rPr>
            <w:rStyle w:val="Hipervnculo"/>
            <w:noProof/>
          </w:rPr>
          <w:t>3. Análisis de resultados de la intervención</w:t>
        </w:r>
        <w:r>
          <w:rPr>
            <w:noProof/>
          </w:rPr>
          <w:tab/>
        </w:r>
        <w:r>
          <w:rPr>
            <w:noProof/>
          </w:rPr>
          <w:fldChar w:fldCharType="begin"/>
        </w:r>
        <w:r>
          <w:rPr>
            <w:noProof/>
          </w:rPr>
          <w:instrText xml:space="preserve"> PAGEREF _Toc241426523 \h </w:instrText>
        </w:r>
        <w:r>
          <w:rPr>
            <w:noProof/>
          </w:rPr>
        </w:r>
        <w:r>
          <w:rPr>
            <w:noProof/>
          </w:rPr>
          <w:fldChar w:fldCharType="separate"/>
        </w:r>
        <w:r>
          <w:rPr>
            <w:noProof/>
          </w:rPr>
          <w:t>15</w:t>
        </w:r>
        <w:r>
          <w:rPr>
            <w:noProof/>
          </w:rPr>
          <w:fldChar w:fldCharType="end"/>
        </w:r>
      </w:hyperlink>
    </w:p>
    <w:p w14:paraId="172B887A" w14:textId="1164EA8E"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4" w:history="1">
        <w:r w:rsidRPr="00721812">
          <w:rPr>
            <w:rStyle w:val="Hipervnculo"/>
            <w:noProof/>
          </w:rPr>
          <w:t>3.1 Perfil de los participantes</w:t>
        </w:r>
        <w:r>
          <w:rPr>
            <w:noProof/>
          </w:rPr>
          <w:tab/>
        </w:r>
        <w:r>
          <w:rPr>
            <w:noProof/>
          </w:rPr>
          <w:fldChar w:fldCharType="begin"/>
        </w:r>
        <w:r>
          <w:rPr>
            <w:noProof/>
          </w:rPr>
          <w:instrText xml:space="preserve"> PAGEREF _Toc241426524 \h </w:instrText>
        </w:r>
        <w:r>
          <w:rPr>
            <w:noProof/>
          </w:rPr>
        </w:r>
        <w:r>
          <w:rPr>
            <w:noProof/>
          </w:rPr>
          <w:fldChar w:fldCharType="separate"/>
        </w:r>
        <w:r>
          <w:rPr>
            <w:noProof/>
          </w:rPr>
          <w:t>15</w:t>
        </w:r>
        <w:r>
          <w:rPr>
            <w:noProof/>
          </w:rPr>
          <w:fldChar w:fldCharType="end"/>
        </w:r>
      </w:hyperlink>
    </w:p>
    <w:p w14:paraId="7C1F5B40" w14:textId="42DA8723"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5" w:history="1">
        <w:r w:rsidRPr="00721812">
          <w:rPr>
            <w:rStyle w:val="Hipervnculo"/>
            <w:noProof/>
          </w:rPr>
          <w:t>3.2 Cómo gestionan hoy su inventario</w:t>
        </w:r>
        <w:r>
          <w:rPr>
            <w:noProof/>
          </w:rPr>
          <w:tab/>
        </w:r>
        <w:r>
          <w:rPr>
            <w:noProof/>
          </w:rPr>
          <w:fldChar w:fldCharType="begin"/>
        </w:r>
        <w:r>
          <w:rPr>
            <w:noProof/>
          </w:rPr>
          <w:instrText xml:space="preserve"> PAGEREF _Toc241426525 \h </w:instrText>
        </w:r>
        <w:r>
          <w:rPr>
            <w:noProof/>
          </w:rPr>
        </w:r>
        <w:r>
          <w:rPr>
            <w:noProof/>
          </w:rPr>
          <w:fldChar w:fldCharType="separate"/>
        </w:r>
        <w:r>
          <w:rPr>
            <w:noProof/>
          </w:rPr>
          <w:t>15</w:t>
        </w:r>
        <w:r>
          <w:rPr>
            <w:noProof/>
          </w:rPr>
          <w:fldChar w:fldCharType="end"/>
        </w:r>
      </w:hyperlink>
    </w:p>
    <w:p w14:paraId="59FCA986" w14:textId="2C2214A8"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6" w:history="1">
        <w:r w:rsidRPr="00721812">
          <w:rPr>
            <w:rStyle w:val="Hipervnculo"/>
            <w:noProof/>
          </w:rPr>
          <w:t>3.3 Dificultades y efectos percibidos</w:t>
        </w:r>
        <w:r>
          <w:rPr>
            <w:noProof/>
          </w:rPr>
          <w:tab/>
        </w:r>
        <w:r>
          <w:rPr>
            <w:noProof/>
          </w:rPr>
          <w:fldChar w:fldCharType="begin"/>
        </w:r>
        <w:r>
          <w:rPr>
            <w:noProof/>
          </w:rPr>
          <w:instrText xml:space="preserve"> PAGEREF _Toc241426526 \h </w:instrText>
        </w:r>
        <w:r>
          <w:rPr>
            <w:noProof/>
          </w:rPr>
        </w:r>
        <w:r>
          <w:rPr>
            <w:noProof/>
          </w:rPr>
          <w:fldChar w:fldCharType="separate"/>
        </w:r>
        <w:r>
          <w:rPr>
            <w:noProof/>
          </w:rPr>
          <w:t>16</w:t>
        </w:r>
        <w:r>
          <w:rPr>
            <w:noProof/>
          </w:rPr>
          <w:fldChar w:fldCharType="end"/>
        </w:r>
      </w:hyperlink>
    </w:p>
    <w:p w14:paraId="4D005C82" w14:textId="5657367A"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7" w:history="1">
        <w:r w:rsidRPr="00721812">
          <w:rPr>
            <w:rStyle w:val="Hipervnculo"/>
            <w:noProof/>
          </w:rPr>
          <w:t>3.4 Funcionalidades esperadas y cobertura de StockPilot</w:t>
        </w:r>
        <w:r>
          <w:rPr>
            <w:noProof/>
          </w:rPr>
          <w:tab/>
        </w:r>
        <w:r>
          <w:rPr>
            <w:noProof/>
          </w:rPr>
          <w:fldChar w:fldCharType="begin"/>
        </w:r>
        <w:r>
          <w:rPr>
            <w:noProof/>
          </w:rPr>
          <w:instrText xml:space="preserve"> PAGEREF _Toc241426527 \h </w:instrText>
        </w:r>
        <w:r>
          <w:rPr>
            <w:noProof/>
          </w:rPr>
        </w:r>
        <w:r>
          <w:rPr>
            <w:noProof/>
          </w:rPr>
          <w:fldChar w:fldCharType="separate"/>
        </w:r>
        <w:r>
          <w:rPr>
            <w:noProof/>
          </w:rPr>
          <w:t>17</w:t>
        </w:r>
        <w:r>
          <w:rPr>
            <w:noProof/>
          </w:rPr>
          <w:fldChar w:fldCharType="end"/>
        </w:r>
      </w:hyperlink>
    </w:p>
    <w:p w14:paraId="21E9D779" w14:textId="101B44A6"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8" w:history="1">
        <w:r w:rsidRPr="00721812">
          <w:rPr>
            <w:rStyle w:val="Hipervnculo"/>
            <w:noProof/>
          </w:rPr>
          <w:t>3.5 Barreras de adopción</w:t>
        </w:r>
        <w:r>
          <w:rPr>
            <w:noProof/>
          </w:rPr>
          <w:tab/>
        </w:r>
        <w:r>
          <w:rPr>
            <w:noProof/>
          </w:rPr>
          <w:fldChar w:fldCharType="begin"/>
        </w:r>
        <w:r>
          <w:rPr>
            <w:noProof/>
          </w:rPr>
          <w:instrText xml:space="preserve"> PAGEREF _Toc241426528 \h </w:instrText>
        </w:r>
        <w:r>
          <w:rPr>
            <w:noProof/>
          </w:rPr>
        </w:r>
        <w:r>
          <w:rPr>
            <w:noProof/>
          </w:rPr>
          <w:fldChar w:fldCharType="separate"/>
        </w:r>
        <w:r>
          <w:rPr>
            <w:noProof/>
          </w:rPr>
          <w:t>18</w:t>
        </w:r>
        <w:r>
          <w:rPr>
            <w:noProof/>
          </w:rPr>
          <w:fldChar w:fldCharType="end"/>
        </w:r>
      </w:hyperlink>
    </w:p>
    <w:p w14:paraId="22FBF42E" w14:textId="1141F2AC"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29" w:history="1">
        <w:r w:rsidRPr="00721812">
          <w:rPr>
            <w:rStyle w:val="Hipervnculo"/>
            <w:noProof/>
          </w:rPr>
          <w:t>3.6 Resultados de la validación técnica controlada</w:t>
        </w:r>
        <w:r>
          <w:rPr>
            <w:noProof/>
          </w:rPr>
          <w:tab/>
        </w:r>
        <w:r>
          <w:rPr>
            <w:noProof/>
          </w:rPr>
          <w:fldChar w:fldCharType="begin"/>
        </w:r>
        <w:r>
          <w:rPr>
            <w:noProof/>
          </w:rPr>
          <w:instrText xml:space="preserve"> PAGEREF _Toc241426529 \h </w:instrText>
        </w:r>
        <w:r>
          <w:rPr>
            <w:noProof/>
          </w:rPr>
        </w:r>
        <w:r>
          <w:rPr>
            <w:noProof/>
          </w:rPr>
          <w:fldChar w:fldCharType="separate"/>
        </w:r>
        <w:r>
          <w:rPr>
            <w:noProof/>
          </w:rPr>
          <w:t>19</w:t>
        </w:r>
        <w:r>
          <w:rPr>
            <w:noProof/>
          </w:rPr>
          <w:fldChar w:fldCharType="end"/>
        </w:r>
      </w:hyperlink>
    </w:p>
    <w:p w14:paraId="36D35D88" w14:textId="79B7E459"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0" w:history="1">
        <w:r w:rsidRPr="00721812">
          <w:rPr>
            <w:rStyle w:val="Hipervnculo"/>
            <w:noProof/>
          </w:rPr>
          <w:t>3.7 Triangulación: qué significan los resultados en conjunto</w:t>
        </w:r>
        <w:r>
          <w:rPr>
            <w:noProof/>
          </w:rPr>
          <w:tab/>
        </w:r>
        <w:r>
          <w:rPr>
            <w:noProof/>
          </w:rPr>
          <w:fldChar w:fldCharType="begin"/>
        </w:r>
        <w:r>
          <w:rPr>
            <w:noProof/>
          </w:rPr>
          <w:instrText xml:space="preserve"> PAGEREF _Toc241426530 \h </w:instrText>
        </w:r>
        <w:r>
          <w:rPr>
            <w:noProof/>
          </w:rPr>
        </w:r>
        <w:r>
          <w:rPr>
            <w:noProof/>
          </w:rPr>
          <w:fldChar w:fldCharType="separate"/>
        </w:r>
        <w:r>
          <w:rPr>
            <w:noProof/>
          </w:rPr>
          <w:t>22</w:t>
        </w:r>
        <w:r>
          <w:rPr>
            <w:noProof/>
          </w:rPr>
          <w:fldChar w:fldCharType="end"/>
        </w:r>
      </w:hyperlink>
    </w:p>
    <w:p w14:paraId="65B7F58F" w14:textId="49CCD26A"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1" w:history="1">
        <w:r w:rsidRPr="00721812">
          <w:rPr>
            <w:rStyle w:val="Hipervnculo"/>
            <w:noProof/>
          </w:rPr>
          <w:t>3.8 Limitaciones</w:t>
        </w:r>
        <w:r>
          <w:rPr>
            <w:noProof/>
          </w:rPr>
          <w:tab/>
        </w:r>
        <w:r>
          <w:rPr>
            <w:noProof/>
          </w:rPr>
          <w:fldChar w:fldCharType="begin"/>
        </w:r>
        <w:r>
          <w:rPr>
            <w:noProof/>
          </w:rPr>
          <w:instrText xml:space="preserve"> PAGEREF _Toc241426531 \h </w:instrText>
        </w:r>
        <w:r>
          <w:rPr>
            <w:noProof/>
          </w:rPr>
        </w:r>
        <w:r>
          <w:rPr>
            <w:noProof/>
          </w:rPr>
          <w:fldChar w:fldCharType="separate"/>
        </w:r>
        <w:r>
          <w:rPr>
            <w:noProof/>
          </w:rPr>
          <w:t>23</w:t>
        </w:r>
        <w:r>
          <w:rPr>
            <w:noProof/>
          </w:rPr>
          <w:fldChar w:fldCharType="end"/>
        </w:r>
      </w:hyperlink>
    </w:p>
    <w:p w14:paraId="5D544FE8" w14:textId="1269922F" w:rsidR="00E30537" w:rsidRDefault="00E30537">
      <w:pPr>
        <w:pStyle w:val="TDC1"/>
        <w:tabs>
          <w:tab w:val="right" w:leader="dot" w:pos="9350"/>
        </w:tabs>
        <w:rPr>
          <w:rFonts w:asciiTheme="minorHAnsi" w:eastAsiaTheme="minorEastAsia" w:hAnsiTheme="minorHAnsi" w:cstheme="minorBidi"/>
          <w:noProof/>
          <w:kern w:val="2"/>
          <w14:ligatures w14:val="standardContextual"/>
        </w:rPr>
      </w:pPr>
      <w:hyperlink w:anchor="_Toc241426532" w:history="1">
        <w:r w:rsidRPr="00721812">
          <w:rPr>
            <w:rStyle w:val="Hipervnculo"/>
            <w:noProof/>
          </w:rPr>
          <w:t>4. Evaluación de la viabilidad real de la idea de negocio</w:t>
        </w:r>
        <w:r>
          <w:rPr>
            <w:noProof/>
          </w:rPr>
          <w:tab/>
        </w:r>
        <w:r>
          <w:rPr>
            <w:noProof/>
          </w:rPr>
          <w:fldChar w:fldCharType="begin"/>
        </w:r>
        <w:r>
          <w:rPr>
            <w:noProof/>
          </w:rPr>
          <w:instrText xml:space="preserve"> PAGEREF _Toc241426532 \h </w:instrText>
        </w:r>
        <w:r>
          <w:rPr>
            <w:noProof/>
          </w:rPr>
        </w:r>
        <w:r>
          <w:rPr>
            <w:noProof/>
          </w:rPr>
          <w:fldChar w:fldCharType="separate"/>
        </w:r>
        <w:r>
          <w:rPr>
            <w:noProof/>
          </w:rPr>
          <w:t>24</w:t>
        </w:r>
        <w:r>
          <w:rPr>
            <w:noProof/>
          </w:rPr>
          <w:fldChar w:fldCharType="end"/>
        </w:r>
      </w:hyperlink>
    </w:p>
    <w:p w14:paraId="068A52C6" w14:textId="3485AB81"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3" w:history="1">
        <w:r w:rsidRPr="00721812">
          <w:rPr>
            <w:rStyle w:val="Hipervnculo"/>
            <w:noProof/>
          </w:rPr>
          <w:t>4.1 Viabilidad técnica: demostrada en entorno controlado</w:t>
        </w:r>
        <w:r>
          <w:rPr>
            <w:noProof/>
          </w:rPr>
          <w:tab/>
        </w:r>
        <w:r>
          <w:rPr>
            <w:noProof/>
          </w:rPr>
          <w:fldChar w:fldCharType="begin"/>
        </w:r>
        <w:r>
          <w:rPr>
            <w:noProof/>
          </w:rPr>
          <w:instrText xml:space="preserve"> PAGEREF _Toc241426533 \h </w:instrText>
        </w:r>
        <w:r>
          <w:rPr>
            <w:noProof/>
          </w:rPr>
        </w:r>
        <w:r>
          <w:rPr>
            <w:noProof/>
          </w:rPr>
          <w:fldChar w:fldCharType="separate"/>
        </w:r>
        <w:r>
          <w:rPr>
            <w:noProof/>
          </w:rPr>
          <w:t>24</w:t>
        </w:r>
        <w:r>
          <w:rPr>
            <w:noProof/>
          </w:rPr>
          <w:fldChar w:fldCharType="end"/>
        </w:r>
      </w:hyperlink>
    </w:p>
    <w:p w14:paraId="03962118" w14:textId="3F0F765B"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4" w:history="1">
        <w:r w:rsidRPr="00721812">
          <w:rPr>
            <w:rStyle w:val="Hipervnculo"/>
            <w:noProof/>
          </w:rPr>
          <w:t>4.2 Viabilidad operativa: condicionada</w:t>
        </w:r>
        <w:r>
          <w:rPr>
            <w:noProof/>
          </w:rPr>
          <w:tab/>
        </w:r>
        <w:r>
          <w:rPr>
            <w:noProof/>
          </w:rPr>
          <w:fldChar w:fldCharType="begin"/>
        </w:r>
        <w:r>
          <w:rPr>
            <w:noProof/>
          </w:rPr>
          <w:instrText xml:space="preserve"> PAGEREF _Toc241426534 \h </w:instrText>
        </w:r>
        <w:r>
          <w:rPr>
            <w:noProof/>
          </w:rPr>
        </w:r>
        <w:r>
          <w:rPr>
            <w:noProof/>
          </w:rPr>
          <w:fldChar w:fldCharType="separate"/>
        </w:r>
        <w:r>
          <w:rPr>
            <w:noProof/>
          </w:rPr>
          <w:t>24</w:t>
        </w:r>
        <w:r>
          <w:rPr>
            <w:noProof/>
          </w:rPr>
          <w:fldChar w:fldCharType="end"/>
        </w:r>
      </w:hyperlink>
    </w:p>
    <w:p w14:paraId="31803ACF" w14:textId="572D959C"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5" w:history="1">
        <w:r w:rsidRPr="00721812">
          <w:rPr>
            <w:rStyle w:val="Hipervnculo"/>
            <w:noProof/>
          </w:rPr>
          <w:t>4.3 Viabilidad comercial: no demostrada</w:t>
        </w:r>
        <w:r>
          <w:rPr>
            <w:noProof/>
          </w:rPr>
          <w:tab/>
        </w:r>
        <w:r>
          <w:rPr>
            <w:noProof/>
          </w:rPr>
          <w:fldChar w:fldCharType="begin"/>
        </w:r>
        <w:r>
          <w:rPr>
            <w:noProof/>
          </w:rPr>
          <w:instrText xml:space="preserve"> PAGEREF _Toc241426535 \h </w:instrText>
        </w:r>
        <w:r>
          <w:rPr>
            <w:noProof/>
          </w:rPr>
        </w:r>
        <w:r>
          <w:rPr>
            <w:noProof/>
          </w:rPr>
          <w:fldChar w:fldCharType="separate"/>
        </w:r>
        <w:r>
          <w:rPr>
            <w:noProof/>
          </w:rPr>
          <w:t>25</w:t>
        </w:r>
        <w:r>
          <w:rPr>
            <w:noProof/>
          </w:rPr>
          <w:fldChar w:fldCharType="end"/>
        </w:r>
      </w:hyperlink>
    </w:p>
    <w:p w14:paraId="1F5CEDAB" w14:textId="1C20C8BB"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6" w:history="1">
        <w:r w:rsidRPr="00721812">
          <w:rPr>
            <w:rStyle w:val="Hipervnculo"/>
            <w:noProof/>
          </w:rPr>
          <w:t>4.4 Viabilidad financiera: condicionada</w:t>
        </w:r>
        <w:r>
          <w:rPr>
            <w:noProof/>
          </w:rPr>
          <w:tab/>
        </w:r>
        <w:r>
          <w:rPr>
            <w:noProof/>
          </w:rPr>
          <w:fldChar w:fldCharType="begin"/>
        </w:r>
        <w:r>
          <w:rPr>
            <w:noProof/>
          </w:rPr>
          <w:instrText xml:space="preserve"> PAGEREF _Toc241426536 \h </w:instrText>
        </w:r>
        <w:r>
          <w:rPr>
            <w:noProof/>
          </w:rPr>
        </w:r>
        <w:r>
          <w:rPr>
            <w:noProof/>
          </w:rPr>
          <w:fldChar w:fldCharType="separate"/>
        </w:r>
        <w:r>
          <w:rPr>
            <w:noProof/>
          </w:rPr>
          <w:t>25</w:t>
        </w:r>
        <w:r>
          <w:rPr>
            <w:noProof/>
          </w:rPr>
          <w:fldChar w:fldCharType="end"/>
        </w:r>
      </w:hyperlink>
    </w:p>
    <w:p w14:paraId="4B168420" w14:textId="07D3B306"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7" w:history="1">
        <w:r w:rsidRPr="00721812">
          <w:rPr>
            <w:rStyle w:val="Hipervnculo"/>
            <w:noProof/>
          </w:rPr>
          <w:t>4.5 Viabilidad legal: demostrada con tareas pendientes</w:t>
        </w:r>
        <w:r>
          <w:rPr>
            <w:noProof/>
          </w:rPr>
          <w:tab/>
        </w:r>
        <w:r>
          <w:rPr>
            <w:noProof/>
          </w:rPr>
          <w:fldChar w:fldCharType="begin"/>
        </w:r>
        <w:r>
          <w:rPr>
            <w:noProof/>
          </w:rPr>
          <w:instrText xml:space="preserve"> PAGEREF _Toc241426537 \h </w:instrText>
        </w:r>
        <w:r>
          <w:rPr>
            <w:noProof/>
          </w:rPr>
        </w:r>
        <w:r>
          <w:rPr>
            <w:noProof/>
          </w:rPr>
          <w:fldChar w:fldCharType="separate"/>
        </w:r>
        <w:r>
          <w:rPr>
            <w:noProof/>
          </w:rPr>
          <w:t>27</w:t>
        </w:r>
        <w:r>
          <w:rPr>
            <w:noProof/>
          </w:rPr>
          <w:fldChar w:fldCharType="end"/>
        </w:r>
      </w:hyperlink>
    </w:p>
    <w:p w14:paraId="39D792A5" w14:textId="7272CFF5"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8" w:history="1">
        <w:r w:rsidRPr="00721812">
          <w:rPr>
            <w:rStyle w:val="Hipervnculo"/>
            <w:noProof/>
          </w:rPr>
          <w:t>4.6 Fortalezas y debilidades</w:t>
        </w:r>
        <w:r>
          <w:rPr>
            <w:noProof/>
          </w:rPr>
          <w:tab/>
        </w:r>
        <w:r>
          <w:rPr>
            <w:noProof/>
          </w:rPr>
          <w:fldChar w:fldCharType="begin"/>
        </w:r>
        <w:r>
          <w:rPr>
            <w:noProof/>
          </w:rPr>
          <w:instrText xml:space="preserve"> PAGEREF _Toc241426538 \h </w:instrText>
        </w:r>
        <w:r>
          <w:rPr>
            <w:noProof/>
          </w:rPr>
        </w:r>
        <w:r>
          <w:rPr>
            <w:noProof/>
          </w:rPr>
          <w:fldChar w:fldCharType="separate"/>
        </w:r>
        <w:r>
          <w:rPr>
            <w:noProof/>
          </w:rPr>
          <w:t>27</w:t>
        </w:r>
        <w:r>
          <w:rPr>
            <w:noProof/>
          </w:rPr>
          <w:fldChar w:fldCharType="end"/>
        </w:r>
      </w:hyperlink>
    </w:p>
    <w:p w14:paraId="1E21A7AC" w14:textId="6BCA5612"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39" w:history="1">
        <w:r w:rsidRPr="00721812">
          <w:rPr>
            <w:rStyle w:val="Hipervnculo"/>
            <w:noProof/>
          </w:rPr>
          <w:t>4.7 Dictamen y condiciones para continuar</w:t>
        </w:r>
        <w:r>
          <w:rPr>
            <w:noProof/>
          </w:rPr>
          <w:tab/>
        </w:r>
        <w:r>
          <w:rPr>
            <w:noProof/>
          </w:rPr>
          <w:fldChar w:fldCharType="begin"/>
        </w:r>
        <w:r>
          <w:rPr>
            <w:noProof/>
          </w:rPr>
          <w:instrText xml:space="preserve"> PAGEREF _Toc241426539 \h </w:instrText>
        </w:r>
        <w:r>
          <w:rPr>
            <w:noProof/>
          </w:rPr>
        </w:r>
        <w:r>
          <w:rPr>
            <w:noProof/>
          </w:rPr>
          <w:fldChar w:fldCharType="separate"/>
        </w:r>
        <w:r>
          <w:rPr>
            <w:noProof/>
          </w:rPr>
          <w:t>28</w:t>
        </w:r>
        <w:r>
          <w:rPr>
            <w:noProof/>
          </w:rPr>
          <w:fldChar w:fldCharType="end"/>
        </w:r>
      </w:hyperlink>
    </w:p>
    <w:p w14:paraId="0C2A4243" w14:textId="6DE745E8" w:rsidR="00E30537" w:rsidRDefault="00E30537">
      <w:pPr>
        <w:pStyle w:val="TDC1"/>
        <w:tabs>
          <w:tab w:val="right" w:leader="dot" w:pos="9350"/>
        </w:tabs>
        <w:rPr>
          <w:rFonts w:asciiTheme="minorHAnsi" w:eastAsiaTheme="minorEastAsia" w:hAnsiTheme="minorHAnsi" w:cstheme="minorBidi"/>
          <w:noProof/>
          <w:kern w:val="2"/>
          <w14:ligatures w14:val="standardContextual"/>
        </w:rPr>
      </w:pPr>
      <w:hyperlink w:anchor="_Toc241426540" w:history="1">
        <w:r w:rsidRPr="00721812">
          <w:rPr>
            <w:rStyle w:val="Hipervnculo"/>
            <w:noProof/>
          </w:rPr>
          <w:t>Referencias</w:t>
        </w:r>
        <w:r>
          <w:rPr>
            <w:noProof/>
          </w:rPr>
          <w:tab/>
        </w:r>
        <w:r>
          <w:rPr>
            <w:noProof/>
          </w:rPr>
          <w:fldChar w:fldCharType="begin"/>
        </w:r>
        <w:r>
          <w:rPr>
            <w:noProof/>
          </w:rPr>
          <w:instrText xml:space="preserve"> PAGEREF _Toc241426540 \h </w:instrText>
        </w:r>
        <w:r>
          <w:rPr>
            <w:noProof/>
          </w:rPr>
        </w:r>
        <w:r>
          <w:rPr>
            <w:noProof/>
          </w:rPr>
          <w:fldChar w:fldCharType="separate"/>
        </w:r>
        <w:r>
          <w:rPr>
            <w:noProof/>
          </w:rPr>
          <w:t>30</w:t>
        </w:r>
        <w:r>
          <w:rPr>
            <w:noProof/>
          </w:rPr>
          <w:fldChar w:fldCharType="end"/>
        </w:r>
      </w:hyperlink>
    </w:p>
    <w:p w14:paraId="4C3CB079" w14:textId="16CCDFB9" w:rsidR="00E30537" w:rsidRDefault="00E30537">
      <w:pPr>
        <w:pStyle w:val="TDC1"/>
        <w:tabs>
          <w:tab w:val="right" w:leader="dot" w:pos="9350"/>
        </w:tabs>
        <w:rPr>
          <w:rFonts w:asciiTheme="minorHAnsi" w:eastAsiaTheme="minorEastAsia" w:hAnsiTheme="minorHAnsi" w:cstheme="minorBidi"/>
          <w:noProof/>
          <w:kern w:val="2"/>
          <w14:ligatures w14:val="standardContextual"/>
        </w:rPr>
      </w:pPr>
      <w:hyperlink w:anchor="_Toc241426541" w:history="1">
        <w:r w:rsidRPr="00721812">
          <w:rPr>
            <w:rStyle w:val="Hipervnculo"/>
            <w:noProof/>
          </w:rPr>
          <w:t>Anexo A. Instrumentos para las fases pendientes</w:t>
        </w:r>
        <w:r>
          <w:rPr>
            <w:noProof/>
          </w:rPr>
          <w:tab/>
        </w:r>
        <w:r>
          <w:rPr>
            <w:noProof/>
          </w:rPr>
          <w:fldChar w:fldCharType="begin"/>
        </w:r>
        <w:r>
          <w:rPr>
            <w:noProof/>
          </w:rPr>
          <w:instrText xml:space="preserve"> PAGEREF _Toc241426541 \h </w:instrText>
        </w:r>
        <w:r>
          <w:rPr>
            <w:noProof/>
          </w:rPr>
        </w:r>
        <w:r>
          <w:rPr>
            <w:noProof/>
          </w:rPr>
          <w:fldChar w:fldCharType="separate"/>
        </w:r>
        <w:r>
          <w:rPr>
            <w:noProof/>
          </w:rPr>
          <w:t>32</w:t>
        </w:r>
        <w:r>
          <w:rPr>
            <w:noProof/>
          </w:rPr>
          <w:fldChar w:fldCharType="end"/>
        </w:r>
      </w:hyperlink>
    </w:p>
    <w:p w14:paraId="4F4AEB45" w14:textId="04B7D795"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42" w:history="1">
        <w:r w:rsidRPr="00721812">
          <w:rPr>
            <w:rStyle w:val="Hipervnculo"/>
            <w:noProof/>
          </w:rPr>
          <w:t>A.1 Cuestionario SUS</w:t>
        </w:r>
        <w:r>
          <w:rPr>
            <w:noProof/>
          </w:rPr>
          <w:tab/>
        </w:r>
        <w:r>
          <w:rPr>
            <w:noProof/>
          </w:rPr>
          <w:fldChar w:fldCharType="begin"/>
        </w:r>
        <w:r>
          <w:rPr>
            <w:noProof/>
          </w:rPr>
          <w:instrText xml:space="preserve"> PAGEREF _Toc241426542 \h </w:instrText>
        </w:r>
        <w:r>
          <w:rPr>
            <w:noProof/>
          </w:rPr>
        </w:r>
        <w:r>
          <w:rPr>
            <w:noProof/>
          </w:rPr>
          <w:fldChar w:fldCharType="separate"/>
        </w:r>
        <w:r>
          <w:rPr>
            <w:noProof/>
          </w:rPr>
          <w:t>32</w:t>
        </w:r>
        <w:r>
          <w:rPr>
            <w:noProof/>
          </w:rPr>
          <w:fldChar w:fldCharType="end"/>
        </w:r>
      </w:hyperlink>
    </w:p>
    <w:p w14:paraId="0830A3B1" w14:textId="0039CEA6"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43" w:history="1">
        <w:r w:rsidRPr="00721812">
          <w:rPr>
            <w:rStyle w:val="Hipervnculo"/>
            <w:noProof/>
          </w:rPr>
          <w:t>A.2 Preguntas de cierre del piloto</w:t>
        </w:r>
        <w:r>
          <w:rPr>
            <w:noProof/>
          </w:rPr>
          <w:tab/>
        </w:r>
        <w:r>
          <w:rPr>
            <w:noProof/>
          </w:rPr>
          <w:fldChar w:fldCharType="begin"/>
        </w:r>
        <w:r>
          <w:rPr>
            <w:noProof/>
          </w:rPr>
          <w:instrText xml:space="preserve"> PAGEREF _Toc241426543 \h </w:instrText>
        </w:r>
        <w:r>
          <w:rPr>
            <w:noProof/>
          </w:rPr>
        </w:r>
        <w:r>
          <w:rPr>
            <w:noProof/>
          </w:rPr>
          <w:fldChar w:fldCharType="separate"/>
        </w:r>
        <w:r>
          <w:rPr>
            <w:noProof/>
          </w:rPr>
          <w:t>32</w:t>
        </w:r>
        <w:r>
          <w:rPr>
            <w:noProof/>
          </w:rPr>
          <w:fldChar w:fldCharType="end"/>
        </w:r>
      </w:hyperlink>
    </w:p>
    <w:p w14:paraId="4D0466D0" w14:textId="192D030C" w:rsidR="00E30537" w:rsidRDefault="00E30537">
      <w:pPr>
        <w:pStyle w:val="TDC2"/>
        <w:tabs>
          <w:tab w:val="right" w:leader="dot" w:pos="9350"/>
        </w:tabs>
        <w:rPr>
          <w:rFonts w:asciiTheme="minorHAnsi" w:eastAsiaTheme="minorEastAsia" w:hAnsiTheme="minorHAnsi" w:cstheme="minorBidi"/>
          <w:noProof/>
          <w:kern w:val="2"/>
          <w14:ligatures w14:val="standardContextual"/>
        </w:rPr>
      </w:pPr>
      <w:hyperlink w:anchor="_Toc241426544" w:history="1">
        <w:r w:rsidRPr="00721812">
          <w:rPr>
            <w:rStyle w:val="Hipervnculo"/>
            <w:noProof/>
          </w:rPr>
          <w:t>A.3 Consentimiento informado (resumen de contenido)</w:t>
        </w:r>
        <w:r>
          <w:rPr>
            <w:noProof/>
          </w:rPr>
          <w:tab/>
        </w:r>
        <w:r>
          <w:rPr>
            <w:noProof/>
          </w:rPr>
          <w:fldChar w:fldCharType="begin"/>
        </w:r>
        <w:r>
          <w:rPr>
            <w:noProof/>
          </w:rPr>
          <w:instrText xml:space="preserve"> PAGEREF _Toc241426544 \h </w:instrText>
        </w:r>
        <w:r>
          <w:rPr>
            <w:noProof/>
          </w:rPr>
        </w:r>
        <w:r>
          <w:rPr>
            <w:noProof/>
          </w:rPr>
          <w:fldChar w:fldCharType="separate"/>
        </w:r>
        <w:r>
          <w:rPr>
            <w:noProof/>
          </w:rPr>
          <w:t>32</w:t>
        </w:r>
        <w:r>
          <w:rPr>
            <w:noProof/>
          </w:rPr>
          <w:fldChar w:fldCharType="end"/>
        </w:r>
      </w:hyperlink>
    </w:p>
    <w:p w14:paraId="308D4B7F" w14:textId="3CE9052A" w:rsidR="0032120F" w:rsidRDefault="00000000">
      <w:r>
        <w:fldChar w:fldCharType="end"/>
      </w:r>
    </w:p>
    <w:p w14:paraId="37961164" w14:textId="77777777" w:rsidR="0032120F" w:rsidRDefault="00000000">
      <w:r>
        <w:br w:type="page"/>
      </w:r>
    </w:p>
    <w:p w14:paraId="13260365" w14:textId="77777777" w:rsidR="0032120F" w:rsidRDefault="00000000">
      <w:pPr>
        <w:pStyle w:val="Ttulo1"/>
        <w:spacing w:before="240" w:after="240"/>
        <w:jc w:val="center"/>
      </w:pPr>
      <w:bookmarkStart w:id="0" w:name="_Toc241426503"/>
      <w:r>
        <w:lastRenderedPageBreak/>
        <w:t>Presentación</w:t>
      </w:r>
      <w:bookmarkEnd w:id="0"/>
    </w:p>
    <w:p w14:paraId="345CF9E8" w14:textId="3A98398E" w:rsidR="0032120F" w:rsidRDefault="00000000">
      <w:pPr>
        <w:spacing w:after="120" w:line="360" w:lineRule="auto"/>
        <w:ind w:firstLine="567"/>
        <w:jc w:val="both"/>
      </w:pPr>
      <w:r>
        <w:t xml:space="preserve">Este documento reúne cuatro productos de la Práctica de Ingeniería V: el diseño del plan de intervención, el reporte de su ejecución, el análisis de los resultados obtenidos y la evaluación de la viabilidad real de </w:t>
      </w:r>
      <w:proofErr w:type="spellStart"/>
      <w:r>
        <w:t>StockPilot</w:t>
      </w:r>
      <w:proofErr w:type="spellEnd"/>
      <w:r>
        <w:t xml:space="preserve"> como idea de negocio.</w:t>
      </w:r>
    </w:p>
    <w:p w14:paraId="6DEC064E" w14:textId="77777777" w:rsidR="0032120F" w:rsidRDefault="00000000">
      <w:pPr>
        <w:spacing w:after="120" w:line="360" w:lineRule="auto"/>
        <w:ind w:firstLine="567"/>
        <w:jc w:val="both"/>
      </w:pPr>
      <w:r>
        <w:t>El sistema está diseñado para microempresas de comercio minorista. El diagnóstico y la validación inicial se centraron en tiendas de víveres, el segmento más numeroso y con mayores pérdidas por vencimiento; otros comercios de barrio constituyen el segmento de expansión.</w:t>
      </w:r>
    </w:p>
    <w:p w14:paraId="12BAD40D" w14:textId="77777777" w:rsidR="0032120F" w:rsidRDefault="00000000">
      <w:pPr>
        <w:spacing w:after="120" w:line="360" w:lineRule="auto"/>
        <w:ind w:firstLine="567"/>
        <w:jc w:val="both"/>
      </w:pPr>
      <w:r>
        <w:t>Se adoptó un criterio de trazabilidad estricta: cada resultado que se reporta proviene de una fuente verificable del proyecto (la encuesta aplicada a tenderos, el reporte automatizado de pruebas, el registro de auditoría de la IA, la auditoría del motor de reposición o los documentos del equipo). Las fases que todavía no se han ejecutado se presentan como diseñadas y pendientes, con su protocolo completo, y no como realizadas. Los resultados de la prueba de usabilidad se registrarán en la Tabla 10, que queda preparada para ello.</w:t>
      </w:r>
    </w:p>
    <w:p w14:paraId="2465B7FD" w14:textId="77777777" w:rsidR="0032120F" w:rsidRDefault="00000000">
      <w:r>
        <w:br w:type="page"/>
      </w:r>
    </w:p>
    <w:p w14:paraId="6D502067" w14:textId="77777777" w:rsidR="0032120F" w:rsidRDefault="00000000">
      <w:pPr>
        <w:pStyle w:val="Ttulo1"/>
        <w:spacing w:before="240" w:after="240"/>
        <w:jc w:val="center"/>
      </w:pPr>
      <w:bookmarkStart w:id="1" w:name="_Toc241426504"/>
      <w:r>
        <w:lastRenderedPageBreak/>
        <w:t>1. Diseño del plan de intervención</w:t>
      </w:r>
      <w:bookmarkEnd w:id="1"/>
    </w:p>
    <w:p w14:paraId="35F7F1CD" w14:textId="77777777" w:rsidR="0032120F" w:rsidRDefault="00000000">
      <w:pPr>
        <w:pStyle w:val="Ttulo2"/>
        <w:spacing w:before="240" w:after="120"/>
      </w:pPr>
      <w:bookmarkStart w:id="2" w:name="_Toc241426505"/>
      <w:r>
        <w:t>1.1 Problema que origina la intervención</w:t>
      </w:r>
      <w:bookmarkEnd w:id="2"/>
    </w:p>
    <w:p w14:paraId="04040BFC" w14:textId="77777777" w:rsidR="0032120F" w:rsidRDefault="00000000">
      <w:pPr>
        <w:spacing w:after="120" w:line="360" w:lineRule="auto"/>
        <w:ind w:firstLine="567"/>
        <w:jc w:val="both"/>
      </w:pPr>
      <w:r>
        <w:t>El proyecto parte de la siguiente formulación: ¿de qué manera las deficiencias en la administración y gestión de inventarios afectan la viabilidad económica, la eficiencia operativa y la competitividad de las microempresas de distribución de víveres en Bogotá? El diagnóstico documental del Documento de Práctica 5 señala que estas unidades gestionan su inventario de forma reactiva, con registros manuales o de memoria, lo que produce pérdidas por vencimiento, faltantes de productos de alta rotación y compras de emergencia.</w:t>
      </w:r>
    </w:p>
    <w:p w14:paraId="2A4C731A" w14:textId="77777777" w:rsidR="0032120F" w:rsidRDefault="00000000">
      <w:pPr>
        <w:spacing w:after="120" w:line="360" w:lineRule="auto"/>
        <w:ind w:firstLine="567"/>
        <w:jc w:val="both"/>
      </w:pPr>
      <w:r>
        <w:t xml:space="preserve">La intervención de la realidad busca contrastar ese diagnóstico con tenderos reales, construir una solución que responda a lo que ellos necesitan y verificar si la solución funciona y si es adoptable. La pregunta que guía la intervención es: </w:t>
      </w:r>
      <w:r>
        <w:rPr>
          <w:b/>
          <w:bCs/>
        </w:rPr>
        <w:t>¿</w:t>
      </w:r>
      <w:proofErr w:type="spellStart"/>
      <w:r>
        <w:rPr>
          <w:b/>
          <w:bCs/>
        </w:rPr>
        <w:t>StockPilot</w:t>
      </w:r>
      <w:proofErr w:type="spellEnd"/>
      <w:r>
        <w:rPr>
          <w:b/>
          <w:bCs/>
        </w:rPr>
        <w:t xml:space="preserve"> responde a las necesidades reales de gestión de inventario de los tenderos de Bogotá y existen condiciones para que la adopten?</w:t>
      </w:r>
    </w:p>
    <w:p w14:paraId="51E87AE5" w14:textId="77777777" w:rsidR="0032120F" w:rsidRDefault="00000000">
      <w:pPr>
        <w:pStyle w:val="Ttulo2"/>
        <w:spacing w:before="240" w:after="120"/>
      </w:pPr>
      <w:bookmarkStart w:id="3" w:name="_Toc241426506"/>
      <w:r>
        <w:t>1.2 Objetivos de la intervención</w:t>
      </w:r>
      <w:bookmarkEnd w:id="3"/>
    </w:p>
    <w:p w14:paraId="5EBF83D9" w14:textId="77777777" w:rsidR="0032120F" w:rsidRDefault="00000000">
      <w:pPr>
        <w:pStyle w:val="Ttulo3"/>
        <w:spacing w:before="180" w:after="100"/>
      </w:pPr>
      <w:r>
        <w:t>Objetivo general</w:t>
      </w:r>
    </w:p>
    <w:p w14:paraId="743201CE" w14:textId="77777777" w:rsidR="0032120F" w:rsidRDefault="00000000">
      <w:pPr>
        <w:spacing w:after="120" w:line="360" w:lineRule="auto"/>
        <w:ind w:firstLine="567"/>
        <w:jc w:val="both"/>
      </w:pPr>
      <w:r>
        <w:t xml:space="preserve">Intervenir la gestión de inventarios de microempresas de víveres de Bogotá mediante el diagnóstico de sus necesidades, la construcción de </w:t>
      </w:r>
      <w:proofErr w:type="spellStart"/>
      <w:r>
        <w:t>StockPilot</w:t>
      </w:r>
      <w:proofErr w:type="spellEnd"/>
      <w:r>
        <w:t xml:space="preserve"> y su validación progresiva (técnica, de usabilidad y de campo), para determinar si la solución es eficaz y adoptable.</w:t>
      </w:r>
    </w:p>
    <w:p w14:paraId="3D7C4435" w14:textId="77777777" w:rsidR="0032120F" w:rsidRDefault="00000000">
      <w:pPr>
        <w:pStyle w:val="Ttulo3"/>
        <w:spacing w:before="180" w:after="100"/>
      </w:pPr>
      <w:r>
        <w:t>Objetivos específicos</w:t>
      </w:r>
    </w:p>
    <w:p w14:paraId="63516F35" w14:textId="77777777" w:rsidR="0032120F" w:rsidRDefault="00000000">
      <w:pPr>
        <w:pStyle w:val="Prrafodelista"/>
        <w:numPr>
          <w:ilvl w:val="0"/>
          <w:numId w:val="2"/>
        </w:numPr>
        <w:spacing w:after="60" w:line="320" w:lineRule="auto"/>
        <w:jc w:val="both"/>
      </w:pPr>
      <w:r>
        <w:t>Caracterizar, mediante una encuesta a tenderos, cómo gestionan hoy su inventario, qué dificultades enfrentan, qué funcionalidades consideran esenciales y qué les impide adoptar una herramienta digital.</w:t>
      </w:r>
    </w:p>
    <w:p w14:paraId="462428CF" w14:textId="77777777" w:rsidR="0032120F" w:rsidRDefault="00000000">
      <w:pPr>
        <w:pStyle w:val="Prrafodelista"/>
        <w:numPr>
          <w:ilvl w:val="0"/>
          <w:numId w:val="2"/>
        </w:numPr>
        <w:spacing w:after="60" w:line="320" w:lineRule="auto"/>
        <w:jc w:val="both"/>
      </w:pPr>
      <w:r>
        <w:t xml:space="preserve">Traducir los hallazgos del diagnóstico en requerimientos del sistema y verificar su cobertura en </w:t>
      </w:r>
      <w:proofErr w:type="spellStart"/>
      <w:r>
        <w:t>StockPilot</w:t>
      </w:r>
      <w:proofErr w:type="spellEnd"/>
      <w:r>
        <w:t>.</w:t>
      </w:r>
    </w:p>
    <w:p w14:paraId="743E5DE5" w14:textId="77777777" w:rsidR="0032120F" w:rsidRDefault="00000000">
      <w:pPr>
        <w:pStyle w:val="Prrafodelista"/>
        <w:numPr>
          <w:ilvl w:val="0"/>
          <w:numId w:val="2"/>
        </w:numPr>
        <w:spacing w:after="60" w:line="320" w:lineRule="auto"/>
        <w:jc w:val="both"/>
      </w:pPr>
      <w:r>
        <w:t>Validar en un entorno controlado que el sistema funciona según sus requerimientos (corrección, rendimiento y coherencia de sus cálculos).</w:t>
      </w:r>
    </w:p>
    <w:p w14:paraId="17A50C16" w14:textId="77777777" w:rsidR="0032120F" w:rsidRDefault="00000000">
      <w:pPr>
        <w:pStyle w:val="Prrafodelista"/>
        <w:numPr>
          <w:ilvl w:val="0"/>
          <w:numId w:val="2"/>
        </w:numPr>
        <w:spacing w:after="60" w:line="320" w:lineRule="auto"/>
        <w:jc w:val="both"/>
      </w:pPr>
      <w:r>
        <w:t>Medir la usabilidad del sistema con tenderos reales mediante tareas guiadas y el cuestionario SUS.</w:t>
      </w:r>
    </w:p>
    <w:p w14:paraId="31CD5F11" w14:textId="77777777" w:rsidR="0032120F" w:rsidRDefault="00000000">
      <w:pPr>
        <w:pStyle w:val="Prrafodelista"/>
        <w:numPr>
          <w:ilvl w:val="0"/>
          <w:numId w:val="2"/>
        </w:numPr>
        <w:spacing w:after="60" w:line="320" w:lineRule="auto"/>
        <w:jc w:val="both"/>
      </w:pPr>
      <w:r>
        <w:t>Ejecutar un piloto de campo en al menos una tienda para medir adopción, exactitud del inventario y utilidad de las alertas.</w:t>
      </w:r>
    </w:p>
    <w:p w14:paraId="2EC4D60F" w14:textId="77777777" w:rsidR="0032120F" w:rsidRDefault="00000000">
      <w:pPr>
        <w:pStyle w:val="Prrafodelista"/>
        <w:numPr>
          <w:ilvl w:val="0"/>
          <w:numId w:val="2"/>
        </w:numPr>
        <w:spacing w:after="60" w:line="320" w:lineRule="auto"/>
        <w:jc w:val="both"/>
      </w:pPr>
      <w:r>
        <w:lastRenderedPageBreak/>
        <w:t>Usar los resultados para evaluar la viabilidad técnica, operativa, comercial y financiera de la idea de negocio.</w:t>
      </w:r>
    </w:p>
    <w:p w14:paraId="5054D0D8" w14:textId="77777777" w:rsidR="0032120F" w:rsidRDefault="00000000">
      <w:pPr>
        <w:pStyle w:val="Ttulo2"/>
        <w:spacing w:before="240" w:after="120"/>
      </w:pPr>
      <w:bookmarkStart w:id="4" w:name="_Toc241426507"/>
      <w:r>
        <w:t>1.3 Enfoque metodológico</w:t>
      </w:r>
      <w:bookmarkEnd w:id="4"/>
    </w:p>
    <w:p w14:paraId="60DCCEAD" w14:textId="77777777" w:rsidR="0032120F" w:rsidRDefault="00000000">
      <w:pPr>
        <w:spacing w:after="120" w:line="360" w:lineRule="auto"/>
        <w:ind w:firstLine="567"/>
        <w:jc w:val="both"/>
      </w:pPr>
      <w:r>
        <w:t xml:space="preserve">La intervención sigue un enfoque de </w:t>
      </w:r>
      <w:r>
        <w:rPr>
          <w:b/>
          <w:bCs/>
        </w:rPr>
        <w:t>investigación-acción</w:t>
      </w:r>
      <w:r>
        <w:t xml:space="preserve"> (Kemmis y McTaggart, 1988): ciclos de planear, actuar, observar y reflexionar, en los que cada resultado ajusta la siguiente acción. Se combina con un enfoque </w:t>
      </w:r>
      <w:r>
        <w:rPr>
          <w:b/>
          <w:bCs/>
        </w:rPr>
        <w:t>mixto</w:t>
      </w:r>
      <w:r>
        <w:t>: datos cuantitativos (frecuencias de la encuesta, métricas de pruebas, indicadores del piloto) y cualitativos (comentarios de los tenderos, razones de rechazo, observaciones de uso).</w:t>
      </w:r>
    </w:p>
    <w:p w14:paraId="11F1A562" w14:textId="77777777" w:rsidR="0032120F" w:rsidRDefault="00000000">
      <w:pPr>
        <w:spacing w:after="120" w:line="360" w:lineRule="auto"/>
        <w:ind w:firstLine="567"/>
        <w:jc w:val="both"/>
      </w:pPr>
      <w:r>
        <w:t xml:space="preserve">Para ubicar el avance de la solución se usa la escala de </w:t>
      </w:r>
      <w:r>
        <w:rPr>
          <w:b/>
          <w:bCs/>
        </w:rPr>
        <w:t>niveles de madurez tecnológica (TRL)</w:t>
      </w:r>
      <w:r>
        <w:t xml:space="preserve"> propuesta por Mankins (1995). La intervención está diseñada para llevar a </w:t>
      </w:r>
      <w:proofErr w:type="spellStart"/>
      <w:r>
        <w:t>StockPilot</w:t>
      </w:r>
      <w:proofErr w:type="spellEnd"/>
      <w:r>
        <w:t xml:space="preserve"> desde la validación en entorno controlado (TRL 5) hasta la demostración en el entorno real de una tienda (TRL 6-7). La aceptación se interpreta con el Modelo de Aceptación Tecnológica (Davis, 1989): utilidad percibida y facilidad de uso percibida.</w:t>
      </w:r>
    </w:p>
    <w:p w14:paraId="7E624E9B" w14:textId="77777777" w:rsidR="0032120F" w:rsidRDefault="00000000">
      <w:pPr>
        <w:pStyle w:val="Ttulo2"/>
        <w:spacing w:before="240" w:after="120"/>
      </w:pPr>
      <w:bookmarkStart w:id="5" w:name="_Toc241426508"/>
      <w:r>
        <w:t>1.4 Población, muestra y actores</w:t>
      </w:r>
      <w:bookmarkEnd w:id="5"/>
    </w:p>
    <w:p w14:paraId="1C6E7E61" w14:textId="77777777" w:rsidR="0032120F" w:rsidRDefault="00000000">
      <w:pPr>
        <w:spacing w:after="120" w:line="360" w:lineRule="auto"/>
        <w:ind w:firstLine="567"/>
        <w:jc w:val="both"/>
      </w:pPr>
      <w:r>
        <w:t xml:space="preserve">La población son las microempresas de venta de víveres y afines de Bogotá (tiendas de barrio, minimercados, </w:t>
      </w:r>
      <w:proofErr w:type="spellStart"/>
      <w:r>
        <w:t>fruvers</w:t>
      </w:r>
      <w:proofErr w:type="spellEnd"/>
      <w:r>
        <w:t xml:space="preserve"> y negocios de alimentos). Por las restricciones de acceso del equipo se usa un </w:t>
      </w:r>
      <w:r>
        <w:rPr>
          <w:b/>
          <w:bCs/>
        </w:rPr>
        <w:t>muestreo no probabilístico por conveniencia</w:t>
      </w:r>
      <w:r>
        <w:t>: los participantes son negocios a los que el equipo tiene acceso directo. Los resultados, por lo tanto, describen a los participantes y no se generalizan estadísticamente a toda la ciudad.</w:t>
      </w:r>
    </w:p>
    <w:p w14:paraId="55F322A2" w14:textId="77777777" w:rsidR="0032120F" w:rsidRDefault="00000000">
      <w:pPr>
        <w:keepNext/>
        <w:spacing w:before="200"/>
      </w:pPr>
      <w:r>
        <w:rPr>
          <w:b/>
          <w:bCs/>
        </w:rPr>
        <w:t>Tabla 1</w:t>
      </w:r>
    </w:p>
    <w:p w14:paraId="6B84810F" w14:textId="77777777" w:rsidR="0032120F" w:rsidRDefault="00000000">
      <w:pPr>
        <w:keepNext/>
        <w:spacing w:after="100"/>
      </w:pPr>
      <w:r>
        <w:rPr>
          <w:i/>
          <w:iCs/>
        </w:rPr>
        <w:t>Actores de la intervención y su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32120F" w14:paraId="73DA6A29" w14:textId="77777777">
        <w:tblPrEx>
          <w:tblCellMar>
            <w:top w:w="0" w:type="dxa"/>
            <w:bottom w:w="0" w:type="dxa"/>
          </w:tblCellMar>
        </w:tblPrEx>
        <w:trPr>
          <w:tblHeader/>
        </w:trPr>
        <w:tc>
          <w:tcPr>
            <w:tcW w:w="280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5557FEFB" w14:textId="77777777" w:rsidR="0032120F" w:rsidRDefault="00000000">
            <w:pPr>
              <w:spacing w:after="40" w:line="260" w:lineRule="auto"/>
            </w:pPr>
            <w:r>
              <w:rPr>
                <w:b/>
                <w:bCs/>
                <w:sz w:val="20"/>
                <w:szCs w:val="20"/>
              </w:rPr>
              <w:t>Actor</w:t>
            </w:r>
          </w:p>
        </w:tc>
        <w:tc>
          <w:tcPr>
            <w:tcW w:w="6552"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BDDB7A1" w14:textId="77777777" w:rsidR="0032120F" w:rsidRDefault="00000000">
            <w:pPr>
              <w:spacing w:after="40" w:line="260" w:lineRule="auto"/>
            </w:pPr>
            <w:r>
              <w:rPr>
                <w:b/>
                <w:bCs/>
                <w:sz w:val="20"/>
                <w:szCs w:val="20"/>
              </w:rPr>
              <w:t>Rol en la intervención</w:t>
            </w:r>
          </w:p>
        </w:tc>
      </w:tr>
      <w:tr w:rsidR="0032120F" w14:paraId="7DEF57E5"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279C76" w14:textId="77777777" w:rsidR="0032120F" w:rsidRDefault="00000000">
            <w:pPr>
              <w:spacing w:after="40" w:line="260" w:lineRule="auto"/>
            </w:pPr>
            <w:r>
              <w:rPr>
                <w:sz w:val="20"/>
                <w:szCs w:val="20"/>
              </w:rPr>
              <w:t>Tenderos y dueños de negocio</w:t>
            </w:r>
          </w:p>
        </w:tc>
        <w:tc>
          <w:tcPr>
            <w:tcW w:w="655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3AA0E32" w14:textId="77777777" w:rsidR="0032120F" w:rsidRDefault="00000000">
            <w:pPr>
              <w:spacing w:after="40" w:line="260" w:lineRule="auto"/>
            </w:pPr>
            <w:r>
              <w:rPr>
                <w:sz w:val="20"/>
                <w:szCs w:val="20"/>
              </w:rPr>
              <w:t>Responden la encuesta diagnóstica, participan en la prueba de usabilidad y, en el piloto, usan el sistema en su operación diaria.</w:t>
            </w:r>
          </w:p>
        </w:tc>
      </w:tr>
      <w:tr w:rsidR="0032120F" w14:paraId="43B09DAD"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20BF42F" w14:textId="77777777" w:rsidR="0032120F" w:rsidRDefault="00000000">
            <w:pPr>
              <w:spacing w:after="40" w:line="260" w:lineRule="auto"/>
            </w:pPr>
            <w:r>
              <w:rPr>
                <w:sz w:val="20"/>
                <w:szCs w:val="20"/>
              </w:rPr>
              <w:t>Equipo de desarrollo (3 estudiantes)</w:t>
            </w:r>
          </w:p>
        </w:tc>
        <w:tc>
          <w:tcPr>
            <w:tcW w:w="655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A3A2FC" w14:textId="77777777" w:rsidR="0032120F" w:rsidRDefault="00000000">
            <w:pPr>
              <w:spacing w:after="40" w:line="260" w:lineRule="auto"/>
            </w:pPr>
            <w:r>
              <w:rPr>
                <w:sz w:val="20"/>
                <w:szCs w:val="20"/>
              </w:rPr>
              <w:t>Diseña y aplica los instrumentos, construye y despliega el sistema, acompaña a los participantes y analiza los datos.</w:t>
            </w:r>
          </w:p>
        </w:tc>
      </w:tr>
      <w:tr w:rsidR="0032120F" w14:paraId="025ED3EF"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9DC0B3" w14:textId="77777777" w:rsidR="0032120F" w:rsidRDefault="00000000">
            <w:pPr>
              <w:spacing w:after="40" w:line="260" w:lineRule="auto"/>
            </w:pPr>
            <w:r>
              <w:rPr>
                <w:sz w:val="20"/>
                <w:szCs w:val="20"/>
              </w:rPr>
              <w:t>Docente asesora</w:t>
            </w:r>
          </w:p>
        </w:tc>
        <w:tc>
          <w:tcPr>
            <w:tcW w:w="655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3F67E79" w14:textId="77777777" w:rsidR="0032120F" w:rsidRDefault="00000000">
            <w:pPr>
              <w:spacing w:after="40" w:line="260" w:lineRule="auto"/>
            </w:pPr>
            <w:r>
              <w:rPr>
                <w:sz w:val="20"/>
                <w:szCs w:val="20"/>
              </w:rPr>
              <w:t>Valida el plan, revisa los incrementos y los resultados.</w:t>
            </w:r>
          </w:p>
        </w:tc>
      </w:tr>
      <w:tr w:rsidR="0032120F" w14:paraId="52B64CA6"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F5217D" w14:textId="77777777" w:rsidR="0032120F" w:rsidRDefault="00000000">
            <w:pPr>
              <w:spacing w:after="40" w:line="260" w:lineRule="auto"/>
            </w:pPr>
            <w:r>
              <w:rPr>
                <w:sz w:val="20"/>
                <w:szCs w:val="20"/>
              </w:rPr>
              <w:t>Proveedores de las tiendas</w:t>
            </w:r>
          </w:p>
        </w:tc>
        <w:tc>
          <w:tcPr>
            <w:tcW w:w="655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9126B96" w14:textId="77777777" w:rsidR="0032120F" w:rsidRDefault="00000000">
            <w:pPr>
              <w:spacing w:after="40" w:line="260" w:lineRule="auto"/>
            </w:pPr>
            <w:r>
              <w:rPr>
                <w:sz w:val="20"/>
                <w:szCs w:val="20"/>
              </w:rPr>
              <w:t>Actores indirectos: reciben las órdenes de compra generadas en el piloto.</w:t>
            </w:r>
          </w:p>
        </w:tc>
      </w:tr>
    </w:tbl>
    <w:p w14:paraId="36A74DE7" w14:textId="77777777" w:rsidR="0032120F" w:rsidRDefault="0032120F">
      <w:pPr>
        <w:spacing w:after="120"/>
      </w:pPr>
    </w:p>
    <w:p w14:paraId="4B646957" w14:textId="77777777" w:rsidR="0032120F" w:rsidRDefault="00000000">
      <w:pPr>
        <w:pStyle w:val="Ttulo2"/>
        <w:spacing w:before="240" w:after="120"/>
      </w:pPr>
      <w:bookmarkStart w:id="6" w:name="_Toc241426509"/>
      <w:r>
        <w:t>1.5 Fases de la intervención</w:t>
      </w:r>
      <w:bookmarkEnd w:id="6"/>
    </w:p>
    <w:p w14:paraId="662A00F3" w14:textId="77777777" w:rsidR="0032120F" w:rsidRDefault="00000000">
      <w:pPr>
        <w:spacing w:after="120" w:line="360" w:lineRule="auto"/>
        <w:ind w:firstLine="567"/>
        <w:jc w:val="both"/>
      </w:pPr>
      <w:r>
        <w:lastRenderedPageBreak/>
        <w:t>La intervención se organiza en cinco fases acumulativas. Cada fase tiene un instrumento, un producto verificable y un criterio para avanzar a la siguiente.</w:t>
      </w:r>
    </w:p>
    <w:p w14:paraId="74735C04" w14:textId="77777777" w:rsidR="0032120F" w:rsidRDefault="00000000">
      <w:pPr>
        <w:keepNext/>
        <w:spacing w:before="200"/>
      </w:pPr>
      <w:r>
        <w:rPr>
          <w:b/>
          <w:bCs/>
        </w:rPr>
        <w:t>Tabla 2</w:t>
      </w:r>
    </w:p>
    <w:p w14:paraId="089DFB52" w14:textId="77777777" w:rsidR="0032120F" w:rsidRDefault="00000000">
      <w:pPr>
        <w:keepNext/>
        <w:spacing w:after="100"/>
      </w:pPr>
      <w:r>
        <w:rPr>
          <w:i/>
          <w:iCs/>
        </w:rPr>
        <w:t>Fases del plan de intervención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2059"/>
        <w:gridCol w:w="3370"/>
        <w:gridCol w:w="2621"/>
      </w:tblGrid>
      <w:tr w:rsidR="0032120F" w14:paraId="637F57D0" w14:textId="77777777">
        <w:tblPrEx>
          <w:tblCellMar>
            <w:top w:w="0" w:type="dxa"/>
            <w:bottom w:w="0" w:type="dxa"/>
          </w:tblCellMar>
        </w:tblPrEx>
        <w:trPr>
          <w:tblHeader/>
        </w:trPr>
        <w:tc>
          <w:tcPr>
            <w:tcW w:w="131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FBF21A0" w14:textId="77777777" w:rsidR="0032120F" w:rsidRDefault="00000000">
            <w:pPr>
              <w:spacing w:after="40" w:line="260" w:lineRule="auto"/>
            </w:pPr>
            <w:r>
              <w:rPr>
                <w:b/>
                <w:bCs/>
                <w:sz w:val="20"/>
                <w:szCs w:val="20"/>
              </w:rPr>
              <w:t>Fase</w:t>
            </w:r>
          </w:p>
        </w:tc>
        <w:tc>
          <w:tcPr>
            <w:tcW w:w="2059"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5279D0BD" w14:textId="77777777" w:rsidR="0032120F" w:rsidRDefault="00000000">
            <w:pPr>
              <w:spacing w:after="40" w:line="260" w:lineRule="auto"/>
            </w:pPr>
            <w:r>
              <w:rPr>
                <w:b/>
                <w:bCs/>
                <w:sz w:val="20"/>
                <w:szCs w:val="20"/>
              </w:rPr>
              <w:t>Propósito</w:t>
            </w:r>
          </w:p>
        </w:tc>
        <w:tc>
          <w:tcPr>
            <w:tcW w:w="337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649C5CB" w14:textId="77777777" w:rsidR="0032120F" w:rsidRDefault="00000000">
            <w:pPr>
              <w:spacing w:after="40" w:line="260" w:lineRule="auto"/>
            </w:pPr>
            <w:r>
              <w:rPr>
                <w:b/>
                <w:bCs/>
                <w:sz w:val="20"/>
                <w:szCs w:val="20"/>
              </w:rPr>
              <w:t>Actividades e instrumento</w:t>
            </w:r>
          </w:p>
        </w:tc>
        <w:tc>
          <w:tcPr>
            <w:tcW w:w="2621"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7735BC22" w14:textId="77777777" w:rsidR="0032120F" w:rsidRDefault="00000000">
            <w:pPr>
              <w:spacing w:after="40" w:line="260" w:lineRule="auto"/>
            </w:pPr>
            <w:r>
              <w:rPr>
                <w:b/>
                <w:bCs/>
                <w:sz w:val="20"/>
                <w:szCs w:val="20"/>
              </w:rPr>
              <w:t>Producto / criterio de avance</w:t>
            </w:r>
          </w:p>
        </w:tc>
      </w:tr>
      <w:tr w:rsidR="0032120F" w14:paraId="6160BDBD" w14:textId="77777777">
        <w:tblPrEx>
          <w:tblCellMar>
            <w:top w:w="0" w:type="dxa"/>
            <w:bottom w:w="0" w:type="dxa"/>
          </w:tblCellMar>
        </w:tblPrEx>
        <w:trPr>
          <w:cantSplit/>
        </w:trPr>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758C352" w14:textId="77777777" w:rsidR="0032120F" w:rsidRDefault="00000000">
            <w:pPr>
              <w:spacing w:after="40" w:line="260" w:lineRule="auto"/>
            </w:pPr>
            <w:r>
              <w:rPr>
                <w:sz w:val="20"/>
                <w:szCs w:val="20"/>
              </w:rPr>
              <w:t>F1. Diagnóstico</w:t>
            </w:r>
          </w:p>
        </w:tc>
        <w:tc>
          <w:tcPr>
            <w:tcW w:w="205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349E4D4" w14:textId="77777777" w:rsidR="0032120F" w:rsidRDefault="00000000">
            <w:pPr>
              <w:spacing w:after="40" w:line="260" w:lineRule="auto"/>
            </w:pPr>
            <w:r>
              <w:rPr>
                <w:sz w:val="20"/>
                <w:szCs w:val="20"/>
              </w:rPr>
              <w:t>Conocer la gestión actual y las necesidades de los tenderos.</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DC49CC" w14:textId="77777777" w:rsidR="0032120F" w:rsidRDefault="00000000">
            <w:pPr>
              <w:spacing w:after="40" w:line="260" w:lineRule="auto"/>
            </w:pPr>
            <w:r>
              <w:rPr>
                <w:sz w:val="20"/>
                <w:szCs w:val="20"/>
              </w:rPr>
              <w:t xml:space="preserve">Encuesta estructurada de 15 preguntas (Google </w:t>
            </w:r>
            <w:proofErr w:type="spellStart"/>
            <w:r>
              <w:rPr>
                <w:sz w:val="20"/>
                <w:szCs w:val="20"/>
              </w:rPr>
              <w:t>Forms</w:t>
            </w:r>
            <w:proofErr w:type="spellEnd"/>
            <w:r>
              <w:rPr>
                <w:sz w:val="20"/>
                <w:szCs w:val="20"/>
              </w:rPr>
              <w:t>), aplicada en el negocio.</w:t>
            </w:r>
          </w:p>
        </w:tc>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207D419" w14:textId="77777777" w:rsidR="0032120F" w:rsidRDefault="00000000">
            <w:pPr>
              <w:spacing w:after="40" w:line="260" w:lineRule="auto"/>
            </w:pPr>
            <w:r>
              <w:rPr>
                <w:sz w:val="20"/>
                <w:szCs w:val="20"/>
              </w:rPr>
              <w:t>Base de respuestas y tablas de frecuencia. Avanza si hay necesidades consistentes.</w:t>
            </w:r>
          </w:p>
        </w:tc>
      </w:tr>
      <w:tr w:rsidR="0032120F" w14:paraId="6A6EC440" w14:textId="77777777">
        <w:tblPrEx>
          <w:tblCellMar>
            <w:top w:w="0" w:type="dxa"/>
            <w:bottom w:w="0" w:type="dxa"/>
          </w:tblCellMar>
        </w:tblPrEx>
        <w:trPr>
          <w:cantSplit/>
        </w:trPr>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5BE2C3" w14:textId="77777777" w:rsidR="0032120F" w:rsidRDefault="00000000">
            <w:pPr>
              <w:spacing w:after="40" w:line="260" w:lineRule="auto"/>
            </w:pPr>
            <w:r>
              <w:rPr>
                <w:sz w:val="20"/>
                <w:szCs w:val="20"/>
              </w:rPr>
              <w:t>F2. Diseño y construcción</w:t>
            </w:r>
          </w:p>
        </w:tc>
        <w:tc>
          <w:tcPr>
            <w:tcW w:w="205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B172A47" w14:textId="77777777" w:rsidR="0032120F" w:rsidRDefault="00000000">
            <w:pPr>
              <w:spacing w:after="40" w:line="260" w:lineRule="auto"/>
            </w:pPr>
            <w:r>
              <w:rPr>
                <w:sz w:val="20"/>
                <w:szCs w:val="20"/>
              </w:rPr>
              <w:t>Convertir las necesidades en una solución funcional.</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BDE505" w14:textId="77777777" w:rsidR="0032120F" w:rsidRDefault="00000000">
            <w:pPr>
              <w:spacing w:after="40" w:line="260" w:lineRule="auto"/>
            </w:pPr>
            <w:r>
              <w:rPr>
                <w:sz w:val="20"/>
                <w:szCs w:val="20"/>
              </w:rPr>
              <w:t xml:space="preserve">Backlog de 83 requerimientos, 5 </w:t>
            </w:r>
            <w:proofErr w:type="spellStart"/>
            <w:r>
              <w:rPr>
                <w:sz w:val="20"/>
                <w:szCs w:val="20"/>
              </w:rPr>
              <w:t>sprints</w:t>
            </w:r>
            <w:proofErr w:type="spellEnd"/>
            <w:r>
              <w:rPr>
                <w:sz w:val="20"/>
                <w:szCs w:val="20"/>
              </w:rPr>
              <w:t xml:space="preserve"> Scrum de dos semanas, despliegue en la nube.</w:t>
            </w:r>
          </w:p>
        </w:tc>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07DB25" w14:textId="77777777" w:rsidR="0032120F" w:rsidRDefault="00000000">
            <w:pPr>
              <w:spacing w:after="40" w:line="260" w:lineRule="auto"/>
            </w:pPr>
            <w:r>
              <w:rPr>
                <w:sz w:val="20"/>
                <w:szCs w:val="20"/>
              </w:rPr>
              <w:t>Sistema desplegado y matriz de trazabilidad necesidad-requerimiento.</w:t>
            </w:r>
          </w:p>
        </w:tc>
      </w:tr>
      <w:tr w:rsidR="0032120F" w14:paraId="6A5B74A1" w14:textId="77777777">
        <w:tblPrEx>
          <w:tblCellMar>
            <w:top w:w="0" w:type="dxa"/>
            <w:bottom w:w="0" w:type="dxa"/>
          </w:tblCellMar>
        </w:tblPrEx>
        <w:trPr>
          <w:cantSplit/>
        </w:trPr>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6BB2BA" w14:textId="77777777" w:rsidR="0032120F" w:rsidRDefault="00000000">
            <w:pPr>
              <w:spacing w:after="40" w:line="260" w:lineRule="auto"/>
            </w:pPr>
            <w:r>
              <w:rPr>
                <w:sz w:val="20"/>
                <w:szCs w:val="20"/>
              </w:rPr>
              <w:t>F3. Validación técnica controlada</w:t>
            </w:r>
          </w:p>
        </w:tc>
        <w:tc>
          <w:tcPr>
            <w:tcW w:w="205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CB45D7D" w14:textId="77777777" w:rsidR="0032120F" w:rsidRDefault="00000000">
            <w:pPr>
              <w:spacing w:after="40" w:line="260" w:lineRule="auto"/>
            </w:pPr>
            <w:r>
              <w:rPr>
                <w:sz w:val="20"/>
                <w:szCs w:val="20"/>
              </w:rPr>
              <w:t>Verificar que el sistema funciona como se especificó.</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736F09" w14:textId="77777777" w:rsidR="0032120F" w:rsidRDefault="00000000">
            <w:pPr>
              <w:spacing w:after="40" w:line="260" w:lineRule="auto"/>
            </w:pPr>
            <w:r>
              <w:rPr>
                <w:sz w:val="20"/>
                <w:szCs w:val="20"/>
              </w:rPr>
              <w:t>Tiendas de prueba con datos sembrados, pruebas unitarias y de integración (</w:t>
            </w:r>
            <w:proofErr w:type="spellStart"/>
            <w:r>
              <w:rPr>
                <w:sz w:val="20"/>
                <w:szCs w:val="20"/>
              </w:rPr>
              <w:t>Vitest</w:t>
            </w:r>
            <w:proofErr w:type="spellEnd"/>
            <w:r>
              <w:rPr>
                <w:sz w:val="20"/>
                <w:szCs w:val="20"/>
              </w:rPr>
              <w:t>), E2E (</w:t>
            </w:r>
            <w:proofErr w:type="spellStart"/>
            <w:r>
              <w:rPr>
                <w:sz w:val="20"/>
                <w:szCs w:val="20"/>
              </w:rPr>
              <w:t>Playwright</w:t>
            </w:r>
            <w:proofErr w:type="spellEnd"/>
            <w:r>
              <w:rPr>
                <w:sz w:val="20"/>
                <w:szCs w:val="20"/>
              </w:rPr>
              <w:t>), prueba de carga, auditoría del motor de reposición.</w:t>
            </w:r>
          </w:p>
        </w:tc>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D7771F3" w14:textId="77777777" w:rsidR="0032120F" w:rsidRDefault="00000000">
            <w:pPr>
              <w:spacing w:after="40" w:line="260" w:lineRule="auto"/>
            </w:pPr>
            <w:r>
              <w:rPr>
                <w:sz w:val="20"/>
                <w:szCs w:val="20"/>
              </w:rPr>
              <w:t>Reporte de pruebas sin fallos y hallazgos corregidos o planificados (TRL 5).</w:t>
            </w:r>
          </w:p>
        </w:tc>
      </w:tr>
      <w:tr w:rsidR="0032120F" w14:paraId="37D4CECD" w14:textId="77777777">
        <w:tblPrEx>
          <w:tblCellMar>
            <w:top w:w="0" w:type="dxa"/>
            <w:bottom w:w="0" w:type="dxa"/>
          </w:tblCellMar>
        </w:tblPrEx>
        <w:trPr>
          <w:cantSplit/>
        </w:trPr>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1964058" w14:textId="77777777" w:rsidR="0032120F" w:rsidRDefault="00000000">
            <w:pPr>
              <w:spacing w:after="40" w:line="260" w:lineRule="auto"/>
            </w:pPr>
            <w:r>
              <w:rPr>
                <w:sz w:val="20"/>
                <w:szCs w:val="20"/>
              </w:rPr>
              <w:t>F4. Validación con usuarios</w:t>
            </w:r>
          </w:p>
        </w:tc>
        <w:tc>
          <w:tcPr>
            <w:tcW w:w="205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C2F537A" w14:textId="77777777" w:rsidR="0032120F" w:rsidRDefault="00000000">
            <w:pPr>
              <w:spacing w:after="40" w:line="260" w:lineRule="auto"/>
            </w:pPr>
            <w:r>
              <w:rPr>
                <w:sz w:val="20"/>
                <w:szCs w:val="20"/>
              </w:rPr>
              <w:t>Medir si los tenderos pueden usar el sistema sin ayuda.</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A22B31" w14:textId="77777777" w:rsidR="0032120F" w:rsidRDefault="00000000">
            <w:pPr>
              <w:spacing w:after="40" w:line="260" w:lineRule="auto"/>
            </w:pPr>
            <w:r>
              <w:rPr>
                <w:sz w:val="20"/>
                <w:szCs w:val="20"/>
              </w:rPr>
              <w:t>Prueba de usabilidad con 5 tenderos: 6 tareas guiadas, observación y cuestionario SUS.</w:t>
            </w:r>
          </w:p>
        </w:tc>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E5FAF4B" w14:textId="77777777" w:rsidR="0032120F" w:rsidRDefault="00000000">
            <w:pPr>
              <w:spacing w:after="40" w:line="260" w:lineRule="auto"/>
            </w:pPr>
            <w:r>
              <w:rPr>
                <w:sz w:val="20"/>
                <w:szCs w:val="20"/>
              </w:rPr>
              <w:t>SUS ≥ 68 y tasa de éxito ≥ 80 % en tareas críticas.</w:t>
            </w:r>
          </w:p>
        </w:tc>
      </w:tr>
      <w:tr w:rsidR="0032120F" w14:paraId="05767AE7" w14:textId="77777777">
        <w:tblPrEx>
          <w:tblCellMar>
            <w:top w:w="0" w:type="dxa"/>
            <w:bottom w:w="0" w:type="dxa"/>
          </w:tblCellMar>
        </w:tblPrEx>
        <w:trPr>
          <w:cantSplit/>
        </w:trPr>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A0E605E" w14:textId="77777777" w:rsidR="0032120F" w:rsidRDefault="00000000">
            <w:pPr>
              <w:spacing w:after="40" w:line="260" w:lineRule="auto"/>
            </w:pPr>
            <w:r>
              <w:rPr>
                <w:sz w:val="20"/>
                <w:szCs w:val="20"/>
              </w:rPr>
              <w:t>F5. Piloto de campo</w:t>
            </w:r>
          </w:p>
        </w:tc>
        <w:tc>
          <w:tcPr>
            <w:tcW w:w="205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93E472" w14:textId="77777777" w:rsidR="0032120F" w:rsidRDefault="00000000">
            <w:pPr>
              <w:spacing w:after="40" w:line="260" w:lineRule="auto"/>
            </w:pPr>
            <w:r>
              <w:rPr>
                <w:sz w:val="20"/>
                <w:szCs w:val="20"/>
              </w:rPr>
              <w:t>Demostrar el valor en la operación real de una tienda.</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AFAB48" w14:textId="77777777" w:rsidR="0032120F" w:rsidRDefault="00000000">
            <w:pPr>
              <w:spacing w:after="40" w:line="260" w:lineRule="auto"/>
            </w:pPr>
            <w:r>
              <w:rPr>
                <w:sz w:val="20"/>
                <w:szCs w:val="20"/>
              </w:rPr>
              <w:t xml:space="preserve">Reclutamiento por dos vías: contacto directo con los encuestados dispuestos a capacitarse y convocatoria pública de prueba gratuita. Piloto de 1-3 tiendas, 6 semanas: 1 de línea base y 5 con </w:t>
            </w:r>
            <w:proofErr w:type="spellStart"/>
            <w:r>
              <w:rPr>
                <w:sz w:val="20"/>
                <w:szCs w:val="20"/>
              </w:rPr>
              <w:t>StockPilot</w:t>
            </w:r>
            <w:proofErr w:type="spellEnd"/>
            <w:r>
              <w:rPr>
                <w:sz w:val="20"/>
                <w:szCs w:val="20"/>
              </w:rPr>
              <w:t xml:space="preserve"> sobre 20-30 productos de alta rotación.</w:t>
            </w:r>
          </w:p>
        </w:tc>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64A8FAB" w14:textId="77777777" w:rsidR="0032120F" w:rsidRDefault="00000000">
            <w:pPr>
              <w:spacing w:after="40" w:line="260" w:lineRule="auto"/>
            </w:pPr>
            <w:r>
              <w:rPr>
                <w:sz w:val="20"/>
                <w:szCs w:val="20"/>
              </w:rPr>
              <w:t>Indicadores de la Tabla 3 medidos antes y después (TRL 6-7).</w:t>
            </w:r>
          </w:p>
        </w:tc>
      </w:tr>
    </w:tbl>
    <w:p w14:paraId="2D5592FC" w14:textId="77777777" w:rsidR="0032120F" w:rsidRDefault="0032120F">
      <w:pPr>
        <w:spacing w:after="120"/>
      </w:pPr>
    </w:p>
    <w:p w14:paraId="46F4A7AF" w14:textId="77777777" w:rsidR="0032120F" w:rsidRDefault="00000000">
      <w:pPr>
        <w:pStyle w:val="Ttulo2"/>
        <w:spacing w:before="240" w:after="120"/>
      </w:pPr>
      <w:bookmarkStart w:id="7" w:name="_Toc241426510"/>
      <w:r>
        <w:t>1.6 Indicadores y metas</w:t>
      </w:r>
      <w:bookmarkEnd w:id="7"/>
    </w:p>
    <w:p w14:paraId="32D1D21F" w14:textId="77777777" w:rsidR="0032120F" w:rsidRDefault="00000000">
      <w:pPr>
        <w:spacing w:after="120" w:line="360" w:lineRule="auto"/>
        <w:ind w:firstLine="567"/>
        <w:jc w:val="both"/>
      </w:pPr>
      <w:r>
        <w:t>Los indicadores se definieron antes de ejecutar cada fase para evitar que la meta se ajuste al resultado. Las metas de usabilidad toman como referencia el promedio de la escala SUS, 68 puntos (Sauro, 2011).</w:t>
      </w:r>
    </w:p>
    <w:p w14:paraId="3676B82B" w14:textId="77777777" w:rsidR="0032120F" w:rsidRDefault="00000000">
      <w:pPr>
        <w:keepNext/>
        <w:spacing w:before="200"/>
      </w:pPr>
      <w:r>
        <w:rPr>
          <w:b/>
          <w:bCs/>
        </w:rPr>
        <w:lastRenderedPageBreak/>
        <w:t>Tabla 3</w:t>
      </w:r>
    </w:p>
    <w:p w14:paraId="03841959" w14:textId="77777777" w:rsidR="0032120F" w:rsidRDefault="00000000">
      <w:pPr>
        <w:keepNext/>
        <w:spacing w:after="100"/>
      </w:pPr>
      <w:r>
        <w:rPr>
          <w:i/>
          <w:iCs/>
        </w:rPr>
        <w:t>Indicadores de la intervención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3315"/>
        <w:gridCol w:w="1755"/>
        <w:gridCol w:w="1365"/>
        <w:gridCol w:w="975"/>
      </w:tblGrid>
      <w:tr w:rsidR="0032120F" w14:paraId="737FAA52" w14:textId="77777777">
        <w:tblPrEx>
          <w:tblCellMar>
            <w:top w:w="0" w:type="dxa"/>
            <w:bottom w:w="0" w:type="dxa"/>
          </w:tblCellMar>
        </w:tblPrEx>
        <w:trPr>
          <w:tblHeader/>
        </w:trPr>
        <w:tc>
          <w:tcPr>
            <w:tcW w:w="195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7DCD28FF" w14:textId="77777777" w:rsidR="0032120F" w:rsidRDefault="00000000">
            <w:pPr>
              <w:spacing w:after="40" w:line="260" w:lineRule="auto"/>
            </w:pPr>
            <w:r>
              <w:rPr>
                <w:b/>
                <w:bCs/>
                <w:sz w:val="20"/>
                <w:szCs w:val="20"/>
              </w:rPr>
              <w:t>Indicador</w:t>
            </w:r>
          </w:p>
        </w:tc>
        <w:tc>
          <w:tcPr>
            <w:tcW w:w="3315"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42AAAB48" w14:textId="77777777" w:rsidR="0032120F" w:rsidRDefault="00000000">
            <w:pPr>
              <w:spacing w:after="40" w:line="260" w:lineRule="auto"/>
            </w:pPr>
            <w:r>
              <w:rPr>
                <w:b/>
                <w:bCs/>
                <w:sz w:val="20"/>
                <w:szCs w:val="20"/>
              </w:rPr>
              <w:t>Fórmula / medición</w:t>
            </w:r>
          </w:p>
        </w:tc>
        <w:tc>
          <w:tcPr>
            <w:tcW w:w="1755"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879D1AF" w14:textId="77777777" w:rsidR="0032120F" w:rsidRDefault="00000000">
            <w:pPr>
              <w:spacing w:after="40" w:line="260" w:lineRule="auto"/>
            </w:pPr>
            <w:r>
              <w:rPr>
                <w:b/>
                <w:bCs/>
                <w:sz w:val="20"/>
                <w:szCs w:val="20"/>
              </w:rPr>
              <w:t>Fuente</w:t>
            </w:r>
          </w:p>
        </w:tc>
        <w:tc>
          <w:tcPr>
            <w:tcW w:w="1365"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646DE8F5" w14:textId="77777777" w:rsidR="0032120F" w:rsidRDefault="00000000">
            <w:pPr>
              <w:spacing w:after="40" w:line="260" w:lineRule="auto"/>
            </w:pPr>
            <w:r>
              <w:rPr>
                <w:b/>
                <w:bCs/>
                <w:sz w:val="20"/>
                <w:szCs w:val="20"/>
              </w:rPr>
              <w:t>Meta</w:t>
            </w:r>
          </w:p>
        </w:tc>
        <w:tc>
          <w:tcPr>
            <w:tcW w:w="975"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678EFCA8" w14:textId="77777777" w:rsidR="0032120F" w:rsidRDefault="00000000">
            <w:pPr>
              <w:spacing w:after="40" w:line="260" w:lineRule="auto"/>
            </w:pPr>
            <w:r>
              <w:rPr>
                <w:b/>
                <w:bCs/>
                <w:sz w:val="20"/>
                <w:szCs w:val="20"/>
              </w:rPr>
              <w:t>Fase</w:t>
            </w:r>
          </w:p>
        </w:tc>
      </w:tr>
      <w:tr w:rsidR="0032120F" w14:paraId="7C052BAA"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3B5FE35" w14:textId="77777777" w:rsidR="0032120F" w:rsidRDefault="00000000">
            <w:pPr>
              <w:spacing w:after="40" w:line="260" w:lineRule="auto"/>
            </w:pPr>
            <w:r>
              <w:rPr>
                <w:sz w:val="20"/>
                <w:szCs w:val="20"/>
              </w:rPr>
              <w:t>Cobertura de necesidades</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7E5F8D0" w14:textId="77777777" w:rsidR="0032120F" w:rsidRDefault="00000000">
            <w:pPr>
              <w:spacing w:after="40" w:line="260" w:lineRule="auto"/>
            </w:pPr>
            <w:r>
              <w:rPr>
                <w:sz w:val="20"/>
                <w:szCs w:val="20"/>
              </w:rPr>
              <w:t>Funcionalidades esenciales cubiertas ÷ funcionalidades señaladas en la encuesta</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C87414B" w14:textId="77777777" w:rsidR="0032120F" w:rsidRDefault="00000000">
            <w:pPr>
              <w:spacing w:after="40" w:line="260" w:lineRule="auto"/>
            </w:pPr>
            <w:r>
              <w:rPr>
                <w:sz w:val="20"/>
                <w:szCs w:val="20"/>
              </w:rPr>
              <w:t>Encuesta + requerimientos</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BE0AC4A" w14:textId="77777777" w:rsidR="0032120F" w:rsidRDefault="00000000">
            <w:pPr>
              <w:spacing w:after="40" w:line="260" w:lineRule="auto"/>
            </w:pPr>
            <w:r>
              <w:rPr>
                <w:sz w:val="20"/>
                <w:szCs w:val="20"/>
              </w:rPr>
              <w:t>≥ 80 %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53E8F1C" w14:textId="77777777" w:rsidR="0032120F" w:rsidRDefault="00000000">
            <w:pPr>
              <w:spacing w:after="40" w:line="260" w:lineRule="auto"/>
            </w:pPr>
            <w:r>
              <w:rPr>
                <w:sz w:val="20"/>
                <w:szCs w:val="20"/>
              </w:rPr>
              <w:t>F1-F2</w:t>
            </w:r>
          </w:p>
        </w:tc>
      </w:tr>
      <w:tr w:rsidR="0032120F" w14:paraId="04FA901E"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D691AC2" w14:textId="77777777" w:rsidR="0032120F" w:rsidRDefault="00000000">
            <w:pPr>
              <w:spacing w:after="40" w:line="260" w:lineRule="auto"/>
            </w:pPr>
            <w:r>
              <w:rPr>
                <w:sz w:val="20"/>
                <w:szCs w:val="20"/>
              </w:rPr>
              <w:t>Pruebas automatizadas aprobadas</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4346402" w14:textId="77777777" w:rsidR="0032120F" w:rsidRDefault="00000000">
            <w:pPr>
              <w:spacing w:after="40" w:line="260" w:lineRule="auto"/>
            </w:pPr>
            <w:r>
              <w:rPr>
                <w:sz w:val="20"/>
                <w:szCs w:val="20"/>
              </w:rPr>
              <w:t>Pruebas aprobadas ÷ pruebas ejecutadas</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8ED9159" w14:textId="77777777" w:rsidR="0032120F" w:rsidRDefault="00000000">
            <w:pPr>
              <w:spacing w:after="40" w:line="260" w:lineRule="auto"/>
            </w:pPr>
            <w:r>
              <w:rPr>
                <w:sz w:val="20"/>
                <w:szCs w:val="20"/>
              </w:rPr>
              <w:t xml:space="preserve">Reporte </w:t>
            </w:r>
            <w:proofErr w:type="spellStart"/>
            <w:r>
              <w:rPr>
                <w:sz w:val="20"/>
                <w:szCs w:val="20"/>
              </w:rPr>
              <w:t>Vitest</w:t>
            </w:r>
            <w:proofErr w:type="spellEnd"/>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CEDB71B" w14:textId="77777777" w:rsidR="0032120F" w:rsidRDefault="00000000">
            <w:pPr>
              <w:spacing w:after="40" w:line="260" w:lineRule="auto"/>
            </w:pPr>
            <w:r>
              <w:rPr>
                <w:sz w:val="20"/>
                <w:szCs w:val="20"/>
              </w:rPr>
              <w:t>100 %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696745A" w14:textId="77777777" w:rsidR="0032120F" w:rsidRDefault="00000000">
            <w:pPr>
              <w:spacing w:after="40" w:line="260" w:lineRule="auto"/>
            </w:pPr>
            <w:r>
              <w:rPr>
                <w:sz w:val="20"/>
                <w:szCs w:val="20"/>
              </w:rPr>
              <w:t>F3</w:t>
            </w:r>
          </w:p>
        </w:tc>
      </w:tr>
      <w:tr w:rsidR="0032120F" w14:paraId="40C3BF04"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B778646" w14:textId="77777777" w:rsidR="0032120F" w:rsidRDefault="00000000">
            <w:pPr>
              <w:spacing w:after="40" w:line="260" w:lineRule="auto"/>
            </w:pPr>
            <w:r>
              <w:rPr>
                <w:sz w:val="20"/>
                <w:szCs w:val="20"/>
              </w:rPr>
              <w:t>Coherencia del motor de riesgo</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366E7D2" w14:textId="77777777" w:rsidR="0032120F" w:rsidRDefault="00000000">
            <w:pPr>
              <w:spacing w:after="40" w:line="260" w:lineRule="auto"/>
            </w:pPr>
            <w:r>
              <w:rPr>
                <w:sz w:val="20"/>
                <w:szCs w:val="20"/>
              </w:rPr>
              <w:t>Pantallas que muestran el mismo estado para un mismo producto</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DD84C91" w14:textId="77777777" w:rsidR="0032120F" w:rsidRDefault="00000000">
            <w:pPr>
              <w:spacing w:after="40" w:line="260" w:lineRule="auto"/>
            </w:pPr>
            <w:r>
              <w:rPr>
                <w:sz w:val="20"/>
                <w:szCs w:val="20"/>
              </w:rPr>
              <w:t>Auditoría del motor</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DFE1204" w14:textId="77777777" w:rsidR="0032120F" w:rsidRDefault="00000000">
            <w:pPr>
              <w:spacing w:after="40" w:line="260" w:lineRule="auto"/>
            </w:pPr>
            <w:r>
              <w:rPr>
                <w:sz w:val="20"/>
                <w:szCs w:val="20"/>
              </w:rPr>
              <w:t>100 %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7061E42" w14:textId="77777777" w:rsidR="0032120F" w:rsidRDefault="00000000">
            <w:pPr>
              <w:spacing w:after="40" w:line="260" w:lineRule="auto"/>
            </w:pPr>
            <w:r>
              <w:rPr>
                <w:sz w:val="20"/>
                <w:szCs w:val="20"/>
              </w:rPr>
              <w:t>F3</w:t>
            </w:r>
          </w:p>
        </w:tc>
      </w:tr>
      <w:tr w:rsidR="0032120F" w14:paraId="32D5D58A"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83CBCE" w14:textId="77777777" w:rsidR="0032120F" w:rsidRDefault="00000000">
            <w:pPr>
              <w:spacing w:after="40" w:line="260" w:lineRule="auto"/>
            </w:pPr>
            <w:r>
              <w:rPr>
                <w:sz w:val="20"/>
                <w:szCs w:val="20"/>
              </w:rPr>
              <w:t>Puntaje SUS</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B2E5F06" w14:textId="77777777" w:rsidR="0032120F" w:rsidRDefault="00000000">
            <w:pPr>
              <w:spacing w:after="40" w:line="260" w:lineRule="auto"/>
            </w:pPr>
            <w:r>
              <w:rPr>
                <w:sz w:val="20"/>
                <w:szCs w:val="20"/>
              </w:rPr>
              <w:t>Cuestionario de 10 ítems, escala 0-100</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D004411" w14:textId="77777777" w:rsidR="0032120F" w:rsidRDefault="00000000">
            <w:pPr>
              <w:spacing w:after="40" w:line="260" w:lineRule="auto"/>
            </w:pPr>
            <w:r>
              <w:rPr>
                <w:sz w:val="20"/>
                <w:szCs w:val="20"/>
              </w:rPr>
              <w:t>Prueba de usabilidad</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E4026AE" w14:textId="77777777" w:rsidR="0032120F" w:rsidRDefault="00000000">
            <w:pPr>
              <w:spacing w:after="40" w:line="260" w:lineRule="auto"/>
            </w:pPr>
            <w:r>
              <w:rPr>
                <w:sz w:val="20"/>
                <w:szCs w:val="20"/>
              </w:rPr>
              <w:t>≥ 68</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E18A745" w14:textId="77777777" w:rsidR="0032120F" w:rsidRDefault="00000000">
            <w:pPr>
              <w:spacing w:after="40" w:line="260" w:lineRule="auto"/>
            </w:pPr>
            <w:r>
              <w:rPr>
                <w:sz w:val="20"/>
                <w:szCs w:val="20"/>
              </w:rPr>
              <w:t>F4</w:t>
            </w:r>
          </w:p>
        </w:tc>
      </w:tr>
      <w:tr w:rsidR="0032120F" w14:paraId="270BF484"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06DCFF2" w14:textId="77777777" w:rsidR="0032120F" w:rsidRDefault="00000000">
            <w:pPr>
              <w:spacing w:after="40" w:line="260" w:lineRule="auto"/>
            </w:pPr>
            <w:r>
              <w:rPr>
                <w:sz w:val="20"/>
                <w:szCs w:val="20"/>
              </w:rPr>
              <w:t>Tasa de éxito en tareas</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FCF5553" w14:textId="77777777" w:rsidR="0032120F" w:rsidRDefault="00000000">
            <w:pPr>
              <w:spacing w:after="40" w:line="260" w:lineRule="auto"/>
            </w:pPr>
            <w:r>
              <w:rPr>
                <w:sz w:val="20"/>
                <w:szCs w:val="20"/>
              </w:rPr>
              <w:t>Tareas completadas sin ayuda ÷ tareas intentadas</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0925E5" w14:textId="77777777" w:rsidR="0032120F" w:rsidRDefault="00000000">
            <w:pPr>
              <w:spacing w:after="40" w:line="260" w:lineRule="auto"/>
            </w:pPr>
            <w:r>
              <w:rPr>
                <w:sz w:val="20"/>
                <w:szCs w:val="20"/>
              </w:rPr>
              <w:t>Observación</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FFACBE" w14:textId="77777777" w:rsidR="0032120F" w:rsidRDefault="00000000">
            <w:pPr>
              <w:spacing w:after="40" w:line="260" w:lineRule="auto"/>
            </w:pPr>
            <w:r>
              <w:rPr>
                <w:sz w:val="20"/>
                <w:szCs w:val="20"/>
              </w:rPr>
              <w:t>≥ 80 %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092B3E3" w14:textId="77777777" w:rsidR="0032120F" w:rsidRDefault="00000000">
            <w:pPr>
              <w:spacing w:after="40" w:line="260" w:lineRule="auto"/>
            </w:pPr>
            <w:r>
              <w:rPr>
                <w:sz w:val="20"/>
                <w:szCs w:val="20"/>
              </w:rPr>
              <w:t>F4</w:t>
            </w:r>
          </w:p>
        </w:tc>
      </w:tr>
      <w:tr w:rsidR="0032120F" w14:paraId="09462C39"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0B038C2" w14:textId="77777777" w:rsidR="0032120F" w:rsidRDefault="00000000">
            <w:pPr>
              <w:spacing w:after="40" w:line="260" w:lineRule="auto"/>
            </w:pPr>
            <w:r>
              <w:rPr>
                <w:sz w:val="20"/>
                <w:szCs w:val="20"/>
              </w:rPr>
              <w:t>Adopción</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37E24EB" w14:textId="77777777" w:rsidR="0032120F" w:rsidRDefault="00000000">
            <w:pPr>
              <w:spacing w:after="40" w:line="260" w:lineRule="auto"/>
            </w:pPr>
            <w:r>
              <w:rPr>
                <w:sz w:val="20"/>
                <w:szCs w:val="20"/>
              </w:rPr>
              <w:t>Días con ventas registradas ÷ días de apertura</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5B3F49" w14:textId="77777777" w:rsidR="0032120F" w:rsidRDefault="00000000">
            <w:pPr>
              <w:spacing w:after="40" w:line="260" w:lineRule="auto"/>
            </w:pPr>
            <w:r>
              <w:rPr>
                <w:sz w:val="20"/>
                <w:szCs w:val="20"/>
              </w:rPr>
              <w:t>Registros del sistema</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C97AD49" w14:textId="77777777" w:rsidR="0032120F" w:rsidRDefault="00000000">
            <w:pPr>
              <w:spacing w:after="40" w:line="260" w:lineRule="auto"/>
            </w:pPr>
            <w:r>
              <w:rPr>
                <w:sz w:val="20"/>
                <w:szCs w:val="20"/>
              </w:rPr>
              <w:t>≥ 80 %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1DF9439" w14:textId="77777777" w:rsidR="0032120F" w:rsidRDefault="00000000">
            <w:pPr>
              <w:spacing w:after="40" w:line="260" w:lineRule="auto"/>
            </w:pPr>
            <w:r>
              <w:rPr>
                <w:sz w:val="20"/>
                <w:szCs w:val="20"/>
              </w:rPr>
              <w:t>F5</w:t>
            </w:r>
          </w:p>
        </w:tc>
      </w:tr>
      <w:tr w:rsidR="0032120F" w14:paraId="47C8DDA7"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1B2E31" w14:textId="77777777" w:rsidR="0032120F" w:rsidRDefault="00000000">
            <w:pPr>
              <w:spacing w:after="40" w:line="260" w:lineRule="auto"/>
            </w:pPr>
            <w:r>
              <w:rPr>
                <w:sz w:val="20"/>
                <w:szCs w:val="20"/>
              </w:rPr>
              <w:t>Exactitud de inventario</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1C80371" w14:textId="77777777" w:rsidR="0032120F" w:rsidRDefault="00000000">
            <w:pPr>
              <w:spacing w:after="40" w:line="260" w:lineRule="auto"/>
            </w:pPr>
            <w:r>
              <w:rPr>
                <w:sz w:val="20"/>
                <w:szCs w:val="20"/>
              </w:rPr>
              <w:t>Productos cuyo conteo físico coincide con el sistema ÷ productos contados (muestra de 20)</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138C044" w14:textId="77777777" w:rsidR="0032120F" w:rsidRDefault="00000000">
            <w:pPr>
              <w:spacing w:after="40" w:line="260" w:lineRule="auto"/>
            </w:pPr>
            <w:r>
              <w:rPr>
                <w:sz w:val="20"/>
                <w:szCs w:val="20"/>
              </w:rPr>
              <w:t>Conteo físico semanal</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34F614" w14:textId="77777777" w:rsidR="0032120F" w:rsidRDefault="00000000">
            <w:pPr>
              <w:spacing w:after="40" w:line="260" w:lineRule="auto"/>
            </w:pPr>
            <w:r>
              <w:rPr>
                <w:sz w:val="20"/>
                <w:szCs w:val="20"/>
              </w:rPr>
              <w:t>≥ 90 %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FD1341B" w14:textId="77777777" w:rsidR="0032120F" w:rsidRDefault="00000000">
            <w:pPr>
              <w:spacing w:after="40" w:line="260" w:lineRule="auto"/>
            </w:pPr>
            <w:r>
              <w:rPr>
                <w:sz w:val="20"/>
                <w:szCs w:val="20"/>
              </w:rPr>
              <w:t>F5</w:t>
            </w:r>
          </w:p>
        </w:tc>
      </w:tr>
      <w:tr w:rsidR="0032120F" w14:paraId="538D28EA"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FEC3498" w14:textId="77777777" w:rsidR="0032120F" w:rsidRDefault="00000000">
            <w:pPr>
              <w:spacing w:after="40" w:line="260" w:lineRule="auto"/>
            </w:pPr>
            <w:r>
              <w:rPr>
                <w:sz w:val="20"/>
                <w:szCs w:val="20"/>
              </w:rPr>
              <w:t>Utilidad de las alertas</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AA9EC3" w14:textId="77777777" w:rsidR="0032120F" w:rsidRDefault="00000000">
            <w:pPr>
              <w:spacing w:after="40" w:line="260" w:lineRule="auto"/>
            </w:pPr>
            <w:r>
              <w:rPr>
                <w:sz w:val="20"/>
                <w:szCs w:val="20"/>
              </w:rPr>
              <w:t>Alertas que el tendero considera correctas ÷ alertas generadas</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39955E9" w14:textId="77777777" w:rsidR="0032120F" w:rsidRDefault="00000000">
            <w:pPr>
              <w:spacing w:after="40" w:line="260" w:lineRule="auto"/>
            </w:pPr>
            <w:r>
              <w:rPr>
                <w:sz w:val="20"/>
                <w:szCs w:val="20"/>
              </w:rPr>
              <w:t>Revisión semanal con el tendero</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C81B8E5" w14:textId="77777777" w:rsidR="0032120F" w:rsidRDefault="00000000">
            <w:pPr>
              <w:spacing w:after="40" w:line="260" w:lineRule="auto"/>
            </w:pPr>
            <w:r>
              <w:rPr>
                <w:sz w:val="20"/>
                <w:szCs w:val="20"/>
              </w:rPr>
              <w:t>≥ 70 %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9ED639" w14:textId="77777777" w:rsidR="0032120F" w:rsidRDefault="00000000">
            <w:pPr>
              <w:spacing w:after="40" w:line="260" w:lineRule="auto"/>
            </w:pPr>
            <w:r>
              <w:rPr>
                <w:sz w:val="20"/>
                <w:szCs w:val="20"/>
              </w:rPr>
              <w:t>F5</w:t>
            </w:r>
          </w:p>
        </w:tc>
      </w:tr>
      <w:tr w:rsidR="0032120F" w14:paraId="614CF50B"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677B89" w14:textId="77777777" w:rsidR="0032120F" w:rsidRDefault="00000000">
            <w:pPr>
              <w:spacing w:after="40" w:line="260" w:lineRule="auto"/>
            </w:pPr>
            <w:r>
              <w:rPr>
                <w:sz w:val="20"/>
                <w:szCs w:val="20"/>
              </w:rPr>
              <w:t>Faltantes de productos</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1FB3181" w14:textId="77777777" w:rsidR="0032120F" w:rsidRDefault="00000000">
            <w:pPr>
              <w:spacing w:after="40" w:line="260" w:lineRule="auto"/>
            </w:pPr>
            <w:r>
              <w:rPr>
                <w:sz w:val="20"/>
                <w:szCs w:val="20"/>
              </w:rPr>
              <w:t>Productos agotados observados por semana, línea base vs. piloto</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CA6E991" w14:textId="77777777" w:rsidR="0032120F" w:rsidRDefault="00000000">
            <w:pPr>
              <w:spacing w:after="40" w:line="260" w:lineRule="auto"/>
            </w:pPr>
            <w:r>
              <w:rPr>
                <w:sz w:val="20"/>
                <w:szCs w:val="20"/>
              </w:rPr>
              <w:t>Observación + sistema</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5B595D" w14:textId="77777777" w:rsidR="0032120F" w:rsidRDefault="00000000">
            <w:pPr>
              <w:spacing w:after="40" w:line="260" w:lineRule="auto"/>
            </w:pPr>
            <w:r>
              <w:rPr>
                <w:sz w:val="20"/>
                <w:szCs w:val="20"/>
              </w:rPr>
              <w:t>Reducción</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D7FF7A9" w14:textId="77777777" w:rsidR="0032120F" w:rsidRDefault="00000000">
            <w:pPr>
              <w:spacing w:after="40" w:line="260" w:lineRule="auto"/>
            </w:pPr>
            <w:r>
              <w:rPr>
                <w:sz w:val="20"/>
                <w:szCs w:val="20"/>
              </w:rPr>
              <w:t>F5</w:t>
            </w:r>
          </w:p>
        </w:tc>
      </w:tr>
      <w:tr w:rsidR="0032120F" w14:paraId="67DB5654"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061A181" w14:textId="77777777" w:rsidR="0032120F" w:rsidRDefault="00000000">
            <w:pPr>
              <w:spacing w:after="40" w:line="260" w:lineRule="auto"/>
            </w:pPr>
            <w:r>
              <w:rPr>
                <w:sz w:val="20"/>
                <w:szCs w:val="20"/>
              </w:rPr>
              <w:t>Activación de la prueba gratuita</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C7DAB08" w14:textId="77777777" w:rsidR="0032120F" w:rsidRDefault="00000000">
            <w:pPr>
              <w:spacing w:after="40" w:line="260" w:lineRule="auto"/>
            </w:pPr>
            <w:r>
              <w:rPr>
                <w:sz w:val="20"/>
                <w:szCs w:val="20"/>
              </w:rPr>
              <w:t>Registros que cargan al menos 20 productos y registran ventas durante 7 días ÷ registros totales</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C170B3B" w14:textId="77777777" w:rsidR="0032120F" w:rsidRDefault="00000000">
            <w:pPr>
              <w:spacing w:after="40" w:line="260" w:lineRule="auto"/>
            </w:pPr>
            <w:r>
              <w:rPr>
                <w:sz w:val="20"/>
                <w:szCs w:val="20"/>
              </w:rPr>
              <w:t>Registros del sistema</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B168830" w14:textId="77777777" w:rsidR="0032120F" w:rsidRDefault="00000000">
            <w:pPr>
              <w:spacing w:after="40" w:line="260" w:lineRule="auto"/>
            </w:pPr>
            <w:r>
              <w:rPr>
                <w:sz w:val="20"/>
                <w:szCs w:val="20"/>
              </w:rPr>
              <w:t>≥ 25 %</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73644A" w14:textId="77777777" w:rsidR="0032120F" w:rsidRDefault="00000000">
            <w:pPr>
              <w:spacing w:after="40" w:line="260" w:lineRule="auto"/>
            </w:pPr>
            <w:r>
              <w:rPr>
                <w:sz w:val="20"/>
                <w:szCs w:val="20"/>
              </w:rPr>
              <w:t>F5</w:t>
            </w:r>
          </w:p>
        </w:tc>
      </w:tr>
      <w:tr w:rsidR="0032120F" w14:paraId="143C899B" w14:textId="77777777">
        <w:tblPrEx>
          <w:tblCellMar>
            <w:top w:w="0" w:type="dxa"/>
            <w:bottom w:w="0" w:type="dxa"/>
          </w:tblCellMar>
        </w:tblPrEx>
        <w:trPr>
          <w:cantSplit/>
        </w:trPr>
        <w:tc>
          <w:tcPr>
            <w:tcW w:w="195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8BC07C" w14:textId="77777777" w:rsidR="0032120F" w:rsidRDefault="00000000">
            <w:pPr>
              <w:spacing w:after="40" w:line="260" w:lineRule="auto"/>
            </w:pPr>
            <w:r>
              <w:rPr>
                <w:sz w:val="20"/>
                <w:szCs w:val="20"/>
              </w:rPr>
              <w:t>Disposición a pagar</w:t>
            </w:r>
          </w:p>
        </w:tc>
        <w:tc>
          <w:tcPr>
            <w:tcW w:w="331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0644B6F" w14:textId="77777777" w:rsidR="0032120F" w:rsidRDefault="00000000">
            <w:pPr>
              <w:spacing w:after="40" w:line="260" w:lineRule="auto"/>
            </w:pPr>
            <w:r>
              <w:rPr>
                <w:sz w:val="20"/>
                <w:szCs w:val="20"/>
              </w:rPr>
              <w:t>Participantes que pagarían $39.900/mes al terminar el piloto</w:t>
            </w:r>
          </w:p>
        </w:tc>
        <w:tc>
          <w:tcPr>
            <w:tcW w:w="175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2AEBADE" w14:textId="77777777" w:rsidR="0032120F" w:rsidRDefault="00000000">
            <w:pPr>
              <w:spacing w:after="40" w:line="260" w:lineRule="auto"/>
            </w:pPr>
            <w:r>
              <w:rPr>
                <w:sz w:val="20"/>
                <w:szCs w:val="20"/>
              </w:rPr>
              <w:t>Entrevista de cierre</w:t>
            </w:r>
          </w:p>
        </w:tc>
        <w:tc>
          <w:tcPr>
            <w:tcW w:w="136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438C73" w14:textId="77777777" w:rsidR="0032120F" w:rsidRDefault="00000000">
            <w:pPr>
              <w:spacing w:after="40" w:line="260" w:lineRule="auto"/>
            </w:pPr>
            <w:r>
              <w:rPr>
                <w:sz w:val="20"/>
                <w:szCs w:val="20"/>
              </w:rPr>
              <w:t>≥ 1 de cada 3</w:t>
            </w:r>
          </w:p>
        </w:tc>
        <w:tc>
          <w:tcPr>
            <w:tcW w:w="97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E6FDB4B" w14:textId="77777777" w:rsidR="0032120F" w:rsidRDefault="00000000">
            <w:pPr>
              <w:spacing w:after="40" w:line="260" w:lineRule="auto"/>
            </w:pPr>
            <w:r>
              <w:rPr>
                <w:sz w:val="20"/>
                <w:szCs w:val="20"/>
              </w:rPr>
              <w:t>F5</w:t>
            </w:r>
          </w:p>
        </w:tc>
      </w:tr>
    </w:tbl>
    <w:p w14:paraId="7177C0D5" w14:textId="77777777" w:rsidR="0032120F" w:rsidRDefault="0032120F">
      <w:pPr>
        <w:spacing w:after="120"/>
      </w:pPr>
    </w:p>
    <w:p w14:paraId="1A2D9272" w14:textId="77777777" w:rsidR="0032120F" w:rsidRDefault="00000000">
      <w:pPr>
        <w:pStyle w:val="Ttulo2"/>
        <w:spacing w:before="240" w:after="120"/>
      </w:pPr>
      <w:bookmarkStart w:id="8" w:name="_Toc241426511"/>
      <w:r>
        <w:t>1.7 Cronograma</w:t>
      </w:r>
      <w:bookmarkEnd w:id="8"/>
    </w:p>
    <w:p w14:paraId="6157E03A" w14:textId="77777777" w:rsidR="0032120F" w:rsidRDefault="00000000">
      <w:pPr>
        <w:keepNext/>
        <w:spacing w:before="200"/>
      </w:pPr>
      <w:r>
        <w:rPr>
          <w:b/>
          <w:bCs/>
        </w:rPr>
        <w:t>Tabla 4</w:t>
      </w:r>
    </w:p>
    <w:p w14:paraId="0341EF7C" w14:textId="77777777" w:rsidR="0032120F" w:rsidRDefault="00000000">
      <w:pPr>
        <w:keepNext/>
        <w:spacing w:after="100"/>
      </w:pPr>
      <w:r>
        <w:rPr>
          <w:i/>
          <w:iCs/>
        </w:rPr>
        <w:t>Cronograma de la intervención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32120F" w14:paraId="100E9FBB" w14:textId="77777777">
        <w:tblPrEx>
          <w:tblCellMar>
            <w:top w:w="0" w:type="dxa"/>
            <w:bottom w:w="0" w:type="dxa"/>
          </w:tblCellMar>
        </w:tblPrEx>
        <w:trPr>
          <w:tblHeader/>
        </w:trPr>
        <w:tc>
          <w:tcPr>
            <w:tcW w:w="280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138D166E" w14:textId="77777777" w:rsidR="0032120F" w:rsidRDefault="00000000">
            <w:pPr>
              <w:spacing w:after="40" w:line="260" w:lineRule="auto"/>
            </w:pPr>
            <w:r>
              <w:rPr>
                <w:b/>
                <w:bCs/>
                <w:sz w:val="20"/>
                <w:szCs w:val="20"/>
              </w:rPr>
              <w:t>Fase</w:t>
            </w:r>
          </w:p>
        </w:tc>
        <w:tc>
          <w:tcPr>
            <w:tcW w:w="3276"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6A23E26" w14:textId="77777777" w:rsidR="0032120F" w:rsidRDefault="00000000">
            <w:pPr>
              <w:spacing w:after="40" w:line="260" w:lineRule="auto"/>
            </w:pPr>
            <w:r>
              <w:rPr>
                <w:b/>
                <w:bCs/>
                <w:sz w:val="20"/>
                <w:szCs w:val="20"/>
              </w:rPr>
              <w:t>Periodo</w:t>
            </w:r>
          </w:p>
        </w:tc>
        <w:tc>
          <w:tcPr>
            <w:tcW w:w="3276"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39370D86" w14:textId="77777777" w:rsidR="0032120F" w:rsidRDefault="00000000">
            <w:pPr>
              <w:spacing w:after="40" w:line="260" w:lineRule="auto"/>
            </w:pPr>
            <w:r>
              <w:rPr>
                <w:b/>
                <w:bCs/>
                <w:sz w:val="20"/>
                <w:szCs w:val="20"/>
              </w:rPr>
              <w:t>Estado a septiembre de 2026</w:t>
            </w:r>
          </w:p>
        </w:tc>
      </w:tr>
      <w:tr w:rsidR="0032120F" w14:paraId="1B7A16E8"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C127871" w14:textId="77777777" w:rsidR="0032120F" w:rsidRDefault="00000000">
            <w:pPr>
              <w:spacing w:after="40" w:line="260" w:lineRule="auto"/>
            </w:pPr>
            <w:r>
              <w:rPr>
                <w:sz w:val="20"/>
                <w:szCs w:val="20"/>
              </w:rPr>
              <w:t>F1. Diagnóstico</w:t>
            </w:r>
          </w:p>
        </w:tc>
        <w:tc>
          <w:tcPr>
            <w:tcW w:w="327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BA340AD" w14:textId="77777777" w:rsidR="0032120F" w:rsidRDefault="00000000">
            <w:pPr>
              <w:spacing w:after="40" w:line="260" w:lineRule="auto"/>
            </w:pPr>
            <w:r>
              <w:rPr>
                <w:sz w:val="20"/>
                <w:szCs w:val="20"/>
              </w:rPr>
              <w:t>23 y 24 de marzo de 2025</w:t>
            </w:r>
          </w:p>
        </w:tc>
        <w:tc>
          <w:tcPr>
            <w:tcW w:w="3276" w:type="dxa"/>
            <w:tcBorders>
              <w:top w:val="single" w:sz="4" w:space="0" w:color="8C8C8C"/>
              <w:left w:val="single" w:sz="4" w:space="0" w:color="8C8C8C"/>
              <w:bottom w:val="single" w:sz="4" w:space="0" w:color="8C8C8C"/>
              <w:right w:val="single" w:sz="4" w:space="0" w:color="8C8C8C"/>
            </w:tcBorders>
            <w:shd w:val="clear" w:color="auto" w:fill="E3F2EA"/>
            <w:tcMar>
              <w:top w:w="60" w:type="dxa"/>
              <w:left w:w="90" w:type="dxa"/>
              <w:bottom w:w="60" w:type="dxa"/>
              <w:right w:w="90" w:type="dxa"/>
            </w:tcMar>
          </w:tcPr>
          <w:p w14:paraId="10F4D41D" w14:textId="77777777" w:rsidR="0032120F" w:rsidRDefault="00000000">
            <w:pPr>
              <w:spacing w:after="40" w:line="260" w:lineRule="auto"/>
            </w:pPr>
            <w:r>
              <w:rPr>
                <w:sz w:val="20"/>
                <w:szCs w:val="20"/>
              </w:rPr>
              <w:t>Ejecutada</w:t>
            </w:r>
          </w:p>
        </w:tc>
      </w:tr>
      <w:tr w:rsidR="0032120F" w14:paraId="5719FC18"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5CD88DD" w14:textId="77777777" w:rsidR="0032120F" w:rsidRDefault="00000000">
            <w:pPr>
              <w:spacing w:after="40" w:line="260" w:lineRule="auto"/>
            </w:pPr>
            <w:r>
              <w:rPr>
                <w:sz w:val="20"/>
                <w:szCs w:val="20"/>
              </w:rPr>
              <w:t>F2. Diseño y construcción</w:t>
            </w:r>
          </w:p>
        </w:tc>
        <w:tc>
          <w:tcPr>
            <w:tcW w:w="327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08642C" w14:textId="77777777" w:rsidR="0032120F" w:rsidRDefault="00000000">
            <w:pPr>
              <w:spacing w:after="40" w:line="260" w:lineRule="auto"/>
            </w:pPr>
            <w:r>
              <w:rPr>
                <w:sz w:val="20"/>
                <w:szCs w:val="20"/>
              </w:rPr>
              <w:t xml:space="preserve">2026, cinco </w:t>
            </w:r>
            <w:proofErr w:type="spellStart"/>
            <w:r>
              <w:rPr>
                <w:sz w:val="20"/>
                <w:szCs w:val="20"/>
              </w:rPr>
              <w:t>sprints</w:t>
            </w:r>
            <w:proofErr w:type="spellEnd"/>
            <w:r>
              <w:rPr>
                <w:sz w:val="20"/>
                <w:szCs w:val="20"/>
              </w:rPr>
              <w:t xml:space="preserve"> de dos semanas y mejoras continuas</w:t>
            </w:r>
          </w:p>
        </w:tc>
        <w:tc>
          <w:tcPr>
            <w:tcW w:w="3276" w:type="dxa"/>
            <w:tcBorders>
              <w:top w:val="single" w:sz="4" w:space="0" w:color="8C8C8C"/>
              <w:left w:val="single" w:sz="4" w:space="0" w:color="8C8C8C"/>
              <w:bottom w:val="single" w:sz="4" w:space="0" w:color="8C8C8C"/>
              <w:right w:val="single" w:sz="4" w:space="0" w:color="8C8C8C"/>
            </w:tcBorders>
            <w:shd w:val="clear" w:color="auto" w:fill="E3F2EA"/>
            <w:tcMar>
              <w:top w:w="60" w:type="dxa"/>
              <w:left w:w="90" w:type="dxa"/>
              <w:bottom w:w="60" w:type="dxa"/>
              <w:right w:w="90" w:type="dxa"/>
            </w:tcMar>
          </w:tcPr>
          <w:p w14:paraId="41F7B650" w14:textId="77777777" w:rsidR="0032120F" w:rsidRDefault="00000000">
            <w:pPr>
              <w:spacing w:after="40" w:line="260" w:lineRule="auto"/>
            </w:pPr>
            <w:r>
              <w:rPr>
                <w:sz w:val="20"/>
                <w:szCs w:val="20"/>
              </w:rPr>
              <w:t>Ejecutada (mejora continua en curso)</w:t>
            </w:r>
          </w:p>
        </w:tc>
      </w:tr>
      <w:tr w:rsidR="0032120F" w14:paraId="62BEF3B6"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AE9072D" w14:textId="77777777" w:rsidR="0032120F" w:rsidRDefault="00000000">
            <w:pPr>
              <w:spacing w:after="40" w:line="260" w:lineRule="auto"/>
            </w:pPr>
            <w:r>
              <w:rPr>
                <w:sz w:val="20"/>
                <w:szCs w:val="20"/>
              </w:rPr>
              <w:lastRenderedPageBreak/>
              <w:t>F3. Validación técnica controlada</w:t>
            </w:r>
          </w:p>
        </w:tc>
        <w:tc>
          <w:tcPr>
            <w:tcW w:w="327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8C516BF" w14:textId="77777777" w:rsidR="0032120F" w:rsidRDefault="00000000">
            <w:pPr>
              <w:spacing w:after="40" w:line="260" w:lineRule="auto"/>
            </w:pPr>
            <w:r>
              <w:rPr>
                <w:sz w:val="20"/>
                <w:szCs w:val="20"/>
              </w:rPr>
              <w:t>Abril a septiembre de 2026</w:t>
            </w:r>
          </w:p>
        </w:tc>
        <w:tc>
          <w:tcPr>
            <w:tcW w:w="3276" w:type="dxa"/>
            <w:tcBorders>
              <w:top w:val="single" w:sz="4" w:space="0" w:color="8C8C8C"/>
              <w:left w:val="single" w:sz="4" w:space="0" w:color="8C8C8C"/>
              <w:bottom w:val="single" w:sz="4" w:space="0" w:color="8C8C8C"/>
              <w:right w:val="single" w:sz="4" w:space="0" w:color="8C8C8C"/>
            </w:tcBorders>
            <w:shd w:val="clear" w:color="auto" w:fill="E3F2EA"/>
            <w:tcMar>
              <w:top w:w="60" w:type="dxa"/>
              <w:left w:w="90" w:type="dxa"/>
              <w:bottom w:w="60" w:type="dxa"/>
              <w:right w:w="90" w:type="dxa"/>
            </w:tcMar>
          </w:tcPr>
          <w:p w14:paraId="3C068F94" w14:textId="77777777" w:rsidR="0032120F" w:rsidRDefault="00000000">
            <w:pPr>
              <w:spacing w:after="40" w:line="260" w:lineRule="auto"/>
            </w:pPr>
            <w:r>
              <w:rPr>
                <w:sz w:val="20"/>
                <w:szCs w:val="20"/>
              </w:rPr>
              <w:t>Ejecutada</w:t>
            </w:r>
          </w:p>
        </w:tc>
      </w:tr>
      <w:tr w:rsidR="0032120F" w14:paraId="5C25DE4B"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9869E1" w14:textId="77777777" w:rsidR="0032120F" w:rsidRDefault="00000000">
            <w:pPr>
              <w:spacing w:after="40" w:line="260" w:lineRule="auto"/>
            </w:pPr>
            <w:r>
              <w:rPr>
                <w:sz w:val="20"/>
                <w:szCs w:val="20"/>
              </w:rPr>
              <w:t>F4. Validación con usuarios</w:t>
            </w:r>
          </w:p>
        </w:tc>
        <w:tc>
          <w:tcPr>
            <w:tcW w:w="327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C22B1A2" w14:textId="77777777" w:rsidR="0032120F" w:rsidRDefault="00000000">
            <w:pPr>
              <w:spacing w:after="40" w:line="260" w:lineRule="auto"/>
            </w:pPr>
            <w:r>
              <w:rPr>
                <w:sz w:val="20"/>
                <w:szCs w:val="20"/>
              </w:rPr>
              <w:t>Dos semanas, tras aprobar el plan</w:t>
            </w:r>
          </w:p>
        </w:tc>
        <w:tc>
          <w:tcPr>
            <w:tcW w:w="3276" w:type="dxa"/>
            <w:tcBorders>
              <w:top w:val="single" w:sz="4" w:space="0" w:color="8C8C8C"/>
              <w:left w:val="single" w:sz="4" w:space="0" w:color="8C8C8C"/>
              <w:bottom w:val="single" w:sz="4" w:space="0" w:color="8C8C8C"/>
              <w:right w:val="single" w:sz="4" w:space="0" w:color="8C8C8C"/>
            </w:tcBorders>
            <w:shd w:val="clear" w:color="auto" w:fill="FBF0DD"/>
            <w:tcMar>
              <w:top w:w="60" w:type="dxa"/>
              <w:left w:w="90" w:type="dxa"/>
              <w:bottom w:w="60" w:type="dxa"/>
              <w:right w:w="90" w:type="dxa"/>
            </w:tcMar>
          </w:tcPr>
          <w:p w14:paraId="1A0565FA" w14:textId="77777777" w:rsidR="0032120F" w:rsidRDefault="00000000">
            <w:pPr>
              <w:spacing w:after="40" w:line="260" w:lineRule="auto"/>
            </w:pPr>
            <w:r>
              <w:rPr>
                <w:sz w:val="20"/>
                <w:szCs w:val="20"/>
              </w:rPr>
              <w:t>Diseñada; pendiente de ejecución</w:t>
            </w:r>
          </w:p>
        </w:tc>
      </w:tr>
      <w:tr w:rsidR="0032120F" w14:paraId="4F199281"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3CDBF1C" w14:textId="77777777" w:rsidR="0032120F" w:rsidRDefault="00000000">
            <w:pPr>
              <w:spacing w:after="40" w:line="260" w:lineRule="auto"/>
            </w:pPr>
            <w:r>
              <w:rPr>
                <w:sz w:val="20"/>
                <w:szCs w:val="20"/>
              </w:rPr>
              <w:t>F5. Piloto de campo</w:t>
            </w:r>
          </w:p>
        </w:tc>
        <w:tc>
          <w:tcPr>
            <w:tcW w:w="327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729632B" w14:textId="77777777" w:rsidR="0032120F" w:rsidRDefault="00000000">
            <w:pPr>
              <w:spacing w:after="40" w:line="260" w:lineRule="auto"/>
            </w:pPr>
            <w:r>
              <w:rPr>
                <w:sz w:val="20"/>
                <w:szCs w:val="20"/>
              </w:rPr>
              <w:t>Seis semanas, tras la F4</w:t>
            </w:r>
          </w:p>
        </w:tc>
        <w:tc>
          <w:tcPr>
            <w:tcW w:w="3276" w:type="dxa"/>
            <w:tcBorders>
              <w:top w:val="single" w:sz="4" w:space="0" w:color="8C8C8C"/>
              <w:left w:val="single" w:sz="4" w:space="0" w:color="8C8C8C"/>
              <w:bottom w:val="single" w:sz="4" w:space="0" w:color="8C8C8C"/>
              <w:right w:val="single" w:sz="4" w:space="0" w:color="8C8C8C"/>
            </w:tcBorders>
            <w:shd w:val="clear" w:color="auto" w:fill="FBF0DD"/>
            <w:tcMar>
              <w:top w:w="60" w:type="dxa"/>
              <w:left w:w="90" w:type="dxa"/>
              <w:bottom w:w="60" w:type="dxa"/>
              <w:right w:w="90" w:type="dxa"/>
            </w:tcMar>
          </w:tcPr>
          <w:p w14:paraId="09CE6C33" w14:textId="77777777" w:rsidR="0032120F" w:rsidRDefault="00000000">
            <w:pPr>
              <w:spacing w:after="40" w:line="260" w:lineRule="auto"/>
            </w:pPr>
            <w:r>
              <w:rPr>
                <w:sz w:val="20"/>
                <w:szCs w:val="20"/>
              </w:rPr>
              <w:t>Diseñada; reclutamiento no iniciado</w:t>
            </w:r>
          </w:p>
        </w:tc>
      </w:tr>
    </w:tbl>
    <w:p w14:paraId="23163EA0" w14:textId="77777777" w:rsidR="0032120F" w:rsidRDefault="0032120F">
      <w:pPr>
        <w:spacing w:after="120"/>
      </w:pPr>
    </w:p>
    <w:p w14:paraId="276D38D9" w14:textId="77777777" w:rsidR="0032120F" w:rsidRDefault="00000000">
      <w:pPr>
        <w:pStyle w:val="Ttulo2"/>
        <w:spacing w:before="240" w:after="120"/>
      </w:pPr>
      <w:bookmarkStart w:id="9" w:name="_Toc241426512"/>
      <w:r>
        <w:t>1.8 Recursos</w:t>
      </w:r>
      <w:bookmarkEnd w:id="9"/>
    </w:p>
    <w:p w14:paraId="242AA391" w14:textId="77777777" w:rsidR="0032120F" w:rsidRDefault="00000000">
      <w:pPr>
        <w:pStyle w:val="Prrafodelista"/>
        <w:numPr>
          <w:ilvl w:val="0"/>
          <w:numId w:val="3"/>
        </w:numPr>
        <w:spacing w:after="60" w:line="320" w:lineRule="auto"/>
        <w:jc w:val="both"/>
      </w:pPr>
      <w:r>
        <w:rPr>
          <w:b/>
          <w:bCs/>
        </w:rPr>
        <w:t>Humanos:</w:t>
      </w:r>
      <w:r>
        <w:t xml:space="preserve"> los tres integrantes del equipo (diseño de instrumentos, acompañamiento, análisis) y la docente asesora.</w:t>
      </w:r>
    </w:p>
    <w:p w14:paraId="12D1B723" w14:textId="77777777" w:rsidR="0032120F" w:rsidRDefault="00000000">
      <w:pPr>
        <w:pStyle w:val="Prrafodelista"/>
        <w:numPr>
          <w:ilvl w:val="0"/>
          <w:numId w:val="3"/>
        </w:numPr>
        <w:spacing w:after="60" w:line="320" w:lineRule="auto"/>
        <w:jc w:val="both"/>
      </w:pPr>
      <w:r>
        <w:rPr>
          <w:b/>
          <w:bCs/>
        </w:rPr>
        <w:t>Tecnológicos:</w:t>
      </w:r>
      <w:r>
        <w:t xml:space="preserve"> </w:t>
      </w:r>
      <w:proofErr w:type="spellStart"/>
      <w:r>
        <w:t>StockPilot</w:t>
      </w:r>
      <w:proofErr w:type="spellEnd"/>
      <w:r>
        <w:t xml:space="preserve"> desplegado en la nube (</w:t>
      </w:r>
      <w:proofErr w:type="spellStart"/>
      <w:r>
        <w:t>backend</w:t>
      </w:r>
      <w:proofErr w:type="spellEnd"/>
      <w:r>
        <w:t xml:space="preserve"> Node.js/Express, PostgreSQL en Neon, </w:t>
      </w:r>
      <w:proofErr w:type="spellStart"/>
      <w:r>
        <w:t>frontend</w:t>
      </w:r>
      <w:proofErr w:type="spellEnd"/>
      <w:r>
        <w:t xml:space="preserve"> </w:t>
      </w:r>
      <w:proofErr w:type="spellStart"/>
      <w:r>
        <w:t>React</w:t>
      </w:r>
      <w:proofErr w:type="spellEnd"/>
      <w:r>
        <w:t xml:space="preserve">), Google </w:t>
      </w:r>
      <w:proofErr w:type="spellStart"/>
      <w:r>
        <w:t>Forms</w:t>
      </w:r>
      <w:proofErr w:type="spellEnd"/>
      <w:r>
        <w:t xml:space="preserve">, </w:t>
      </w:r>
      <w:proofErr w:type="spellStart"/>
      <w:r>
        <w:t>Vitest</w:t>
      </w:r>
      <w:proofErr w:type="spellEnd"/>
      <w:r>
        <w:t xml:space="preserve">, </w:t>
      </w:r>
      <w:proofErr w:type="spellStart"/>
      <w:r>
        <w:t>Playwright</w:t>
      </w:r>
      <w:proofErr w:type="spellEnd"/>
      <w:r>
        <w:t xml:space="preserve"> y </w:t>
      </w:r>
      <w:proofErr w:type="spellStart"/>
      <w:r>
        <w:t>Autocannon</w:t>
      </w:r>
      <w:proofErr w:type="spellEnd"/>
      <w:r>
        <w:t>.</w:t>
      </w:r>
    </w:p>
    <w:p w14:paraId="126B7BCE" w14:textId="77777777" w:rsidR="0032120F" w:rsidRDefault="00000000">
      <w:pPr>
        <w:pStyle w:val="Prrafodelista"/>
        <w:numPr>
          <w:ilvl w:val="0"/>
          <w:numId w:val="3"/>
        </w:numPr>
        <w:spacing w:after="60" w:line="320" w:lineRule="auto"/>
        <w:jc w:val="both"/>
      </w:pPr>
      <w:r>
        <w:rPr>
          <w:b/>
          <w:bCs/>
        </w:rPr>
        <w:t>Materiales:</w:t>
      </w:r>
      <w:r>
        <w:t xml:space="preserve"> formato de consentimiento informado, guion de tareas, cuestionario SUS impreso y planilla de conteo físico.</w:t>
      </w:r>
    </w:p>
    <w:p w14:paraId="40794941" w14:textId="77777777" w:rsidR="0032120F" w:rsidRDefault="00000000">
      <w:pPr>
        <w:pStyle w:val="Prrafodelista"/>
        <w:numPr>
          <w:ilvl w:val="0"/>
          <w:numId w:val="3"/>
        </w:numPr>
        <w:spacing w:after="60" w:line="320" w:lineRule="auto"/>
        <w:jc w:val="both"/>
      </w:pPr>
      <w:r>
        <w:rPr>
          <w:b/>
          <w:bCs/>
        </w:rPr>
        <w:t>Económicos:</w:t>
      </w:r>
      <w:r>
        <w:t xml:space="preserve"> transporte a los negocios y costos de infraestructura en la nube del periodo de prueba, asumidos por el equipo.</w:t>
      </w:r>
    </w:p>
    <w:p w14:paraId="07FC1E08" w14:textId="77777777" w:rsidR="0032120F" w:rsidRDefault="00000000">
      <w:pPr>
        <w:pStyle w:val="Ttulo2"/>
        <w:spacing w:before="240" w:after="120"/>
      </w:pPr>
      <w:bookmarkStart w:id="10" w:name="_Toc241426513"/>
      <w:r>
        <w:t>1.9 Consideraciones éticas y legales</w:t>
      </w:r>
      <w:bookmarkEnd w:id="10"/>
    </w:p>
    <w:p w14:paraId="6E18BD18" w14:textId="77777777" w:rsidR="0032120F" w:rsidRDefault="00000000">
      <w:pPr>
        <w:spacing w:after="120" w:line="360" w:lineRule="auto"/>
        <w:ind w:firstLine="567"/>
        <w:jc w:val="both"/>
      </w:pPr>
      <w:r>
        <w:t>Todo participante firma un consentimiento informado que explica el propósito académico, qué datos se registran y que puede retirarse en cualquier momento. Los datos del negocio se tratan conforme a la Ley 1581 de 2012 (Habeas Data): se usan solo para fines de la investigación, los nombres de los negocios no se publican sin autorización y, al terminar el piloto, el tendero decide si conserva o elimina su información. El piloto es gratuito y no implica compromiso de compra.</w:t>
      </w:r>
    </w:p>
    <w:p w14:paraId="461B37A8" w14:textId="77777777" w:rsidR="0032120F" w:rsidRDefault="00000000">
      <w:pPr>
        <w:pStyle w:val="Ttulo2"/>
        <w:spacing w:before="240" w:after="120"/>
      </w:pPr>
      <w:bookmarkStart w:id="11" w:name="_Toc241426514"/>
      <w:r>
        <w:t>1.10 Riesgos de la intervención</w:t>
      </w:r>
      <w:bookmarkEnd w:id="11"/>
    </w:p>
    <w:p w14:paraId="1D32FE47" w14:textId="77777777" w:rsidR="0032120F" w:rsidRDefault="00000000">
      <w:pPr>
        <w:keepNext/>
        <w:spacing w:before="200"/>
      </w:pPr>
      <w:r>
        <w:rPr>
          <w:b/>
          <w:bCs/>
        </w:rPr>
        <w:t>Tabla 5</w:t>
      </w:r>
    </w:p>
    <w:p w14:paraId="48519FE4" w14:textId="77777777" w:rsidR="0032120F" w:rsidRDefault="00000000">
      <w:pPr>
        <w:keepNext/>
        <w:spacing w:after="100"/>
      </w:pPr>
      <w:r>
        <w:rPr>
          <w:i/>
          <w:iCs/>
        </w:rPr>
        <w:t>Riesgos de la intervención y mitigación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1310"/>
        <w:gridCol w:w="4868"/>
      </w:tblGrid>
      <w:tr w:rsidR="0032120F" w14:paraId="2C59E8F2" w14:textId="77777777">
        <w:tblPrEx>
          <w:tblCellMar>
            <w:top w:w="0" w:type="dxa"/>
            <w:bottom w:w="0" w:type="dxa"/>
          </w:tblCellMar>
        </w:tblPrEx>
        <w:trPr>
          <w:tblHeader/>
        </w:trPr>
        <w:tc>
          <w:tcPr>
            <w:tcW w:w="3182"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7E6FCD35" w14:textId="77777777" w:rsidR="0032120F" w:rsidRDefault="00000000">
            <w:pPr>
              <w:spacing w:after="40" w:line="260" w:lineRule="auto"/>
            </w:pPr>
            <w:r>
              <w:rPr>
                <w:b/>
                <w:bCs/>
                <w:sz w:val="20"/>
                <w:szCs w:val="20"/>
              </w:rPr>
              <w:t>Riesgo</w:t>
            </w:r>
          </w:p>
        </w:tc>
        <w:tc>
          <w:tcPr>
            <w:tcW w:w="131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220733A" w14:textId="77777777" w:rsidR="0032120F" w:rsidRDefault="00000000">
            <w:pPr>
              <w:spacing w:after="40" w:line="260" w:lineRule="auto"/>
            </w:pPr>
            <w:r>
              <w:rPr>
                <w:b/>
                <w:bCs/>
                <w:sz w:val="20"/>
                <w:szCs w:val="20"/>
              </w:rPr>
              <w:t>Probabilidad</w:t>
            </w:r>
          </w:p>
        </w:tc>
        <w:tc>
          <w:tcPr>
            <w:tcW w:w="486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51F12D0B" w14:textId="77777777" w:rsidR="0032120F" w:rsidRDefault="00000000">
            <w:pPr>
              <w:spacing w:after="40" w:line="260" w:lineRule="auto"/>
            </w:pPr>
            <w:r>
              <w:rPr>
                <w:b/>
                <w:bCs/>
                <w:sz w:val="20"/>
                <w:szCs w:val="20"/>
              </w:rPr>
              <w:t>Mitigación</w:t>
            </w:r>
          </w:p>
        </w:tc>
      </w:tr>
      <w:tr w:rsidR="0032120F" w14:paraId="22C14FBF" w14:textId="77777777">
        <w:tblPrEx>
          <w:tblCellMar>
            <w:top w:w="0" w:type="dxa"/>
            <w:bottom w:w="0" w:type="dxa"/>
          </w:tblCellMar>
        </w:tblPrEx>
        <w:trPr>
          <w:cantSplit/>
        </w:trPr>
        <w:tc>
          <w:tcPr>
            <w:tcW w:w="318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04A5F9D" w14:textId="77777777" w:rsidR="0032120F" w:rsidRDefault="00000000">
            <w:pPr>
              <w:spacing w:after="40" w:line="260" w:lineRule="auto"/>
            </w:pPr>
            <w:r>
              <w:rPr>
                <w:sz w:val="20"/>
                <w:szCs w:val="20"/>
              </w:rPr>
              <w:t>No conseguir tiendas para el piloto</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042B965" w14:textId="77777777" w:rsidR="0032120F" w:rsidRDefault="00000000">
            <w:pPr>
              <w:spacing w:after="40" w:line="260" w:lineRule="auto"/>
            </w:pPr>
            <w:r>
              <w:rPr>
                <w:sz w:val="20"/>
                <w:szCs w:val="20"/>
              </w:rPr>
              <w:t>Alta</w:t>
            </w:r>
          </w:p>
        </w:tc>
        <w:tc>
          <w:tcPr>
            <w:tcW w:w="486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CF035F" w14:textId="77777777" w:rsidR="0032120F" w:rsidRDefault="00000000">
            <w:pPr>
              <w:spacing w:after="40" w:line="260" w:lineRule="auto"/>
            </w:pPr>
            <w:r>
              <w:rPr>
                <w:sz w:val="20"/>
                <w:szCs w:val="20"/>
              </w:rPr>
              <w:t xml:space="preserve">Separar la prueba de usabilidad (20 minutos, sin adoptar la </w:t>
            </w:r>
            <w:proofErr w:type="gramStart"/>
            <w:r>
              <w:rPr>
                <w:sz w:val="20"/>
                <w:szCs w:val="20"/>
              </w:rPr>
              <w:t>app</w:t>
            </w:r>
            <w:proofErr w:type="gramEnd"/>
            <w:r>
              <w:rPr>
                <w:sz w:val="20"/>
                <w:szCs w:val="20"/>
              </w:rPr>
              <w:t>) del piloto; publicar una convocatoria de prueba gratuita en canales digitales; ofrecer carga inicial del catálogo por parte del equipo; limitar el piloto a 20-30 productos; recurrir a negocios de familiares y conocidos y a los encuestados que dijeron estar dispuestos a capacitarse.</w:t>
            </w:r>
          </w:p>
        </w:tc>
      </w:tr>
      <w:tr w:rsidR="0032120F" w14:paraId="6A8A11B0" w14:textId="77777777">
        <w:tblPrEx>
          <w:tblCellMar>
            <w:top w:w="0" w:type="dxa"/>
            <w:bottom w:w="0" w:type="dxa"/>
          </w:tblCellMar>
        </w:tblPrEx>
        <w:trPr>
          <w:cantSplit/>
        </w:trPr>
        <w:tc>
          <w:tcPr>
            <w:tcW w:w="318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D1D0C27" w14:textId="77777777" w:rsidR="0032120F" w:rsidRDefault="00000000">
            <w:pPr>
              <w:spacing w:after="40" w:line="260" w:lineRule="auto"/>
            </w:pPr>
            <w:r>
              <w:rPr>
                <w:sz w:val="20"/>
                <w:szCs w:val="20"/>
              </w:rPr>
              <w:lastRenderedPageBreak/>
              <w:t>El tendero deja de registrar ventas</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683619" w14:textId="77777777" w:rsidR="0032120F" w:rsidRDefault="00000000">
            <w:pPr>
              <w:spacing w:after="40" w:line="260" w:lineRule="auto"/>
            </w:pPr>
            <w:r>
              <w:rPr>
                <w:sz w:val="20"/>
                <w:szCs w:val="20"/>
              </w:rPr>
              <w:t>Media</w:t>
            </w:r>
          </w:p>
        </w:tc>
        <w:tc>
          <w:tcPr>
            <w:tcW w:w="486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F00F5C" w14:textId="77777777" w:rsidR="0032120F" w:rsidRDefault="00000000">
            <w:pPr>
              <w:spacing w:after="40" w:line="260" w:lineRule="auto"/>
            </w:pPr>
            <w:r>
              <w:rPr>
                <w:sz w:val="20"/>
                <w:szCs w:val="20"/>
              </w:rPr>
              <w:t>Visitas o mensajes de acompañamiento dos veces por semana; medir la adopción como indicador y no ocultar su caída.</w:t>
            </w:r>
          </w:p>
        </w:tc>
      </w:tr>
      <w:tr w:rsidR="0032120F" w14:paraId="47921EE3" w14:textId="77777777">
        <w:tblPrEx>
          <w:tblCellMar>
            <w:top w:w="0" w:type="dxa"/>
            <w:bottom w:w="0" w:type="dxa"/>
          </w:tblCellMar>
        </w:tblPrEx>
        <w:trPr>
          <w:cantSplit/>
        </w:trPr>
        <w:tc>
          <w:tcPr>
            <w:tcW w:w="318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DD581E6" w14:textId="77777777" w:rsidR="0032120F" w:rsidRDefault="00000000">
            <w:pPr>
              <w:spacing w:after="40" w:line="260" w:lineRule="auto"/>
            </w:pPr>
            <w:r>
              <w:rPr>
                <w:sz w:val="20"/>
                <w:szCs w:val="20"/>
              </w:rPr>
              <w:t>Conectividad o dispositivo inadecuado</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2E54327" w14:textId="77777777" w:rsidR="0032120F" w:rsidRDefault="00000000">
            <w:pPr>
              <w:spacing w:after="40" w:line="260" w:lineRule="auto"/>
            </w:pPr>
            <w:r>
              <w:rPr>
                <w:sz w:val="20"/>
                <w:szCs w:val="20"/>
              </w:rPr>
              <w:t>Media</w:t>
            </w:r>
          </w:p>
        </w:tc>
        <w:tc>
          <w:tcPr>
            <w:tcW w:w="486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04DE68B" w14:textId="77777777" w:rsidR="0032120F" w:rsidRDefault="00000000">
            <w:pPr>
              <w:spacing w:after="40" w:line="260" w:lineRule="auto"/>
            </w:pPr>
            <w:r>
              <w:rPr>
                <w:sz w:val="20"/>
                <w:szCs w:val="20"/>
              </w:rPr>
              <w:t>Verificar antes de iniciar que el negocio tiene celular con datos o computador; la encuesta mostró que el 20 % no usa ningún dispositivo.</w:t>
            </w:r>
          </w:p>
        </w:tc>
      </w:tr>
      <w:tr w:rsidR="0032120F" w14:paraId="32A2F5E7" w14:textId="77777777">
        <w:tblPrEx>
          <w:tblCellMar>
            <w:top w:w="0" w:type="dxa"/>
            <w:bottom w:w="0" w:type="dxa"/>
          </w:tblCellMar>
        </w:tblPrEx>
        <w:trPr>
          <w:cantSplit/>
        </w:trPr>
        <w:tc>
          <w:tcPr>
            <w:tcW w:w="318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BB7D3BD" w14:textId="77777777" w:rsidR="0032120F" w:rsidRDefault="00000000">
            <w:pPr>
              <w:spacing w:after="40" w:line="260" w:lineRule="auto"/>
            </w:pPr>
            <w:r>
              <w:rPr>
                <w:sz w:val="20"/>
                <w:szCs w:val="20"/>
              </w:rPr>
              <w:t>Cálculos contradictorios entre pantallas</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642E9C0" w14:textId="77777777" w:rsidR="0032120F" w:rsidRDefault="00000000">
            <w:pPr>
              <w:spacing w:after="40" w:line="260" w:lineRule="auto"/>
            </w:pPr>
            <w:r>
              <w:rPr>
                <w:sz w:val="20"/>
                <w:szCs w:val="20"/>
              </w:rPr>
              <w:t>Baja</w:t>
            </w:r>
          </w:p>
        </w:tc>
        <w:tc>
          <w:tcPr>
            <w:tcW w:w="486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0E60C3" w14:textId="77777777" w:rsidR="0032120F" w:rsidRDefault="00000000">
            <w:pPr>
              <w:spacing w:after="40" w:line="260" w:lineRule="auto"/>
            </w:pPr>
            <w:r>
              <w:rPr>
                <w:sz w:val="20"/>
                <w:szCs w:val="20"/>
              </w:rPr>
              <w:t>El motor de reposición ya se unificó (ver sección 3.6); mantener pruebas que ejecuten el código real.</w:t>
            </w:r>
          </w:p>
        </w:tc>
      </w:tr>
    </w:tbl>
    <w:p w14:paraId="30C06953" w14:textId="77777777" w:rsidR="0032120F" w:rsidRDefault="0032120F">
      <w:pPr>
        <w:spacing w:after="120"/>
      </w:pPr>
    </w:p>
    <w:p w14:paraId="609556CA" w14:textId="77777777" w:rsidR="0032120F" w:rsidRDefault="00000000">
      <w:r>
        <w:br w:type="page"/>
      </w:r>
    </w:p>
    <w:p w14:paraId="5C2F61B7" w14:textId="77777777" w:rsidR="0032120F" w:rsidRDefault="00000000">
      <w:pPr>
        <w:pStyle w:val="Ttulo1"/>
        <w:spacing w:before="240" w:after="240"/>
        <w:jc w:val="center"/>
      </w:pPr>
      <w:bookmarkStart w:id="12" w:name="_Toc241426515"/>
      <w:r>
        <w:lastRenderedPageBreak/>
        <w:t>2. Reporte de intervención</w:t>
      </w:r>
      <w:bookmarkEnd w:id="12"/>
    </w:p>
    <w:p w14:paraId="20C49D9F" w14:textId="77777777" w:rsidR="0032120F" w:rsidRDefault="00000000">
      <w:pPr>
        <w:pStyle w:val="Ttulo2"/>
        <w:spacing w:before="240" w:after="120"/>
      </w:pPr>
      <w:bookmarkStart w:id="13" w:name="_Toc241426516"/>
      <w:r>
        <w:t>2.1 Descripción general del proyecto</w:t>
      </w:r>
      <w:bookmarkEnd w:id="13"/>
    </w:p>
    <w:p w14:paraId="31DFA512" w14:textId="77777777" w:rsidR="0032120F" w:rsidRDefault="00000000">
      <w:pPr>
        <w:spacing w:after="120" w:line="360" w:lineRule="auto"/>
        <w:ind w:firstLine="567"/>
        <w:jc w:val="both"/>
      </w:pPr>
      <w:proofErr w:type="spellStart"/>
      <w:r>
        <w:t>StockPilot</w:t>
      </w:r>
      <w:proofErr w:type="spellEnd"/>
      <w:r>
        <w:t xml:space="preserve"> es una aplicación web de gestión de inventarios para microempresas de víveres. Permite registrar productos, ventas y movimientos; clasifica automáticamente los productos por su aporte a los ingresos (análisis ABC); calcula la velocidad de venta, los días que faltan para que cada producto se agote y el punto de reorden; genera alertas de faltantes, vencimiento y </w:t>
      </w:r>
      <w:proofErr w:type="spellStart"/>
      <w:r>
        <w:t>sobrestock</w:t>
      </w:r>
      <w:proofErr w:type="spellEnd"/>
      <w:r>
        <w:t>, y sugiere órdenes de compra por proveedor. Sobre esos cálculos, un modelo de lenguaje (GPT-4o-mini) redacta recomendaciones en lenguaje natural con límites por clase ABC, y un ciclo de retroalimentación compara lo sugerido con lo vendido para ajustar las sugerencias siguientes.</w:t>
      </w:r>
    </w:p>
    <w:p w14:paraId="6BCC61E1" w14:textId="77777777" w:rsidR="0032120F" w:rsidRDefault="00000000">
      <w:pPr>
        <w:spacing w:after="120" w:line="360" w:lineRule="auto"/>
        <w:ind w:firstLine="567"/>
        <w:jc w:val="both"/>
      </w:pPr>
      <w:r>
        <w:t xml:space="preserve">El sistema se construyó con Scrum en cinco </w:t>
      </w:r>
      <w:proofErr w:type="spellStart"/>
      <w:r>
        <w:t>sprints</w:t>
      </w:r>
      <w:proofErr w:type="spellEnd"/>
      <w:r>
        <w:t xml:space="preserve"> de dos semanas y un backlog de 83 requerimientos (65 funcionales y 18 no funcionales), organizados en 15 módulos. La arquitectura es un monolito modular con patrón MVC: API REST en Node.js y Express, base de datos PostgreSQL gestionada en Neon y una SPA en </w:t>
      </w:r>
      <w:proofErr w:type="spellStart"/>
      <w:r>
        <w:t>React</w:t>
      </w:r>
      <w:proofErr w:type="spellEnd"/>
      <w:r>
        <w:t xml:space="preserve"> 19 con Vite. El detalle del diseño y la construcción está en las secciones 8 y 9 del Documento de Práctica 5; este reporte se concentra en cómo se ejecutó cada fase de la intervención.</w:t>
      </w:r>
    </w:p>
    <w:p w14:paraId="1AD3D360" w14:textId="77777777" w:rsidR="0032120F" w:rsidRDefault="00000000">
      <w:pPr>
        <w:pStyle w:val="Ttulo2"/>
        <w:spacing w:before="240" w:after="120"/>
      </w:pPr>
      <w:bookmarkStart w:id="14" w:name="_Toc241426517"/>
      <w:r>
        <w:t>2.2 Fase 1: diagnóstico con tenderos</w:t>
      </w:r>
      <w:bookmarkEnd w:id="14"/>
    </w:p>
    <w:p w14:paraId="4B60CD3C" w14:textId="77777777" w:rsidR="0032120F" w:rsidRDefault="00000000">
      <w:pPr>
        <w:spacing w:after="120" w:line="360" w:lineRule="auto"/>
        <w:ind w:firstLine="567"/>
        <w:jc w:val="both"/>
      </w:pPr>
      <w:r>
        <w:t xml:space="preserve">Entre el 23 y el 24 de marzo de 2025 el equipo aplicó una encuesta estructurada de 15 preguntas a </w:t>
      </w:r>
      <w:r>
        <w:rPr>
          <w:b/>
          <w:bCs/>
        </w:rPr>
        <w:t>15 negocios</w:t>
      </w:r>
      <w:r>
        <w:t xml:space="preserve"> de Bogotá, diligenciada en el propio establecimiento mediante Google </w:t>
      </w:r>
      <w:proofErr w:type="spellStart"/>
      <w:r>
        <w:t>Forms</w:t>
      </w:r>
      <w:proofErr w:type="spellEnd"/>
      <w:r>
        <w:t>. La encuesta indagó el perfil del negocio, el método actual de gestión del inventario, las dificultades y sus efectos, los dispositivos disponibles, el uso previo de herramientas digitales, las funcionalidades consideradas esenciales, la disposición a capacitarse y los obstáculos y beneficios esperados.</w:t>
      </w:r>
    </w:p>
    <w:p w14:paraId="5BAE5BF3" w14:textId="77777777" w:rsidR="0032120F" w:rsidRDefault="00000000">
      <w:pPr>
        <w:keepNext/>
        <w:spacing w:before="200"/>
      </w:pPr>
      <w:r>
        <w:rPr>
          <w:b/>
          <w:bCs/>
        </w:rPr>
        <w:t>Tabla 6</w:t>
      </w:r>
    </w:p>
    <w:p w14:paraId="4B0A5B5C" w14:textId="77777777" w:rsidR="0032120F" w:rsidRDefault="00000000">
      <w:pPr>
        <w:keepNext/>
        <w:spacing w:after="100"/>
      </w:pPr>
      <w:r>
        <w:rPr>
          <w:i/>
          <w:iCs/>
        </w:rPr>
        <w:t>Distribución de los negocios encuestados por localidad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680"/>
        <w:gridCol w:w="1872"/>
      </w:tblGrid>
      <w:tr w:rsidR="0032120F" w14:paraId="270FC6C8" w14:textId="77777777">
        <w:tblPrEx>
          <w:tblCellMar>
            <w:top w:w="0" w:type="dxa"/>
            <w:bottom w:w="0" w:type="dxa"/>
          </w:tblCellMar>
        </w:tblPrEx>
        <w:trPr>
          <w:tblHeader/>
        </w:trPr>
        <w:tc>
          <w:tcPr>
            <w:tcW w:w="280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675FA958" w14:textId="77777777" w:rsidR="0032120F" w:rsidRDefault="00000000">
            <w:pPr>
              <w:spacing w:after="40" w:line="260" w:lineRule="auto"/>
            </w:pPr>
            <w:r>
              <w:rPr>
                <w:b/>
                <w:bCs/>
                <w:sz w:val="20"/>
                <w:szCs w:val="20"/>
              </w:rPr>
              <w:t>Localidad</w:t>
            </w:r>
          </w:p>
        </w:tc>
        <w:tc>
          <w:tcPr>
            <w:tcW w:w="468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5BF07566" w14:textId="77777777" w:rsidR="0032120F" w:rsidRDefault="00000000">
            <w:pPr>
              <w:spacing w:after="40" w:line="260" w:lineRule="auto"/>
            </w:pPr>
            <w:r>
              <w:rPr>
                <w:b/>
                <w:bCs/>
                <w:sz w:val="20"/>
                <w:szCs w:val="20"/>
              </w:rPr>
              <w:t>Sector o barrio</w:t>
            </w:r>
          </w:p>
        </w:tc>
        <w:tc>
          <w:tcPr>
            <w:tcW w:w="1872"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32D4C17E" w14:textId="77777777" w:rsidR="0032120F" w:rsidRDefault="00000000">
            <w:pPr>
              <w:spacing w:after="40" w:line="260" w:lineRule="auto"/>
            </w:pPr>
            <w:r>
              <w:rPr>
                <w:b/>
                <w:bCs/>
                <w:sz w:val="20"/>
                <w:szCs w:val="20"/>
              </w:rPr>
              <w:t>Negocios</w:t>
            </w:r>
          </w:p>
        </w:tc>
      </w:tr>
      <w:tr w:rsidR="0032120F" w14:paraId="5503180D"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49AF7D" w14:textId="77777777" w:rsidR="0032120F" w:rsidRDefault="00000000">
            <w:pPr>
              <w:spacing w:after="40" w:line="260" w:lineRule="auto"/>
            </w:pPr>
            <w:r>
              <w:rPr>
                <w:sz w:val="20"/>
                <w:szCs w:val="20"/>
              </w:rPr>
              <w:t>Barrios Unidos</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CDE172A" w14:textId="77777777" w:rsidR="0032120F" w:rsidRDefault="00000000">
            <w:pPr>
              <w:spacing w:after="40" w:line="260" w:lineRule="auto"/>
            </w:pPr>
            <w:r>
              <w:rPr>
                <w:sz w:val="20"/>
                <w:szCs w:val="20"/>
              </w:rPr>
              <w:t>José Joaquín Vargas, Gaitán</w:t>
            </w:r>
          </w:p>
        </w:tc>
        <w:tc>
          <w:tcPr>
            <w:tcW w:w="187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F2B8E68" w14:textId="77777777" w:rsidR="0032120F" w:rsidRDefault="00000000">
            <w:pPr>
              <w:spacing w:after="40" w:line="260" w:lineRule="auto"/>
            </w:pPr>
            <w:r>
              <w:rPr>
                <w:sz w:val="20"/>
                <w:szCs w:val="20"/>
              </w:rPr>
              <w:t>6</w:t>
            </w:r>
          </w:p>
        </w:tc>
      </w:tr>
      <w:tr w:rsidR="0032120F" w14:paraId="0900B327"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2BE969E" w14:textId="77777777" w:rsidR="0032120F" w:rsidRDefault="00000000">
            <w:pPr>
              <w:spacing w:after="40" w:line="260" w:lineRule="auto"/>
            </w:pPr>
            <w:r>
              <w:rPr>
                <w:sz w:val="20"/>
                <w:szCs w:val="20"/>
              </w:rPr>
              <w:t>Usme</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A51AD2" w14:textId="77777777" w:rsidR="0032120F" w:rsidRDefault="00000000">
            <w:pPr>
              <w:spacing w:after="40" w:line="260" w:lineRule="auto"/>
            </w:pPr>
            <w:proofErr w:type="spellStart"/>
            <w:r>
              <w:rPr>
                <w:sz w:val="20"/>
                <w:szCs w:val="20"/>
              </w:rPr>
              <w:t>Marichuela</w:t>
            </w:r>
            <w:proofErr w:type="spellEnd"/>
            <w:r>
              <w:rPr>
                <w:sz w:val="20"/>
                <w:szCs w:val="20"/>
              </w:rPr>
              <w:t>, Valles de Cafam, Tenerife</w:t>
            </w:r>
          </w:p>
        </w:tc>
        <w:tc>
          <w:tcPr>
            <w:tcW w:w="187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02A1AA" w14:textId="77777777" w:rsidR="0032120F" w:rsidRDefault="00000000">
            <w:pPr>
              <w:spacing w:after="40" w:line="260" w:lineRule="auto"/>
            </w:pPr>
            <w:r>
              <w:rPr>
                <w:sz w:val="20"/>
                <w:szCs w:val="20"/>
              </w:rPr>
              <w:t>4</w:t>
            </w:r>
          </w:p>
        </w:tc>
      </w:tr>
      <w:tr w:rsidR="0032120F" w14:paraId="58A18A97"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AE5A213" w14:textId="77777777" w:rsidR="0032120F" w:rsidRDefault="00000000">
            <w:pPr>
              <w:spacing w:after="40" w:line="260" w:lineRule="auto"/>
            </w:pPr>
            <w:r>
              <w:rPr>
                <w:sz w:val="20"/>
                <w:szCs w:val="20"/>
              </w:rPr>
              <w:t>Santa Fe</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687BAF9" w14:textId="77777777" w:rsidR="0032120F" w:rsidRDefault="00000000">
            <w:pPr>
              <w:spacing w:after="40" w:line="260" w:lineRule="auto"/>
            </w:pPr>
            <w:r>
              <w:rPr>
                <w:sz w:val="20"/>
                <w:szCs w:val="20"/>
              </w:rPr>
              <w:t>Las Nieves</w:t>
            </w:r>
          </w:p>
        </w:tc>
        <w:tc>
          <w:tcPr>
            <w:tcW w:w="187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1CB6E7" w14:textId="77777777" w:rsidR="0032120F" w:rsidRDefault="00000000">
            <w:pPr>
              <w:spacing w:after="40" w:line="260" w:lineRule="auto"/>
            </w:pPr>
            <w:r>
              <w:rPr>
                <w:sz w:val="20"/>
                <w:szCs w:val="20"/>
              </w:rPr>
              <w:t>4</w:t>
            </w:r>
          </w:p>
        </w:tc>
      </w:tr>
      <w:tr w:rsidR="0032120F" w14:paraId="6D234619"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84EB86B" w14:textId="77777777" w:rsidR="0032120F" w:rsidRDefault="00000000">
            <w:pPr>
              <w:spacing w:after="40" w:line="260" w:lineRule="auto"/>
            </w:pPr>
            <w:r>
              <w:rPr>
                <w:sz w:val="20"/>
                <w:szCs w:val="20"/>
              </w:rPr>
              <w:t>Antonio Nariño</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F05BA7D" w14:textId="77777777" w:rsidR="0032120F" w:rsidRDefault="00000000">
            <w:pPr>
              <w:spacing w:after="40" w:line="260" w:lineRule="auto"/>
            </w:pPr>
            <w:r>
              <w:rPr>
                <w:sz w:val="20"/>
                <w:szCs w:val="20"/>
              </w:rPr>
              <w:t>Restrepo</w:t>
            </w:r>
          </w:p>
        </w:tc>
        <w:tc>
          <w:tcPr>
            <w:tcW w:w="187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D00A2D" w14:textId="77777777" w:rsidR="0032120F" w:rsidRDefault="00000000">
            <w:pPr>
              <w:spacing w:after="40" w:line="260" w:lineRule="auto"/>
            </w:pPr>
            <w:r>
              <w:rPr>
                <w:sz w:val="20"/>
                <w:szCs w:val="20"/>
              </w:rPr>
              <w:t>1</w:t>
            </w:r>
          </w:p>
        </w:tc>
      </w:tr>
      <w:tr w:rsidR="0032120F" w14:paraId="50AF2D51"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D45208B" w14:textId="77777777" w:rsidR="0032120F" w:rsidRDefault="00000000">
            <w:pPr>
              <w:spacing w:after="40" w:line="260" w:lineRule="auto"/>
            </w:pPr>
            <w:r>
              <w:rPr>
                <w:b/>
                <w:bCs/>
                <w:sz w:val="20"/>
                <w:szCs w:val="20"/>
              </w:rPr>
              <w:lastRenderedPageBreak/>
              <w:t>Total</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FFE7140" w14:textId="77777777" w:rsidR="0032120F" w:rsidRDefault="0032120F">
            <w:pPr>
              <w:spacing w:after="40" w:line="260" w:lineRule="auto"/>
            </w:pPr>
          </w:p>
        </w:tc>
        <w:tc>
          <w:tcPr>
            <w:tcW w:w="187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F4B8EB9" w14:textId="77777777" w:rsidR="0032120F" w:rsidRDefault="00000000">
            <w:pPr>
              <w:spacing w:after="40" w:line="260" w:lineRule="auto"/>
            </w:pPr>
            <w:r>
              <w:rPr>
                <w:b/>
                <w:bCs/>
                <w:sz w:val="20"/>
                <w:szCs w:val="20"/>
              </w:rPr>
              <w:t>15</w:t>
            </w:r>
          </w:p>
        </w:tc>
      </w:tr>
    </w:tbl>
    <w:p w14:paraId="6B6A5BA8" w14:textId="77777777" w:rsidR="0032120F" w:rsidRDefault="00000000">
      <w:pPr>
        <w:spacing w:before="60" w:after="200"/>
      </w:pPr>
      <w:r>
        <w:rPr>
          <w:i/>
          <w:iCs/>
          <w:sz w:val="20"/>
          <w:szCs w:val="20"/>
        </w:rPr>
        <w:t xml:space="preserve">Nota. </w:t>
      </w:r>
      <w:r>
        <w:rPr>
          <w:sz w:val="20"/>
          <w:szCs w:val="20"/>
        </w:rPr>
        <w:t xml:space="preserve">Elaboración propia a partir del formulario de respuestas. La muestra incluye tiendas y minimercados (6), negocios de alimentos especializados como </w:t>
      </w:r>
      <w:proofErr w:type="spellStart"/>
      <w:r>
        <w:rPr>
          <w:sz w:val="20"/>
          <w:szCs w:val="20"/>
        </w:rPr>
        <w:t>fruver</w:t>
      </w:r>
      <w:proofErr w:type="spellEnd"/>
      <w:r>
        <w:rPr>
          <w:sz w:val="20"/>
          <w:szCs w:val="20"/>
        </w:rPr>
        <w:t>, carnicería y quesería (5), y otros comercios de barrio como cigarrería y papelería (4).</w:t>
      </w:r>
    </w:p>
    <w:p w14:paraId="6A4B3710" w14:textId="77777777" w:rsidR="0032120F" w:rsidRDefault="00000000">
      <w:pPr>
        <w:spacing w:after="120" w:line="360" w:lineRule="auto"/>
        <w:ind w:firstLine="567"/>
        <w:jc w:val="both"/>
      </w:pPr>
      <w:r>
        <w:t xml:space="preserve">La encuesta </w:t>
      </w:r>
      <w:r>
        <w:rPr>
          <w:b/>
          <w:bCs/>
        </w:rPr>
        <w:t>no incluyó preguntas sobre disposición a pagar ni sobre el precio</w:t>
      </w:r>
      <w:r>
        <w:t>, por lo que el precio del plan de negocio ($39.900 mensuales) no queda validado por este instrumento. Este vacío se incorpora a la fase 5 (indicador de disposición a pagar) y a la evaluación de viabilidad.</w:t>
      </w:r>
    </w:p>
    <w:p w14:paraId="628C448A" w14:textId="77777777" w:rsidR="0032120F" w:rsidRDefault="00000000">
      <w:pPr>
        <w:pStyle w:val="Ttulo2"/>
        <w:spacing w:before="240" w:after="120"/>
      </w:pPr>
      <w:bookmarkStart w:id="15" w:name="_Toc241426518"/>
      <w:r>
        <w:t>2.3 Fase 2: diseño y construcción</w:t>
      </w:r>
      <w:bookmarkEnd w:id="15"/>
    </w:p>
    <w:p w14:paraId="3A2E5945" w14:textId="77777777" w:rsidR="0032120F" w:rsidRDefault="00000000">
      <w:pPr>
        <w:spacing w:after="120" w:line="360" w:lineRule="auto"/>
        <w:ind w:firstLine="567"/>
        <w:jc w:val="both"/>
      </w:pPr>
      <w:r>
        <w:t xml:space="preserve">Las necesidades priorizadas en la encuesta se incorporaron al backlog: registro automatizado de entradas y salidas, alertas de caducidad, alertas de stock mínimo, informes de ventas y pérdidas, y lectura de códigos de barras. La construcción se ejecutó en cinco </w:t>
      </w:r>
      <w:proofErr w:type="spellStart"/>
      <w:r>
        <w:t>sprints</w:t>
      </w:r>
      <w:proofErr w:type="spellEnd"/>
      <w:r>
        <w:t xml:space="preserve"> con revisión de la docente al cierre de cada uno. Al terminar el Sprint 5 los 83 requerimientos quedaron implementados y el sistema quedó desplegado en la nube (</w:t>
      </w:r>
      <w:proofErr w:type="spellStart"/>
      <w:r>
        <w:t>backend</w:t>
      </w:r>
      <w:proofErr w:type="spellEnd"/>
      <w:r>
        <w:t xml:space="preserve"> en Render y base de datos en Neon). Después del cierre formal el equipo continuó mejorando el sistema: auditoría de seguridad OWASP con seis vulnerabilidades mitigadas, migración de SQLite a PostgreSQL y unificación del motor de reposición.</w:t>
      </w:r>
    </w:p>
    <w:p w14:paraId="1F237E91" w14:textId="77777777" w:rsidR="0032120F" w:rsidRDefault="00000000">
      <w:pPr>
        <w:pStyle w:val="Ttulo2"/>
        <w:spacing w:before="240" w:after="120"/>
      </w:pPr>
      <w:bookmarkStart w:id="16" w:name="_Toc241426519"/>
      <w:r>
        <w:t>2.4 Fase 3: validación técnica en entorno controlado</w:t>
      </w:r>
      <w:bookmarkEnd w:id="16"/>
    </w:p>
    <w:p w14:paraId="2FBB33A1" w14:textId="77777777" w:rsidR="0032120F" w:rsidRDefault="00000000">
      <w:pPr>
        <w:spacing w:after="120" w:line="360" w:lineRule="auto"/>
        <w:ind w:firstLine="567"/>
        <w:jc w:val="both"/>
      </w:pPr>
      <w:r>
        <w:t xml:space="preserve">La validación técnica se hizo en un entorno controlado, sin una tienda real: se crearon </w:t>
      </w:r>
      <w:r>
        <w:rPr>
          <w:b/>
          <w:bCs/>
        </w:rPr>
        <w:t>cuatro tiendas de prueba</w:t>
      </w:r>
      <w:r>
        <w:t xml:space="preserve"> con catálogos, proveedores y ventas representativos de un negocio de víveres, y sobre ellas se ejecutaron los flujos completos (ventas, alertas, recomendaciones de la IA, órdenes de compra y promociones). Se aplicaron cuatro verificaciones:</w:t>
      </w:r>
    </w:p>
    <w:p w14:paraId="3BB86EBF" w14:textId="77777777" w:rsidR="0032120F" w:rsidRDefault="00000000">
      <w:pPr>
        <w:pStyle w:val="Prrafodelista"/>
        <w:numPr>
          <w:ilvl w:val="0"/>
          <w:numId w:val="3"/>
        </w:numPr>
        <w:spacing w:after="60" w:line="320" w:lineRule="auto"/>
        <w:jc w:val="both"/>
      </w:pPr>
      <w:r>
        <w:rPr>
          <w:b/>
          <w:bCs/>
        </w:rPr>
        <w:t>Pruebas automatizadas.</w:t>
      </w:r>
      <w:r>
        <w:t xml:space="preserve"> 196 pruebas unitarias en </w:t>
      </w:r>
      <w:proofErr w:type="spellStart"/>
      <w:r>
        <w:t>Vitest</w:t>
      </w:r>
      <w:proofErr w:type="spellEnd"/>
      <w:r>
        <w:t xml:space="preserve"> sobre la lógica de negocio (motor de reposición, matemática de inventario, polimorfismo de productos, métricas y límites de la IA, promociones, recomendaciones del Consejero, caja, sanitización de entradas y reglas de autorización) y 47 pruebas de integración que ejecutan la aplicación completa por HTTP contra una base PostgreSQL de pruebas aislada de desarrollo y producción, en siete flujos críticos: venta con concurrencia, caja, cartera, generación concurrente de alertas, aislamiento entre tiendas, autenticación y caída del servicio de IA (conteo al 27 de septiembre de 2026). Se complementan con pruebas de extremo a extremo en </w:t>
      </w:r>
      <w:proofErr w:type="spellStart"/>
      <w:r>
        <w:t>Playwright</w:t>
      </w:r>
      <w:proofErr w:type="spellEnd"/>
      <w:r>
        <w:t>.</w:t>
      </w:r>
    </w:p>
    <w:p w14:paraId="2D7D6543" w14:textId="77777777" w:rsidR="0032120F" w:rsidRDefault="00000000">
      <w:pPr>
        <w:pStyle w:val="Prrafodelista"/>
        <w:numPr>
          <w:ilvl w:val="0"/>
          <w:numId w:val="3"/>
        </w:numPr>
        <w:spacing w:after="60" w:line="320" w:lineRule="auto"/>
        <w:jc w:val="both"/>
      </w:pPr>
      <w:r>
        <w:rPr>
          <w:b/>
          <w:bCs/>
        </w:rPr>
        <w:lastRenderedPageBreak/>
        <w:t>Prueba de carga.</w:t>
      </w:r>
      <w:r>
        <w:t xml:space="preserve"> Dos pruebas de esfuerzo de 10 segundos con </w:t>
      </w:r>
      <w:proofErr w:type="spellStart"/>
      <w:r>
        <w:t>Autocannon</w:t>
      </w:r>
      <w:proofErr w:type="spellEnd"/>
      <w:r>
        <w:t xml:space="preserve"> (carga moderada y carga pico) documentadas en el Plan de Negocio.</w:t>
      </w:r>
    </w:p>
    <w:p w14:paraId="3EA286F1" w14:textId="77777777" w:rsidR="0032120F" w:rsidRDefault="00000000">
      <w:pPr>
        <w:pStyle w:val="Prrafodelista"/>
        <w:numPr>
          <w:ilvl w:val="0"/>
          <w:numId w:val="3"/>
        </w:numPr>
        <w:spacing w:after="60" w:line="320" w:lineRule="auto"/>
        <w:jc w:val="both"/>
      </w:pPr>
      <w:r>
        <w:rPr>
          <w:b/>
          <w:bCs/>
        </w:rPr>
        <w:t>Registro de auditoría de la IA.</w:t>
      </w:r>
      <w:r>
        <w:t xml:space="preserve"> Cada decisión de la IA quedó registrada en ai_audit.log con fecha, tienda, motivo e impacto, entre el 17 de abril y el 23 de septiembre de 2026.</w:t>
      </w:r>
    </w:p>
    <w:p w14:paraId="7C1FAFF4" w14:textId="77777777" w:rsidR="0032120F" w:rsidRDefault="00000000">
      <w:pPr>
        <w:pStyle w:val="Prrafodelista"/>
        <w:numPr>
          <w:ilvl w:val="0"/>
          <w:numId w:val="3"/>
        </w:numPr>
        <w:spacing w:after="60" w:line="320" w:lineRule="auto"/>
        <w:jc w:val="both"/>
      </w:pPr>
      <w:r>
        <w:rPr>
          <w:b/>
          <w:bCs/>
        </w:rPr>
        <w:t>Auditoría del motor de reposición.</w:t>
      </w:r>
      <w:r>
        <w:t xml:space="preserve"> El 23 de septiembre de 2026 se revisó, contra el código fuente, cómo cada pantalla decide si un producto tiene un problema de stock, y se ejecutó el motor con casos límite.</w:t>
      </w:r>
    </w:p>
    <w:p w14:paraId="66AE0CC3" w14:textId="77777777" w:rsidR="0032120F" w:rsidRDefault="00000000">
      <w:pPr>
        <w:pStyle w:val="Ttulo2"/>
        <w:spacing w:before="240" w:after="120"/>
      </w:pPr>
      <w:bookmarkStart w:id="17" w:name="_Toc241426520"/>
      <w:r>
        <w:t>2.5 Fase 4: validación con usuarios</w:t>
      </w:r>
      <w:bookmarkEnd w:id="17"/>
    </w:p>
    <w:p w14:paraId="3E2C8F0C" w14:textId="77777777" w:rsidR="0032120F" w:rsidRDefault="00000000">
      <w:pPr>
        <w:spacing w:after="120" w:line="360" w:lineRule="auto"/>
        <w:ind w:firstLine="567"/>
        <w:jc w:val="both"/>
      </w:pPr>
      <w:r>
        <w:t xml:space="preserve">Esta fase está </w:t>
      </w:r>
      <w:r>
        <w:rPr>
          <w:b/>
          <w:bCs/>
        </w:rPr>
        <w:t>diseñada y pendiente de ejecución</w:t>
      </w:r>
      <w:r>
        <w:t xml:space="preserve">. El protocolo es el siguiente: cinco tenderos, número que según Nielsen (2000) permite detectar la mayoría de los problemas de usabilidad de una interfaz, usan </w:t>
      </w:r>
      <w:proofErr w:type="spellStart"/>
      <w:r>
        <w:t>StockPilot</w:t>
      </w:r>
      <w:proofErr w:type="spellEnd"/>
      <w:r>
        <w:t xml:space="preserve"> durante unos 20 minutos con una tienda de demostración, sin haberlo visto antes. Cada participante realiza seis tareas mientras un integrante observa sin intervenir y registra si la completa, el tiempo y los errores:</w:t>
      </w:r>
    </w:p>
    <w:p w14:paraId="4E78A303" w14:textId="77777777" w:rsidR="0032120F" w:rsidRDefault="00000000">
      <w:pPr>
        <w:pStyle w:val="Prrafodelista"/>
        <w:numPr>
          <w:ilvl w:val="0"/>
          <w:numId w:val="4"/>
        </w:numPr>
        <w:spacing w:after="60" w:line="320" w:lineRule="auto"/>
        <w:jc w:val="both"/>
      </w:pPr>
      <w:r>
        <w:t>Registrar una venta de tres productos.</w:t>
      </w:r>
    </w:p>
    <w:p w14:paraId="05129A43" w14:textId="77777777" w:rsidR="0032120F" w:rsidRDefault="00000000">
      <w:pPr>
        <w:pStyle w:val="Prrafodelista"/>
        <w:numPr>
          <w:ilvl w:val="0"/>
          <w:numId w:val="4"/>
        </w:numPr>
        <w:spacing w:after="60" w:line="320" w:lineRule="auto"/>
        <w:jc w:val="both"/>
      </w:pPr>
      <w:r>
        <w:t>Consultar qué productos están por agotarse.</w:t>
      </w:r>
    </w:p>
    <w:p w14:paraId="35B4AC98" w14:textId="77777777" w:rsidR="0032120F" w:rsidRDefault="00000000">
      <w:pPr>
        <w:pStyle w:val="Prrafodelista"/>
        <w:numPr>
          <w:ilvl w:val="0"/>
          <w:numId w:val="4"/>
        </w:numPr>
        <w:spacing w:after="60" w:line="320" w:lineRule="auto"/>
        <w:jc w:val="both"/>
      </w:pPr>
      <w:r>
        <w:t>Agregar un producto nuevo con su fecha de vencimiento.</w:t>
      </w:r>
    </w:p>
    <w:p w14:paraId="6F4E1C28" w14:textId="77777777" w:rsidR="0032120F" w:rsidRDefault="00000000">
      <w:pPr>
        <w:pStyle w:val="Prrafodelista"/>
        <w:numPr>
          <w:ilvl w:val="0"/>
          <w:numId w:val="4"/>
        </w:numPr>
        <w:spacing w:after="60" w:line="320" w:lineRule="auto"/>
        <w:jc w:val="both"/>
      </w:pPr>
      <w:r>
        <w:t>Registrar la llegada de mercancía de un proveedor.</w:t>
      </w:r>
    </w:p>
    <w:p w14:paraId="229B1BAD" w14:textId="77777777" w:rsidR="0032120F" w:rsidRDefault="00000000">
      <w:pPr>
        <w:pStyle w:val="Prrafodelista"/>
        <w:numPr>
          <w:ilvl w:val="0"/>
          <w:numId w:val="4"/>
        </w:numPr>
        <w:spacing w:after="60" w:line="320" w:lineRule="auto"/>
        <w:jc w:val="both"/>
      </w:pPr>
      <w:r>
        <w:t>Revisar y aprobar la sugerencia de compra de un proveedor.</w:t>
      </w:r>
    </w:p>
    <w:p w14:paraId="33817A1D" w14:textId="77777777" w:rsidR="0032120F" w:rsidRDefault="00000000">
      <w:pPr>
        <w:pStyle w:val="Prrafodelista"/>
        <w:numPr>
          <w:ilvl w:val="0"/>
          <w:numId w:val="4"/>
        </w:numPr>
        <w:spacing w:after="60" w:line="320" w:lineRule="auto"/>
        <w:jc w:val="both"/>
      </w:pPr>
      <w:r>
        <w:t>Encontrar cuánto se vendió en la última semana.</w:t>
      </w:r>
    </w:p>
    <w:p w14:paraId="09368234" w14:textId="77777777" w:rsidR="0032120F" w:rsidRDefault="00000000">
      <w:pPr>
        <w:spacing w:after="120" w:line="360" w:lineRule="auto"/>
        <w:ind w:firstLine="567"/>
        <w:jc w:val="both"/>
      </w:pPr>
      <w:r>
        <w:t>Al final responde el cuestionario SUS de 10 ítems (Brooke, 1996) y una pregunta abierta sobre qué le fue más difícil y qué le fue más útil. Los resultados se registrarán en la Tabla 10 de la sección 3.6.</w:t>
      </w:r>
    </w:p>
    <w:p w14:paraId="0B2DCC4D" w14:textId="77777777" w:rsidR="0032120F" w:rsidRDefault="00000000">
      <w:pPr>
        <w:pStyle w:val="Ttulo2"/>
        <w:spacing w:before="240" w:after="120"/>
      </w:pPr>
      <w:bookmarkStart w:id="18" w:name="_Toc241426521"/>
      <w:r>
        <w:t>2.6 Fase 5: piloto de campo</w:t>
      </w:r>
      <w:bookmarkEnd w:id="18"/>
    </w:p>
    <w:p w14:paraId="77035D6B" w14:textId="77777777" w:rsidR="0032120F" w:rsidRDefault="00000000">
      <w:pPr>
        <w:spacing w:after="120" w:line="360" w:lineRule="auto"/>
        <w:ind w:firstLine="567"/>
        <w:jc w:val="both"/>
      </w:pPr>
      <w:r>
        <w:t xml:space="preserve">El piloto se diseñó para ejecutarse en una a tres tiendas durante seis semanas: una semana de línea base sin el sistema (conteo físico, faltantes observados y mermas) y cinco semanas usando </w:t>
      </w:r>
      <w:proofErr w:type="spellStart"/>
      <w:r>
        <w:t>StockPilot</w:t>
      </w:r>
      <w:proofErr w:type="spellEnd"/>
      <w:r>
        <w:t xml:space="preserve"> sobre 20 a 30 productos de alta rotación. Hasta la fecha </w:t>
      </w:r>
      <w:r>
        <w:rPr>
          <w:b/>
          <w:bCs/>
        </w:rPr>
        <w:t>el piloto no se ha iniciado</w:t>
      </w:r>
      <w:r>
        <w:t xml:space="preserve"> y el reclutamiento de tiendas tampoco ha comenzado.</w:t>
      </w:r>
    </w:p>
    <w:p w14:paraId="5723BB98" w14:textId="77777777" w:rsidR="0032120F" w:rsidRDefault="00000000">
      <w:pPr>
        <w:spacing w:after="120" w:line="360" w:lineRule="auto"/>
        <w:ind w:firstLine="567"/>
        <w:jc w:val="both"/>
      </w:pPr>
      <w:r>
        <w:t xml:space="preserve">El equipo anticipa que el reclutamiento será la parte más difícil de la intervención: la encuesta muestra que el 80 % de los tenderos no tiene tiempo para aprender una herramienta nueva </w:t>
      </w:r>
      <w:r>
        <w:lastRenderedPageBreak/>
        <w:t>y el 53 % ve el costo como obstáculo, y el estado del arte describe las mismas barreras. Por eso el reclutamiento se planificó por dos vías complementarias:</w:t>
      </w:r>
    </w:p>
    <w:p w14:paraId="10E09B73" w14:textId="77777777" w:rsidR="0032120F" w:rsidRDefault="00000000">
      <w:pPr>
        <w:pStyle w:val="Prrafodelista"/>
        <w:numPr>
          <w:ilvl w:val="0"/>
          <w:numId w:val="3"/>
        </w:numPr>
        <w:spacing w:after="60" w:line="320" w:lineRule="auto"/>
        <w:jc w:val="both"/>
      </w:pPr>
      <w:r>
        <w:rPr>
          <w:b/>
          <w:bCs/>
        </w:rPr>
        <w:t>Contacto directo con los encuestados.</w:t>
      </w:r>
      <w:r>
        <w:t xml:space="preserve"> Ocho de los quince negocios encuestados declararon que sí se capacitarían en una nueva aplicación. Son el grupo con mayor probabilidad de aceptar, porque ya conocen al equipo y el proyecto.</w:t>
      </w:r>
    </w:p>
    <w:p w14:paraId="13B84D77" w14:textId="77777777" w:rsidR="0032120F" w:rsidRDefault="00000000">
      <w:pPr>
        <w:pStyle w:val="Prrafodelista"/>
        <w:numPr>
          <w:ilvl w:val="0"/>
          <w:numId w:val="3"/>
        </w:numPr>
        <w:spacing w:after="60" w:line="320" w:lineRule="auto"/>
        <w:jc w:val="both"/>
      </w:pPr>
      <w:r>
        <w:rPr>
          <w:b/>
          <w:bCs/>
        </w:rPr>
        <w:t>Convocatoria pública de prueba gratuita.</w:t>
      </w:r>
      <w:r>
        <w:t xml:space="preserve"> Publicación de la prueba gratuita en canales digitales (grupos de comerciantes en redes sociales y WhatsApp, y la </w:t>
      </w:r>
      <w:proofErr w:type="spellStart"/>
      <w:r>
        <w:t>landing</w:t>
      </w:r>
      <w:proofErr w:type="spellEnd"/>
      <w:r>
        <w:t xml:space="preserve"> page del proyecto), midiendo el embudo completo: visitas, registros, activación (catálogo cargado y ventas registradas durante 7 días) y uso a las cuatro semanas.</w:t>
      </w:r>
    </w:p>
    <w:p w14:paraId="20809B09" w14:textId="77777777" w:rsidR="0032120F" w:rsidRDefault="00000000">
      <w:pPr>
        <w:spacing w:after="120" w:line="360" w:lineRule="auto"/>
        <w:ind w:firstLine="567"/>
        <w:jc w:val="both"/>
      </w:pPr>
      <w:r>
        <w:t xml:space="preserve">Antes de recibir datos de negocios reales se deben cumplir dos condiciones. La primera ya está implementada en el sistema: la política de tratamiento de datos (Ley 1581 de 2012) tiene una página pública en la plataforma y el registro exige aceptarla. La segunda sigue pendiente: guardar las copias de seguridad fuera del servidor. Tras la migración a PostgreSQL el sistema programa un respaldo nocturno con </w:t>
      </w:r>
      <w:proofErr w:type="spellStart"/>
      <w:r>
        <w:t>pg_dump</w:t>
      </w:r>
      <w:proofErr w:type="spellEnd"/>
      <w:r>
        <w:t>, pero falta confirmar que esa herramienta exista en el servidor de Render y, aun así, el archivo queda en su disco temporal, que se borra con cada despliegue.</w:t>
      </w:r>
    </w:p>
    <w:p w14:paraId="00C862B8" w14:textId="77777777" w:rsidR="0032120F" w:rsidRDefault="00000000">
      <w:pPr>
        <w:pStyle w:val="Ttulo2"/>
        <w:spacing w:before="240" w:after="120"/>
      </w:pPr>
      <w:bookmarkStart w:id="19" w:name="_Toc241426522"/>
      <w:r>
        <w:t>2.7 Desviaciones respecto al plan y ajustes</w:t>
      </w:r>
      <w:bookmarkEnd w:id="19"/>
    </w:p>
    <w:p w14:paraId="227FD409" w14:textId="77777777" w:rsidR="0032120F" w:rsidRDefault="00000000">
      <w:pPr>
        <w:pStyle w:val="Prrafodelista"/>
        <w:numPr>
          <w:ilvl w:val="0"/>
          <w:numId w:val="3"/>
        </w:numPr>
        <w:spacing w:after="60" w:line="320" w:lineRule="auto"/>
        <w:jc w:val="both"/>
      </w:pPr>
      <w:r>
        <w:rPr>
          <w:b/>
          <w:bCs/>
        </w:rPr>
        <w:t>Piloto aún no iniciado.</w:t>
      </w:r>
      <w:r>
        <w:t xml:space="preserve"> Ajuste: se separa la prueba de usabilidad (que no exige adoptar la </w:t>
      </w:r>
      <w:proofErr w:type="gramStart"/>
      <w:r>
        <w:t>app</w:t>
      </w:r>
      <w:proofErr w:type="gramEnd"/>
      <w:r>
        <w:t>) del piloto; se rediseña el piloto para bajar la barrera de entrada (el equipo carga el catálogo y el piloto se limita a 20-30 productos) y se agrega la convocatoria pública de prueba gratuita como segunda vía de reclutamiento.</w:t>
      </w:r>
    </w:p>
    <w:p w14:paraId="1CF610AD" w14:textId="77777777" w:rsidR="0032120F" w:rsidRDefault="00000000">
      <w:pPr>
        <w:pStyle w:val="Prrafodelista"/>
        <w:numPr>
          <w:ilvl w:val="0"/>
          <w:numId w:val="3"/>
        </w:numPr>
        <w:spacing w:after="60" w:line="320" w:lineRule="auto"/>
        <w:jc w:val="both"/>
      </w:pPr>
      <w:r>
        <w:rPr>
          <w:b/>
          <w:bCs/>
        </w:rPr>
        <w:t>Muestra más amplia que el segmento objetivo.</w:t>
      </w:r>
      <w:r>
        <w:t xml:space="preserve"> La encuesta incluyó negocios que no son de víveres (cigarrería, papelería). Ajuste: el análisis los mantiene porque comparten la problemática, pero se distinguen en la interpretación.</w:t>
      </w:r>
    </w:p>
    <w:p w14:paraId="26EA6CB1" w14:textId="77777777" w:rsidR="0032120F" w:rsidRDefault="00000000">
      <w:pPr>
        <w:pStyle w:val="Prrafodelista"/>
        <w:numPr>
          <w:ilvl w:val="0"/>
          <w:numId w:val="3"/>
        </w:numPr>
        <w:spacing w:after="60" w:line="320" w:lineRule="auto"/>
        <w:jc w:val="both"/>
      </w:pPr>
      <w:r>
        <w:rPr>
          <w:b/>
          <w:bCs/>
        </w:rPr>
        <w:t>Precio sin validar.</w:t>
      </w:r>
      <w:r>
        <w:t xml:space="preserve"> Ajuste: se agrega el indicador de disposición a pagar al cierre del piloto.</w:t>
      </w:r>
    </w:p>
    <w:p w14:paraId="0A58881A" w14:textId="77777777" w:rsidR="0032120F" w:rsidRDefault="00000000">
      <w:pPr>
        <w:pStyle w:val="Prrafodelista"/>
        <w:numPr>
          <w:ilvl w:val="0"/>
          <w:numId w:val="3"/>
        </w:numPr>
        <w:spacing w:after="60" w:line="320" w:lineRule="auto"/>
        <w:jc w:val="both"/>
      </w:pPr>
      <w:r>
        <w:rPr>
          <w:b/>
          <w:bCs/>
        </w:rPr>
        <w:t>Incoherencias detectadas en el motor de reposición (fase 3).</w:t>
      </w:r>
      <w:r>
        <w:t xml:space="preserve"> Ajuste: se ejecutó y validó un plan de unificación del motor antes de exponer el sistema a usuarios reales.</w:t>
      </w:r>
    </w:p>
    <w:p w14:paraId="0169F559" w14:textId="77777777" w:rsidR="0032120F" w:rsidRDefault="00000000">
      <w:r>
        <w:br w:type="page"/>
      </w:r>
    </w:p>
    <w:p w14:paraId="58F61363" w14:textId="77777777" w:rsidR="0032120F" w:rsidRDefault="00000000">
      <w:pPr>
        <w:pStyle w:val="Ttulo1"/>
        <w:spacing w:before="240" w:after="240"/>
        <w:jc w:val="center"/>
      </w:pPr>
      <w:bookmarkStart w:id="20" w:name="_Toc241426523"/>
      <w:r>
        <w:lastRenderedPageBreak/>
        <w:t>3. Análisis de resultados de la intervención</w:t>
      </w:r>
      <w:bookmarkEnd w:id="20"/>
    </w:p>
    <w:p w14:paraId="73529A10" w14:textId="77777777" w:rsidR="0032120F" w:rsidRDefault="00000000">
      <w:pPr>
        <w:spacing w:after="120" w:line="360" w:lineRule="auto"/>
        <w:ind w:firstLine="567"/>
        <w:jc w:val="both"/>
      </w:pPr>
      <w:r>
        <w:t>Esta sección estudia los resultados de las fases ejecutadas para determinar su significado: qué confirman del problema, qué ponen en duda y qué implican para la solución y para el negocio.</w:t>
      </w:r>
    </w:p>
    <w:p w14:paraId="42ED4462" w14:textId="77777777" w:rsidR="0032120F" w:rsidRDefault="00000000">
      <w:pPr>
        <w:pStyle w:val="Ttulo2"/>
        <w:spacing w:before="240" w:after="120"/>
      </w:pPr>
      <w:bookmarkStart w:id="21" w:name="_Toc241426524"/>
      <w:r>
        <w:t>3.1 Perfil de los participantes</w:t>
      </w:r>
      <w:bookmarkEnd w:id="21"/>
    </w:p>
    <w:p w14:paraId="23654516" w14:textId="77777777" w:rsidR="0032120F" w:rsidRDefault="00000000">
      <w:pPr>
        <w:spacing w:after="120" w:line="360" w:lineRule="auto"/>
        <w:ind w:firstLine="567"/>
        <w:jc w:val="both"/>
      </w:pPr>
      <w:r>
        <w:t>El 40 % de los encuestados tiene más de seis años de experiencia como tendero, el 33 % entre uno y tres años y el 20 % menos de un año. La mitad de los negocios (53 %) maneja entre 100 y 300 productos, el 20 % menos de 100 y el 27 % más de 300. Es decir, se trata en su mayoría de negocios con un catálogo que ya no se puede controlar de memoria con facilidad.</w:t>
      </w:r>
    </w:p>
    <w:p w14:paraId="7F181C87" w14:textId="77777777" w:rsidR="0032120F" w:rsidRDefault="00000000">
      <w:pPr>
        <w:pStyle w:val="Ttulo2"/>
        <w:spacing w:before="240" w:after="120"/>
      </w:pPr>
      <w:bookmarkStart w:id="22" w:name="_Toc241426525"/>
      <w:r>
        <w:t>3.2 Cómo gestionan hoy su inventario</w:t>
      </w:r>
      <w:bookmarkEnd w:id="22"/>
    </w:p>
    <w:p w14:paraId="5B0B6871" w14:textId="77777777" w:rsidR="0032120F" w:rsidRDefault="00000000">
      <w:pPr>
        <w:keepNext/>
        <w:spacing w:before="200"/>
      </w:pPr>
      <w:r>
        <w:rPr>
          <w:b/>
          <w:bCs/>
        </w:rPr>
        <w:t>Tabla 7</w:t>
      </w:r>
    </w:p>
    <w:p w14:paraId="5FB2AB90" w14:textId="77777777" w:rsidR="0032120F" w:rsidRDefault="00000000">
      <w:pPr>
        <w:keepNext/>
        <w:spacing w:after="100"/>
      </w:pPr>
      <w:r>
        <w:rPr>
          <w:i/>
          <w:iCs/>
        </w:rPr>
        <w:t>Método, frecuencia de actualización y dispositivos disponibles (n =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306"/>
        <w:gridCol w:w="936"/>
        <w:gridCol w:w="1310"/>
      </w:tblGrid>
      <w:tr w:rsidR="0032120F" w14:paraId="254092C7" w14:textId="77777777">
        <w:tblPrEx>
          <w:tblCellMar>
            <w:top w:w="0" w:type="dxa"/>
            <w:bottom w:w="0" w:type="dxa"/>
          </w:tblCellMar>
        </w:tblPrEx>
        <w:trPr>
          <w:tblHeader/>
        </w:trPr>
        <w:tc>
          <w:tcPr>
            <w:tcW w:w="280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646C9E75" w14:textId="77777777" w:rsidR="0032120F" w:rsidRDefault="00000000">
            <w:pPr>
              <w:spacing w:after="40" w:line="260" w:lineRule="auto"/>
            </w:pPr>
            <w:r>
              <w:rPr>
                <w:b/>
                <w:bCs/>
                <w:sz w:val="20"/>
                <w:szCs w:val="20"/>
              </w:rPr>
              <w:t>Variable</w:t>
            </w:r>
          </w:p>
        </w:tc>
        <w:tc>
          <w:tcPr>
            <w:tcW w:w="4306"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3607E4F7" w14:textId="77777777" w:rsidR="0032120F" w:rsidRDefault="00000000">
            <w:pPr>
              <w:spacing w:after="40" w:line="260" w:lineRule="auto"/>
            </w:pPr>
            <w:r>
              <w:rPr>
                <w:b/>
                <w:bCs/>
                <w:sz w:val="20"/>
                <w:szCs w:val="20"/>
              </w:rPr>
              <w:t>Respuesta</w:t>
            </w:r>
          </w:p>
        </w:tc>
        <w:tc>
          <w:tcPr>
            <w:tcW w:w="936"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67E7B83C" w14:textId="77777777" w:rsidR="0032120F" w:rsidRDefault="00000000">
            <w:pPr>
              <w:spacing w:after="40" w:line="260" w:lineRule="auto"/>
            </w:pPr>
            <w:r>
              <w:rPr>
                <w:b/>
                <w:bCs/>
                <w:sz w:val="20"/>
                <w:szCs w:val="20"/>
              </w:rPr>
              <w:t>n</w:t>
            </w:r>
          </w:p>
        </w:tc>
        <w:tc>
          <w:tcPr>
            <w:tcW w:w="131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3F93D434" w14:textId="77777777" w:rsidR="0032120F" w:rsidRDefault="00000000">
            <w:pPr>
              <w:spacing w:after="40" w:line="260" w:lineRule="auto"/>
            </w:pPr>
            <w:r>
              <w:rPr>
                <w:b/>
                <w:bCs/>
                <w:sz w:val="20"/>
                <w:szCs w:val="20"/>
              </w:rPr>
              <w:t>%</w:t>
            </w:r>
          </w:p>
        </w:tc>
      </w:tr>
      <w:tr w:rsidR="0032120F" w14:paraId="2330EA8A"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94BA580" w14:textId="77777777" w:rsidR="0032120F" w:rsidRDefault="00000000">
            <w:pPr>
              <w:spacing w:after="40" w:line="260" w:lineRule="auto"/>
            </w:pPr>
            <w:r>
              <w:rPr>
                <w:sz w:val="20"/>
                <w:szCs w:val="20"/>
              </w:rPr>
              <w:t>Método actual</w:t>
            </w: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18E4BC" w14:textId="77777777" w:rsidR="0032120F" w:rsidRDefault="00000000">
            <w:pPr>
              <w:spacing w:after="40" w:line="260" w:lineRule="auto"/>
            </w:pPr>
            <w:r>
              <w:rPr>
                <w:sz w:val="20"/>
                <w:szCs w:val="20"/>
              </w:rPr>
              <w:t>Registro manual (libreta o papel)</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40BD3D8" w14:textId="77777777" w:rsidR="0032120F" w:rsidRDefault="00000000">
            <w:pPr>
              <w:spacing w:after="40" w:line="260" w:lineRule="auto"/>
            </w:pPr>
            <w:r>
              <w:rPr>
                <w:sz w:val="20"/>
                <w:szCs w:val="20"/>
              </w:rPr>
              <w:t>11</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4CACD3F" w14:textId="77777777" w:rsidR="0032120F" w:rsidRDefault="00000000">
            <w:pPr>
              <w:spacing w:after="40" w:line="260" w:lineRule="auto"/>
            </w:pPr>
            <w:r>
              <w:rPr>
                <w:sz w:val="20"/>
                <w:szCs w:val="20"/>
              </w:rPr>
              <w:t>73 %</w:t>
            </w:r>
          </w:p>
        </w:tc>
      </w:tr>
      <w:tr w:rsidR="0032120F" w14:paraId="0935F91C"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A28554"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3E1AF26" w14:textId="77777777" w:rsidR="0032120F" w:rsidRDefault="00000000">
            <w:pPr>
              <w:spacing w:after="40" w:line="260" w:lineRule="auto"/>
            </w:pPr>
            <w:r>
              <w:rPr>
                <w:sz w:val="20"/>
                <w:szCs w:val="20"/>
              </w:rPr>
              <w:t>Hojas de cálculo</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4091128" w14:textId="77777777" w:rsidR="0032120F" w:rsidRDefault="00000000">
            <w:pPr>
              <w:spacing w:after="40" w:line="260" w:lineRule="auto"/>
            </w:pPr>
            <w:r>
              <w:rPr>
                <w:sz w:val="20"/>
                <w:szCs w:val="20"/>
              </w:rPr>
              <w:t>2</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AE408E5" w14:textId="77777777" w:rsidR="0032120F" w:rsidRDefault="00000000">
            <w:pPr>
              <w:spacing w:after="40" w:line="260" w:lineRule="auto"/>
            </w:pPr>
            <w:r>
              <w:rPr>
                <w:sz w:val="20"/>
                <w:szCs w:val="20"/>
              </w:rPr>
              <w:t>13 %</w:t>
            </w:r>
          </w:p>
        </w:tc>
      </w:tr>
      <w:tr w:rsidR="0032120F" w14:paraId="25E56FAD"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6A25852"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D2347FC" w14:textId="77777777" w:rsidR="0032120F" w:rsidRDefault="00000000">
            <w:pPr>
              <w:spacing w:after="40" w:line="260" w:lineRule="auto"/>
            </w:pPr>
            <w:r>
              <w:rPr>
                <w:sz w:val="20"/>
                <w:szCs w:val="20"/>
              </w:rPr>
              <w:t>Software especializado</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D8D74AC" w14:textId="77777777" w:rsidR="0032120F" w:rsidRDefault="00000000">
            <w:pPr>
              <w:spacing w:after="40" w:line="260" w:lineRule="auto"/>
            </w:pPr>
            <w:r>
              <w:rPr>
                <w:sz w:val="20"/>
                <w:szCs w:val="20"/>
              </w:rPr>
              <w:t>2</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6C1DA6E" w14:textId="77777777" w:rsidR="0032120F" w:rsidRDefault="00000000">
            <w:pPr>
              <w:spacing w:after="40" w:line="260" w:lineRule="auto"/>
            </w:pPr>
            <w:r>
              <w:rPr>
                <w:sz w:val="20"/>
                <w:szCs w:val="20"/>
              </w:rPr>
              <w:t>13 %</w:t>
            </w:r>
          </w:p>
        </w:tc>
      </w:tr>
      <w:tr w:rsidR="0032120F" w14:paraId="3A917BCF"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DF9FEC9" w14:textId="77777777" w:rsidR="0032120F" w:rsidRDefault="00000000">
            <w:pPr>
              <w:spacing w:after="40" w:line="260" w:lineRule="auto"/>
            </w:pPr>
            <w:r>
              <w:rPr>
                <w:sz w:val="20"/>
                <w:szCs w:val="20"/>
              </w:rPr>
              <w:t>Frecuencia de actualización</w:t>
            </w: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AB0550A" w14:textId="77777777" w:rsidR="0032120F" w:rsidRDefault="00000000">
            <w:pPr>
              <w:spacing w:after="40" w:line="260" w:lineRule="auto"/>
            </w:pPr>
            <w:r>
              <w:rPr>
                <w:sz w:val="20"/>
                <w:szCs w:val="20"/>
              </w:rPr>
              <w:t>Mensual</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9BB2963" w14:textId="77777777" w:rsidR="0032120F" w:rsidRDefault="00000000">
            <w:pPr>
              <w:spacing w:after="40" w:line="260" w:lineRule="auto"/>
            </w:pPr>
            <w:r>
              <w:rPr>
                <w:sz w:val="20"/>
                <w:szCs w:val="20"/>
              </w:rPr>
              <w:t>7</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C2FA31E" w14:textId="77777777" w:rsidR="0032120F" w:rsidRDefault="00000000">
            <w:pPr>
              <w:spacing w:after="40" w:line="260" w:lineRule="auto"/>
            </w:pPr>
            <w:r>
              <w:rPr>
                <w:sz w:val="20"/>
                <w:szCs w:val="20"/>
              </w:rPr>
              <w:t>47 %</w:t>
            </w:r>
          </w:p>
        </w:tc>
      </w:tr>
      <w:tr w:rsidR="0032120F" w14:paraId="5F27B7C1"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A4779BB"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15EA5B" w14:textId="77777777" w:rsidR="0032120F" w:rsidRDefault="00000000">
            <w:pPr>
              <w:spacing w:after="40" w:line="260" w:lineRule="auto"/>
            </w:pPr>
            <w:r>
              <w:rPr>
                <w:sz w:val="20"/>
                <w:szCs w:val="20"/>
              </w:rPr>
              <w:t>Diaria</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ACC5C6F" w14:textId="77777777" w:rsidR="0032120F" w:rsidRDefault="00000000">
            <w:pPr>
              <w:spacing w:after="40" w:line="260" w:lineRule="auto"/>
            </w:pPr>
            <w:r>
              <w:rPr>
                <w:sz w:val="20"/>
                <w:szCs w:val="20"/>
              </w:rPr>
              <w:t>3</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D02CAB8" w14:textId="77777777" w:rsidR="0032120F" w:rsidRDefault="00000000">
            <w:pPr>
              <w:spacing w:after="40" w:line="260" w:lineRule="auto"/>
            </w:pPr>
            <w:r>
              <w:rPr>
                <w:sz w:val="20"/>
                <w:szCs w:val="20"/>
              </w:rPr>
              <w:t>20 %</w:t>
            </w:r>
          </w:p>
        </w:tc>
      </w:tr>
      <w:tr w:rsidR="0032120F" w14:paraId="10B4D7A6"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1C148D3"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F1374BC" w14:textId="77777777" w:rsidR="0032120F" w:rsidRDefault="00000000">
            <w:pPr>
              <w:spacing w:after="40" w:line="260" w:lineRule="auto"/>
            </w:pPr>
            <w:r>
              <w:rPr>
                <w:sz w:val="20"/>
                <w:szCs w:val="20"/>
              </w:rPr>
              <w:t>Solo cuando hay problemas</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721EF8" w14:textId="77777777" w:rsidR="0032120F" w:rsidRDefault="00000000">
            <w:pPr>
              <w:spacing w:after="40" w:line="260" w:lineRule="auto"/>
            </w:pPr>
            <w:r>
              <w:rPr>
                <w:sz w:val="20"/>
                <w:szCs w:val="20"/>
              </w:rPr>
              <w:t>3</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D1B05A7" w14:textId="77777777" w:rsidR="0032120F" w:rsidRDefault="00000000">
            <w:pPr>
              <w:spacing w:after="40" w:line="260" w:lineRule="auto"/>
            </w:pPr>
            <w:r>
              <w:rPr>
                <w:sz w:val="20"/>
                <w:szCs w:val="20"/>
              </w:rPr>
              <w:t>20 %</w:t>
            </w:r>
          </w:p>
        </w:tc>
      </w:tr>
      <w:tr w:rsidR="0032120F" w14:paraId="22AEC9BD"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4C1B813"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6BF704B" w14:textId="77777777" w:rsidR="0032120F" w:rsidRDefault="00000000">
            <w:pPr>
              <w:spacing w:after="40" w:line="260" w:lineRule="auto"/>
            </w:pPr>
            <w:r>
              <w:rPr>
                <w:sz w:val="20"/>
                <w:szCs w:val="20"/>
              </w:rPr>
              <w:t>Semanal</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943BA59" w14:textId="77777777" w:rsidR="0032120F" w:rsidRDefault="00000000">
            <w:pPr>
              <w:spacing w:after="40" w:line="260" w:lineRule="auto"/>
            </w:pPr>
            <w:r>
              <w:rPr>
                <w:sz w:val="20"/>
                <w:szCs w:val="20"/>
              </w:rPr>
              <w:t>2</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650BEA6" w14:textId="77777777" w:rsidR="0032120F" w:rsidRDefault="00000000">
            <w:pPr>
              <w:spacing w:after="40" w:line="260" w:lineRule="auto"/>
            </w:pPr>
            <w:r>
              <w:rPr>
                <w:sz w:val="20"/>
                <w:szCs w:val="20"/>
              </w:rPr>
              <w:t>13 %</w:t>
            </w:r>
          </w:p>
        </w:tc>
      </w:tr>
      <w:tr w:rsidR="0032120F" w14:paraId="7F867748"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7E0C90" w14:textId="77777777" w:rsidR="0032120F" w:rsidRDefault="00000000">
            <w:pPr>
              <w:spacing w:after="40" w:line="260" w:lineRule="auto"/>
            </w:pPr>
            <w:r>
              <w:rPr>
                <w:sz w:val="20"/>
                <w:szCs w:val="20"/>
              </w:rPr>
              <w:t>Dispositivos (selección múltiple)</w:t>
            </w: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CB4ACEE" w14:textId="77777777" w:rsidR="0032120F" w:rsidRDefault="00000000">
            <w:pPr>
              <w:spacing w:after="40" w:line="260" w:lineRule="auto"/>
            </w:pPr>
            <w:r>
              <w:rPr>
                <w:sz w:val="20"/>
                <w:szCs w:val="20"/>
              </w:rPr>
              <w:t>Teléfono móvil</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A5AFE47" w14:textId="77777777" w:rsidR="0032120F" w:rsidRDefault="00000000">
            <w:pPr>
              <w:spacing w:after="40" w:line="260" w:lineRule="auto"/>
            </w:pPr>
            <w:r>
              <w:rPr>
                <w:sz w:val="20"/>
                <w:szCs w:val="20"/>
              </w:rPr>
              <w:t>10</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FD9BF23" w14:textId="77777777" w:rsidR="0032120F" w:rsidRDefault="00000000">
            <w:pPr>
              <w:spacing w:after="40" w:line="260" w:lineRule="auto"/>
            </w:pPr>
            <w:r>
              <w:rPr>
                <w:sz w:val="20"/>
                <w:szCs w:val="20"/>
              </w:rPr>
              <w:t>67 %</w:t>
            </w:r>
          </w:p>
        </w:tc>
      </w:tr>
      <w:tr w:rsidR="0032120F" w14:paraId="1CA40A01"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9AEFA1"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E7D1AD" w14:textId="77777777" w:rsidR="0032120F" w:rsidRDefault="00000000">
            <w:pPr>
              <w:spacing w:after="40" w:line="260" w:lineRule="auto"/>
            </w:pPr>
            <w:r>
              <w:rPr>
                <w:sz w:val="20"/>
                <w:szCs w:val="20"/>
              </w:rPr>
              <w:t>Computador</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6399B0" w14:textId="77777777" w:rsidR="0032120F" w:rsidRDefault="00000000">
            <w:pPr>
              <w:spacing w:after="40" w:line="260" w:lineRule="auto"/>
            </w:pPr>
            <w:r>
              <w:rPr>
                <w:sz w:val="20"/>
                <w:szCs w:val="20"/>
              </w:rPr>
              <w:t>5</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60BC57C" w14:textId="77777777" w:rsidR="0032120F" w:rsidRDefault="00000000">
            <w:pPr>
              <w:spacing w:after="40" w:line="260" w:lineRule="auto"/>
            </w:pPr>
            <w:r>
              <w:rPr>
                <w:sz w:val="20"/>
                <w:szCs w:val="20"/>
              </w:rPr>
              <w:t>33 %</w:t>
            </w:r>
          </w:p>
        </w:tc>
      </w:tr>
      <w:tr w:rsidR="0032120F" w14:paraId="0E51D688"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C2087AD"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01E457" w14:textId="77777777" w:rsidR="0032120F" w:rsidRDefault="00000000">
            <w:pPr>
              <w:spacing w:after="40" w:line="260" w:lineRule="auto"/>
            </w:pPr>
            <w:r>
              <w:rPr>
                <w:sz w:val="20"/>
                <w:szCs w:val="20"/>
              </w:rPr>
              <w:t>Ninguno</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A1DE68" w14:textId="77777777" w:rsidR="0032120F" w:rsidRDefault="00000000">
            <w:pPr>
              <w:spacing w:after="40" w:line="260" w:lineRule="auto"/>
            </w:pPr>
            <w:r>
              <w:rPr>
                <w:sz w:val="20"/>
                <w:szCs w:val="20"/>
              </w:rPr>
              <w:t>3</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2DE1ED6" w14:textId="77777777" w:rsidR="0032120F" w:rsidRDefault="00000000">
            <w:pPr>
              <w:spacing w:after="40" w:line="260" w:lineRule="auto"/>
            </w:pPr>
            <w:r>
              <w:rPr>
                <w:sz w:val="20"/>
                <w:szCs w:val="20"/>
              </w:rPr>
              <w:t>20 %</w:t>
            </w:r>
          </w:p>
        </w:tc>
      </w:tr>
      <w:tr w:rsidR="0032120F" w14:paraId="15EE11AA"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49FCA43" w14:textId="77777777" w:rsidR="0032120F" w:rsidRDefault="00000000">
            <w:pPr>
              <w:spacing w:after="40" w:line="260" w:lineRule="auto"/>
            </w:pPr>
            <w:r>
              <w:rPr>
                <w:sz w:val="20"/>
                <w:szCs w:val="20"/>
              </w:rPr>
              <w:t>Uso previo de herramienta digital</w:t>
            </w: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11F68A6" w14:textId="77777777" w:rsidR="0032120F" w:rsidRDefault="00000000">
            <w:pPr>
              <w:spacing w:after="40" w:line="260" w:lineRule="auto"/>
            </w:pPr>
            <w:r>
              <w:rPr>
                <w:sz w:val="20"/>
                <w:szCs w:val="20"/>
              </w:rPr>
              <w:t>No</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CFE68F8" w14:textId="77777777" w:rsidR="0032120F" w:rsidRDefault="00000000">
            <w:pPr>
              <w:spacing w:after="40" w:line="260" w:lineRule="auto"/>
            </w:pPr>
            <w:r>
              <w:rPr>
                <w:sz w:val="20"/>
                <w:szCs w:val="20"/>
              </w:rPr>
              <w:t>10</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0DC291" w14:textId="77777777" w:rsidR="0032120F" w:rsidRDefault="00000000">
            <w:pPr>
              <w:spacing w:after="40" w:line="260" w:lineRule="auto"/>
            </w:pPr>
            <w:r>
              <w:rPr>
                <w:sz w:val="20"/>
                <w:szCs w:val="20"/>
              </w:rPr>
              <w:t>67 %</w:t>
            </w:r>
          </w:p>
        </w:tc>
      </w:tr>
      <w:tr w:rsidR="0032120F" w14:paraId="3FE74F5B" w14:textId="77777777">
        <w:tblPrEx>
          <w:tblCellMar>
            <w:top w:w="0" w:type="dxa"/>
            <w:bottom w:w="0" w:type="dxa"/>
          </w:tblCellMar>
        </w:tblPrEx>
        <w:trPr>
          <w:cantSplit/>
        </w:trPr>
        <w:tc>
          <w:tcPr>
            <w:tcW w:w="280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286A31" w14:textId="77777777" w:rsidR="0032120F" w:rsidRDefault="0032120F">
            <w:pPr>
              <w:spacing w:after="40" w:line="260" w:lineRule="auto"/>
            </w:pPr>
          </w:p>
        </w:tc>
        <w:tc>
          <w:tcPr>
            <w:tcW w:w="430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7EC5EC" w14:textId="77777777" w:rsidR="0032120F" w:rsidRDefault="00000000">
            <w:pPr>
              <w:spacing w:after="40" w:line="260" w:lineRule="auto"/>
            </w:pPr>
            <w:r>
              <w:rPr>
                <w:sz w:val="20"/>
                <w:szCs w:val="20"/>
              </w:rPr>
              <w:t>Sí (Excel, POS o aplicación de computador)</w:t>
            </w:r>
          </w:p>
        </w:tc>
        <w:tc>
          <w:tcPr>
            <w:tcW w:w="93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7BCCB1" w14:textId="77777777" w:rsidR="0032120F" w:rsidRDefault="00000000">
            <w:pPr>
              <w:spacing w:after="40" w:line="260" w:lineRule="auto"/>
            </w:pPr>
            <w:r>
              <w:rPr>
                <w:sz w:val="20"/>
                <w:szCs w:val="20"/>
              </w:rPr>
              <w:t>5</w:t>
            </w:r>
          </w:p>
        </w:tc>
        <w:tc>
          <w:tcPr>
            <w:tcW w:w="131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86899F6" w14:textId="77777777" w:rsidR="0032120F" w:rsidRDefault="00000000">
            <w:pPr>
              <w:spacing w:after="40" w:line="260" w:lineRule="auto"/>
            </w:pPr>
            <w:r>
              <w:rPr>
                <w:sz w:val="20"/>
                <w:szCs w:val="20"/>
              </w:rPr>
              <w:t>33 %</w:t>
            </w:r>
          </w:p>
        </w:tc>
      </w:tr>
    </w:tbl>
    <w:p w14:paraId="27DC197F" w14:textId="77777777" w:rsidR="0032120F" w:rsidRDefault="00000000">
      <w:pPr>
        <w:spacing w:before="60" w:after="200"/>
      </w:pPr>
      <w:r>
        <w:rPr>
          <w:i/>
          <w:iCs/>
          <w:sz w:val="20"/>
          <w:szCs w:val="20"/>
        </w:rPr>
        <w:t xml:space="preserve">Nota. </w:t>
      </w:r>
      <w:r>
        <w:rPr>
          <w:sz w:val="20"/>
          <w:szCs w:val="20"/>
        </w:rPr>
        <w:t>Elaboración propia a partir de la encuesta a tenderos (marzo de 2025).</w:t>
      </w:r>
    </w:p>
    <w:p w14:paraId="41CAE2E5" w14:textId="77777777" w:rsidR="0032120F" w:rsidRDefault="00000000">
      <w:pPr>
        <w:spacing w:after="120" w:line="360" w:lineRule="auto"/>
        <w:ind w:firstLine="567"/>
        <w:jc w:val="both"/>
      </w:pPr>
      <w:r>
        <w:rPr>
          <w:b/>
          <w:bCs/>
        </w:rPr>
        <w:t>Significado.</w:t>
      </w:r>
      <w:r>
        <w:t xml:space="preserve"> El resultado confirma el supuesto central del proyecto: tres de cada cuatro negocios llevan el inventario en papel y dos de cada tres nunca han usado una herramienta digital </w:t>
      </w:r>
      <w:r>
        <w:lastRenderedPageBreak/>
        <w:t>para ello. Además, el 67 % actualiza su inventario mensualmente o solo cuando hay problemas, lo que coincide con la gestión reactiva descrita en el diagnóstico documental.</w:t>
      </w:r>
    </w:p>
    <w:p w14:paraId="1F6F4927" w14:textId="77777777" w:rsidR="0032120F" w:rsidRDefault="00000000">
      <w:pPr>
        <w:spacing w:after="120" w:line="360" w:lineRule="auto"/>
        <w:ind w:firstLine="567"/>
        <w:jc w:val="both"/>
      </w:pPr>
      <w:r>
        <w:t xml:space="preserve">Hay dos matices importantes para el diseño. Primero, el </w:t>
      </w:r>
      <w:r>
        <w:rPr>
          <w:b/>
          <w:bCs/>
        </w:rPr>
        <w:t>teléfono móvil es el dispositivo dominante</w:t>
      </w:r>
      <w:r>
        <w:t xml:space="preserve"> (67 %); de los 11 negocios con registro manual, 8 tienen celular, así que la experiencia móvil es la vía de entrada principal. Segundo, </w:t>
      </w:r>
      <w:r>
        <w:rPr>
          <w:b/>
          <w:bCs/>
        </w:rPr>
        <w:t>el 20 % no usa ningún dispositivo</w:t>
      </w:r>
      <w:r>
        <w:t xml:space="preserve"> en el negocio, y ese grupo no es cliente alcanzable en el corto plazo sin un cambio previo que no depende del software.</w:t>
      </w:r>
    </w:p>
    <w:p w14:paraId="0B562E78" w14:textId="77777777" w:rsidR="0032120F" w:rsidRDefault="00000000">
      <w:pPr>
        <w:pStyle w:val="Ttulo2"/>
        <w:spacing w:before="240" w:after="120"/>
      </w:pPr>
      <w:bookmarkStart w:id="23" w:name="_Toc241426526"/>
      <w:r>
        <w:t>3.3 Dificultades y efectos percibidos</w:t>
      </w:r>
      <w:bookmarkEnd w:id="23"/>
    </w:p>
    <w:p w14:paraId="04416825" w14:textId="77777777" w:rsidR="0032120F" w:rsidRDefault="00000000">
      <w:pPr>
        <w:keepNext/>
        <w:spacing w:before="200"/>
      </w:pPr>
      <w:r>
        <w:rPr>
          <w:b/>
          <w:bCs/>
        </w:rPr>
        <w:t>Figura 1</w:t>
      </w:r>
    </w:p>
    <w:p w14:paraId="5C450FE8" w14:textId="77777777" w:rsidR="0032120F" w:rsidRDefault="00000000">
      <w:pPr>
        <w:keepNext/>
        <w:spacing w:after="100"/>
      </w:pPr>
      <w:r>
        <w:rPr>
          <w:i/>
          <w:iCs/>
        </w:rPr>
        <w:t>Principales dificultades en la gestión del inventario (selección de hasta tres opciones)</w:t>
      </w:r>
    </w:p>
    <w:p w14:paraId="60802786" w14:textId="77777777" w:rsidR="0032120F" w:rsidRDefault="00000000">
      <w:pPr>
        <w:keepNext/>
        <w:jc w:val="center"/>
      </w:pPr>
      <w:r>
        <w:rPr>
          <w:noProof/>
        </w:rPr>
        <w:drawing>
          <wp:inline distT="0" distB="0" distL="0" distR="0" wp14:anchorId="7875F08D" wp14:editId="5F9A4C1A">
            <wp:extent cx="5334000" cy="27146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714625"/>
                    </a:xfrm>
                    <a:prstGeom prst="rect">
                      <a:avLst/>
                    </a:prstGeom>
                  </pic:spPr>
                </pic:pic>
              </a:graphicData>
            </a:graphic>
          </wp:inline>
        </w:drawing>
      </w:r>
    </w:p>
    <w:p w14:paraId="2F791D44" w14:textId="77777777" w:rsidR="0032120F" w:rsidRDefault="00000000">
      <w:pPr>
        <w:spacing w:before="60" w:after="200"/>
      </w:pPr>
      <w:r>
        <w:rPr>
          <w:i/>
          <w:iCs/>
          <w:sz w:val="20"/>
          <w:szCs w:val="20"/>
        </w:rPr>
        <w:t xml:space="preserve">Nota. </w:t>
      </w:r>
      <w:r>
        <w:rPr>
          <w:sz w:val="20"/>
          <w:szCs w:val="20"/>
        </w:rPr>
        <w:t>n = 15. Los porcentajes no suman 100 % porque cada participante podía elegir hasta tres opciones. "Otra / ninguna" agrupa una respuesta "Ninguna" y una respuesta abierta sobre un empleado que no anotaba las ventas.</w:t>
      </w:r>
    </w:p>
    <w:p w14:paraId="54648E85" w14:textId="77777777" w:rsidR="0032120F" w:rsidRDefault="00000000">
      <w:pPr>
        <w:spacing w:after="120" w:line="360" w:lineRule="auto"/>
        <w:ind w:firstLine="567"/>
        <w:jc w:val="both"/>
      </w:pPr>
      <w:r>
        <w:t xml:space="preserve">La dificultad más frecuente son los </w:t>
      </w:r>
      <w:r>
        <w:rPr>
          <w:b/>
          <w:bCs/>
        </w:rPr>
        <w:t>errores en los registros manuales</w:t>
      </w:r>
      <w:r>
        <w:t xml:space="preserve"> (53 %), seguida de los faltantes sin previo aviso y el exceso de productos que no se venden (33 % cada una). Las pérdidas por caducidad aparecen en el 20 % de los casos. En cuanto al efecto, el 53 % asocia estos problemas a pérdidas económicas y el 20 % a tiempo perdido en correcciones.</w:t>
      </w:r>
    </w:p>
    <w:p w14:paraId="30BC75D6" w14:textId="77777777" w:rsidR="0032120F" w:rsidRDefault="00000000">
      <w:pPr>
        <w:spacing w:after="120" w:line="360" w:lineRule="auto"/>
        <w:ind w:firstLine="567"/>
        <w:jc w:val="both"/>
      </w:pPr>
      <w:r>
        <w:rPr>
          <w:b/>
          <w:bCs/>
        </w:rPr>
        <w:t>Significado.</w:t>
      </w:r>
      <w:r>
        <w:t xml:space="preserve"> El problema existe, pero su forma difiere de lo que suponían los documentos del proyecto. El dolor principal que expresan los tenderos no es el vencimiento sino </w:t>
      </w:r>
      <w:r>
        <w:rPr>
          <w:b/>
          <w:bCs/>
        </w:rPr>
        <w:t>la falta de datos confiables</w:t>
      </w:r>
      <w:r>
        <w:t xml:space="preserve">: si el registro falla, ningún cálculo posterior (velocidad de venta, punto de reorden, alertas) es fiable. Esto convierte el registro rápido y sin errores en la condición previa de </w:t>
      </w:r>
      <w:r>
        <w:lastRenderedPageBreak/>
        <w:t xml:space="preserve">todo el valor de </w:t>
      </w:r>
      <w:proofErr w:type="spellStart"/>
      <w:r>
        <w:t>StockPilot</w:t>
      </w:r>
      <w:proofErr w:type="spellEnd"/>
      <w:r>
        <w:t>, y relativiza la afirmación de que el vencimiento es el principal motor de compra.</w:t>
      </w:r>
    </w:p>
    <w:p w14:paraId="49014D56" w14:textId="77777777" w:rsidR="0032120F" w:rsidRDefault="00000000">
      <w:pPr>
        <w:pStyle w:val="Ttulo2"/>
        <w:spacing w:before="240" w:after="120"/>
      </w:pPr>
      <w:bookmarkStart w:id="24" w:name="_Toc241426527"/>
      <w:r>
        <w:t xml:space="preserve">3.4 Funcionalidades esperadas y cobertura de </w:t>
      </w:r>
      <w:proofErr w:type="spellStart"/>
      <w:r>
        <w:t>StockPilot</w:t>
      </w:r>
      <w:bookmarkEnd w:id="24"/>
      <w:proofErr w:type="spellEnd"/>
    </w:p>
    <w:p w14:paraId="5200B7BB" w14:textId="77777777" w:rsidR="0032120F" w:rsidRDefault="00000000">
      <w:pPr>
        <w:keepNext/>
        <w:spacing w:before="200"/>
      </w:pPr>
      <w:r>
        <w:rPr>
          <w:b/>
          <w:bCs/>
        </w:rPr>
        <w:t>Figura 2</w:t>
      </w:r>
    </w:p>
    <w:p w14:paraId="00955276" w14:textId="77777777" w:rsidR="0032120F" w:rsidRDefault="00000000">
      <w:pPr>
        <w:keepNext/>
        <w:spacing w:after="100"/>
      </w:pPr>
      <w:r>
        <w:rPr>
          <w:i/>
          <w:iCs/>
        </w:rPr>
        <w:t>Funcionalidades consideradas esenciales en una aplicación de inventarios (selección de hasta cinco opciones)</w:t>
      </w:r>
    </w:p>
    <w:p w14:paraId="7B891DF4" w14:textId="77777777" w:rsidR="0032120F" w:rsidRDefault="00000000">
      <w:pPr>
        <w:keepNext/>
        <w:jc w:val="center"/>
      </w:pPr>
      <w:r>
        <w:rPr>
          <w:noProof/>
        </w:rPr>
        <w:drawing>
          <wp:inline distT="0" distB="0" distL="0" distR="0" wp14:anchorId="3D667D74" wp14:editId="1FE79639">
            <wp:extent cx="5334000" cy="3390900"/>
            <wp:effectExtent l="0" t="0" r="0" b="0"/>
            <wp:docPr id="1895313760" name="Imagen 189531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90900"/>
                    </a:xfrm>
                    <a:prstGeom prst="rect">
                      <a:avLst/>
                    </a:prstGeom>
                  </pic:spPr>
                </pic:pic>
              </a:graphicData>
            </a:graphic>
          </wp:inline>
        </w:drawing>
      </w:r>
    </w:p>
    <w:p w14:paraId="564F1679" w14:textId="77777777" w:rsidR="0032120F" w:rsidRDefault="00000000">
      <w:pPr>
        <w:spacing w:before="60" w:after="200"/>
      </w:pPr>
      <w:r>
        <w:rPr>
          <w:i/>
          <w:iCs/>
          <w:sz w:val="20"/>
          <w:szCs w:val="20"/>
        </w:rPr>
        <w:t xml:space="preserve">Nota. </w:t>
      </w:r>
      <w:r>
        <w:rPr>
          <w:sz w:val="20"/>
          <w:szCs w:val="20"/>
        </w:rPr>
        <w:t>n = 15. En promedio cada participante eligió 2,8 funcionalidades.</w:t>
      </w:r>
    </w:p>
    <w:p w14:paraId="331DF680" w14:textId="77777777" w:rsidR="0032120F" w:rsidRDefault="00000000">
      <w:pPr>
        <w:keepNext/>
        <w:spacing w:before="200"/>
      </w:pPr>
      <w:r>
        <w:rPr>
          <w:b/>
          <w:bCs/>
        </w:rPr>
        <w:t>Tabla 8</w:t>
      </w:r>
    </w:p>
    <w:p w14:paraId="1F865E79" w14:textId="77777777" w:rsidR="0032120F" w:rsidRDefault="00000000">
      <w:pPr>
        <w:keepNext/>
        <w:spacing w:after="100"/>
      </w:pPr>
      <w:r>
        <w:rPr>
          <w:i/>
          <w:iCs/>
        </w:rPr>
        <w:t xml:space="preserve">Trazabilidad entre las funcionalidades esperadas y </w:t>
      </w:r>
      <w:proofErr w:type="spellStart"/>
      <w:r>
        <w:rPr>
          <w:i/>
          <w:iCs/>
        </w:rPr>
        <w:t>StockPilot</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70"/>
        <w:gridCol w:w="1498"/>
        <w:gridCol w:w="4492"/>
      </w:tblGrid>
      <w:tr w:rsidR="0032120F" w14:paraId="56A2927B" w14:textId="77777777">
        <w:tblPrEx>
          <w:tblCellMar>
            <w:top w:w="0" w:type="dxa"/>
            <w:bottom w:w="0" w:type="dxa"/>
          </w:tblCellMar>
        </w:tblPrEx>
        <w:trPr>
          <w:tblHeader/>
        </w:trPr>
        <w:tc>
          <w:tcPr>
            <w:tcW w:w="337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00E316DC" w14:textId="77777777" w:rsidR="0032120F" w:rsidRDefault="00000000">
            <w:pPr>
              <w:spacing w:after="40" w:line="260" w:lineRule="auto"/>
            </w:pPr>
            <w:r>
              <w:rPr>
                <w:b/>
                <w:bCs/>
                <w:sz w:val="20"/>
                <w:szCs w:val="20"/>
              </w:rPr>
              <w:t>Funcionalidad esperada</w:t>
            </w:r>
          </w:p>
        </w:tc>
        <w:tc>
          <w:tcPr>
            <w:tcW w:w="149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2F0B3AA" w14:textId="77777777" w:rsidR="0032120F" w:rsidRDefault="00000000">
            <w:pPr>
              <w:spacing w:after="40" w:line="260" w:lineRule="auto"/>
            </w:pPr>
            <w:r>
              <w:rPr>
                <w:b/>
                <w:bCs/>
                <w:sz w:val="20"/>
                <w:szCs w:val="20"/>
              </w:rPr>
              <w:t>Participantes</w:t>
            </w:r>
          </w:p>
        </w:tc>
        <w:tc>
          <w:tcPr>
            <w:tcW w:w="4492"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07294E04" w14:textId="77777777" w:rsidR="0032120F" w:rsidRDefault="00000000">
            <w:pPr>
              <w:spacing w:after="40" w:line="260" w:lineRule="auto"/>
            </w:pPr>
            <w:r>
              <w:rPr>
                <w:b/>
                <w:bCs/>
                <w:sz w:val="20"/>
                <w:szCs w:val="20"/>
              </w:rPr>
              <w:t xml:space="preserve">Cobertura en </w:t>
            </w:r>
            <w:proofErr w:type="spellStart"/>
            <w:r>
              <w:rPr>
                <w:b/>
                <w:bCs/>
                <w:sz w:val="20"/>
                <w:szCs w:val="20"/>
              </w:rPr>
              <w:t>StockPilot</w:t>
            </w:r>
            <w:proofErr w:type="spellEnd"/>
          </w:p>
        </w:tc>
      </w:tr>
      <w:tr w:rsidR="0032120F" w14:paraId="77A3A073"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5DA6285" w14:textId="77777777" w:rsidR="0032120F" w:rsidRDefault="00000000">
            <w:pPr>
              <w:spacing w:after="40" w:line="260" w:lineRule="auto"/>
            </w:pPr>
            <w:r>
              <w:rPr>
                <w:sz w:val="20"/>
                <w:szCs w:val="20"/>
              </w:rPr>
              <w:t>Registro automatizado de entradas y salidas</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60264C8" w14:textId="77777777" w:rsidR="0032120F" w:rsidRDefault="00000000">
            <w:pPr>
              <w:spacing w:after="40" w:line="260" w:lineRule="auto"/>
            </w:pPr>
            <w:r>
              <w:rPr>
                <w:sz w:val="20"/>
                <w:szCs w:val="20"/>
              </w:rPr>
              <w:t>12 (80 %)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4E105AC" w14:textId="77777777" w:rsidR="0032120F" w:rsidRDefault="00000000">
            <w:pPr>
              <w:spacing w:after="40" w:line="260" w:lineRule="auto"/>
            </w:pPr>
            <w:r>
              <w:rPr>
                <w:sz w:val="20"/>
                <w:szCs w:val="20"/>
              </w:rPr>
              <w:t>Cubierta: ventas, caja rápida, recepción de órdenes y movimientos con trazabilidad.</w:t>
            </w:r>
          </w:p>
        </w:tc>
      </w:tr>
      <w:tr w:rsidR="0032120F" w14:paraId="62B3CD72"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B4F5D7A" w14:textId="77777777" w:rsidR="0032120F" w:rsidRDefault="00000000">
            <w:pPr>
              <w:spacing w:after="40" w:line="260" w:lineRule="auto"/>
            </w:pPr>
            <w:r>
              <w:rPr>
                <w:sz w:val="20"/>
                <w:szCs w:val="20"/>
              </w:rPr>
              <w:t>Alertas de fechas de caducidad</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C1FB59" w14:textId="77777777" w:rsidR="0032120F" w:rsidRDefault="00000000">
            <w:pPr>
              <w:spacing w:after="40" w:line="260" w:lineRule="auto"/>
            </w:pPr>
            <w:r>
              <w:rPr>
                <w:sz w:val="20"/>
                <w:szCs w:val="20"/>
              </w:rPr>
              <w:t>8 (53 %)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2D439A2" w14:textId="77777777" w:rsidR="0032120F" w:rsidRDefault="00000000">
            <w:pPr>
              <w:spacing w:after="40" w:line="260" w:lineRule="auto"/>
            </w:pPr>
            <w:r>
              <w:rPr>
                <w:sz w:val="20"/>
                <w:szCs w:val="20"/>
              </w:rPr>
              <w:t>Cubierta: alertas de vencimiento crítico y próximo cruzadas con la velocidad de venta.</w:t>
            </w:r>
          </w:p>
        </w:tc>
      </w:tr>
      <w:tr w:rsidR="0032120F" w14:paraId="5DA3709C"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DD8733" w14:textId="77777777" w:rsidR="0032120F" w:rsidRDefault="00000000">
            <w:pPr>
              <w:spacing w:after="40" w:line="260" w:lineRule="auto"/>
            </w:pPr>
            <w:r>
              <w:rPr>
                <w:sz w:val="20"/>
                <w:szCs w:val="20"/>
              </w:rPr>
              <w:t>Alertas de stock mínimo y máximo</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B9881E0" w14:textId="77777777" w:rsidR="0032120F" w:rsidRDefault="00000000">
            <w:pPr>
              <w:spacing w:after="40" w:line="260" w:lineRule="auto"/>
            </w:pPr>
            <w:r>
              <w:rPr>
                <w:sz w:val="20"/>
                <w:szCs w:val="20"/>
              </w:rPr>
              <w:t>6 (40 %)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4BB39C1" w14:textId="77777777" w:rsidR="0032120F" w:rsidRDefault="00000000">
            <w:pPr>
              <w:spacing w:after="40" w:line="260" w:lineRule="auto"/>
            </w:pPr>
            <w:r>
              <w:rPr>
                <w:sz w:val="20"/>
                <w:szCs w:val="20"/>
              </w:rPr>
              <w:t>Cubierta, con la observación de la sección 3.6 sobre la coherencia entre pantallas.</w:t>
            </w:r>
          </w:p>
        </w:tc>
      </w:tr>
      <w:tr w:rsidR="0032120F" w14:paraId="7F0FC2FA"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2240628" w14:textId="77777777" w:rsidR="0032120F" w:rsidRDefault="00000000">
            <w:pPr>
              <w:spacing w:after="40" w:line="260" w:lineRule="auto"/>
            </w:pPr>
            <w:r>
              <w:rPr>
                <w:sz w:val="20"/>
                <w:szCs w:val="20"/>
              </w:rPr>
              <w:t>Informes de ventas y pérdidas</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B0D258B" w14:textId="77777777" w:rsidR="0032120F" w:rsidRDefault="00000000">
            <w:pPr>
              <w:spacing w:after="40" w:line="260" w:lineRule="auto"/>
            </w:pPr>
            <w:r>
              <w:rPr>
                <w:sz w:val="20"/>
                <w:szCs w:val="20"/>
              </w:rPr>
              <w:t>6 (40 %)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2660662" w14:textId="77777777" w:rsidR="0032120F" w:rsidRDefault="00000000">
            <w:pPr>
              <w:spacing w:after="40" w:line="260" w:lineRule="auto"/>
            </w:pPr>
            <w:r>
              <w:rPr>
                <w:sz w:val="20"/>
                <w:szCs w:val="20"/>
              </w:rPr>
              <w:t xml:space="preserve">Cubierta: </w:t>
            </w:r>
            <w:proofErr w:type="spellStart"/>
            <w:r>
              <w:rPr>
                <w:sz w:val="20"/>
                <w:szCs w:val="20"/>
              </w:rPr>
              <w:t>dashboard</w:t>
            </w:r>
            <w:proofErr w:type="spellEnd"/>
            <w:r>
              <w:rPr>
                <w:sz w:val="20"/>
                <w:szCs w:val="20"/>
              </w:rPr>
              <w:t>, reportes en Excel y PDF de merma.</w:t>
            </w:r>
          </w:p>
        </w:tc>
      </w:tr>
      <w:tr w:rsidR="0032120F" w14:paraId="6A5917C6"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AB7E7CF" w14:textId="77777777" w:rsidR="0032120F" w:rsidRDefault="00000000">
            <w:pPr>
              <w:spacing w:after="40" w:line="260" w:lineRule="auto"/>
            </w:pPr>
            <w:r>
              <w:rPr>
                <w:sz w:val="20"/>
                <w:szCs w:val="20"/>
              </w:rPr>
              <w:lastRenderedPageBreak/>
              <w:t>Códigos de barras o QR</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C44B4C3" w14:textId="77777777" w:rsidR="0032120F" w:rsidRDefault="00000000">
            <w:pPr>
              <w:spacing w:after="40" w:line="260" w:lineRule="auto"/>
            </w:pPr>
            <w:r>
              <w:rPr>
                <w:sz w:val="20"/>
                <w:szCs w:val="20"/>
              </w:rPr>
              <w:t>6 (40 %)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2D75809" w14:textId="77777777" w:rsidR="0032120F" w:rsidRDefault="00000000">
            <w:pPr>
              <w:spacing w:after="40" w:line="260" w:lineRule="auto"/>
            </w:pPr>
            <w:r>
              <w:rPr>
                <w:sz w:val="20"/>
                <w:szCs w:val="20"/>
              </w:rPr>
              <w:t>Parcial: escaneo por cámara y lector integrado en el catálogo; la integración completa en todos los flujos es trabajo futuro.</w:t>
            </w:r>
          </w:p>
        </w:tc>
      </w:tr>
      <w:tr w:rsidR="0032120F" w14:paraId="36E2973A"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6F20435" w14:textId="77777777" w:rsidR="0032120F" w:rsidRDefault="00000000">
            <w:pPr>
              <w:spacing w:after="40" w:line="260" w:lineRule="auto"/>
            </w:pPr>
            <w:r>
              <w:rPr>
                <w:sz w:val="20"/>
                <w:szCs w:val="20"/>
              </w:rPr>
              <w:t>Acceso remoto</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D985A11" w14:textId="77777777" w:rsidR="0032120F" w:rsidRDefault="00000000">
            <w:pPr>
              <w:spacing w:after="40" w:line="260" w:lineRule="auto"/>
            </w:pPr>
            <w:r>
              <w:rPr>
                <w:sz w:val="20"/>
                <w:szCs w:val="20"/>
              </w:rPr>
              <w:t>2 (13 %)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8C41EE9" w14:textId="77777777" w:rsidR="0032120F" w:rsidRDefault="00000000">
            <w:pPr>
              <w:spacing w:after="40" w:line="260" w:lineRule="auto"/>
            </w:pPr>
            <w:r>
              <w:rPr>
                <w:sz w:val="20"/>
                <w:szCs w:val="20"/>
              </w:rPr>
              <w:t>Cubierta: aplicación web en la nube.</w:t>
            </w:r>
          </w:p>
        </w:tc>
      </w:tr>
      <w:tr w:rsidR="0032120F" w14:paraId="28012C1A"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DD069F5" w14:textId="77777777" w:rsidR="0032120F" w:rsidRDefault="00000000">
            <w:pPr>
              <w:spacing w:after="40" w:line="260" w:lineRule="auto"/>
            </w:pPr>
            <w:r>
              <w:rPr>
                <w:sz w:val="20"/>
                <w:szCs w:val="20"/>
              </w:rPr>
              <w:t>Sincronización entre dispositivos</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F7DA656" w14:textId="77777777" w:rsidR="0032120F" w:rsidRDefault="00000000">
            <w:pPr>
              <w:spacing w:after="40" w:line="260" w:lineRule="auto"/>
            </w:pPr>
            <w:r>
              <w:rPr>
                <w:sz w:val="20"/>
                <w:szCs w:val="20"/>
              </w:rPr>
              <w:t>1 (7 %)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262EBEA" w14:textId="77777777" w:rsidR="0032120F" w:rsidRDefault="00000000">
            <w:pPr>
              <w:spacing w:after="40" w:line="260" w:lineRule="auto"/>
            </w:pPr>
            <w:r>
              <w:rPr>
                <w:sz w:val="20"/>
                <w:szCs w:val="20"/>
              </w:rPr>
              <w:t>Cubierta: una sola base de datos central.</w:t>
            </w:r>
          </w:p>
        </w:tc>
      </w:tr>
      <w:tr w:rsidR="0032120F" w14:paraId="44BAE6CD" w14:textId="77777777">
        <w:tblPrEx>
          <w:tblCellMar>
            <w:top w:w="0" w:type="dxa"/>
            <w:bottom w:w="0" w:type="dxa"/>
          </w:tblCellMar>
        </w:tblPrEx>
        <w:trPr>
          <w:cantSplit/>
        </w:trPr>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005AED9" w14:textId="77777777" w:rsidR="0032120F" w:rsidRDefault="00000000">
            <w:pPr>
              <w:spacing w:after="40" w:line="260" w:lineRule="auto"/>
            </w:pPr>
            <w:r>
              <w:rPr>
                <w:sz w:val="20"/>
                <w:szCs w:val="20"/>
              </w:rPr>
              <w:t>Varios usuarios (empleados)</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5119DAB" w14:textId="77777777" w:rsidR="0032120F" w:rsidRDefault="00000000">
            <w:pPr>
              <w:spacing w:after="40" w:line="260" w:lineRule="auto"/>
            </w:pPr>
            <w:r>
              <w:rPr>
                <w:sz w:val="20"/>
                <w:szCs w:val="20"/>
              </w:rPr>
              <w:t>1 (7 %)</w:t>
            </w:r>
          </w:p>
        </w:tc>
        <w:tc>
          <w:tcPr>
            <w:tcW w:w="4492"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FDA4CA4" w14:textId="77777777" w:rsidR="0032120F" w:rsidRDefault="00000000">
            <w:pPr>
              <w:spacing w:after="40" w:line="260" w:lineRule="auto"/>
            </w:pPr>
            <w:r>
              <w:rPr>
                <w:sz w:val="20"/>
                <w:szCs w:val="20"/>
              </w:rPr>
              <w:t>Cubierta: roles de administrador y tendero.</w:t>
            </w:r>
          </w:p>
        </w:tc>
      </w:tr>
    </w:tbl>
    <w:p w14:paraId="51351B4A" w14:textId="77777777" w:rsidR="0032120F" w:rsidRDefault="00000000">
      <w:pPr>
        <w:spacing w:before="60" w:after="200"/>
      </w:pPr>
      <w:r>
        <w:rPr>
          <w:i/>
          <w:iCs/>
          <w:sz w:val="20"/>
          <w:szCs w:val="20"/>
        </w:rPr>
        <w:t xml:space="preserve">Nota. </w:t>
      </w:r>
      <w:r>
        <w:rPr>
          <w:sz w:val="20"/>
          <w:szCs w:val="20"/>
        </w:rPr>
        <w:t>Cobertura de las funcionalidades esenciales: 7 de 8 completas y 1 parcial (≥ 80 %, cumple la meta del indicador de cobertura).</w:t>
      </w:r>
    </w:p>
    <w:p w14:paraId="7D64D765" w14:textId="77777777" w:rsidR="0032120F" w:rsidRDefault="00000000">
      <w:pPr>
        <w:spacing w:after="120" w:line="360" w:lineRule="auto"/>
        <w:ind w:firstLine="567"/>
        <w:jc w:val="both"/>
      </w:pPr>
      <w:r>
        <w:rPr>
          <w:b/>
          <w:bCs/>
        </w:rPr>
        <w:t>Significado.</w:t>
      </w:r>
      <w:r>
        <w:t xml:space="preserve"> </w:t>
      </w:r>
      <w:proofErr w:type="spellStart"/>
      <w:r>
        <w:t>StockPilot</w:t>
      </w:r>
      <w:proofErr w:type="spellEnd"/>
      <w:r>
        <w:t xml:space="preserve"> cubre lo que los tenderos pidieron. Sin embargo, el sistema ofrece mucho más de lo pedido: los tenderos eligieron en promedio 2,8 funcionalidades y </w:t>
      </w:r>
      <w:r>
        <w:rPr>
          <w:b/>
          <w:bCs/>
        </w:rPr>
        <w:t>ninguna de las opciones ofrecidas se refería a predicción de demanda, recomendaciones de IA o simulación de compras</w:t>
      </w:r>
      <w:r>
        <w:t xml:space="preserve">, que son el diferenciador del producto. Esto es coherente con el origen de ese componente: la IA predictiva fue una </w:t>
      </w:r>
      <w:r>
        <w:rPr>
          <w:b/>
          <w:bCs/>
        </w:rPr>
        <w:t>decisión estratégica del equipo</w:t>
      </w:r>
      <w:r>
        <w:t xml:space="preserve"> para diferenciar a </w:t>
      </w:r>
      <w:proofErr w:type="spellStart"/>
      <w:r>
        <w:t>StockPilot</w:t>
      </w:r>
      <w:proofErr w:type="spellEnd"/>
      <w:r>
        <w:t xml:space="preserve"> de la competencia y automatizar la mayoría de los procesos manuales, no una necesidad expresada por los tenderos. La decisión tiene sustento en la encuesta, aunque de forma indirecta: el 80 % pide registro automatizado y el 60 % espera ahorrar tiempo, que es justamente lo que la automatización promete. Lo que la encuesta no permite afirmar es que el tendero valore la IA como tal. Por eso la propuesta de valor debe comunicarse por su resultado ("el sistema le dice qué pedir y cuánto") y no por la tecnología, y su valor percibido debe medirse en el piloto.</w:t>
      </w:r>
    </w:p>
    <w:p w14:paraId="20A84504" w14:textId="77777777" w:rsidR="0032120F" w:rsidRDefault="00000000">
      <w:pPr>
        <w:pStyle w:val="Ttulo2"/>
        <w:spacing w:before="240" w:after="120"/>
      </w:pPr>
      <w:bookmarkStart w:id="25" w:name="_Toc241426528"/>
      <w:r>
        <w:t>3.5 Barreras de adopción</w:t>
      </w:r>
      <w:bookmarkEnd w:id="25"/>
    </w:p>
    <w:p w14:paraId="726C5FB9" w14:textId="77777777" w:rsidR="0032120F" w:rsidRDefault="00000000">
      <w:pPr>
        <w:keepNext/>
        <w:spacing w:before="200"/>
      </w:pPr>
      <w:r>
        <w:rPr>
          <w:b/>
          <w:bCs/>
        </w:rPr>
        <w:t>Figura 3</w:t>
      </w:r>
    </w:p>
    <w:p w14:paraId="42A14207" w14:textId="77777777" w:rsidR="0032120F" w:rsidRDefault="00000000">
      <w:pPr>
        <w:keepNext/>
        <w:spacing w:after="100"/>
      </w:pPr>
      <w:r>
        <w:rPr>
          <w:i/>
          <w:iCs/>
        </w:rPr>
        <w:t>Obstáculos para adoptar una nueva herramienta digital (selección de hasta tres opciones)</w:t>
      </w:r>
    </w:p>
    <w:p w14:paraId="3F6EF044" w14:textId="77777777" w:rsidR="0032120F" w:rsidRDefault="00000000">
      <w:pPr>
        <w:keepNext/>
        <w:jc w:val="center"/>
      </w:pPr>
      <w:r>
        <w:rPr>
          <w:noProof/>
        </w:rPr>
        <w:drawing>
          <wp:inline distT="0" distB="0" distL="0" distR="0" wp14:anchorId="127ABC56" wp14:editId="0997E87E">
            <wp:extent cx="5334000" cy="2028825"/>
            <wp:effectExtent l="0" t="0" r="0" b="0"/>
            <wp:docPr id="1943290353" name="Imagen 1943290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28825"/>
                    </a:xfrm>
                    <a:prstGeom prst="rect">
                      <a:avLst/>
                    </a:prstGeom>
                  </pic:spPr>
                </pic:pic>
              </a:graphicData>
            </a:graphic>
          </wp:inline>
        </w:drawing>
      </w:r>
    </w:p>
    <w:p w14:paraId="1E0445DC" w14:textId="77777777" w:rsidR="0032120F" w:rsidRDefault="00000000">
      <w:pPr>
        <w:spacing w:before="60" w:after="200"/>
      </w:pPr>
      <w:r>
        <w:rPr>
          <w:i/>
          <w:iCs/>
          <w:sz w:val="20"/>
          <w:szCs w:val="20"/>
        </w:rPr>
        <w:t xml:space="preserve">Nota. </w:t>
      </w:r>
      <w:r>
        <w:rPr>
          <w:sz w:val="20"/>
          <w:szCs w:val="20"/>
        </w:rPr>
        <w:t>n = 15.</w:t>
      </w:r>
    </w:p>
    <w:p w14:paraId="24F8C4A4" w14:textId="77777777" w:rsidR="0032120F" w:rsidRDefault="00000000">
      <w:pPr>
        <w:spacing w:after="120" w:line="360" w:lineRule="auto"/>
        <w:ind w:firstLine="567"/>
        <w:jc w:val="both"/>
      </w:pPr>
      <w:r>
        <w:lastRenderedPageBreak/>
        <w:t xml:space="preserve">El obstáculo dominante es la </w:t>
      </w:r>
      <w:r>
        <w:rPr>
          <w:b/>
          <w:bCs/>
        </w:rPr>
        <w:t>falta de tiempo para aprender</w:t>
      </w:r>
      <w:r>
        <w:t xml:space="preserve"> (80 %), seguido del </w:t>
      </w:r>
      <w:r>
        <w:rPr>
          <w:b/>
          <w:bCs/>
        </w:rPr>
        <w:t>costo de implementación</w:t>
      </w:r>
      <w:r>
        <w:t xml:space="preserve"> (53 %). Al preguntar por qué otras personas no usan estas herramientas, el 60 % respondió falta de conocimiento técnico y el 33 % preferencia por los métodos tradicionales. Frente a la capacitación, el 53 % dijo que sí se capacitaría, el 40 % que dependería de la complejidad y el 7 % que no. Para el 87 % la interfaz sencilla es importante o muy importante.</w:t>
      </w:r>
    </w:p>
    <w:p w14:paraId="769C987F" w14:textId="77777777" w:rsidR="0032120F" w:rsidRDefault="00000000">
      <w:pPr>
        <w:spacing w:after="120" w:line="360" w:lineRule="auto"/>
        <w:ind w:firstLine="567"/>
        <w:jc w:val="both"/>
      </w:pPr>
      <w:r>
        <w:rPr>
          <w:b/>
          <w:bCs/>
        </w:rPr>
        <w:t>Significado.</w:t>
      </w:r>
      <w:r>
        <w:t xml:space="preserve"> En términos del Modelo de Aceptación Tecnológica (Davis, 1989), la </w:t>
      </w:r>
      <w:r>
        <w:rPr>
          <w:b/>
          <w:bCs/>
        </w:rPr>
        <w:t>utilidad percibida</w:t>
      </w:r>
      <w:r>
        <w:t xml:space="preserve"> está presente (el 73 % espera reducir pérdidas y el 60 % ahorrar tiempo), pero la </w:t>
      </w:r>
      <w:r>
        <w:rPr>
          <w:b/>
          <w:bCs/>
        </w:rPr>
        <w:t>facilidad de uso percibida</w:t>
      </w:r>
      <w:r>
        <w:t xml:space="preserve"> es la variable crítica. Un sistema de 15 módulos corre el riesgo de ser percibido como algo que exige tiempo, justo lo que el tendero dice no tener. El 40 % que condiciona su participación a la complejidad es el grupo que define la adopción.</w:t>
      </w:r>
    </w:p>
    <w:p w14:paraId="709346EE" w14:textId="77777777" w:rsidR="0032120F" w:rsidRDefault="00000000">
      <w:pPr>
        <w:pStyle w:val="Ttulo2"/>
        <w:spacing w:before="240" w:after="120"/>
      </w:pPr>
      <w:bookmarkStart w:id="26" w:name="_Toc241426529"/>
      <w:r>
        <w:t>3.6 Resultados de la validación técnica controlada</w:t>
      </w:r>
      <w:bookmarkEnd w:id="26"/>
    </w:p>
    <w:p w14:paraId="5D150FF8" w14:textId="77777777" w:rsidR="0032120F" w:rsidRDefault="00000000">
      <w:pPr>
        <w:keepNext/>
        <w:spacing w:before="200"/>
      </w:pPr>
      <w:r>
        <w:rPr>
          <w:b/>
          <w:bCs/>
        </w:rPr>
        <w:lastRenderedPageBreak/>
        <w:t>Tabla 9</w:t>
      </w:r>
    </w:p>
    <w:p w14:paraId="0C129283" w14:textId="77777777" w:rsidR="0032120F" w:rsidRDefault="00000000">
      <w:pPr>
        <w:keepNext/>
        <w:spacing w:after="100"/>
      </w:pPr>
      <w:r>
        <w:rPr>
          <w:i/>
          <w:iCs/>
        </w:rPr>
        <w:t>Resultados de la validación técnica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3482"/>
        <w:gridCol w:w="3879"/>
      </w:tblGrid>
      <w:tr w:rsidR="0032120F" w14:paraId="2DD7289C" w14:textId="77777777">
        <w:tblPrEx>
          <w:tblCellMar>
            <w:top w:w="0" w:type="dxa"/>
            <w:bottom w:w="0" w:type="dxa"/>
          </w:tblCellMar>
        </w:tblPrEx>
        <w:trPr>
          <w:tblHeader/>
        </w:trPr>
        <w:tc>
          <w:tcPr>
            <w:tcW w:w="2434"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3F8B50E8" w14:textId="77777777" w:rsidR="0032120F" w:rsidRDefault="00000000">
            <w:pPr>
              <w:spacing w:after="40" w:line="260" w:lineRule="auto"/>
            </w:pPr>
            <w:r>
              <w:rPr>
                <w:b/>
                <w:bCs/>
                <w:sz w:val="20"/>
                <w:szCs w:val="20"/>
              </w:rPr>
              <w:t>Verificación</w:t>
            </w:r>
          </w:p>
        </w:tc>
        <w:tc>
          <w:tcPr>
            <w:tcW w:w="468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5EAB994A" w14:textId="77777777" w:rsidR="0032120F" w:rsidRDefault="00000000">
            <w:pPr>
              <w:spacing w:after="40" w:line="260" w:lineRule="auto"/>
            </w:pPr>
            <w:r>
              <w:rPr>
                <w:b/>
                <w:bCs/>
                <w:sz w:val="20"/>
                <w:szCs w:val="20"/>
              </w:rPr>
              <w:t>Resultado</w:t>
            </w:r>
          </w:p>
        </w:tc>
        <w:tc>
          <w:tcPr>
            <w:tcW w:w="2246"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782490E2" w14:textId="77777777" w:rsidR="0032120F" w:rsidRDefault="00000000">
            <w:pPr>
              <w:spacing w:after="40" w:line="260" w:lineRule="auto"/>
            </w:pPr>
            <w:r>
              <w:rPr>
                <w:b/>
                <w:bCs/>
                <w:sz w:val="20"/>
                <w:szCs w:val="20"/>
              </w:rPr>
              <w:t>Fuente</w:t>
            </w:r>
          </w:p>
        </w:tc>
      </w:tr>
      <w:tr w:rsidR="0032120F" w14:paraId="6CEEDE89" w14:textId="77777777">
        <w:tblPrEx>
          <w:tblCellMar>
            <w:top w:w="0" w:type="dxa"/>
            <w:bottom w:w="0" w:type="dxa"/>
          </w:tblCellMar>
        </w:tblPrEx>
        <w:trPr>
          <w:cantSplit/>
        </w:trPr>
        <w:tc>
          <w:tcPr>
            <w:tcW w:w="243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23DC1EA" w14:textId="77777777" w:rsidR="0032120F" w:rsidRDefault="00000000">
            <w:pPr>
              <w:spacing w:after="40" w:line="260" w:lineRule="auto"/>
            </w:pPr>
            <w:r>
              <w:rPr>
                <w:sz w:val="20"/>
                <w:szCs w:val="20"/>
              </w:rPr>
              <w:t>Pruebas automatizadas (</w:t>
            </w:r>
            <w:proofErr w:type="spellStart"/>
            <w:r>
              <w:rPr>
                <w:sz w:val="20"/>
                <w:szCs w:val="20"/>
              </w:rPr>
              <w:t>Vitest</w:t>
            </w:r>
            <w:proofErr w:type="spellEnd"/>
            <w:r>
              <w:rPr>
                <w:sz w:val="20"/>
                <w:szCs w:val="20"/>
              </w:rPr>
              <w:t>, 27-sep-2026)</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644EE4D" w14:textId="77777777" w:rsidR="0032120F" w:rsidRDefault="00000000">
            <w:pPr>
              <w:spacing w:after="40" w:line="260" w:lineRule="auto"/>
            </w:pPr>
            <w:r>
              <w:rPr>
                <w:sz w:val="20"/>
                <w:szCs w:val="20"/>
              </w:rPr>
              <w:t xml:space="preserve">196 pruebas unitarias en 13 archivos (sanitización 35, motor de reposición 28, polimorfismo de productos 27, métricas de la IA 23, matemática de inventario 23, promociones 13, autorización 10, recomendaciones del Consejero 8, límites de ajuste de la IA 7, sugerencias de stock 7, fórmula del margen del </w:t>
            </w:r>
            <w:proofErr w:type="spellStart"/>
            <w:r>
              <w:rPr>
                <w:sz w:val="20"/>
                <w:szCs w:val="20"/>
              </w:rPr>
              <w:t>dashboard</w:t>
            </w:r>
            <w:proofErr w:type="spellEnd"/>
            <w:r>
              <w:rPr>
                <w:sz w:val="20"/>
                <w:szCs w:val="20"/>
              </w:rPr>
              <w:t xml:space="preserve"> 6, redondeo 5 y caja 4) y 47 de integración contra una base PostgreSQL de pruebas, en 7 flujos críticos (autenticación 10, caja 10, cartera 8, aislamiento entre tiendas 6, alertas concurrentes 5, caída de la IA 5 y venta concurrente 3). Resultado: 243 de 243 aprobadas. Cobertura de sentencias sobre todo el </w:t>
            </w:r>
            <w:proofErr w:type="spellStart"/>
            <w:r>
              <w:rPr>
                <w:sz w:val="20"/>
                <w:szCs w:val="20"/>
              </w:rPr>
              <w:t>backend</w:t>
            </w:r>
            <w:proofErr w:type="spellEnd"/>
            <w:r>
              <w:rPr>
                <w:sz w:val="20"/>
                <w:szCs w:val="20"/>
              </w:rPr>
              <w:t>: línea base de 8,2 % (229 de 2.794, 25-sep, solo unitarias); hoy 10,5 % con las unitarias (310 de 2.943) y 35,0 % con ambas suites (1.030 de 2.943; ramas 35,0 %, funciones 57,0 %). Con ambas suites, por carpeta: middleware 89,5 %, utilidades 80,7 %, modelos 45,4 % (jerarquía de productos 100 %), controladores 25,6 % y servicios 12,5 %. Siguen excluidos de la medición tres bloques sin pruebas, marcados y justificados en el código.</w:t>
            </w:r>
          </w:p>
        </w:tc>
        <w:tc>
          <w:tcPr>
            <w:tcW w:w="224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76AD9B" w14:textId="77777777" w:rsidR="0032120F" w:rsidRDefault="00000000">
            <w:pPr>
              <w:spacing w:after="40" w:line="260" w:lineRule="auto"/>
            </w:pPr>
            <w:proofErr w:type="spellStart"/>
            <w:r>
              <w:rPr>
                <w:sz w:val="20"/>
                <w:szCs w:val="20"/>
              </w:rPr>
              <w:t>tests</w:t>
            </w:r>
            <w:proofErr w:type="spellEnd"/>
            <w:r>
              <w:rPr>
                <w:sz w:val="20"/>
                <w:szCs w:val="20"/>
              </w:rPr>
              <w:t>/</w:t>
            </w:r>
            <w:proofErr w:type="spellStart"/>
            <w:r>
              <w:rPr>
                <w:sz w:val="20"/>
                <w:szCs w:val="20"/>
              </w:rPr>
              <w:t>business_logic</w:t>
            </w:r>
            <w:proofErr w:type="spellEnd"/>
            <w:r>
              <w:rPr>
                <w:sz w:val="20"/>
                <w:szCs w:val="20"/>
              </w:rPr>
              <w:t xml:space="preserve">; </w:t>
            </w:r>
            <w:proofErr w:type="spellStart"/>
            <w:r>
              <w:rPr>
                <w:sz w:val="20"/>
                <w:szCs w:val="20"/>
              </w:rPr>
              <w:t>tests</w:t>
            </w:r>
            <w:proofErr w:type="spellEnd"/>
            <w:r>
              <w:rPr>
                <w:sz w:val="20"/>
                <w:szCs w:val="20"/>
              </w:rPr>
              <w:t>/</w:t>
            </w:r>
            <w:proofErr w:type="spellStart"/>
            <w:r>
              <w:rPr>
                <w:sz w:val="20"/>
                <w:szCs w:val="20"/>
              </w:rPr>
              <w:t>integration</w:t>
            </w:r>
            <w:proofErr w:type="spellEnd"/>
            <w:r>
              <w:rPr>
                <w:sz w:val="20"/>
                <w:szCs w:val="20"/>
              </w:rPr>
              <w:t xml:space="preserve">; </w:t>
            </w:r>
            <w:proofErr w:type="spellStart"/>
            <w:r>
              <w:rPr>
                <w:sz w:val="20"/>
                <w:szCs w:val="20"/>
              </w:rPr>
              <w:t>evidencia_</w:t>
            </w:r>
            <w:proofErr w:type="gramStart"/>
            <w:r>
              <w:rPr>
                <w:sz w:val="20"/>
                <w:szCs w:val="20"/>
              </w:rPr>
              <w:t>pruebas.json</w:t>
            </w:r>
            <w:proofErr w:type="spellEnd"/>
            <w:proofErr w:type="gramEnd"/>
            <w:r>
              <w:rPr>
                <w:sz w:val="20"/>
                <w:szCs w:val="20"/>
              </w:rPr>
              <w:t xml:space="preserve">; </w:t>
            </w:r>
            <w:proofErr w:type="spellStart"/>
            <w:r>
              <w:rPr>
                <w:sz w:val="20"/>
                <w:szCs w:val="20"/>
              </w:rPr>
              <w:t>evidencia_pruebas_</w:t>
            </w:r>
            <w:proofErr w:type="gramStart"/>
            <w:r>
              <w:rPr>
                <w:sz w:val="20"/>
                <w:szCs w:val="20"/>
              </w:rPr>
              <w:t>integration.json</w:t>
            </w:r>
            <w:proofErr w:type="spellEnd"/>
            <w:proofErr w:type="gramEnd"/>
            <w:r>
              <w:rPr>
                <w:sz w:val="20"/>
                <w:szCs w:val="20"/>
              </w:rPr>
              <w:t xml:space="preserve">; reportes de cobertura de </w:t>
            </w:r>
            <w:proofErr w:type="spellStart"/>
            <w:r>
              <w:rPr>
                <w:sz w:val="20"/>
                <w:szCs w:val="20"/>
              </w:rPr>
              <w:t>Vitest</w:t>
            </w:r>
            <w:proofErr w:type="spellEnd"/>
            <w:r>
              <w:rPr>
                <w:sz w:val="20"/>
                <w:szCs w:val="20"/>
              </w:rPr>
              <w:t xml:space="preserve"> de ambas suites, combinados</w:t>
            </w:r>
          </w:p>
        </w:tc>
      </w:tr>
      <w:tr w:rsidR="0032120F" w14:paraId="5A5091CE" w14:textId="77777777">
        <w:tblPrEx>
          <w:tblCellMar>
            <w:top w:w="0" w:type="dxa"/>
            <w:bottom w:w="0" w:type="dxa"/>
          </w:tblCellMar>
        </w:tblPrEx>
        <w:trPr>
          <w:cantSplit/>
        </w:trPr>
        <w:tc>
          <w:tcPr>
            <w:tcW w:w="243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DC15B2" w14:textId="77777777" w:rsidR="0032120F" w:rsidRDefault="00000000">
            <w:pPr>
              <w:spacing w:after="40" w:line="260" w:lineRule="auto"/>
            </w:pPr>
            <w:r>
              <w:rPr>
                <w:sz w:val="20"/>
                <w:szCs w:val="20"/>
              </w:rPr>
              <w:lastRenderedPageBreak/>
              <w:t>Defectos encontrados por las pruebas (25 a 27-sep-2026)</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39251A" w14:textId="77777777" w:rsidR="0032120F" w:rsidRDefault="00000000">
            <w:pPr>
              <w:spacing w:after="40" w:line="260" w:lineRule="auto"/>
            </w:pPr>
            <w:r>
              <w:rPr>
                <w:sz w:val="20"/>
                <w:szCs w:val="20"/>
              </w:rPr>
              <w:t xml:space="preserve">Cinco defectos reales que las pruebas anteriores no detectaban, todos corregidos: (1) sobreventa en el punto de venta: con 5 ventas simultáneas sobre un producto con 3 unidades, las 5 se registraban, porque la consulta de stock no bloqueaba la fila; (2) un error de redondeo de punto flotante subía en 1 unidad el punto de reorden y los umbrales sugeridos en cerca del 0,1 % de las combinaciones; (3) el script de la base de datos no podía crear una base nueva por una dependencia circular entre dos tablas; (4) editar o eliminar un proveedor de otra tienda respondía «éxito» aunque no modificaba nada; (5) dos de los tres servicios de IA respondían con error en vez de degradar con elegancia cuando </w:t>
            </w:r>
            <w:proofErr w:type="spellStart"/>
            <w:r>
              <w:rPr>
                <w:sz w:val="20"/>
                <w:szCs w:val="20"/>
              </w:rPr>
              <w:t>OpenAI</w:t>
            </w:r>
            <w:proofErr w:type="spellEnd"/>
            <w:r>
              <w:rPr>
                <w:sz w:val="20"/>
                <w:szCs w:val="20"/>
              </w:rPr>
              <w:t xml:space="preserve"> no está disponible.</w:t>
            </w:r>
          </w:p>
        </w:tc>
        <w:tc>
          <w:tcPr>
            <w:tcW w:w="224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B5155AC" w14:textId="77777777" w:rsidR="0032120F" w:rsidRDefault="00000000">
            <w:pPr>
              <w:spacing w:after="40" w:line="260" w:lineRule="auto"/>
            </w:pPr>
            <w:r>
              <w:rPr>
                <w:sz w:val="20"/>
                <w:szCs w:val="20"/>
              </w:rPr>
              <w:t>Plan de pruebas 20 (</w:t>
            </w:r>
            <w:proofErr w:type="spellStart"/>
            <w:r>
              <w:rPr>
                <w:sz w:val="20"/>
                <w:szCs w:val="20"/>
              </w:rPr>
              <w:t>docs</w:t>
            </w:r>
            <w:proofErr w:type="spellEnd"/>
            <w:r>
              <w:rPr>
                <w:sz w:val="20"/>
                <w:szCs w:val="20"/>
              </w:rPr>
              <w:t>/planes/20_cobertura_real_backend.md), secciones 7 y 8; historial de Git</w:t>
            </w:r>
          </w:p>
        </w:tc>
      </w:tr>
      <w:tr w:rsidR="0032120F" w14:paraId="0E2F5DA4" w14:textId="77777777">
        <w:tblPrEx>
          <w:tblCellMar>
            <w:top w:w="0" w:type="dxa"/>
            <w:bottom w:w="0" w:type="dxa"/>
          </w:tblCellMar>
        </w:tblPrEx>
        <w:trPr>
          <w:cantSplit/>
        </w:trPr>
        <w:tc>
          <w:tcPr>
            <w:tcW w:w="243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FF6825F" w14:textId="77777777" w:rsidR="0032120F" w:rsidRDefault="00000000">
            <w:pPr>
              <w:spacing w:after="40" w:line="260" w:lineRule="auto"/>
            </w:pPr>
            <w:r>
              <w:rPr>
                <w:sz w:val="20"/>
                <w:szCs w:val="20"/>
              </w:rPr>
              <w:t>Prueba de carga (</w:t>
            </w:r>
            <w:proofErr w:type="spellStart"/>
            <w:r>
              <w:rPr>
                <w:sz w:val="20"/>
                <w:szCs w:val="20"/>
              </w:rPr>
              <w:t>Autocannon</w:t>
            </w:r>
            <w:proofErr w:type="spellEnd"/>
            <w:r>
              <w:rPr>
                <w:sz w:val="20"/>
                <w:szCs w:val="20"/>
              </w:rPr>
              <w:t>)</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F45DFE" w14:textId="77777777" w:rsidR="0032120F" w:rsidRDefault="00000000">
            <w:pPr>
              <w:spacing w:after="40" w:line="260" w:lineRule="auto"/>
            </w:pPr>
            <w:r>
              <w:rPr>
                <w:sz w:val="20"/>
                <w:szCs w:val="20"/>
              </w:rPr>
              <w:t>Carga pico: 12,9 peticiones/s, latencia promedio de 747 ms, percentil 97,5 de 2,02 s y 0 % de errores. Carga moderada: 4,7 peticiones/s y 1.044 ms promedio.</w:t>
            </w:r>
          </w:p>
        </w:tc>
        <w:tc>
          <w:tcPr>
            <w:tcW w:w="224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FC686D4" w14:textId="77777777" w:rsidR="0032120F" w:rsidRDefault="00000000">
            <w:pPr>
              <w:spacing w:after="40" w:line="260" w:lineRule="auto"/>
            </w:pPr>
            <w:r>
              <w:rPr>
                <w:sz w:val="20"/>
                <w:szCs w:val="20"/>
              </w:rPr>
              <w:t>Plan de Negocio, sección 14.2</w:t>
            </w:r>
          </w:p>
        </w:tc>
      </w:tr>
      <w:tr w:rsidR="0032120F" w14:paraId="1A7A9D26" w14:textId="77777777">
        <w:tblPrEx>
          <w:tblCellMar>
            <w:top w:w="0" w:type="dxa"/>
            <w:bottom w:w="0" w:type="dxa"/>
          </w:tblCellMar>
        </w:tblPrEx>
        <w:trPr>
          <w:cantSplit/>
        </w:trPr>
        <w:tc>
          <w:tcPr>
            <w:tcW w:w="243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A282243" w14:textId="77777777" w:rsidR="0032120F" w:rsidRDefault="00000000">
            <w:pPr>
              <w:spacing w:after="40" w:line="260" w:lineRule="auto"/>
            </w:pPr>
            <w:r>
              <w:rPr>
                <w:sz w:val="20"/>
                <w:szCs w:val="20"/>
              </w:rPr>
              <w:t>Operación de la IA</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0B73B56" w14:textId="77777777" w:rsidR="0032120F" w:rsidRDefault="00000000">
            <w:pPr>
              <w:spacing w:after="40" w:line="260" w:lineRule="auto"/>
            </w:pPr>
            <w:r>
              <w:rPr>
                <w:sz w:val="20"/>
                <w:szCs w:val="20"/>
              </w:rPr>
              <w:t>193 decisiones registradas en 4 tiendas de prueba entre abril y septiembre de 2026: 99 análisis de recomendaciones, 78 sugerencias de promoción, 13 estrategias de precio aplicadas y 3 órdenes con impacto múltiple o riesgo alto.</w:t>
            </w:r>
          </w:p>
        </w:tc>
        <w:tc>
          <w:tcPr>
            <w:tcW w:w="224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06C014D" w14:textId="77777777" w:rsidR="0032120F" w:rsidRDefault="00000000">
            <w:pPr>
              <w:spacing w:after="40" w:line="260" w:lineRule="auto"/>
            </w:pPr>
            <w:r>
              <w:rPr>
                <w:sz w:val="20"/>
                <w:szCs w:val="20"/>
              </w:rPr>
              <w:t>ai_audit.log</w:t>
            </w:r>
          </w:p>
        </w:tc>
      </w:tr>
      <w:tr w:rsidR="0032120F" w14:paraId="0B555BCD" w14:textId="77777777">
        <w:tblPrEx>
          <w:tblCellMar>
            <w:top w:w="0" w:type="dxa"/>
            <w:bottom w:w="0" w:type="dxa"/>
          </w:tblCellMar>
        </w:tblPrEx>
        <w:trPr>
          <w:cantSplit/>
        </w:trPr>
        <w:tc>
          <w:tcPr>
            <w:tcW w:w="243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CEB864B" w14:textId="77777777" w:rsidR="0032120F" w:rsidRDefault="00000000">
            <w:pPr>
              <w:spacing w:after="40" w:line="260" w:lineRule="auto"/>
            </w:pPr>
            <w:r>
              <w:rPr>
                <w:sz w:val="20"/>
                <w:szCs w:val="20"/>
              </w:rPr>
              <w:t>Seguridad</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8BD862" w14:textId="77777777" w:rsidR="0032120F" w:rsidRDefault="00000000">
            <w:pPr>
              <w:spacing w:after="40" w:line="260" w:lineRule="auto"/>
            </w:pPr>
            <w:r>
              <w:rPr>
                <w:sz w:val="20"/>
                <w:szCs w:val="20"/>
              </w:rPr>
              <w:t>6 vulnerabilidades críticas detectadas y mitigadas en la auditoría OWASP Top 10.</w:t>
            </w:r>
          </w:p>
        </w:tc>
        <w:tc>
          <w:tcPr>
            <w:tcW w:w="224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F8DD79" w14:textId="77777777" w:rsidR="0032120F" w:rsidRDefault="00000000">
            <w:pPr>
              <w:spacing w:after="40" w:line="260" w:lineRule="auto"/>
            </w:pPr>
            <w:r>
              <w:rPr>
                <w:sz w:val="20"/>
                <w:szCs w:val="20"/>
              </w:rPr>
              <w:t>Documento de Práctica 5, sección 12</w:t>
            </w:r>
          </w:p>
        </w:tc>
      </w:tr>
      <w:tr w:rsidR="0032120F" w14:paraId="4201D387" w14:textId="77777777">
        <w:tblPrEx>
          <w:tblCellMar>
            <w:top w:w="0" w:type="dxa"/>
            <w:bottom w:w="0" w:type="dxa"/>
          </w:tblCellMar>
        </w:tblPrEx>
        <w:trPr>
          <w:cantSplit/>
        </w:trPr>
        <w:tc>
          <w:tcPr>
            <w:tcW w:w="243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AF9014" w14:textId="77777777" w:rsidR="0032120F" w:rsidRDefault="00000000">
            <w:pPr>
              <w:spacing w:after="40" w:line="260" w:lineRule="auto"/>
            </w:pPr>
            <w:r>
              <w:rPr>
                <w:sz w:val="20"/>
                <w:szCs w:val="20"/>
              </w:rPr>
              <w:t>Coherencia del motor de riesgo</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E37297B" w14:textId="77777777" w:rsidR="0032120F" w:rsidRDefault="00000000">
            <w:pPr>
              <w:spacing w:after="40" w:line="260" w:lineRule="auto"/>
            </w:pPr>
            <w:r>
              <w:rPr>
                <w:sz w:val="20"/>
                <w:szCs w:val="20"/>
              </w:rPr>
              <w:t>Se encontraron 9 cálculos distintos para decidir si un producto tiene un problema de stock, que pueden dar respuestas opuestas para el mismo producto. Caso crítico: un producto nuevo, agotado y sin ventas no generaba ninguna alerta, mientras el catálogo lo mostraba como "Agotado". La meta del indicador (100 %) no se cumplía; el motor se unificó y la corrección quedó validada.</w:t>
            </w:r>
          </w:p>
        </w:tc>
        <w:tc>
          <w:tcPr>
            <w:tcW w:w="2246"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53F21D5" w14:textId="77777777" w:rsidR="0032120F" w:rsidRDefault="00000000">
            <w:pPr>
              <w:spacing w:after="40" w:line="260" w:lineRule="auto"/>
            </w:pPr>
            <w:r>
              <w:rPr>
                <w:sz w:val="20"/>
                <w:szCs w:val="20"/>
              </w:rPr>
              <w:t>Auditoría del motor, 23-sep-2026; plan de unificación</w:t>
            </w:r>
          </w:p>
        </w:tc>
      </w:tr>
    </w:tbl>
    <w:p w14:paraId="5B1CB224" w14:textId="77777777" w:rsidR="0032120F" w:rsidRDefault="00000000">
      <w:pPr>
        <w:spacing w:before="60" w:after="200"/>
      </w:pPr>
      <w:r>
        <w:rPr>
          <w:i/>
          <w:iCs/>
          <w:sz w:val="20"/>
          <w:szCs w:val="20"/>
        </w:rPr>
        <w:t xml:space="preserve">Nota. </w:t>
      </w:r>
      <w:r>
        <w:rPr>
          <w:sz w:val="20"/>
          <w:szCs w:val="20"/>
        </w:rPr>
        <w:t>La prueba de usabilidad (fase 4) aún no se ha ejecutado; sus resultados se registrarán en la Tabla 10.</w:t>
      </w:r>
    </w:p>
    <w:p w14:paraId="76EAEF95" w14:textId="77777777" w:rsidR="0032120F" w:rsidRDefault="00000000">
      <w:pPr>
        <w:keepNext/>
        <w:spacing w:before="200"/>
      </w:pPr>
      <w:r>
        <w:rPr>
          <w:b/>
          <w:bCs/>
        </w:rPr>
        <w:lastRenderedPageBreak/>
        <w:t>Tabla 10</w:t>
      </w:r>
    </w:p>
    <w:p w14:paraId="2DF62589" w14:textId="77777777" w:rsidR="0032120F" w:rsidRDefault="00000000">
      <w:pPr>
        <w:keepNext/>
        <w:spacing w:after="100"/>
      </w:pPr>
      <w:r>
        <w:rPr>
          <w:i/>
          <w:iCs/>
        </w:rPr>
        <w:t>Registro de resultados de la prueba de usabilidad (por completar)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1685"/>
        <w:gridCol w:w="1498"/>
        <w:gridCol w:w="1498"/>
        <w:gridCol w:w="2994"/>
      </w:tblGrid>
      <w:tr w:rsidR="0032120F" w14:paraId="126F2EC0" w14:textId="77777777">
        <w:tblPrEx>
          <w:tblCellMar>
            <w:top w:w="0" w:type="dxa"/>
            <w:bottom w:w="0" w:type="dxa"/>
          </w:tblCellMar>
        </w:tblPrEx>
        <w:trPr>
          <w:tblHeader/>
        </w:trPr>
        <w:tc>
          <w:tcPr>
            <w:tcW w:w="1685"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570ABCBA" w14:textId="77777777" w:rsidR="0032120F" w:rsidRDefault="00000000">
            <w:pPr>
              <w:spacing w:after="40" w:line="260" w:lineRule="auto"/>
            </w:pPr>
            <w:r>
              <w:rPr>
                <w:b/>
                <w:bCs/>
                <w:sz w:val="20"/>
                <w:szCs w:val="20"/>
              </w:rPr>
              <w:t>Participante</w:t>
            </w:r>
          </w:p>
        </w:tc>
        <w:tc>
          <w:tcPr>
            <w:tcW w:w="1685"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51F7221B" w14:textId="77777777" w:rsidR="0032120F" w:rsidRDefault="00000000">
            <w:pPr>
              <w:spacing w:after="40" w:line="260" w:lineRule="auto"/>
            </w:pPr>
            <w:r>
              <w:rPr>
                <w:b/>
                <w:bCs/>
                <w:sz w:val="20"/>
                <w:szCs w:val="20"/>
              </w:rPr>
              <w:t>Tareas completadas (de 6)</w:t>
            </w:r>
          </w:p>
        </w:tc>
        <w:tc>
          <w:tcPr>
            <w:tcW w:w="149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10E44D4A" w14:textId="77777777" w:rsidR="0032120F" w:rsidRDefault="00000000">
            <w:pPr>
              <w:spacing w:after="40" w:line="260" w:lineRule="auto"/>
            </w:pPr>
            <w:r>
              <w:rPr>
                <w:b/>
                <w:bCs/>
                <w:sz w:val="20"/>
                <w:szCs w:val="20"/>
              </w:rPr>
              <w:t>Tiempo total</w:t>
            </w:r>
          </w:p>
        </w:tc>
        <w:tc>
          <w:tcPr>
            <w:tcW w:w="1498"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175BD71" w14:textId="77777777" w:rsidR="0032120F" w:rsidRDefault="00000000">
            <w:pPr>
              <w:spacing w:after="40" w:line="260" w:lineRule="auto"/>
            </w:pPr>
            <w:r>
              <w:rPr>
                <w:b/>
                <w:bCs/>
                <w:sz w:val="20"/>
                <w:szCs w:val="20"/>
              </w:rPr>
              <w:t>Puntaje SUS</w:t>
            </w:r>
          </w:p>
        </w:tc>
        <w:tc>
          <w:tcPr>
            <w:tcW w:w="2994"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3CF15C50" w14:textId="77777777" w:rsidR="0032120F" w:rsidRDefault="00000000">
            <w:pPr>
              <w:spacing w:after="40" w:line="260" w:lineRule="auto"/>
            </w:pPr>
            <w:r>
              <w:rPr>
                <w:b/>
                <w:bCs/>
                <w:sz w:val="20"/>
                <w:szCs w:val="20"/>
              </w:rPr>
              <w:t>Observación principal</w:t>
            </w:r>
          </w:p>
        </w:tc>
      </w:tr>
      <w:tr w:rsidR="0032120F" w14:paraId="61FA9384"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612C61" w14:textId="77777777" w:rsidR="0032120F" w:rsidRDefault="00000000">
            <w:pPr>
              <w:spacing w:after="40" w:line="260" w:lineRule="auto"/>
            </w:pPr>
            <w:r>
              <w:rPr>
                <w:sz w:val="20"/>
                <w:szCs w:val="20"/>
              </w:rPr>
              <w:t>P1</w:t>
            </w:r>
          </w:p>
        </w:tc>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0F05AA9" w14:textId="77777777" w:rsidR="0032120F" w:rsidRPr="00256E7A" w:rsidRDefault="00000000">
            <w:pPr>
              <w:spacing w:after="40" w:line="260" w:lineRule="auto"/>
              <w:rPr>
                <w:highlight w:val="yellow"/>
              </w:rPr>
            </w:pPr>
            <w:r w:rsidRPr="00256E7A">
              <w:rPr>
                <w:b/>
                <w:bCs/>
                <w:sz w:val="20"/>
                <w:szCs w:val="20"/>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FD2BB92"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2729007"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299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0C4688" w14:textId="77777777" w:rsidR="0032120F" w:rsidRDefault="00000000">
            <w:pPr>
              <w:spacing w:after="40" w:line="260" w:lineRule="auto"/>
            </w:pPr>
            <w:r>
              <w:rPr>
                <w:b/>
                <w:bCs/>
                <w:sz w:val="20"/>
                <w:szCs w:val="20"/>
                <w:shd w:val="clear" w:color="auto" w:fill="FFF200"/>
              </w:rPr>
              <w:t>[ ]</w:t>
            </w:r>
          </w:p>
        </w:tc>
      </w:tr>
      <w:tr w:rsidR="0032120F" w14:paraId="1B0A129C"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FA0D10" w14:textId="77777777" w:rsidR="0032120F" w:rsidRDefault="00000000">
            <w:pPr>
              <w:spacing w:after="40" w:line="260" w:lineRule="auto"/>
            </w:pPr>
            <w:r>
              <w:rPr>
                <w:sz w:val="20"/>
                <w:szCs w:val="20"/>
              </w:rPr>
              <w:t>P2</w:t>
            </w:r>
          </w:p>
        </w:tc>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D3FE0B"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AC5E707"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53CDB20"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299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AAF1D76" w14:textId="77777777" w:rsidR="0032120F" w:rsidRDefault="00000000">
            <w:pPr>
              <w:spacing w:after="40" w:line="260" w:lineRule="auto"/>
            </w:pPr>
            <w:r>
              <w:rPr>
                <w:b/>
                <w:bCs/>
                <w:sz w:val="20"/>
                <w:szCs w:val="20"/>
                <w:shd w:val="clear" w:color="auto" w:fill="FFF200"/>
              </w:rPr>
              <w:t>[ ]</w:t>
            </w:r>
          </w:p>
        </w:tc>
      </w:tr>
      <w:tr w:rsidR="0032120F" w14:paraId="358024FB"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C789CDF" w14:textId="77777777" w:rsidR="0032120F" w:rsidRDefault="00000000">
            <w:pPr>
              <w:spacing w:after="40" w:line="260" w:lineRule="auto"/>
            </w:pPr>
            <w:r>
              <w:rPr>
                <w:sz w:val="20"/>
                <w:szCs w:val="20"/>
              </w:rPr>
              <w:t>P3</w:t>
            </w:r>
          </w:p>
        </w:tc>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270BAC"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6F7BEA4"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9598EC5"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299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BC6D257" w14:textId="77777777" w:rsidR="0032120F" w:rsidRDefault="00000000">
            <w:pPr>
              <w:spacing w:after="40" w:line="260" w:lineRule="auto"/>
            </w:pPr>
            <w:r>
              <w:rPr>
                <w:b/>
                <w:bCs/>
                <w:sz w:val="20"/>
                <w:szCs w:val="20"/>
                <w:shd w:val="clear" w:color="auto" w:fill="FFF200"/>
              </w:rPr>
              <w:t>[ ]</w:t>
            </w:r>
          </w:p>
        </w:tc>
      </w:tr>
      <w:tr w:rsidR="0032120F" w14:paraId="189BB0D1"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0176EB4" w14:textId="77777777" w:rsidR="0032120F" w:rsidRDefault="00000000">
            <w:pPr>
              <w:spacing w:after="40" w:line="260" w:lineRule="auto"/>
            </w:pPr>
            <w:r>
              <w:rPr>
                <w:sz w:val="20"/>
                <w:szCs w:val="20"/>
              </w:rPr>
              <w:t>P4</w:t>
            </w:r>
          </w:p>
        </w:tc>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DFEA7BC"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D75C7EA"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A833626"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299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6C116FC" w14:textId="77777777" w:rsidR="0032120F" w:rsidRDefault="00000000">
            <w:pPr>
              <w:spacing w:after="40" w:line="260" w:lineRule="auto"/>
            </w:pPr>
            <w:r>
              <w:rPr>
                <w:b/>
                <w:bCs/>
                <w:sz w:val="20"/>
                <w:szCs w:val="20"/>
                <w:shd w:val="clear" w:color="auto" w:fill="FFF200"/>
              </w:rPr>
              <w:t>[ ]</w:t>
            </w:r>
          </w:p>
        </w:tc>
      </w:tr>
      <w:tr w:rsidR="0032120F" w14:paraId="20E35117"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7DB11A7" w14:textId="77777777" w:rsidR="0032120F" w:rsidRDefault="00000000">
            <w:pPr>
              <w:spacing w:after="40" w:line="260" w:lineRule="auto"/>
            </w:pPr>
            <w:r>
              <w:rPr>
                <w:sz w:val="20"/>
                <w:szCs w:val="20"/>
              </w:rPr>
              <w:t>P5</w:t>
            </w:r>
          </w:p>
        </w:tc>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A40F156"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8773686"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0739B0F"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299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E1042E7" w14:textId="77777777" w:rsidR="0032120F" w:rsidRPr="00256E7A" w:rsidRDefault="00000000">
            <w:pPr>
              <w:spacing w:after="40" w:line="260" w:lineRule="auto"/>
              <w:rPr>
                <w:b/>
                <w:bCs/>
              </w:rPr>
            </w:pPr>
            <w:r w:rsidRPr="00256E7A">
              <w:rPr>
                <w:b/>
                <w:bCs/>
                <w:sz w:val="20"/>
                <w:szCs w:val="20"/>
                <w:shd w:val="clear" w:color="auto" w:fill="FFF200"/>
              </w:rPr>
              <w:t>[ ]</w:t>
            </w:r>
          </w:p>
        </w:tc>
      </w:tr>
      <w:tr w:rsidR="0032120F" w14:paraId="40E980FF"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BAAA989" w14:textId="77777777" w:rsidR="0032120F" w:rsidRDefault="00000000">
            <w:pPr>
              <w:spacing w:after="40" w:line="260" w:lineRule="auto"/>
            </w:pPr>
            <w:r>
              <w:rPr>
                <w:b/>
                <w:bCs/>
                <w:sz w:val="20"/>
                <w:szCs w:val="20"/>
              </w:rPr>
              <w:t>Promedio</w:t>
            </w:r>
          </w:p>
        </w:tc>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D36BFDD"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6B6BFB"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1498"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C1A6F32" w14:textId="77777777" w:rsidR="0032120F" w:rsidRPr="00256E7A" w:rsidRDefault="00000000">
            <w:pPr>
              <w:spacing w:after="40" w:line="260" w:lineRule="auto"/>
              <w:rPr>
                <w:highlight w:val="yellow"/>
              </w:rPr>
            </w:pPr>
            <w:r w:rsidRPr="00256E7A">
              <w:rPr>
                <w:b/>
                <w:bCs/>
                <w:sz w:val="20"/>
                <w:szCs w:val="20"/>
                <w:highlight w:val="yellow"/>
                <w:shd w:val="clear" w:color="auto" w:fill="FFF200"/>
              </w:rPr>
              <w:t>[ ]</w:t>
            </w:r>
          </w:p>
        </w:tc>
        <w:tc>
          <w:tcPr>
            <w:tcW w:w="299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D28CA67" w14:textId="77777777" w:rsidR="0032120F" w:rsidRDefault="0032120F">
            <w:pPr>
              <w:spacing w:after="40" w:line="260" w:lineRule="auto"/>
            </w:pPr>
          </w:p>
        </w:tc>
      </w:tr>
    </w:tbl>
    <w:p w14:paraId="59069D96" w14:textId="77777777" w:rsidR="0032120F" w:rsidRDefault="00000000">
      <w:pPr>
        <w:spacing w:before="60" w:after="200"/>
      </w:pPr>
      <w:r>
        <w:rPr>
          <w:i/>
          <w:iCs/>
          <w:sz w:val="20"/>
          <w:szCs w:val="20"/>
        </w:rPr>
        <w:t xml:space="preserve">Nota. </w:t>
      </w:r>
      <w:r>
        <w:rPr>
          <w:sz w:val="20"/>
          <w:szCs w:val="20"/>
        </w:rPr>
        <w:t>Puntaje SUS: ítems impares aportan (respuesta − 1), ítems pares aportan (5 − respuesta); la suma se multiplica por 2,5 (Brooke, 1996).</w:t>
      </w:r>
    </w:p>
    <w:p w14:paraId="6DD8735C" w14:textId="77777777" w:rsidR="0032120F" w:rsidRDefault="00000000">
      <w:pPr>
        <w:spacing w:after="120" w:line="360" w:lineRule="auto"/>
        <w:ind w:firstLine="567"/>
        <w:jc w:val="both"/>
      </w:pPr>
      <w:r>
        <w:rPr>
          <w:b/>
          <w:bCs/>
        </w:rPr>
        <w:t>Significado.</w:t>
      </w:r>
      <w:r>
        <w:t xml:space="preserve"> La validación técnica muestra que el sistema es funcional y estable en el entorno controlado: las pruebas pasan, la IA opera de forma trazable y la seguridad fue auditada. Pero la misma validación encontró que el sistema </w:t>
      </w:r>
      <w:r>
        <w:rPr>
          <w:b/>
          <w:bCs/>
        </w:rPr>
        <w:t>puede contradecirse</w:t>
      </w:r>
      <w:r>
        <w:t xml:space="preserve">: el catálogo, las alertas, el </w:t>
      </w:r>
      <w:proofErr w:type="gramStart"/>
      <w:r>
        <w:t>Consejero</w:t>
      </w:r>
      <w:proofErr w:type="gramEnd"/>
      <w:r>
        <w:t xml:space="preserve"> IA y los proveedores no siempre coinciden sobre el estado de un producto. Para un tendero que ya desconfía de lo digital, dos pantallas que dicen cosas distintas destruyen la confianza en la herramienta. Por eso el motor se unificó antes de pasar a las fases con usuarios. Este hallazgo muestra el valor del enfoque de investigación-acción: la observación llevó a una acción correctiva, ya validada, antes de exponer el sistema a usuarios reales.</w:t>
      </w:r>
    </w:p>
    <w:p w14:paraId="23CE7188" w14:textId="77777777" w:rsidR="0032120F" w:rsidRDefault="00000000">
      <w:pPr>
        <w:spacing w:after="120" w:line="360" w:lineRule="auto"/>
        <w:ind w:firstLine="567"/>
        <w:jc w:val="both"/>
      </w:pPr>
      <w:r>
        <w:t xml:space="preserve">Dos lecciones metodológicas. La primera: una suite con 100 % de aprobación no garantizó la coherencia, porque algunas pruebas reproducían la fórmula dentro del </w:t>
      </w:r>
      <w:proofErr w:type="gramStart"/>
      <w:r>
        <w:t>propio test</w:t>
      </w:r>
      <w:proofErr w:type="gramEnd"/>
      <w:r>
        <w:t xml:space="preserve"> en lugar de ejecutar el código de producción. Las que probaban código sin uso se eliminaron, y la única copia que se conserva (la fórmula del margen promedio, que el sistema calcula en SQL) quedó marcada explícitamente como especificación. La segunda: una cifra de cobertura sin contexto engaña. El 99,27 % que se reportaba medía solo cinco archivos y excluía grandes bloques de código; medida sobre todo el </w:t>
      </w:r>
      <w:proofErr w:type="spellStart"/>
      <w:r>
        <w:t>backend</w:t>
      </w:r>
      <w:proofErr w:type="spellEnd"/>
      <w:r>
        <w:t>, la cobertura real era del 8,2 %. Ampliar la medición, extraer la lógica de los controladores para probarla y agregar pruebas de integración contra una base real la llevaron al 35,0 %, y en el camino aparecieron cinco defectos que las pruebas anteriores no podían ver (Tabla 9). La calidad de las pruebas importa tanto como su cantidad.</w:t>
      </w:r>
    </w:p>
    <w:p w14:paraId="41E63178" w14:textId="77777777" w:rsidR="0032120F" w:rsidRDefault="00000000">
      <w:pPr>
        <w:pStyle w:val="Ttulo2"/>
        <w:spacing w:before="240" w:after="120"/>
      </w:pPr>
      <w:bookmarkStart w:id="27" w:name="_Toc241426530"/>
      <w:r>
        <w:t>3.7 Triangulación: qué significan los resultados en conjunto</w:t>
      </w:r>
      <w:bookmarkEnd w:id="27"/>
    </w:p>
    <w:p w14:paraId="370491E0" w14:textId="77777777" w:rsidR="0032120F" w:rsidRDefault="00000000">
      <w:pPr>
        <w:spacing w:after="120" w:line="360" w:lineRule="auto"/>
        <w:ind w:firstLine="567"/>
        <w:jc w:val="both"/>
      </w:pPr>
      <w:r>
        <w:lastRenderedPageBreak/>
        <w:t>Al cruzar las fuentes disponibles (encuesta, validación técnica y supuestos del Plan de Negocio) se obtienen seis hallazgos:</w:t>
      </w:r>
    </w:p>
    <w:p w14:paraId="455D0A94" w14:textId="77777777" w:rsidR="0032120F" w:rsidRDefault="00000000">
      <w:pPr>
        <w:keepNext/>
        <w:spacing w:before="200"/>
      </w:pPr>
      <w:r>
        <w:rPr>
          <w:b/>
          <w:bCs/>
        </w:rPr>
        <w:t>Tabla 11</w:t>
      </w:r>
    </w:p>
    <w:p w14:paraId="1D6B9F31" w14:textId="77777777" w:rsidR="0032120F" w:rsidRDefault="00000000">
      <w:pPr>
        <w:keepNext/>
        <w:spacing w:after="100"/>
      </w:pPr>
      <w:r>
        <w:rPr>
          <w:i/>
          <w:iCs/>
        </w:rPr>
        <w:t>Hallazgos de la intervención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1"/>
        <w:gridCol w:w="3370"/>
        <w:gridCol w:w="3369"/>
      </w:tblGrid>
      <w:tr w:rsidR="0032120F" w14:paraId="660232F3" w14:textId="77777777">
        <w:tblPrEx>
          <w:tblCellMar>
            <w:top w:w="0" w:type="dxa"/>
            <w:bottom w:w="0" w:type="dxa"/>
          </w:tblCellMar>
        </w:tblPrEx>
        <w:trPr>
          <w:tblHeader/>
        </w:trPr>
        <w:tc>
          <w:tcPr>
            <w:tcW w:w="2621"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44C6E2F5" w14:textId="77777777" w:rsidR="0032120F" w:rsidRDefault="00000000">
            <w:pPr>
              <w:spacing w:after="40" w:line="260" w:lineRule="auto"/>
            </w:pPr>
            <w:r>
              <w:rPr>
                <w:b/>
                <w:bCs/>
                <w:sz w:val="20"/>
                <w:szCs w:val="20"/>
              </w:rPr>
              <w:t>Hallazgo</w:t>
            </w:r>
          </w:p>
        </w:tc>
        <w:tc>
          <w:tcPr>
            <w:tcW w:w="337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1CFDA7C6" w14:textId="77777777" w:rsidR="0032120F" w:rsidRDefault="00000000">
            <w:pPr>
              <w:spacing w:after="40" w:line="260" w:lineRule="auto"/>
            </w:pPr>
            <w:r>
              <w:rPr>
                <w:b/>
                <w:bCs/>
                <w:sz w:val="20"/>
                <w:szCs w:val="20"/>
              </w:rPr>
              <w:t>Evidencia</w:t>
            </w:r>
          </w:p>
        </w:tc>
        <w:tc>
          <w:tcPr>
            <w:tcW w:w="3369"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4A1A1771" w14:textId="77777777" w:rsidR="0032120F" w:rsidRDefault="00000000">
            <w:pPr>
              <w:spacing w:after="40" w:line="260" w:lineRule="auto"/>
            </w:pPr>
            <w:r>
              <w:rPr>
                <w:b/>
                <w:bCs/>
                <w:sz w:val="20"/>
                <w:szCs w:val="20"/>
              </w:rPr>
              <w:t>Implicación</w:t>
            </w:r>
          </w:p>
        </w:tc>
      </w:tr>
      <w:tr w:rsidR="0032120F" w14:paraId="475330BF" w14:textId="77777777">
        <w:tblPrEx>
          <w:tblCellMar>
            <w:top w:w="0" w:type="dxa"/>
            <w:bottom w:w="0" w:type="dxa"/>
          </w:tblCellMar>
        </w:tblPrEx>
        <w:trPr>
          <w:cantSplit/>
        </w:trPr>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D697981" w14:textId="77777777" w:rsidR="0032120F" w:rsidRDefault="00000000">
            <w:pPr>
              <w:spacing w:after="40" w:line="260" w:lineRule="auto"/>
            </w:pPr>
            <w:r>
              <w:rPr>
                <w:sz w:val="20"/>
                <w:szCs w:val="20"/>
              </w:rPr>
              <w:t>H1. El problema de gestión es real</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6732E9" w14:textId="77777777" w:rsidR="0032120F" w:rsidRDefault="00000000">
            <w:pPr>
              <w:spacing w:after="40" w:line="260" w:lineRule="auto"/>
            </w:pPr>
            <w:r>
              <w:rPr>
                <w:sz w:val="20"/>
                <w:szCs w:val="20"/>
              </w:rPr>
              <w:t>73 % registro manual; 67 % nunca usó herramienta digital; 53 % asocia los problemas a pérdidas económicas.</w:t>
            </w:r>
          </w:p>
        </w:tc>
        <w:tc>
          <w:tcPr>
            <w:tcW w:w="336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C1907F5" w14:textId="77777777" w:rsidR="0032120F" w:rsidRDefault="00000000">
            <w:pPr>
              <w:spacing w:after="40" w:line="260" w:lineRule="auto"/>
            </w:pPr>
            <w:r>
              <w:rPr>
                <w:sz w:val="20"/>
                <w:szCs w:val="20"/>
              </w:rPr>
              <w:t>La justificación del proyecto se sostiene con datos propios, no solo secundarios.</w:t>
            </w:r>
          </w:p>
        </w:tc>
      </w:tr>
      <w:tr w:rsidR="0032120F" w14:paraId="2BACA9FE" w14:textId="77777777">
        <w:tblPrEx>
          <w:tblCellMar>
            <w:top w:w="0" w:type="dxa"/>
            <w:bottom w:w="0" w:type="dxa"/>
          </w:tblCellMar>
        </w:tblPrEx>
        <w:trPr>
          <w:cantSplit/>
        </w:trPr>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D81FB0F" w14:textId="77777777" w:rsidR="0032120F" w:rsidRDefault="00000000">
            <w:pPr>
              <w:spacing w:after="40" w:line="260" w:lineRule="auto"/>
            </w:pPr>
            <w:r>
              <w:rPr>
                <w:sz w:val="20"/>
                <w:szCs w:val="20"/>
              </w:rPr>
              <w:t>H2. El dolor principal es la falta de datos confiables</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E8948F6" w14:textId="77777777" w:rsidR="0032120F" w:rsidRDefault="00000000">
            <w:pPr>
              <w:spacing w:after="40" w:line="260" w:lineRule="auto"/>
            </w:pPr>
            <w:r>
              <w:rPr>
                <w:sz w:val="20"/>
                <w:szCs w:val="20"/>
              </w:rPr>
              <w:t>Errores de registro (53 %) por encima de caducidad (20 %).</w:t>
            </w:r>
          </w:p>
        </w:tc>
        <w:tc>
          <w:tcPr>
            <w:tcW w:w="336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3C0EF64" w14:textId="77777777" w:rsidR="0032120F" w:rsidRDefault="00000000">
            <w:pPr>
              <w:spacing w:after="40" w:line="260" w:lineRule="auto"/>
            </w:pPr>
            <w:r>
              <w:rPr>
                <w:sz w:val="20"/>
                <w:szCs w:val="20"/>
              </w:rPr>
              <w:t>El registro rápido y sin errores es la funcionalidad de la que depende todo lo demás; el mensaje comercial debe partir de ahí.</w:t>
            </w:r>
          </w:p>
        </w:tc>
      </w:tr>
      <w:tr w:rsidR="0032120F" w14:paraId="4C23F8DD" w14:textId="77777777">
        <w:tblPrEx>
          <w:tblCellMar>
            <w:top w:w="0" w:type="dxa"/>
            <w:bottom w:w="0" w:type="dxa"/>
          </w:tblCellMar>
        </w:tblPrEx>
        <w:trPr>
          <w:cantSplit/>
        </w:trPr>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A0246DF" w14:textId="77777777" w:rsidR="0032120F" w:rsidRDefault="00000000">
            <w:pPr>
              <w:spacing w:after="40" w:line="260" w:lineRule="auto"/>
            </w:pPr>
            <w:r>
              <w:rPr>
                <w:sz w:val="20"/>
                <w:szCs w:val="20"/>
              </w:rPr>
              <w:t>H3. La solución cubre lo pedido; su diferenciador es una apuesta estratégica</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465AB6E" w14:textId="77777777" w:rsidR="0032120F" w:rsidRDefault="00000000">
            <w:pPr>
              <w:spacing w:after="40" w:line="260" w:lineRule="auto"/>
            </w:pPr>
            <w:r>
              <w:rPr>
                <w:sz w:val="20"/>
                <w:szCs w:val="20"/>
              </w:rPr>
              <w:t>Cobertura de 7/8 funcionalidades; la IA responde a la automatización pedida (80 %) pero no fue evaluada directamente.</w:t>
            </w:r>
          </w:p>
        </w:tc>
        <w:tc>
          <w:tcPr>
            <w:tcW w:w="336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B6E93AC" w14:textId="77777777" w:rsidR="0032120F" w:rsidRDefault="00000000">
            <w:pPr>
              <w:spacing w:after="40" w:line="260" w:lineRule="auto"/>
            </w:pPr>
            <w:r>
              <w:rPr>
                <w:sz w:val="20"/>
                <w:szCs w:val="20"/>
              </w:rPr>
              <w:t>La IA debe probarse en el piloto como valor agregado, no presentarse como necesidad validada.</w:t>
            </w:r>
          </w:p>
        </w:tc>
      </w:tr>
      <w:tr w:rsidR="0032120F" w14:paraId="254E503F" w14:textId="77777777">
        <w:tblPrEx>
          <w:tblCellMar>
            <w:top w:w="0" w:type="dxa"/>
            <w:bottom w:w="0" w:type="dxa"/>
          </w:tblCellMar>
        </w:tblPrEx>
        <w:trPr>
          <w:cantSplit/>
        </w:trPr>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B0F05C9" w14:textId="77777777" w:rsidR="0032120F" w:rsidRDefault="00000000">
            <w:pPr>
              <w:spacing w:after="40" w:line="260" w:lineRule="auto"/>
            </w:pPr>
            <w:r>
              <w:rPr>
                <w:sz w:val="20"/>
                <w:szCs w:val="20"/>
              </w:rPr>
              <w:t>H4. La facilidad de uso decide la adopción</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A5DBF25" w14:textId="77777777" w:rsidR="0032120F" w:rsidRDefault="00000000">
            <w:pPr>
              <w:spacing w:after="40" w:line="260" w:lineRule="auto"/>
            </w:pPr>
            <w:r>
              <w:rPr>
                <w:sz w:val="20"/>
                <w:szCs w:val="20"/>
              </w:rPr>
              <w:t>80 % sin tiempo para aprender; 40 % condiciona a la complejidad; 87 % pide interfaz sencilla.</w:t>
            </w:r>
          </w:p>
        </w:tc>
        <w:tc>
          <w:tcPr>
            <w:tcW w:w="336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97AC116" w14:textId="77777777" w:rsidR="0032120F" w:rsidRDefault="00000000">
            <w:pPr>
              <w:spacing w:after="40" w:line="260" w:lineRule="auto"/>
            </w:pPr>
            <w:r>
              <w:rPr>
                <w:sz w:val="20"/>
                <w:szCs w:val="20"/>
              </w:rPr>
              <w:t>Se necesita un modo básico (vender, ver alertas, pedir) que oculte los módulos avanzados hasta que el usuario los necesite, más una capacitación corta.</w:t>
            </w:r>
          </w:p>
        </w:tc>
      </w:tr>
      <w:tr w:rsidR="0032120F" w14:paraId="71B328A4" w14:textId="77777777">
        <w:tblPrEx>
          <w:tblCellMar>
            <w:top w:w="0" w:type="dxa"/>
            <w:bottom w:w="0" w:type="dxa"/>
          </w:tblCellMar>
        </w:tblPrEx>
        <w:trPr>
          <w:cantSplit/>
        </w:trPr>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8693FE7" w14:textId="77777777" w:rsidR="0032120F" w:rsidRDefault="00000000">
            <w:pPr>
              <w:spacing w:after="40" w:line="260" w:lineRule="auto"/>
            </w:pPr>
            <w:r>
              <w:rPr>
                <w:sz w:val="20"/>
                <w:szCs w:val="20"/>
              </w:rPr>
              <w:t>H5. Técnicamente funciona y ahora es coherente</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C5518B" w14:textId="77777777" w:rsidR="0032120F" w:rsidRDefault="00000000">
            <w:pPr>
              <w:spacing w:after="40" w:line="260" w:lineRule="auto"/>
            </w:pPr>
            <w:r>
              <w:rPr>
                <w:sz w:val="20"/>
                <w:szCs w:val="20"/>
              </w:rPr>
              <w:t>243 pruebas automatizadas (196 unitarias y 47 de integración) y 5 defectos encontrados y corregidos; 193 decisiones de IA trazables; 9 cálculos de riesgo divergentes, ya unificados.</w:t>
            </w:r>
          </w:p>
        </w:tc>
        <w:tc>
          <w:tcPr>
            <w:tcW w:w="336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D6060F" w14:textId="77777777" w:rsidR="0032120F" w:rsidRDefault="00000000">
            <w:pPr>
              <w:spacing w:after="40" w:line="260" w:lineRule="auto"/>
            </w:pPr>
            <w:r>
              <w:rPr>
                <w:sz w:val="20"/>
                <w:szCs w:val="20"/>
              </w:rPr>
              <w:t>Nivel TRL 5 alcanzado; el sistema puede pasar a la prueba de usabilidad. Para el piloto falta la copia externa de los respaldos.</w:t>
            </w:r>
          </w:p>
        </w:tc>
      </w:tr>
      <w:tr w:rsidR="0032120F" w14:paraId="6AEEA79F" w14:textId="77777777">
        <w:tblPrEx>
          <w:tblCellMar>
            <w:top w:w="0" w:type="dxa"/>
            <w:bottom w:w="0" w:type="dxa"/>
          </w:tblCellMar>
        </w:tblPrEx>
        <w:trPr>
          <w:cantSplit/>
        </w:trPr>
        <w:tc>
          <w:tcPr>
            <w:tcW w:w="262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12B0874" w14:textId="77777777" w:rsidR="0032120F" w:rsidRDefault="00000000">
            <w:pPr>
              <w:spacing w:after="40" w:line="260" w:lineRule="auto"/>
            </w:pPr>
            <w:r>
              <w:rPr>
                <w:sz w:val="20"/>
                <w:szCs w:val="20"/>
              </w:rPr>
              <w:t>H6. La adopción será el cuello de botella</w:t>
            </w:r>
          </w:p>
        </w:tc>
        <w:tc>
          <w:tcPr>
            <w:tcW w:w="337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EFFAC4" w14:textId="77777777" w:rsidR="0032120F" w:rsidRDefault="00000000">
            <w:pPr>
              <w:spacing w:after="40" w:line="260" w:lineRule="auto"/>
            </w:pPr>
            <w:r>
              <w:rPr>
                <w:sz w:val="20"/>
                <w:szCs w:val="20"/>
              </w:rPr>
              <w:t>80 % sin tiempo para aprender; 53 % ve el costo como obstáculo; ninguna tienda usa aún el sistema.</w:t>
            </w:r>
          </w:p>
        </w:tc>
        <w:tc>
          <w:tcPr>
            <w:tcW w:w="3369"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3742CFD" w14:textId="77777777" w:rsidR="0032120F" w:rsidRDefault="00000000">
            <w:pPr>
              <w:spacing w:after="40" w:line="260" w:lineRule="auto"/>
            </w:pPr>
            <w:r>
              <w:rPr>
                <w:sz w:val="20"/>
                <w:szCs w:val="20"/>
              </w:rPr>
              <w:t>Coincide con las barreras del estado del arte: el riesgo principal del negocio es comercial, no tecnológico.</w:t>
            </w:r>
          </w:p>
        </w:tc>
      </w:tr>
    </w:tbl>
    <w:p w14:paraId="60A16410" w14:textId="77777777" w:rsidR="0032120F" w:rsidRDefault="0032120F">
      <w:pPr>
        <w:spacing w:after="120"/>
      </w:pPr>
    </w:p>
    <w:p w14:paraId="2A88A9D5" w14:textId="77777777" w:rsidR="0032120F" w:rsidRDefault="00000000">
      <w:pPr>
        <w:spacing w:after="120" w:line="360" w:lineRule="auto"/>
        <w:ind w:firstLine="567"/>
        <w:jc w:val="both"/>
      </w:pPr>
      <w:r>
        <w:t>El hallazgo H6 merece énfasis. Las barreras que reportan los propios tenderos coinciden con las del estado del arte y con la Teoría de Restricciones planteada en el marco teórico: una vez construido el sistema, la restricción ya no es la tecnología, sino el tiempo y la confianza del tendero. Por eso la fase de reclutamiento debe tratarse como una medición en sí misma: cuántos negocios aceptan, cuántos activan el sistema y cuántos siguen usándolo son los primeros datos reales sobre el costo de adquirir clientes en este segmento.</w:t>
      </w:r>
    </w:p>
    <w:p w14:paraId="57E8190F" w14:textId="77777777" w:rsidR="0032120F" w:rsidRDefault="00000000">
      <w:pPr>
        <w:pStyle w:val="Ttulo2"/>
        <w:spacing w:before="240" w:after="120"/>
      </w:pPr>
      <w:bookmarkStart w:id="28" w:name="_Toc241426531"/>
      <w:r>
        <w:t>3.8 Limitaciones</w:t>
      </w:r>
      <w:bookmarkEnd w:id="28"/>
    </w:p>
    <w:p w14:paraId="7E1635A1" w14:textId="77777777" w:rsidR="0032120F" w:rsidRDefault="00000000">
      <w:pPr>
        <w:pStyle w:val="Prrafodelista"/>
        <w:numPr>
          <w:ilvl w:val="0"/>
          <w:numId w:val="3"/>
        </w:numPr>
        <w:spacing w:after="60" w:line="320" w:lineRule="auto"/>
        <w:jc w:val="both"/>
      </w:pPr>
      <w:r>
        <w:lastRenderedPageBreak/>
        <w:t>Muestra pequeña (n = 15) y por conveniencia, concentrada en cuatro localidades; los porcentajes describen a los participantes y no son estimaciones para Bogotá.</w:t>
      </w:r>
    </w:p>
    <w:p w14:paraId="351451E2" w14:textId="77777777" w:rsidR="0032120F" w:rsidRDefault="00000000">
      <w:pPr>
        <w:pStyle w:val="Prrafodelista"/>
        <w:numPr>
          <w:ilvl w:val="0"/>
          <w:numId w:val="3"/>
        </w:numPr>
        <w:spacing w:after="60" w:line="320" w:lineRule="auto"/>
        <w:jc w:val="both"/>
      </w:pPr>
      <w:r>
        <w:t>La muestra incluye negocios que no son de víveres, y la encuesta es de marzo de 2025, anterior a la versión actual del sistema.</w:t>
      </w:r>
    </w:p>
    <w:p w14:paraId="67961042" w14:textId="77777777" w:rsidR="0032120F" w:rsidRDefault="00000000">
      <w:pPr>
        <w:pStyle w:val="Prrafodelista"/>
        <w:numPr>
          <w:ilvl w:val="0"/>
          <w:numId w:val="3"/>
        </w:numPr>
        <w:spacing w:after="60" w:line="320" w:lineRule="auto"/>
        <w:jc w:val="both"/>
      </w:pPr>
      <w:r>
        <w:t>La encuesta no midió disposición a pagar ni interés en funciones de IA.</w:t>
      </w:r>
    </w:p>
    <w:p w14:paraId="02FAA6EC" w14:textId="77777777" w:rsidR="0032120F" w:rsidRDefault="00000000">
      <w:pPr>
        <w:pStyle w:val="Prrafodelista"/>
        <w:numPr>
          <w:ilvl w:val="0"/>
          <w:numId w:val="3"/>
        </w:numPr>
        <w:spacing w:after="60" w:line="320" w:lineRule="auto"/>
        <w:jc w:val="both"/>
      </w:pPr>
      <w:r>
        <w:t>La validación técnica usó datos sembrados; el comportamiento real de la demanda (estacionalidad, quincenas, ventas fiadas) no se ha observado.</w:t>
      </w:r>
    </w:p>
    <w:p w14:paraId="5954C458" w14:textId="54E772D5" w:rsidR="0032120F" w:rsidRDefault="00000000" w:rsidP="00E30537">
      <w:pPr>
        <w:pStyle w:val="Prrafodelista"/>
        <w:numPr>
          <w:ilvl w:val="0"/>
          <w:numId w:val="3"/>
        </w:numPr>
        <w:spacing w:after="60" w:line="320" w:lineRule="auto"/>
        <w:jc w:val="both"/>
      </w:pPr>
      <w:r>
        <w:t>Las fases 4 y 5 no se han ejecutado; sus resultados podrían modificar las conclusiones sobre usabilidad y adopción.</w:t>
      </w:r>
    </w:p>
    <w:p w14:paraId="23FD539D" w14:textId="77777777" w:rsidR="0032120F" w:rsidRDefault="00000000">
      <w:pPr>
        <w:pStyle w:val="Ttulo1"/>
        <w:spacing w:before="240" w:after="240"/>
        <w:jc w:val="center"/>
      </w:pPr>
      <w:bookmarkStart w:id="29" w:name="_Toc241426532"/>
      <w:r>
        <w:t>4. Evaluación de la viabilidad real de la idea de negocio</w:t>
      </w:r>
      <w:bookmarkEnd w:id="29"/>
    </w:p>
    <w:p w14:paraId="487D7A3D" w14:textId="77777777" w:rsidR="0032120F" w:rsidRDefault="00000000">
      <w:pPr>
        <w:spacing w:after="120" w:line="360" w:lineRule="auto"/>
        <w:ind w:firstLine="567"/>
        <w:jc w:val="both"/>
      </w:pPr>
      <w:r>
        <w:t xml:space="preserve">La viabilidad se evalúa en cinco dimensiones con base en la evidencia de la intervención y en los supuestos del Plan de Negocio. Cada dimensión recibe un dictamen: </w:t>
      </w:r>
      <w:r>
        <w:rPr>
          <w:b/>
          <w:bCs/>
        </w:rPr>
        <w:t>demostrada</w:t>
      </w:r>
      <w:r>
        <w:t xml:space="preserve"> (hay evidencia directa), </w:t>
      </w:r>
      <w:r>
        <w:rPr>
          <w:b/>
          <w:bCs/>
        </w:rPr>
        <w:t>condicionada</w:t>
      </w:r>
      <w:r>
        <w:t xml:space="preserve"> (es posible si se cumplen condiciones identificadas) o </w:t>
      </w:r>
      <w:r>
        <w:rPr>
          <w:b/>
          <w:bCs/>
        </w:rPr>
        <w:t>no demostrada</w:t>
      </w:r>
      <w:r>
        <w:t xml:space="preserve"> (no hay evidencia suficiente todavía).</w:t>
      </w:r>
    </w:p>
    <w:p w14:paraId="10C74596" w14:textId="77777777" w:rsidR="0032120F" w:rsidRDefault="00000000">
      <w:pPr>
        <w:pStyle w:val="Ttulo2"/>
        <w:spacing w:before="240" w:after="120"/>
      </w:pPr>
      <w:bookmarkStart w:id="30" w:name="_Toc241426533"/>
      <w:r>
        <w:t>4.1 Viabilidad técnica: demostrada en entorno controlado</w:t>
      </w:r>
      <w:bookmarkEnd w:id="30"/>
    </w:p>
    <w:p w14:paraId="47C553A6" w14:textId="77777777" w:rsidR="0032120F" w:rsidRDefault="00000000">
      <w:pPr>
        <w:spacing w:after="120" w:line="360" w:lineRule="auto"/>
        <w:ind w:firstLine="567"/>
        <w:jc w:val="both"/>
      </w:pPr>
      <w:r>
        <w:t xml:space="preserve">El sistema existe, está desplegado y funciona: 83 requerimientos implementados, 243 pruebas automatizadas (196 unitarias y 47 de integración contra una base de datos real), operación trazable de la IA y seguridad auditada. La prueba de carga muestra capacidad suficiente para la meta del primer año: el Plan de Negocio estima una demanda pico de 2 a 4 peticiones por segundo para 120 tiendas, frente a 12,9 medidas. Las debilidades técnicas son conocidas y acotadas: respaldos de base de datos programados con </w:t>
      </w:r>
      <w:proofErr w:type="spellStart"/>
      <w:r>
        <w:t>pg_</w:t>
      </w:r>
      <w:proofErr w:type="gramStart"/>
      <w:r>
        <w:t>dump</w:t>
      </w:r>
      <w:proofErr w:type="spellEnd"/>
      <w:proofErr w:type="gramEnd"/>
      <w:r>
        <w:t xml:space="preserve"> pero sin verificar en producción ni copia en almacenamiento externo, deuda de mantenibilidad en el </w:t>
      </w:r>
      <w:proofErr w:type="spellStart"/>
      <w:r>
        <w:t>frontend</w:t>
      </w:r>
      <w:proofErr w:type="spellEnd"/>
      <w:r>
        <w:t xml:space="preserve"> y dependencia de la API de </w:t>
      </w:r>
      <w:proofErr w:type="spellStart"/>
      <w:r>
        <w:t>OpenAI</w:t>
      </w:r>
      <w:proofErr w:type="spellEnd"/>
      <w:r>
        <w:t xml:space="preserve"> (mitigada con caché y un modo sin IA). </w:t>
      </w:r>
      <w:r>
        <w:rPr>
          <w:b/>
          <w:bCs/>
        </w:rPr>
        <w:t>Dictamen: demostrada a nivel TRL 5; falta la demostración en entorno real.</w:t>
      </w:r>
    </w:p>
    <w:p w14:paraId="7826DE12" w14:textId="77777777" w:rsidR="0032120F" w:rsidRDefault="00000000">
      <w:pPr>
        <w:pStyle w:val="Ttulo2"/>
        <w:spacing w:before="240" w:after="120"/>
      </w:pPr>
      <w:bookmarkStart w:id="31" w:name="_Toc241426534"/>
      <w:r>
        <w:t>4.2 Viabilidad operativa: condicionada</w:t>
      </w:r>
      <w:bookmarkEnd w:id="31"/>
    </w:p>
    <w:p w14:paraId="06223F6B" w14:textId="77777777" w:rsidR="0032120F" w:rsidRDefault="00000000">
      <w:pPr>
        <w:spacing w:after="120" w:line="360" w:lineRule="auto"/>
        <w:ind w:firstLine="567"/>
        <w:jc w:val="both"/>
      </w:pPr>
      <w:r>
        <w:t xml:space="preserve">El modelo operativo es liviano: operación remota, alta de cliente en aproximadamente 1,7 horas y soporte por WhatsApp. La condición crítica es la carga inicial del catálogo: el Plan de Negocio asigna 45 minutos, pero el 53 % de los encuestados maneja entre 100 y 300 productos y el 27 % más de 300, por lo que ese tiempo parece optimista. La carga masiva por Excel y la lectura de códigos de barras son las herramientas que hacen viable la incorporación. Además, el 20 % de </w:t>
      </w:r>
      <w:r>
        <w:lastRenderedPageBreak/>
        <w:t xml:space="preserve">los negocios sin dispositivos queda fuera del mercado alcanzable. </w:t>
      </w:r>
      <w:r>
        <w:rPr>
          <w:b/>
          <w:bCs/>
        </w:rPr>
        <w:t>Dictamen: condicionada a que la incorporación sea asistida y rápida.</w:t>
      </w:r>
    </w:p>
    <w:p w14:paraId="6AE7AE7B" w14:textId="77777777" w:rsidR="0032120F" w:rsidRDefault="00000000">
      <w:pPr>
        <w:pStyle w:val="Ttulo2"/>
        <w:spacing w:before="240" w:after="120"/>
      </w:pPr>
      <w:bookmarkStart w:id="32" w:name="_Toc241426535"/>
      <w:r>
        <w:t>4.3 Viabilidad comercial: no demostrada</w:t>
      </w:r>
      <w:bookmarkEnd w:id="32"/>
    </w:p>
    <w:p w14:paraId="551D90E1" w14:textId="77777777" w:rsidR="0032120F" w:rsidRDefault="00000000">
      <w:pPr>
        <w:spacing w:after="120" w:line="360" w:lineRule="auto"/>
        <w:ind w:firstLine="567"/>
        <w:jc w:val="both"/>
      </w:pPr>
      <w:r>
        <w:t xml:space="preserve">La necesidad está validada (H1, H2), pero la disposición a adoptar y a pagar no. El Plan de Negocio proyecta 10 clientes pagando desde el primer mes y 120 al cierre del año; todavía ningún negocio ha usado el sistema en su operación, y la encuesta anticipa barreras de tiempo y costo. El precio de $39.900 no fue preguntado a los tenderos y el costo es el segundo obstáculo más citado (53 %). A favor: la competencia (Treinta, Chiper) demuestra que el segmento sí adopta herramientas cuando el canal de llegada es adecuado, y el 53 % declaró disposición a capacitarse. </w:t>
      </w:r>
      <w:r>
        <w:rPr>
          <w:b/>
          <w:bCs/>
        </w:rPr>
        <w:t>Dictamen: no demostrada; es el principal riesgo del negocio.</w:t>
      </w:r>
    </w:p>
    <w:p w14:paraId="6A4BECAA" w14:textId="77777777" w:rsidR="0032120F" w:rsidRDefault="00000000">
      <w:pPr>
        <w:pStyle w:val="Ttulo2"/>
        <w:spacing w:before="240" w:after="120"/>
      </w:pPr>
      <w:bookmarkStart w:id="33" w:name="_Toc241426536"/>
      <w:r>
        <w:t>4.4 Viabilidad financiera: condicionada</w:t>
      </w:r>
      <w:bookmarkEnd w:id="33"/>
    </w:p>
    <w:p w14:paraId="7DC3294B" w14:textId="77777777" w:rsidR="0032120F" w:rsidRDefault="00000000">
      <w:pPr>
        <w:spacing w:after="120" w:line="360" w:lineRule="auto"/>
        <w:ind w:firstLine="567"/>
        <w:jc w:val="both"/>
      </w:pPr>
      <w:r>
        <w:t>Para evaluarla se usa el modelo financiero a cinco años del proyecto (Pérez González et al., 2026c), que calcula mes a mes durante 60 meses y es la misma base de la sección 17 del Plan de Negocio. Se toma el escenario base con el equipo creciendo según la carga de trabajo: los tres fundadores trabajan sin salario los dos primeros años (a medio tiempo el primero) y empiezan a cobrar en el mes 25, y los colaboradores se vinculan solo cuando la carga supera la capacidad de los fundadores. Aunque los equipos y los puestos de trabajo son propios, el modelo incluye los gastos del trabajo desde casa (energía e internet) y la reposición de los equipos. Los supuestos de los años 2 a 5 son estimaciones del equipo, no datos observados.</w:t>
      </w:r>
    </w:p>
    <w:p w14:paraId="431425E5" w14:textId="77777777" w:rsidR="0032120F" w:rsidRDefault="00000000">
      <w:pPr>
        <w:keepNext/>
        <w:spacing w:before="200"/>
      </w:pPr>
      <w:r>
        <w:rPr>
          <w:b/>
          <w:bCs/>
        </w:rPr>
        <w:t>Tabla 12</w:t>
      </w:r>
    </w:p>
    <w:p w14:paraId="76FEA192" w14:textId="77777777" w:rsidR="0032120F" w:rsidRDefault="00000000">
      <w:pPr>
        <w:keepNext/>
        <w:spacing w:after="100"/>
      </w:pPr>
      <w:r>
        <w:rPr>
          <w:i/>
          <w:iCs/>
        </w:rPr>
        <w:t>Resultados del escenario base del modelo financiero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600"/>
        <w:gridCol w:w="1600"/>
        <w:gridCol w:w="1600"/>
        <w:gridCol w:w="1600"/>
      </w:tblGrid>
      <w:tr w:rsidR="0032120F" w14:paraId="2D9E6776" w14:textId="77777777">
        <w:tblPrEx>
          <w:tblCellMar>
            <w:top w:w="0" w:type="dxa"/>
            <w:bottom w:w="0" w:type="dxa"/>
          </w:tblCellMar>
        </w:tblPrEx>
        <w:trPr>
          <w:tblHeader/>
        </w:trPr>
        <w:tc>
          <w:tcPr>
            <w:tcW w:w="296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1896703" w14:textId="77777777" w:rsidR="0032120F" w:rsidRDefault="00000000">
            <w:pPr>
              <w:spacing w:after="40" w:line="260" w:lineRule="auto"/>
            </w:pPr>
            <w:r>
              <w:rPr>
                <w:b/>
                <w:bCs/>
                <w:sz w:val="20"/>
                <w:szCs w:val="20"/>
              </w:rPr>
              <w:t>Concepto</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F419311" w14:textId="77777777" w:rsidR="0032120F" w:rsidRDefault="00000000">
            <w:pPr>
              <w:spacing w:after="40" w:line="260" w:lineRule="auto"/>
            </w:pPr>
            <w:r>
              <w:rPr>
                <w:b/>
                <w:bCs/>
                <w:sz w:val="20"/>
                <w:szCs w:val="20"/>
              </w:rPr>
              <w:t>Año 1</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01B3B6C4" w14:textId="77777777" w:rsidR="0032120F" w:rsidRDefault="00000000">
            <w:pPr>
              <w:spacing w:after="40" w:line="260" w:lineRule="auto"/>
            </w:pPr>
            <w:r>
              <w:rPr>
                <w:b/>
                <w:bCs/>
                <w:sz w:val="20"/>
                <w:szCs w:val="20"/>
              </w:rPr>
              <w:t>Año 2</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66772A88" w14:textId="77777777" w:rsidR="0032120F" w:rsidRDefault="00000000">
            <w:pPr>
              <w:spacing w:after="40" w:line="260" w:lineRule="auto"/>
            </w:pPr>
            <w:r>
              <w:rPr>
                <w:b/>
                <w:bCs/>
                <w:sz w:val="20"/>
                <w:szCs w:val="20"/>
              </w:rPr>
              <w:t>Año 3</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04A79F7E" w14:textId="77777777" w:rsidR="0032120F" w:rsidRDefault="00000000">
            <w:pPr>
              <w:spacing w:after="40" w:line="260" w:lineRule="auto"/>
            </w:pPr>
            <w:r>
              <w:rPr>
                <w:b/>
                <w:bCs/>
                <w:sz w:val="20"/>
                <w:szCs w:val="20"/>
              </w:rPr>
              <w:t>Año 5</w:t>
            </w:r>
          </w:p>
        </w:tc>
      </w:tr>
      <w:tr w:rsidR="0032120F" w14:paraId="3AB205ED"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F3E6AC" w14:textId="77777777" w:rsidR="0032120F" w:rsidRDefault="00000000">
            <w:pPr>
              <w:spacing w:after="40" w:line="260" w:lineRule="auto"/>
            </w:pPr>
            <w:r>
              <w:rPr>
                <w:sz w:val="20"/>
                <w:szCs w:val="20"/>
              </w:rPr>
              <w:t>Clientes activos al cierre</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7E50EEE" w14:textId="77777777" w:rsidR="0032120F" w:rsidRDefault="00000000">
            <w:pPr>
              <w:spacing w:after="40" w:line="260" w:lineRule="auto"/>
              <w:jc w:val="right"/>
            </w:pPr>
            <w:r>
              <w:rPr>
                <w:sz w:val="20"/>
                <w:szCs w:val="20"/>
              </w:rPr>
              <w:t>120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97A8E03" w14:textId="77777777" w:rsidR="0032120F" w:rsidRDefault="00000000">
            <w:pPr>
              <w:spacing w:after="40" w:line="260" w:lineRule="auto"/>
              <w:jc w:val="right"/>
            </w:pPr>
            <w:r>
              <w:rPr>
                <w:sz w:val="20"/>
                <w:szCs w:val="20"/>
              </w:rPr>
              <w:t>300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DA6E2DA" w14:textId="77777777" w:rsidR="0032120F" w:rsidRDefault="00000000">
            <w:pPr>
              <w:spacing w:after="40" w:line="260" w:lineRule="auto"/>
              <w:jc w:val="right"/>
            </w:pPr>
            <w:r>
              <w:rPr>
                <w:sz w:val="20"/>
                <w:szCs w:val="20"/>
              </w:rPr>
              <w:t>600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659B644" w14:textId="77777777" w:rsidR="0032120F" w:rsidRDefault="00000000">
            <w:pPr>
              <w:spacing w:after="40" w:line="260" w:lineRule="auto"/>
              <w:jc w:val="right"/>
            </w:pPr>
            <w:r>
              <w:rPr>
                <w:sz w:val="20"/>
                <w:szCs w:val="20"/>
              </w:rPr>
              <w:t>1.200</w:t>
            </w:r>
          </w:p>
        </w:tc>
      </w:tr>
      <w:tr w:rsidR="0032120F" w14:paraId="5CEE2676"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A9A29EA" w14:textId="77777777" w:rsidR="0032120F" w:rsidRDefault="00000000">
            <w:pPr>
              <w:spacing w:after="40" w:line="260" w:lineRule="auto"/>
            </w:pPr>
            <w:r>
              <w:rPr>
                <w:sz w:val="20"/>
                <w:szCs w:val="20"/>
              </w:rPr>
              <w:t>Ingresos</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746E786" w14:textId="77777777" w:rsidR="0032120F" w:rsidRDefault="00000000">
            <w:pPr>
              <w:spacing w:after="40" w:line="260" w:lineRule="auto"/>
              <w:jc w:val="right"/>
            </w:pPr>
            <w:r>
              <w:rPr>
                <w:sz w:val="20"/>
                <w:szCs w:val="20"/>
              </w:rPr>
              <w:t>$29.925.000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2CE0A4" w14:textId="77777777" w:rsidR="0032120F" w:rsidRDefault="00000000">
            <w:pPr>
              <w:spacing w:after="40" w:line="260" w:lineRule="auto"/>
              <w:jc w:val="right"/>
            </w:pPr>
            <w:r>
              <w:rPr>
                <w:sz w:val="20"/>
                <w:szCs w:val="20"/>
              </w:rPr>
              <w:t>$109.345.950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B2A8B4" w14:textId="77777777" w:rsidR="0032120F" w:rsidRDefault="00000000">
            <w:pPr>
              <w:spacing w:after="40" w:line="260" w:lineRule="auto"/>
              <w:jc w:val="right"/>
            </w:pPr>
            <w:r>
              <w:rPr>
                <w:sz w:val="20"/>
                <w:szCs w:val="20"/>
              </w:rPr>
              <w:t>$244.143.113</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AFED2EA" w14:textId="77777777" w:rsidR="0032120F" w:rsidRDefault="00000000">
            <w:pPr>
              <w:spacing w:after="40" w:line="260" w:lineRule="auto"/>
              <w:jc w:val="right"/>
            </w:pPr>
            <w:r>
              <w:rPr>
                <w:sz w:val="20"/>
                <w:szCs w:val="20"/>
              </w:rPr>
              <w:t>$618.358.417</w:t>
            </w:r>
          </w:p>
        </w:tc>
      </w:tr>
      <w:tr w:rsidR="0032120F" w14:paraId="5B337AC8"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7465356" w14:textId="77777777" w:rsidR="0032120F" w:rsidRDefault="00000000">
            <w:pPr>
              <w:spacing w:after="40" w:line="260" w:lineRule="auto"/>
            </w:pPr>
            <w:r>
              <w:rPr>
                <w:sz w:val="20"/>
                <w:szCs w:val="20"/>
              </w:rPr>
              <w:t>Margen bruto</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FF7D53F" w14:textId="77777777" w:rsidR="0032120F" w:rsidRDefault="00000000">
            <w:pPr>
              <w:spacing w:after="40" w:line="260" w:lineRule="auto"/>
              <w:jc w:val="right"/>
            </w:pPr>
            <w:r>
              <w:rPr>
                <w:sz w:val="20"/>
                <w:szCs w:val="20"/>
              </w:rPr>
              <w:t>85,0 %</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1BCA4E9" w14:textId="77777777" w:rsidR="0032120F" w:rsidRDefault="00000000">
            <w:pPr>
              <w:spacing w:after="40" w:line="260" w:lineRule="auto"/>
              <w:jc w:val="right"/>
            </w:pPr>
            <w:r>
              <w:rPr>
                <w:sz w:val="20"/>
                <w:szCs w:val="20"/>
              </w:rPr>
              <w:t>91,5 %</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D0F3C03" w14:textId="77777777" w:rsidR="0032120F" w:rsidRDefault="00000000">
            <w:pPr>
              <w:spacing w:after="40" w:line="260" w:lineRule="auto"/>
              <w:jc w:val="right"/>
            </w:pPr>
            <w:r>
              <w:rPr>
                <w:sz w:val="20"/>
                <w:szCs w:val="20"/>
              </w:rPr>
              <w:t>91,7 %</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C7E0FDE" w14:textId="77777777" w:rsidR="0032120F" w:rsidRDefault="00000000">
            <w:pPr>
              <w:spacing w:after="40" w:line="260" w:lineRule="auto"/>
              <w:jc w:val="right"/>
            </w:pPr>
            <w:r>
              <w:rPr>
                <w:sz w:val="20"/>
                <w:szCs w:val="20"/>
              </w:rPr>
              <w:t>92,3 %</w:t>
            </w:r>
          </w:p>
        </w:tc>
      </w:tr>
      <w:tr w:rsidR="0032120F" w14:paraId="6CB9C88A"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0FA4144" w14:textId="77777777" w:rsidR="0032120F" w:rsidRDefault="00000000">
            <w:pPr>
              <w:spacing w:after="40" w:line="260" w:lineRule="auto"/>
            </w:pPr>
            <w:r>
              <w:rPr>
                <w:sz w:val="20"/>
                <w:szCs w:val="20"/>
              </w:rPr>
              <w:t>Nómina de fundadores</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BA6BC25" w14:textId="77777777" w:rsidR="0032120F" w:rsidRDefault="00000000">
            <w:pPr>
              <w:spacing w:after="40" w:line="260" w:lineRule="auto"/>
              <w:jc w:val="right"/>
            </w:pPr>
            <w:r>
              <w:rPr>
                <w:sz w:val="20"/>
                <w:szCs w:val="20"/>
              </w:rPr>
              <w:t>$0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68CCD9A" w14:textId="77777777" w:rsidR="0032120F" w:rsidRDefault="00000000">
            <w:pPr>
              <w:spacing w:after="40" w:line="260" w:lineRule="auto"/>
              <w:jc w:val="right"/>
            </w:pPr>
            <w:r>
              <w:rPr>
                <w:sz w:val="20"/>
                <w:szCs w:val="20"/>
              </w:rPr>
              <w:t>$0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B87805" w14:textId="77777777" w:rsidR="0032120F" w:rsidRDefault="00000000">
            <w:pPr>
              <w:spacing w:after="40" w:line="260" w:lineRule="auto"/>
              <w:jc w:val="right"/>
            </w:pPr>
            <w:r>
              <w:rPr>
                <w:sz w:val="20"/>
                <w:szCs w:val="20"/>
              </w:rPr>
              <w:t>$176.368.277</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9E120F3" w14:textId="77777777" w:rsidR="0032120F" w:rsidRDefault="00000000">
            <w:pPr>
              <w:spacing w:after="40" w:line="260" w:lineRule="auto"/>
              <w:jc w:val="right"/>
            </w:pPr>
            <w:r>
              <w:rPr>
                <w:sz w:val="20"/>
                <w:szCs w:val="20"/>
              </w:rPr>
              <w:t>$194.446.025</w:t>
            </w:r>
          </w:p>
        </w:tc>
      </w:tr>
      <w:tr w:rsidR="0032120F" w14:paraId="5E562512"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E4F542A" w14:textId="77777777" w:rsidR="0032120F" w:rsidRDefault="00000000">
            <w:pPr>
              <w:spacing w:after="40" w:line="260" w:lineRule="auto"/>
            </w:pPr>
            <w:r>
              <w:rPr>
                <w:b/>
                <w:bCs/>
                <w:sz w:val="20"/>
                <w:szCs w:val="20"/>
              </w:rPr>
              <w:t>Utilidad neta</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45C96D1" w14:textId="77777777" w:rsidR="0032120F" w:rsidRDefault="00000000">
            <w:pPr>
              <w:spacing w:after="40" w:line="260" w:lineRule="auto"/>
              <w:jc w:val="right"/>
            </w:pPr>
            <w:r>
              <w:rPr>
                <w:b/>
                <w:bCs/>
                <w:sz w:val="20"/>
                <w:szCs w:val="20"/>
              </w:rPr>
              <w:t>$6.925.562</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F12954F" w14:textId="77777777" w:rsidR="0032120F" w:rsidRDefault="00000000">
            <w:pPr>
              <w:spacing w:after="40" w:line="260" w:lineRule="auto"/>
              <w:jc w:val="right"/>
            </w:pPr>
            <w:r>
              <w:rPr>
                <w:b/>
                <w:bCs/>
                <w:sz w:val="20"/>
                <w:szCs w:val="20"/>
              </w:rPr>
              <w:t>$48.176.519</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6F6D92E" w14:textId="77777777" w:rsidR="0032120F" w:rsidRDefault="00000000">
            <w:pPr>
              <w:spacing w:after="40" w:line="260" w:lineRule="auto"/>
              <w:jc w:val="right"/>
            </w:pPr>
            <w:r>
              <w:rPr>
                <w:b/>
                <w:bCs/>
                <w:sz w:val="20"/>
                <w:szCs w:val="20"/>
              </w:rPr>
              <w:t>−$23.146.673</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6F69F9E" w14:textId="77777777" w:rsidR="0032120F" w:rsidRDefault="00000000">
            <w:pPr>
              <w:spacing w:after="40" w:line="260" w:lineRule="auto"/>
              <w:jc w:val="right"/>
            </w:pPr>
            <w:r>
              <w:rPr>
                <w:b/>
                <w:bCs/>
                <w:sz w:val="20"/>
                <w:szCs w:val="20"/>
              </w:rPr>
              <w:t>$122.560.043</w:t>
            </w:r>
          </w:p>
        </w:tc>
      </w:tr>
      <w:tr w:rsidR="0032120F" w14:paraId="340E8B98"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9D917FB" w14:textId="77777777" w:rsidR="0032120F" w:rsidRDefault="00000000">
            <w:pPr>
              <w:spacing w:after="40" w:line="260" w:lineRule="auto"/>
            </w:pPr>
            <w:r>
              <w:rPr>
                <w:sz w:val="20"/>
                <w:szCs w:val="20"/>
              </w:rPr>
              <w:t>Flujo de caja acumulado</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79B601" w14:textId="77777777" w:rsidR="0032120F" w:rsidRDefault="00000000">
            <w:pPr>
              <w:spacing w:after="40" w:line="260" w:lineRule="auto"/>
              <w:jc w:val="right"/>
            </w:pPr>
            <w:r>
              <w:rPr>
                <w:sz w:val="20"/>
                <w:szCs w:val="20"/>
              </w:rPr>
              <w:t>$5.425.562</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047F238" w14:textId="77777777" w:rsidR="0032120F" w:rsidRDefault="00000000">
            <w:pPr>
              <w:spacing w:after="40" w:line="260" w:lineRule="auto"/>
              <w:jc w:val="right"/>
            </w:pPr>
            <w:r>
              <w:rPr>
                <w:sz w:val="20"/>
                <w:szCs w:val="20"/>
              </w:rPr>
              <w:t>$53.602.081</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242E7B" w14:textId="77777777" w:rsidR="0032120F" w:rsidRDefault="00000000">
            <w:pPr>
              <w:spacing w:after="40" w:line="260" w:lineRule="auto"/>
              <w:jc w:val="right"/>
            </w:pPr>
            <w:r>
              <w:rPr>
                <w:sz w:val="20"/>
                <w:szCs w:val="20"/>
              </w:rPr>
              <w:t>$30.455.407</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E17D9E2" w14:textId="77777777" w:rsidR="0032120F" w:rsidRDefault="00000000">
            <w:pPr>
              <w:spacing w:after="40" w:line="260" w:lineRule="auto"/>
              <w:jc w:val="right"/>
            </w:pPr>
            <w:r>
              <w:rPr>
                <w:sz w:val="20"/>
                <w:szCs w:val="20"/>
              </w:rPr>
              <w:t>$212.215.393</w:t>
            </w:r>
          </w:p>
        </w:tc>
      </w:tr>
      <w:tr w:rsidR="0032120F" w14:paraId="3184F8DF"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D0E0D8D" w14:textId="77777777" w:rsidR="0032120F" w:rsidRDefault="00000000">
            <w:pPr>
              <w:spacing w:after="40" w:line="260" w:lineRule="auto"/>
            </w:pPr>
            <w:r>
              <w:rPr>
                <w:b/>
                <w:bCs/>
                <w:sz w:val="20"/>
                <w:szCs w:val="20"/>
              </w:rPr>
              <w:t>Punto de equilibrio (clientes activos)</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F2AB111" w14:textId="77777777" w:rsidR="0032120F" w:rsidRDefault="00000000">
            <w:pPr>
              <w:spacing w:after="40" w:line="260" w:lineRule="auto"/>
              <w:jc w:val="right"/>
            </w:pPr>
            <w:r>
              <w:rPr>
                <w:b/>
                <w:bCs/>
                <w:sz w:val="20"/>
                <w:szCs w:val="20"/>
              </w:rPr>
              <w:t>39</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3D7A0A8" w14:textId="77777777" w:rsidR="0032120F" w:rsidRDefault="00000000">
            <w:pPr>
              <w:spacing w:after="40" w:line="260" w:lineRule="auto"/>
              <w:jc w:val="right"/>
            </w:pPr>
            <w:r>
              <w:rPr>
                <w:b/>
                <w:bCs/>
                <w:sz w:val="20"/>
                <w:szCs w:val="20"/>
              </w:rPr>
              <w:t>61</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23B31D0" w14:textId="77777777" w:rsidR="0032120F" w:rsidRDefault="00000000">
            <w:pPr>
              <w:spacing w:after="40" w:line="260" w:lineRule="auto"/>
              <w:jc w:val="right"/>
            </w:pPr>
            <w:r>
              <w:rPr>
                <w:b/>
                <w:bCs/>
                <w:sz w:val="20"/>
                <w:szCs w:val="20"/>
              </w:rPr>
              <w:t>510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3F2B7E1" w14:textId="77777777" w:rsidR="0032120F" w:rsidRDefault="00000000">
            <w:pPr>
              <w:spacing w:after="40" w:line="260" w:lineRule="auto"/>
              <w:jc w:val="right"/>
            </w:pPr>
            <w:r>
              <w:rPr>
                <w:b/>
                <w:bCs/>
                <w:sz w:val="20"/>
                <w:szCs w:val="20"/>
              </w:rPr>
              <w:t>718</w:t>
            </w:r>
          </w:p>
        </w:tc>
      </w:tr>
      <w:tr w:rsidR="0032120F" w14:paraId="10E283F9"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54C5D73" w14:textId="77777777" w:rsidR="0032120F" w:rsidRDefault="00000000">
            <w:pPr>
              <w:spacing w:after="40" w:line="260" w:lineRule="auto"/>
            </w:pPr>
            <w:r>
              <w:rPr>
                <w:sz w:val="20"/>
                <w:szCs w:val="20"/>
              </w:rPr>
              <w:lastRenderedPageBreak/>
              <w:t>Trabajo no remunerado de los fundadores</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DA9E7D5" w14:textId="77777777" w:rsidR="0032120F" w:rsidRDefault="00000000">
            <w:pPr>
              <w:spacing w:after="40" w:line="260" w:lineRule="auto"/>
              <w:jc w:val="right"/>
            </w:pPr>
            <w:r>
              <w:rPr>
                <w:sz w:val="20"/>
                <w:szCs w:val="20"/>
              </w:rPr>
              <w:t>$79.985.613</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A2FB52A" w14:textId="77777777" w:rsidR="0032120F" w:rsidRDefault="00000000">
            <w:pPr>
              <w:spacing w:after="40" w:line="260" w:lineRule="auto"/>
              <w:jc w:val="right"/>
            </w:pPr>
            <w:r>
              <w:rPr>
                <w:sz w:val="20"/>
                <w:szCs w:val="20"/>
              </w:rPr>
              <w:t>$125.977.341</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345DD8F" w14:textId="77777777" w:rsidR="0032120F" w:rsidRDefault="00000000">
            <w:pPr>
              <w:spacing w:after="40" w:line="260" w:lineRule="auto"/>
              <w:jc w:val="right"/>
            </w:pPr>
            <w:r>
              <w:rPr>
                <w:sz w:val="20"/>
                <w:szCs w:val="20"/>
              </w:rPr>
              <w:t>$0</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A516D80" w14:textId="77777777" w:rsidR="0032120F" w:rsidRDefault="00000000">
            <w:pPr>
              <w:spacing w:after="40" w:line="260" w:lineRule="auto"/>
              <w:jc w:val="right"/>
            </w:pPr>
            <w:r>
              <w:rPr>
                <w:sz w:val="20"/>
                <w:szCs w:val="20"/>
              </w:rPr>
              <w:t>$0</w:t>
            </w:r>
          </w:p>
        </w:tc>
      </w:tr>
    </w:tbl>
    <w:p w14:paraId="5CEDA1F9" w14:textId="77777777" w:rsidR="0032120F" w:rsidRDefault="00000000">
      <w:pPr>
        <w:spacing w:before="60" w:after="200"/>
      </w:pPr>
      <w:r>
        <w:rPr>
          <w:i/>
          <w:iCs/>
          <w:sz w:val="20"/>
          <w:szCs w:val="20"/>
        </w:rPr>
        <w:t xml:space="preserve">Nota. </w:t>
      </w:r>
      <w:r>
        <w:rPr>
          <w:sz w:val="20"/>
          <w:szCs w:val="20"/>
        </w:rPr>
        <w:t>Elaboración propia a partir del modelo financiero (hoja Resumen, escenario base). Valores en pesos corrientes, con ajuste anual del 5 %. Inversión inicial: $1.500.000; necesidad máxima de caja: $3.491.569 (mes 4); primer mes con resultado operativo positivo: 5; VPN a una TIO del 20 %: $102.135.639. El trabajo no remunerado es un aporte en especie valorado a costo de mercado y no es una salida de caja.</w:t>
      </w:r>
    </w:p>
    <w:p w14:paraId="236BC857" w14:textId="77777777" w:rsidR="0032120F" w:rsidRDefault="00000000">
      <w:pPr>
        <w:spacing w:after="120" w:line="360" w:lineRule="auto"/>
        <w:ind w:firstLine="567"/>
        <w:jc w:val="both"/>
      </w:pPr>
      <w:r>
        <w:t xml:space="preserve">La tabla se lee así: el negocio arranca con muy poca caja ($3,5 millones) porque su costo más grande no se paga, que es el trabajo de los fundadores durante dos años, valorado en </w:t>
      </w:r>
      <w:r>
        <w:rPr>
          <w:b/>
          <w:bCs/>
        </w:rPr>
        <w:t>$206 millones</w:t>
      </w:r>
      <w:r>
        <w:t xml:space="preserve">. Cuando los fundadores empiezan a cobrar, en el año 3, el punto de equilibrio salta de 61 a </w:t>
      </w:r>
      <w:r>
        <w:rPr>
          <w:b/>
          <w:bCs/>
        </w:rPr>
        <w:t>510 clientes activos</w:t>
      </w:r>
      <w:r>
        <w:t>, más de cuatro veces la meta del año 1, y ese año cierra con pérdida (−$23,1 millones), cubierta por la caja acumulada. El margen bruto es alto (85 % a 92 %), propio del software como servicio, así que la viabilidad no depende del costo del servicio sino de cuántos clientes se consiguen y se conservan. Para examinar esas variables se recalculó el modelo cambiando un supuesto a la vez:</w:t>
      </w:r>
    </w:p>
    <w:p w14:paraId="78F1873F" w14:textId="77777777" w:rsidR="0032120F" w:rsidRDefault="00000000">
      <w:pPr>
        <w:keepNext/>
        <w:spacing w:before="200"/>
      </w:pPr>
      <w:r>
        <w:rPr>
          <w:b/>
          <w:bCs/>
        </w:rPr>
        <w:t>Tabla 13</w:t>
      </w:r>
    </w:p>
    <w:p w14:paraId="64DE6D54" w14:textId="77777777" w:rsidR="0032120F" w:rsidRDefault="00000000">
      <w:pPr>
        <w:keepNext/>
        <w:spacing w:after="100"/>
      </w:pPr>
      <w:r>
        <w:rPr>
          <w:i/>
          <w:iCs/>
        </w:rPr>
        <w:t>Análisis de sensibilidad sobre el modelo financiero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600"/>
        <w:gridCol w:w="1600"/>
        <w:gridCol w:w="1600"/>
        <w:gridCol w:w="1600"/>
      </w:tblGrid>
      <w:tr w:rsidR="0032120F" w14:paraId="5E6DE7C4" w14:textId="77777777">
        <w:tblPrEx>
          <w:tblCellMar>
            <w:top w:w="0" w:type="dxa"/>
            <w:bottom w:w="0" w:type="dxa"/>
          </w:tblCellMar>
        </w:tblPrEx>
        <w:trPr>
          <w:tblHeader/>
        </w:trPr>
        <w:tc>
          <w:tcPr>
            <w:tcW w:w="296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441509A8" w14:textId="77777777" w:rsidR="0032120F" w:rsidRDefault="00000000">
            <w:pPr>
              <w:spacing w:after="40" w:line="260" w:lineRule="auto"/>
            </w:pPr>
            <w:r>
              <w:rPr>
                <w:b/>
                <w:bCs/>
                <w:sz w:val="20"/>
                <w:szCs w:val="20"/>
              </w:rPr>
              <w:t>Escenario</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76203936" w14:textId="77777777" w:rsidR="0032120F" w:rsidRDefault="00000000">
            <w:pPr>
              <w:spacing w:after="40" w:line="260" w:lineRule="auto"/>
            </w:pPr>
            <w:r>
              <w:rPr>
                <w:b/>
                <w:bCs/>
                <w:sz w:val="20"/>
                <w:szCs w:val="20"/>
              </w:rPr>
              <w:t>Utilidad neta año 5</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4D3FBBE3" w14:textId="77777777" w:rsidR="0032120F" w:rsidRDefault="00000000">
            <w:pPr>
              <w:spacing w:after="40" w:line="260" w:lineRule="auto"/>
            </w:pPr>
            <w:r>
              <w:rPr>
                <w:b/>
                <w:bCs/>
                <w:sz w:val="20"/>
                <w:szCs w:val="20"/>
              </w:rPr>
              <w:t>Caja acumulada al año 5</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117C344" w14:textId="77777777" w:rsidR="0032120F" w:rsidRDefault="00000000">
            <w:pPr>
              <w:spacing w:after="40" w:line="260" w:lineRule="auto"/>
            </w:pPr>
            <w:r>
              <w:rPr>
                <w:b/>
                <w:bCs/>
                <w:sz w:val="20"/>
                <w:szCs w:val="20"/>
              </w:rPr>
              <w:t>Necesidad máxima de caja</w:t>
            </w:r>
          </w:p>
        </w:tc>
        <w:tc>
          <w:tcPr>
            <w:tcW w:w="160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7AACC57" w14:textId="77777777" w:rsidR="0032120F" w:rsidRDefault="00000000">
            <w:pPr>
              <w:spacing w:after="40" w:line="260" w:lineRule="auto"/>
            </w:pPr>
            <w:r>
              <w:rPr>
                <w:b/>
                <w:bCs/>
                <w:sz w:val="20"/>
                <w:szCs w:val="20"/>
              </w:rPr>
              <w:t>VPN (TIO 20 %)</w:t>
            </w:r>
          </w:p>
        </w:tc>
      </w:tr>
      <w:tr w:rsidR="0032120F" w14:paraId="64BD4970"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96132F4" w14:textId="77777777" w:rsidR="0032120F" w:rsidRDefault="00000000">
            <w:pPr>
              <w:spacing w:after="40" w:line="260" w:lineRule="auto"/>
            </w:pPr>
            <w:r>
              <w:rPr>
                <w:b/>
                <w:bCs/>
                <w:sz w:val="20"/>
                <w:szCs w:val="20"/>
              </w:rPr>
              <w:t>Base</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0EC91EE" w14:textId="77777777" w:rsidR="0032120F" w:rsidRDefault="00000000">
            <w:pPr>
              <w:spacing w:after="40" w:line="260" w:lineRule="auto"/>
              <w:jc w:val="right"/>
            </w:pPr>
            <w:r>
              <w:rPr>
                <w:b/>
                <w:bCs/>
                <w:sz w:val="20"/>
                <w:szCs w:val="20"/>
              </w:rPr>
              <w:t>$122,6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EA748C0" w14:textId="77777777" w:rsidR="0032120F" w:rsidRDefault="00000000">
            <w:pPr>
              <w:spacing w:after="40" w:line="260" w:lineRule="auto"/>
              <w:jc w:val="right"/>
            </w:pPr>
            <w:r>
              <w:rPr>
                <w:b/>
                <w:bCs/>
                <w:sz w:val="20"/>
                <w:szCs w:val="20"/>
              </w:rPr>
              <w:t>$212,2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9EE02B" w14:textId="77777777" w:rsidR="0032120F" w:rsidRDefault="00000000">
            <w:pPr>
              <w:spacing w:after="40" w:line="260" w:lineRule="auto"/>
              <w:jc w:val="right"/>
            </w:pPr>
            <w:r>
              <w:rPr>
                <w:b/>
                <w:bCs/>
                <w:sz w:val="20"/>
                <w:szCs w:val="20"/>
              </w:rPr>
              <w:t>$3,5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40A932F" w14:textId="77777777" w:rsidR="0032120F" w:rsidRDefault="00000000">
            <w:pPr>
              <w:spacing w:after="40" w:line="260" w:lineRule="auto"/>
              <w:jc w:val="right"/>
            </w:pPr>
            <w:r>
              <w:rPr>
                <w:b/>
                <w:bCs/>
                <w:sz w:val="20"/>
                <w:szCs w:val="20"/>
              </w:rPr>
              <w:t>$102,1 M</w:t>
            </w:r>
          </w:p>
        </w:tc>
      </w:tr>
      <w:tr w:rsidR="0032120F" w14:paraId="5AE2CD00"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CB745F2" w14:textId="77777777" w:rsidR="0032120F" w:rsidRDefault="00000000">
            <w:pPr>
              <w:spacing w:after="40" w:line="260" w:lineRule="auto"/>
            </w:pPr>
            <w:r>
              <w:rPr>
                <w:sz w:val="20"/>
                <w:szCs w:val="20"/>
              </w:rPr>
              <w:t>Adopción baja (escenario pesimista)</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E034336" w14:textId="77777777" w:rsidR="0032120F" w:rsidRDefault="00000000">
            <w:pPr>
              <w:spacing w:after="40" w:line="260" w:lineRule="auto"/>
              <w:jc w:val="right"/>
            </w:pPr>
            <w:r>
              <w:rPr>
                <w:sz w:val="20"/>
                <w:szCs w:val="20"/>
              </w:rPr>
              <w:t>−$18,5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36307B" w14:textId="77777777" w:rsidR="0032120F" w:rsidRDefault="00000000">
            <w:pPr>
              <w:spacing w:after="40" w:line="260" w:lineRule="auto"/>
              <w:jc w:val="right"/>
            </w:pPr>
            <w:r>
              <w:rPr>
                <w:sz w:val="20"/>
                <w:szCs w:val="20"/>
              </w:rPr>
              <w:t>−$14,0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FEEAB90" w14:textId="77777777" w:rsidR="0032120F" w:rsidRDefault="00000000">
            <w:pPr>
              <w:spacing w:after="40" w:line="260" w:lineRule="auto"/>
              <w:jc w:val="right"/>
            </w:pPr>
            <w:r>
              <w:rPr>
                <w:sz w:val="20"/>
                <w:szCs w:val="20"/>
              </w:rPr>
              <w:t>$5,5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3874B9" w14:textId="77777777" w:rsidR="0032120F" w:rsidRDefault="00000000">
            <w:pPr>
              <w:spacing w:after="40" w:line="260" w:lineRule="auto"/>
              <w:jc w:val="right"/>
            </w:pPr>
            <w:r>
              <w:rPr>
                <w:sz w:val="20"/>
                <w:szCs w:val="20"/>
              </w:rPr>
              <w:t>$0,8 M</w:t>
            </w:r>
          </w:p>
        </w:tc>
      </w:tr>
      <w:tr w:rsidR="0032120F" w14:paraId="48AC95AC"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9DF5323" w14:textId="77777777" w:rsidR="0032120F" w:rsidRDefault="00000000">
            <w:pPr>
              <w:spacing w:after="40" w:line="260" w:lineRule="auto"/>
            </w:pPr>
            <w:r>
              <w:rPr>
                <w:sz w:val="20"/>
                <w:szCs w:val="20"/>
              </w:rPr>
              <w:t>Precio de $39.900 con IVA incluido</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7855343" w14:textId="77777777" w:rsidR="0032120F" w:rsidRDefault="00000000">
            <w:pPr>
              <w:spacing w:after="40" w:line="260" w:lineRule="auto"/>
              <w:jc w:val="right"/>
            </w:pPr>
            <w:r>
              <w:rPr>
                <w:sz w:val="20"/>
                <w:szCs w:val="20"/>
              </w:rPr>
              <w:t>$77,0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0D7FA3E" w14:textId="77777777" w:rsidR="0032120F" w:rsidRDefault="00000000">
            <w:pPr>
              <w:spacing w:after="40" w:line="260" w:lineRule="auto"/>
              <w:jc w:val="right"/>
            </w:pPr>
            <w:r>
              <w:rPr>
                <w:sz w:val="20"/>
                <w:szCs w:val="20"/>
              </w:rPr>
              <w:t>$68,8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8A8129D" w14:textId="77777777" w:rsidR="0032120F" w:rsidRDefault="00000000">
            <w:pPr>
              <w:spacing w:after="40" w:line="260" w:lineRule="auto"/>
              <w:jc w:val="right"/>
            </w:pPr>
            <w:r>
              <w:rPr>
                <w:sz w:val="20"/>
                <w:szCs w:val="20"/>
              </w:rPr>
              <w:t>$4,0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2DECEB3" w14:textId="77777777" w:rsidR="0032120F" w:rsidRDefault="00000000">
            <w:pPr>
              <w:spacing w:after="40" w:line="260" w:lineRule="auto"/>
              <w:jc w:val="right"/>
            </w:pPr>
            <w:r>
              <w:rPr>
                <w:sz w:val="20"/>
                <w:szCs w:val="20"/>
              </w:rPr>
              <w:t>$29,6 M</w:t>
            </w:r>
          </w:p>
        </w:tc>
      </w:tr>
      <w:tr w:rsidR="0032120F" w14:paraId="01AE96C6"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FF6CFDD" w14:textId="77777777" w:rsidR="0032120F" w:rsidRDefault="00000000">
            <w:pPr>
              <w:spacing w:after="40" w:line="260" w:lineRule="auto"/>
            </w:pPr>
            <w:r>
              <w:rPr>
                <w:sz w:val="20"/>
                <w:szCs w:val="20"/>
              </w:rPr>
              <w:t>Fundadores cobran desde el mes 13</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A9105BC" w14:textId="77777777" w:rsidR="0032120F" w:rsidRDefault="00000000">
            <w:pPr>
              <w:spacing w:after="40" w:line="260" w:lineRule="auto"/>
              <w:jc w:val="right"/>
            </w:pPr>
            <w:r>
              <w:rPr>
                <w:sz w:val="20"/>
                <w:szCs w:val="20"/>
              </w:rPr>
              <w:t>$135,7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895DCD6" w14:textId="77777777" w:rsidR="0032120F" w:rsidRDefault="00000000">
            <w:pPr>
              <w:spacing w:after="40" w:line="260" w:lineRule="auto"/>
              <w:jc w:val="right"/>
            </w:pPr>
            <w:r>
              <w:rPr>
                <w:sz w:val="20"/>
                <w:szCs w:val="20"/>
              </w:rPr>
              <w:t>$103,6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845A18E" w14:textId="77777777" w:rsidR="0032120F" w:rsidRDefault="00000000">
            <w:pPr>
              <w:spacing w:after="40" w:line="260" w:lineRule="auto"/>
              <w:jc w:val="right"/>
            </w:pPr>
            <w:r>
              <w:rPr>
                <w:sz w:val="20"/>
                <w:szCs w:val="20"/>
              </w:rPr>
              <w:t>$110,0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253BE0C" w14:textId="77777777" w:rsidR="0032120F" w:rsidRDefault="00000000">
            <w:pPr>
              <w:spacing w:after="40" w:line="260" w:lineRule="auto"/>
              <w:jc w:val="right"/>
            </w:pPr>
            <w:r>
              <w:rPr>
                <w:sz w:val="20"/>
                <w:szCs w:val="20"/>
              </w:rPr>
              <w:t>$18,7 M</w:t>
            </w:r>
          </w:p>
        </w:tc>
      </w:tr>
      <w:tr w:rsidR="0032120F" w14:paraId="4F9FCB4D"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1DAD730" w14:textId="77777777" w:rsidR="0032120F" w:rsidRDefault="00000000">
            <w:pPr>
              <w:spacing w:after="40" w:line="260" w:lineRule="auto"/>
            </w:pPr>
            <w:r>
              <w:rPr>
                <w:sz w:val="20"/>
                <w:szCs w:val="20"/>
              </w:rPr>
              <w:t>Abandono mensual del 5 %</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37E1B30" w14:textId="77777777" w:rsidR="0032120F" w:rsidRDefault="00000000">
            <w:pPr>
              <w:spacing w:after="40" w:line="260" w:lineRule="auto"/>
              <w:jc w:val="right"/>
            </w:pPr>
            <w:r>
              <w:rPr>
                <w:sz w:val="20"/>
                <w:szCs w:val="20"/>
              </w:rPr>
              <w:t>$88,2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7E5ED9B" w14:textId="77777777" w:rsidR="0032120F" w:rsidRDefault="00000000">
            <w:pPr>
              <w:spacing w:after="40" w:line="260" w:lineRule="auto"/>
              <w:jc w:val="right"/>
            </w:pPr>
            <w:r>
              <w:rPr>
                <w:sz w:val="20"/>
                <w:szCs w:val="20"/>
              </w:rPr>
              <w:t>$134,9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AD94619" w14:textId="77777777" w:rsidR="0032120F" w:rsidRDefault="00000000">
            <w:pPr>
              <w:spacing w:after="40" w:line="260" w:lineRule="auto"/>
              <w:jc w:val="right"/>
            </w:pPr>
            <w:r>
              <w:rPr>
                <w:sz w:val="20"/>
                <w:szCs w:val="20"/>
              </w:rPr>
              <w:t>$3,6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C63116A" w14:textId="77777777" w:rsidR="0032120F" w:rsidRDefault="00000000">
            <w:pPr>
              <w:spacing w:after="40" w:line="260" w:lineRule="auto"/>
              <w:jc w:val="right"/>
            </w:pPr>
            <w:r>
              <w:rPr>
                <w:sz w:val="20"/>
                <w:szCs w:val="20"/>
              </w:rPr>
              <w:t>$64,7 M</w:t>
            </w:r>
          </w:p>
        </w:tc>
      </w:tr>
      <w:tr w:rsidR="0032120F" w14:paraId="3BC52400" w14:textId="77777777">
        <w:tblPrEx>
          <w:tblCellMar>
            <w:top w:w="0" w:type="dxa"/>
            <w:bottom w:w="0" w:type="dxa"/>
          </w:tblCellMar>
        </w:tblPrEx>
        <w:trPr>
          <w:cantSplit/>
        </w:trPr>
        <w:tc>
          <w:tcPr>
            <w:tcW w:w="296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04720DD" w14:textId="77777777" w:rsidR="0032120F" w:rsidRDefault="00000000">
            <w:pPr>
              <w:spacing w:after="40" w:line="260" w:lineRule="auto"/>
            </w:pPr>
            <w:r>
              <w:rPr>
                <w:sz w:val="20"/>
                <w:szCs w:val="20"/>
              </w:rPr>
              <w:t>Marketing de $100.000 por cliente nuevo</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3C49A9A" w14:textId="77777777" w:rsidR="0032120F" w:rsidRDefault="00000000">
            <w:pPr>
              <w:spacing w:after="40" w:line="260" w:lineRule="auto"/>
              <w:jc w:val="right"/>
            </w:pPr>
            <w:r>
              <w:rPr>
                <w:sz w:val="20"/>
                <w:szCs w:val="20"/>
              </w:rPr>
              <w:t>$103,9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86BB108" w14:textId="77777777" w:rsidR="0032120F" w:rsidRDefault="00000000">
            <w:pPr>
              <w:spacing w:after="40" w:line="260" w:lineRule="auto"/>
              <w:jc w:val="right"/>
            </w:pPr>
            <w:r>
              <w:rPr>
                <w:sz w:val="20"/>
                <w:szCs w:val="20"/>
              </w:rPr>
              <w:t>$158,0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6734464" w14:textId="77777777" w:rsidR="0032120F" w:rsidRDefault="00000000">
            <w:pPr>
              <w:spacing w:after="40" w:line="260" w:lineRule="auto"/>
              <w:jc w:val="right"/>
            </w:pPr>
            <w:r>
              <w:rPr>
                <w:sz w:val="20"/>
                <w:szCs w:val="20"/>
              </w:rPr>
              <w:t>$4,9 M</w:t>
            </w:r>
          </w:p>
        </w:tc>
        <w:tc>
          <w:tcPr>
            <w:tcW w:w="160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F138AEA" w14:textId="77777777" w:rsidR="0032120F" w:rsidRDefault="00000000">
            <w:pPr>
              <w:spacing w:after="40" w:line="260" w:lineRule="auto"/>
              <w:jc w:val="right"/>
            </w:pPr>
            <w:r>
              <w:rPr>
                <w:sz w:val="20"/>
                <w:szCs w:val="20"/>
              </w:rPr>
              <w:t>$73,4 M</w:t>
            </w:r>
          </w:p>
        </w:tc>
      </w:tr>
    </w:tbl>
    <w:p w14:paraId="1502EA8C" w14:textId="77777777" w:rsidR="0032120F" w:rsidRDefault="00000000">
      <w:pPr>
        <w:spacing w:before="60" w:after="200"/>
      </w:pPr>
      <w:r>
        <w:rPr>
          <w:i/>
          <w:iCs/>
          <w:sz w:val="20"/>
          <w:szCs w:val="20"/>
        </w:rPr>
        <w:t xml:space="preserve">Nota. </w:t>
      </w:r>
      <w:r>
        <w:rPr>
          <w:sz w:val="20"/>
          <w:szCs w:val="20"/>
        </w:rPr>
        <w:t>M = millones de pesos. Cada escenario cambia un solo supuesto del escenario base, salvo el pesimista, que usa los supuestos de ese escenario en el modelo: 600 clientes al año 5, abandono del 5 % mensual, $100.000 de marketing por cliente nuevo y salarios de los fundadores desde el mes 37. Con IVA incluido, el ingreso neto por tienda baja a $33.529; ese escenario pierde $61,0 millones en el año 3, su caja acumulada es negativa en los años 3 y 4 (−$21,4 y −$8,2 millones) y el punto de equilibrio del año 3 sube a 610 clientes.</w:t>
      </w:r>
    </w:p>
    <w:p w14:paraId="2BECA878" w14:textId="77777777" w:rsidR="0032120F" w:rsidRDefault="00000000">
      <w:pPr>
        <w:spacing w:after="120" w:line="360" w:lineRule="auto"/>
        <w:ind w:firstLine="567"/>
        <w:jc w:val="both"/>
      </w:pPr>
      <w:r>
        <w:rPr>
          <w:b/>
          <w:bCs/>
        </w:rPr>
        <w:t>Economía por cliente.</w:t>
      </w:r>
      <w:r>
        <w:t xml:space="preserve"> Con el precio de $39.900, cada cliente deja una contribución de $37.453 al mes después de la comisión de la pasarela de pagos (3 %) y del costo de la IA ($1.250). </w:t>
      </w:r>
      <w:r>
        <w:lastRenderedPageBreak/>
        <w:t>Con el abandono mensual del escenario base (3 %), un cliente permanece en promedio unos 33 meses y su valor de vida (LTV) es de ≈ $1,25 millones. Adquirirlo cuesta $65.000 en marketing, pero si se valora también el tiempo que el equipo dedica a vender e incorporar cada tienda (5,7 horas al costo de un colaborador), el costo completo de adquisición (CAC) sube a ≈ $174.000. Con ese costo completo, la relación LTV/CAC es de 10,8 con un abandono del 2 %, 7,2 con 3 % y 4,3 con 5 %; en los tres casos supera el umbral de 3 que suele considerarse saludable en negocios de suscripción. Ninguna de estas tasas se ha observado todavía.</w:t>
      </w:r>
    </w:p>
    <w:p w14:paraId="3107D27F" w14:textId="77777777" w:rsidR="0032120F" w:rsidRDefault="00000000">
      <w:pPr>
        <w:spacing w:after="120" w:line="360" w:lineRule="auto"/>
        <w:ind w:firstLine="567"/>
        <w:jc w:val="both"/>
      </w:pPr>
      <w:r>
        <w:rPr>
          <w:b/>
          <w:bCs/>
        </w:rPr>
        <w:t>Dictamen: condicionada.</w:t>
      </w:r>
      <w:r>
        <w:t xml:space="preserve"> Con los supuestos del modelo, el negocio es financieramente viable y casi no necesita capital, pero bajo tres condiciones que hoy no están demostradas. La primera es que los fundadores puedan trabajar dos años sin salario: si necesitaran cobrar desde el mes 13, la necesidad de caja pasaría de $3,5 a $110,0 millones, muy por encima de los $4 millones de recursos propios previstos, y haría falta financiación externa como el Fondo Emprender. La segunda es que la adopción se acerque a la del escenario base, unos 500 clientes activos en el año 3: con la mitad de los clientes, los fundadores solo podrían cobrar desde el mes 37 y aun así el año 5 cerraría con pérdida. La tercera es que el precio de $39.900 no tenga que incluir IVA, lo que debe confirmarse con un contador. La adopción y el abandono son justamente lo que el piloto debe medir.</w:t>
      </w:r>
    </w:p>
    <w:p w14:paraId="14230FE1" w14:textId="77777777" w:rsidR="0032120F" w:rsidRDefault="00000000">
      <w:pPr>
        <w:pStyle w:val="Ttulo2"/>
        <w:spacing w:before="240" w:after="120"/>
      </w:pPr>
      <w:bookmarkStart w:id="34" w:name="_Toc241426537"/>
      <w:r>
        <w:t>4.5 Viabilidad legal: demostrada con tareas pendientes</w:t>
      </w:r>
      <w:bookmarkEnd w:id="34"/>
    </w:p>
    <w:p w14:paraId="2024F7FE" w14:textId="77777777" w:rsidR="0032120F" w:rsidRDefault="00000000">
      <w:pPr>
        <w:spacing w:after="120" w:line="360" w:lineRule="auto"/>
        <w:ind w:firstLine="567"/>
        <w:jc w:val="both"/>
      </w:pPr>
      <w:r>
        <w:t>La normativa aplicable está identificada (Ley 1581 de 2012, Ley 1273 de 2009, Ley 527 de 1999) y el sistema implementa controles de seguridad acordes, incluida la política de tratamiento de datos con aceptación obligatoria al registrarse. Quedan pendientes la constitución de la SAS, el registro de marca y la definición del tratamiento tributario del servicio, que además afecta la viabilidad financiera (sección 4.4). Ninguno es una barrera; son trámites con costo conocido.</w:t>
      </w:r>
    </w:p>
    <w:p w14:paraId="454A892A" w14:textId="77777777" w:rsidR="0032120F" w:rsidRDefault="00000000">
      <w:pPr>
        <w:pStyle w:val="Ttulo2"/>
        <w:spacing w:before="240" w:after="120"/>
      </w:pPr>
      <w:bookmarkStart w:id="35" w:name="_Toc241426538"/>
      <w:r>
        <w:t>4.6 Fortalezas y debilidades</w:t>
      </w:r>
      <w:bookmarkEnd w:id="35"/>
    </w:p>
    <w:p w14:paraId="577CEB72" w14:textId="77777777" w:rsidR="0032120F" w:rsidRDefault="00000000">
      <w:pPr>
        <w:keepNext/>
        <w:spacing w:before="200"/>
      </w:pPr>
      <w:r>
        <w:rPr>
          <w:b/>
          <w:bCs/>
        </w:rPr>
        <w:t>Tabla 14</w:t>
      </w:r>
    </w:p>
    <w:p w14:paraId="6E61506C" w14:textId="77777777" w:rsidR="0032120F" w:rsidRDefault="00000000">
      <w:pPr>
        <w:keepNext/>
        <w:spacing w:after="100"/>
      </w:pPr>
      <w:r>
        <w:rPr>
          <w:i/>
          <w:iCs/>
        </w:rPr>
        <w:t xml:space="preserve">Fortalezas y debilidades de </w:t>
      </w:r>
      <w:proofErr w:type="spellStart"/>
      <w:r>
        <w:rPr>
          <w:i/>
          <w:iCs/>
        </w:rPr>
        <w:t>StockPilot</w:t>
      </w:r>
      <w:proofErr w:type="spellEnd"/>
      <w:r>
        <w:rPr>
          <w:i/>
          <w:iCs/>
        </w:rPr>
        <w:t xml:space="preserve"> como idea de negocio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32120F" w14:paraId="6E71809E" w14:textId="77777777">
        <w:tblPrEx>
          <w:tblCellMar>
            <w:top w:w="0" w:type="dxa"/>
            <w:bottom w:w="0" w:type="dxa"/>
          </w:tblCellMar>
        </w:tblPrEx>
        <w:trPr>
          <w:tblHeader/>
        </w:trPr>
        <w:tc>
          <w:tcPr>
            <w:tcW w:w="468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26574189" w14:textId="77777777" w:rsidR="0032120F" w:rsidRDefault="00000000">
            <w:pPr>
              <w:spacing w:after="40" w:line="260" w:lineRule="auto"/>
            </w:pPr>
            <w:r>
              <w:rPr>
                <w:b/>
                <w:bCs/>
                <w:sz w:val="20"/>
                <w:szCs w:val="20"/>
              </w:rPr>
              <w:t>Fortalezas</w:t>
            </w:r>
          </w:p>
        </w:tc>
        <w:tc>
          <w:tcPr>
            <w:tcW w:w="4680"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7C79F9CF" w14:textId="77777777" w:rsidR="0032120F" w:rsidRDefault="00000000">
            <w:pPr>
              <w:spacing w:after="40" w:line="260" w:lineRule="auto"/>
            </w:pPr>
            <w:r>
              <w:rPr>
                <w:b/>
                <w:bCs/>
                <w:sz w:val="20"/>
                <w:szCs w:val="20"/>
              </w:rPr>
              <w:t>Debilidades</w:t>
            </w:r>
          </w:p>
        </w:tc>
      </w:tr>
      <w:tr w:rsidR="0032120F" w14:paraId="4B37CC18"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3602882" w14:textId="77777777" w:rsidR="0032120F" w:rsidRDefault="00000000">
            <w:pPr>
              <w:spacing w:after="40" w:line="260" w:lineRule="auto"/>
            </w:pPr>
            <w:r>
              <w:rPr>
                <w:sz w:val="20"/>
                <w:szCs w:val="20"/>
              </w:rPr>
              <w:t>Producto mínimo viable completo y desplegado (83 requerimientos, 15 módulos).</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AFEC77C" w14:textId="77777777" w:rsidR="0032120F" w:rsidRDefault="00000000">
            <w:pPr>
              <w:spacing w:after="40" w:line="260" w:lineRule="auto"/>
            </w:pPr>
            <w:r>
              <w:rPr>
                <w:sz w:val="20"/>
                <w:szCs w:val="20"/>
              </w:rPr>
              <w:t>Adopción no demostrada: ninguna tienda ha usado el sistema en su operación real.</w:t>
            </w:r>
          </w:p>
        </w:tc>
      </w:tr>
      <w:tr w:rsidR="0032120F" w14:paraId="2F932A17"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9D8BDC" w14:textId="77777777" w:rsidR="0032120F" w:rsidRDefault="00000000">
            <w:pPr>
              <w:spacing w:after="40" w:line="260" w:lineRule="auto"/>
            </w:pPr>
            <w:r>
              <w:rPr>
                <w:sz w:val="20"/>
                <w:szCs w:val="20"/>
              </w:rPr>
              <w:lastRenderedPageBreak/>
              <w:t>Responde a necesidades validadas con tenderos: cubre 7 de 8 funcionalidades esenciales.</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50B5A47" w14:textId="77777777" w:rsidR="0032120F" w:rsidRDefault="00000000">
            <w:pPr>
              <w:spacing w:after="40" w:line="260" w:lineRule="auto"/>
            </w:pPr>
            <w:proofErr w:type="gramStart"/>
            <w:r>
              <w:rPr>
                <w:sz w:val="20"/>
                <w:szCs w:val="20"/>
              </w:rPr>
              <w:t>Precio y disposición a pagar no</w:t>
            </w:r>
            <w:proofErr w:type="gramEnd"/>
            <w:r>
              <w:rPr>
                <w:sz w:val="20"/>
                <w:szCs w:val="20"/>
              </w:rPr>
              <w:t xml:space="preserve"> validados; el costo es el segundo obstáculo más citado (53 %).</w:t>
            </w:r>
          </w:p>
        </w:tc>
      </w:tr>
      <w:tr w:rsidR="0032120F" w14:paraId="27BA8AC3"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BC27518" w14:textId="77777777" w:rsidR="0032120F" w:rsidRDefault="00000000">
            <w:pPr>
              <w:spacing w:after="40" w:line="260" w:lineRule="auto"/>
            </w:pPr>
            <w:r>
              <w:rPr>
                <w:sz w:val="20"/>
                <w:szCs w:val="20"/>
              </w:rPr>
              <w:t>Base matemática sólida (ABC, punto de reorden, velocidad de venta) con IA acotada por reglas y auditable.</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E12F129" w14:textId="77777777" w:rsidR="0032120F" w:rsidRDefault="00000000">
            <w:pPr>
              <w:spacing w:after="40" w:line="260" w:lineRule="auto"/>
            </w:pPr>
            <w:r>
              <w:rPr>
                <w:sz w:val="20"/>
                <w:szCs w:val="20"/>
              </w:rPr>
              <w:t>El valor percibido del diferenciador (IA predictiva, decisión estratégica del equipo) aún no se ha medido con tenderos.</w:t>
            </w:r>
          </w:p>
        </w:tc>
      </w:tr>
      <w:tr w:rsidR="0032120F" w14:paraId="2B10C3A3"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A6A1EA7" w14:textId="77777777" w:rsidR="0032120F" w:rsidRDefault="00000000">
            <w:pPr>
              <w:spacing w:after="40" w:line="260" w:lineRule="auto"/>
            </w:pPr>
            <w:r>
              <w:rPr>
                <w:sz w:val="20"/>
                <w:szCs w:val="20"/>
              </w:rPr>
              <w:t>Costos operativos bajos (margen bruto del 85 % al 92 %) y poca caja para arrancar ($3,5 millones); capacidad técnica holgada para el primer año.</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426AEE8" w14:textId="77777777" w:rsidR="0032120F" w:rsidRDefault="00000000">
            <w:pPr>
              <w:spacing w:after="40" w:line="260" w:lineRule="auto"/>
            </w:pPr>
            <w:r>
              <w:rPr>
                <w:sz w:val="20"/>
                <w:szCs w:val="20"/>
              </w:rPr>
              <w:t>Complejidad: 15 módulos frente a usuarios cuyo principal obstáculo es la falta de tiempo para aprender.</w:t>
            </w:r>
          </w:p>
        </w:tc>
      </w:tr>
      <w:tr w:rsidR="0032120F" w14:paraId="4731AB99"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D2E1763" w14:textId="77777777" w:rsidR="0032120F" w:rsidRDefault="00000000">
            <w:pPr>
              <w:spacing w:after="40" w:line="260" w:lineRule="auto"/>
            </w:pPr>
            <w:r>
              <w:rPr>
                <w:sz w:val="20"/>
                <w:szCs w:val="20"/>
              </w:rPr>
              <w:t xml:space="preserve">Calidad verificable: 243 pruebas automatizadas (35 % de cobertura del </w:t>
            </w:r>
            <w:proofErr w:type="spellStart"/>
            <w:r>
              <w:rPr>
                <w:sz w:val="20"/>
                <w:szCs w:val="20"/>
              </w:rPr>
              <w:t>backend</w:t>
            </w:r>
            <w:proofErr w:type="spellEnd"/>
            <w:r>
              <w:rPr>
                <w:sz w:val="20"/>
                <w:szCs w:val="20"/>
              </w:rPr>
              <w:t>), auditoría OWASP, registro de decisiones de la IA y motor de reposición unificado.</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2C43FC45" w14:textId="77777777" w:rsidR="0032120F" w:rsidRDefault="00000000">
            <w:pPr>
              <w:spacing w:after="40" w:line="260" w:lineRule="auto"/>
            </w:pPr>
            <w:r>
              <w:rPr>
                <w:sz w:val="20"/>
                <w:szCs w:val="20"/>
              </w:rPr>
              <w:t>Respaldos de la base de datos sin verificar en producción ni copia externa (</w:t>
            </w:r>
            <w:proofErr w:type="spellStart"/>
            <w:r>
              <w:rPr>
                <w:sz w:val="20"/>
                <w:szCs w:val="20"/>
              </w:rPr>
              <w:t>pg_dump</w:t>
            </w:r>
            <w:proofErr w:type="spellEnd"/>
            <w:r>
              <w:rPr>
                <w:sz w:val="20"/>
                <w:szCs w:val="20"/>
              </w:rPr>
              <w:t xml:space="preserve"> escribe en el disco temporal del servidor).</w:t>
            </w:r>
          </w:p>
        </w:tc>
      </w:tr>
      <w:tr w:rsidR="0032120F" w14:paraId="2F16CD4B"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790DFD4" w14:textId="77777777" w:rsidR="0032120F" w:rsidRDefault="00000000">
            <w:pPr>
              <w:spacing w:after="40" w:line="260" w:lineRule="auto"/>
            </w:pPr>
            <w:r>
              <w:rPr>
                <w:sz w:val="20"/>
                <w:szCs w:val="20"/>
              </w:rPr>
              <w:t>Equipo con dominio técnico completo del producto y capacidad de iterar rápido.</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BE79A49" w14:textId="77777777" w:rsidR="0032120F" w:rsidRDefault="00000000">
            <w:pPr>
              <w:spacing w:after="40" w:line="260" w:lineRule="auto"/>
            </w:pPr>
            <w:r>
              <w:rPr>
                <w:sz w:val="20"/>
                <w:szCs w:val="20"/>
              </w:rPr>
              <w:t>Equipo sin experiencia comercial ni laboral. La viabilidad financiera depende de dos años de trabajo sin salario de los fundadores (≈ $206 millones en especie) y de llegar a unos 500 clientes activos en el año 3.</w:t>
            </w:r>
          </w:p>
        </w:tc>
      </w:tr>
      <w:tr w:rsidR="0032120F" w14:paraId="6C40011C" w14:textId="77777777">
        <w:tblPrEx>
          <w:tblCellMar>
            <w:top w:w="0" w:type="dxa"/>
            <w:bottom w:w="0" w:type="dxa"/>
          </w:tblCellMar>
        </w:tblPrEx>
        <w:trPr>
          <w:cantSplit/>
        </w:trPr>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8CE89F2" w14:textId="77777777" w:rsidR="0032120F" w:rsidRDefault="00000000">
            <w:pPr>
              <w:spacing w:after="40" w:line="260" w:lineRule="auto"/>
            </w:pPr>
            <w:r>
              <w:rPr>
                <w:sz w:val="20"/>
                <w:szCs w:val="20"/>
              </w:rPr>
              <w:t>Mercado amplio: 40.000 a 50.000 tiendas en Bogotá con baja digitalización.</w:t>
            </w:r>
          </w:p>
        </w:tc>
        <w:tc>
          <w:tcPr>
            <w:tcW w:w="4680"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68EB845" w14:textId="77777777" w:rsidR="0032120F" w:rsidRDefault="00000000">
            <w:pPr>
              <w:spacing w:after="40" w:line="260" w:lineRule="auto"/>
            </w:pPr>
            <w:r>
              <w:rPr>
                <w:sz w:val="20"/>
                <w:szCs w:val="20"/>
              </w:rPr>
              <w:t>Supuestos de clientes, abandono y costo de adquisición sin datos observados; tratamiento del IVA en el precio sin confirmar.</w:t>
            </w:r>
          </w:p>
        </w:tc>
      </w:tr>
    </w:tbl>
    <w:p w14:paraId="6E778B67" w14:textId="77777777" w:rsidR="0032120F" w:rsidRDefault="0032120F">
      <w:pPr>
        <w:spacing w:after="120"/>
      </w:pPr>
    </w:p>
    <w:p w14:paraId="7B2BCE8C" w14:textId="77777777" w:rsidR="0032120F" w:rsidRDefault="00000000">
      <w:pPr>
        <w:pStyle w:val="Ttulo2"/>
        <w:spacing w:before="240" w:after="120"/>
      </w:pPr>
      <w:bookmarkStart w:id="36" w:name="_Toc241426539"/>
      <w:r>
        <w:t>4.7 Dictamen y condiciones para continuar</w:t>
      </w:r>
      <w:bookmarkEnd w:id="36"/>
    </w:p>
    <w:p w14:paraId="5A9FD2DC" w14:textId="77777777" w:rsidR="0032120F" w:rsidRDefault="00000000">
      <w:pPr>
        <w:spacing w:after="120" w:line="360" w:lineRule="auto"/>
        <w:ind w:firstLine="567"/>
        <w:jc w:val="both"/>
      </w:pPr>
      <w:proofErr w:type="spellStart"/>
      <w:r>
        <w:t>StockPilot</w:t>
      </w:r>
      <w:proofErr w:type="spellEnd"/>
      <w:r>
        <w:t xml:space="preserve"> es </w:t>
      </w:r>
      <w:r>
        <w:rPr>
          <w:b/>
          <w:bCs/>
        </w:rPr>
        <w:t>técnicamente viable y comercialmente no demostrado</w:t>
      </w:r>
      <w:r>
        <w:t>. La idea resuelve un problema real, confirmado con datos propios, y el producto funciona. Lo que no está probado es que los tenderos lo adopten y paguen por él, y la intervención indica que esa será la parte difícil. En consecuencia, el plan de negocio no debe ejecutarse por calendario sino por etapas, con criterios explícitos de continuidad, siguiendo la lógica de validación de Ries (2011):</w:t>
      </w:r>
    </w:p>
    <w:p w14:paraId="40692175" w14:textId="77777777" w:rsidR="0032120F" w:rsidRDefault="00000000">
      <w:pPr>
        <w:keepNext/>
        <w:spacing w:before="200"/>
      </w:pPr>
      <w:r>
        <w:rPr>
          <w:b/>
          <w:bCs/>
        </w:rPr>
        <w:t>Tabla 15</w:t>
      </w:r>
    </w:p>
    <w:p w14:paraId="1C354FAF" w14:textId="77777777" w:rsidR="0032120F" w:rsidRDefault="00000000">
      <w:pPr>
        <w:keepNext/>
        <w:spacing w:after="100"/>
      </w:pPr>
      <w:r>
        <w:rPr>
          <w:i/>
          <w:iCs/>
        </w:rPr>
        <w:t>Criterios de continuidad (etapas de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3931"/>
        <w:gridCol w:w="3744"/>
      </w:tblGrid>
      <w:tr w:rsidR="0032120F" w14:paraId="0EF3B96D" w14:textId="77777777">
        <w:tblPrEx>
          <w:tblCellMar>
            <w:top w:w="0" w:type="dxa"/>
            <w:bottom w:w="0" w:type="dxa"/>
          </w:tblCellMar>
        </w:tblPrEx>
        <w:trPr>
          <w:tblHeader/>
        </w:trPr>
        <w:tc>
          <w:tcPr>
            <w:tcW w:w="1685"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443EBFAB" w14:textId="77777777" w:rsidR="0032120F" w:rsidRDefault="00000000">
            <w:pPr>
              <w:spacing w:after="40" w:line="260" w:lineRule="auto"/>
            </w:pPr>
            <w:r>
              <w:rPr>
                <w:b/>
                <w:bCs/>
                <w:sz w:val="20"/>
                <w:szCs w:val="20"/>
              </w:rPr>
              <w:t>Etapa</w:t>
            </w:r>
          </w:p>
        </w:tc>
        <w:tc>
          <w:tcPr>
            <w:tcW w:w="3931"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364BEDD2" w14:textId="77777777" w:rsidR="0032120F" w:rsidRDefault="00000000">
            <w:pPr>
              <w:spacing w:after="40" w:line="260" w:lineRule="auto"/>
            </w:pPr>
            <w:r>
              <w:rPr>
                <w:b/>
                <w:bCs/>
                <w:sz w:val="20"/>
                <w:szCs w:val="20"/>
              </w:rPr>
              <w:t>Qué se hace</w:t>
            </w:r>
          </w:p>
        </w:tc>
        <w:tc>
          <w:tcPr>
            <w:tcW w:w="3744" w:type="dxa"/>
            <w:tcBorders>
              <w:top w:val="single" w:sz="4" w:space="0" w:color="8C8C8C"/>
              <w:left w:val="single" w:sz="4" w:space="0" w:color="8C8C8C"/>
              <w:bottom w:val="single" w:sz="4" w:space="0" w:color="8C8C8C"/>
              <w:right w:val="single" w:sz="4" w:space="0" w:color="8C8C8C"/>
            </w:tcBorders>
            <w:shd w:val="clear" w:color="auto" w:fill="D9E2F1"/>
            <w:tcMar>
              <w:top w:w="60" w:type="dxa"/>
              <w:left w:w="90" w:type="dxa"/>
              <w:bottom w:w="60" w:type="dxa"/>
              <w:right w:w="90" w:type="dxa"/>
            </w:tcMar>
          </w:tcPr>
          <w:p w14:paraId="19EF5DF1" w14:textId="77777777" w:rsidR="0032120F" w:rsidRDefault="00000000">
            <w:pPr>
              <w:spacing w:after="40" w:line="260" w:lineRule="auto"/>
            </w:pPr>
            <w:r>
              <w:rPr>
                <w:b/>
                <w:bCs/>
                <w:sz w:val="20"/>
                <w:szCs w:val="20"/>
              </w:rPr>
              <w:t>Criterio para continuar</w:t>
            </w:r>
          </w:p>
        </w:tc>
      </w:tr>
      <w:tr w:rsidR="0032120F" w14:paraId="1DCE5F19"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71D3A07" w14:textId="77777777" w:rsidR="0032120F" w:rsidRDefault="00000000">
            <w:pPr>
              <w:spacing w:after="40" w:line="260" w:lineRule="auto"/>
            </w:pPr>
            <w:r>
              <w:rPr>
                <w:sz w:val="20"/>
                <w:szCs w:val="20"/>
              </w:rPr>
              <w:t>1. Preparación</w:t>
            </w:r>
          </w:p>
        </w:tc>
        <w:tc>
          <w:tcPr>
            <w:tcW w:w="393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747F78E" w14:textId="77777777" w:rsidR="0032120F" w:rsidRDefault="00000000">
            <w:pPr>
              <w:spacing w:after="40" w:line="260" w:lineRule="auto"/>
            </w:pPr>
            <w:r>
              <w:rPr>
                <w:sz w:val="20"/>
                <w:szCs w:val="20"/>
              </w:rPr>
              <w:t>Motor de riesgo unificado y política de tratamiento de datos (cumplidos); prototipo del modo básico (vender, ver alertas y pedir) para probarlo en la fase 4; respaldos en almacenamiento externo.</w:t>
            </w:r>
          </w:p>
        </w:tc>
        <w:tc>
          <w:tcPr>
            <w:tcW w:w="374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EF0FAB3" w14:textId="77777777" w:rsidR="0032120F" w:rsidRDefault="00000000">
            <w:pPr>
              <w:spacing w:after="40" w:line="260" w:lineRule="auto"/>
            </w:pPr>
            <w:r>
              <w:rPr>
                <w:sz w:val="20"/>
                <w:szCs w:val="20"/>
              </w:rPr>
              <w:t>Prototipo del modo básico listo para la prueba de usabilidad; restauración de un respaldo externo verificada antes del piloto.</w:t>
            </w:r>
          </w:p>
        </w:tc>
      </w:tr>
      <w:tr w:rsidR="0032120F" w14:paraId="2B507F7D"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1231328" w14:textId="77777777" w:rsidR="0032120F" w:rsidRDefault="00000000">
            <w:pPr>
              <w:spacing w:after="40" w:line="260" w:lineRule="auto"/>
            </w:pPr>
            <w:r>
              <w:rPr>
                <w:sz w:val="20"/>
                <w:szCs w:val="20"/>
              </w:rPr>
              <w:t>2. Usabilidad</w:t>
            </w:r>
          </w:p>
        </w:tc>
        <w:tc>
          <w:tcPr>
            <w:tcW w:w="393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09A2AD8A" w14:textId="77777777" w:rsidR="0032120F" w:rsidRDefault="00000000">
            <w:pPr>
              <w:spacing w:after="40" w:line="260" w:lineRule="auto"/>
            </w:pPr>
            <w:r>
              <w:rPr>
                <w:sz w:val="20"/>
                <w:szCs w:val="20"/>
              </w:rPr>
              <w:t>Prueba con 5 tenderos (fase 4).</w:t>
            </w:r>
          </w:p>
        </w:tc>
        <w:tc>
          <w:tcPr>
            <w:tcW w:w="374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0E84FF7" w14:textId="77777777" w:rsidR="0032120F" w:rsidRDefault="00000000">
            <w:pPr>
              <w:spacing w:after="40" w:line="260" w:lineRule="auto"/>
            </w:pPr>
            <w:r>
              <w:rPr>
                <w:sz w:val="20"/>
                <w:szCs w:val="20"/>
              </w:rPr>
              <w:t>SUS ≥ 68 y éxito ≥ 80 % en las tareas críticas.</w:t>
            </w:r>
          </w:p>
        </w:tc>
      </w:tr>
      <w:tr w:rsidR="0032120F" w14:paraId="0B4543C4"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A37A032" w14:textId="77777777" w:rsidR="0032120F" w:rsidRDefault="00000000">
            <w:pPr>
              <w:spacing w:after="40" w:line="260" w:lineRule="auto"/>
            </w:pPr>
            <w:r>
              <w:rPr>
                <w:sz w:val="20"/>
                <w:szCs w:val="20"/>
              </w:rPr>
              <w:t>3. Piloto</w:t>
            </w:r>
          </w:p>
        </w:tc>
        <w:tc>
          <w:tcPr>
            <w:tcW w:w="393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53098A6F" w14:textId="77777777" w:rsidR="0032120F" w:rsidRDefault="00000000">
            <w:pPr>
              <w:spacing w:after="40" w:line="260" w:lineRule="auto"/>
            </w:pPr>
            <w:r>
              <w:rPr>
                <w:sz w:val="20"/>
                <w:szCs w:val="20"/>
              </w:rPr>
              <w:t>1-3 tiendas durante 6 semanas con catálogo cargado por el equipo (fase 5).</w:t>
            </w:r>
          </w:p>
        </w:tc>
        <w:tc>
          <w:tcPr>
            <w:tcW w:w="374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010B039" w14:textId="77777777" w:rsidR="0032120F" w:rsidRDefault="00000000">
            <w:pPr>
              <w:spacing w:after="40" w:line="260" w:lineRule="auto"/>
            </w:pPr>
            <w:r>
              <w:rPr>
                <w:sz w:val="20"/>
                <w:szCs w:val="20"/>
              </w:rPr>
              <w:t>Adopción ≥ 80 % de los días y al menos un faltante evitado documentado.</w:t>
            </w:r>
          </w:p>
        </w:tc>
      </w:tr>
      <w:tr w:rsidR="0032120F" w14:paraId="63B91635"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7B456D7F" w14:textId="77777777" w:rsidR="0032120F" w:rsidRDefault="00000000">
            <w:pPr>
              <w:spacing w:after="40" w:line="260" w:lineRule="auto"/>
            </w:pPr>
            <w:r>
              <w:rPr>
                <w:sz w:val="20"/>
                <w:szCs w:val="20"/>
              </w:rPr>
              <w:lastRenderedPageBreak/>
              <w:t>4. Pago</w:t>
            </w:r>
          </w:p>
        </w:tc>
        <w:tc>
          <w:tcPr>
            <w:tcW w:w="393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186A34A" w14:textId="77777777" w:rsidR="0032120F" w:rsidRDefault="00000000">
            <w:pPr>
              <w:spacing w:after="40" w:line="260" w:lineRule="auto"/>
            </w:pPr>
            <w:r>
              <w:rPr>
                <w:sz w:val="20"/>
                <w:szCs w:val="20"/>
              </w:rPr>
              <w:t>Ofrecer el plan al terminar el piloto.</w:t>
            </w:r>
          </w:p>
        </w:tc>
        <w:tc>
          <w:tcPr>
            <w:tcW w:w="374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153314FE" w14:textId="77777777" w:rsidR="0032120F" w:rsidRDefault="00000000">
            <w:pPr>
              <w:spacing w:after="40" w:line="260" w:lineRule="auto"/>
            </w:pPr>
            <w:r>
              <w:rPr>
                <w:sz w:val="20"/>
                <w:szCs w:val="20"/>
              </w:rPr>
              <w:t>Al menos una de cada tres tiendas del piloto paga.</w:t>
            </w:r>
          </w:p>
        </w:tc>
      </w:tr>
      <w:tr w:rsidR="0032120F" w14:paraId="53C440AA" w14:textId="77777777">
        <w:tblPrEx>
          <w:tblCellMar>
            <w:top w:w="0" w:type="dxa"/>
            <w:bottom w:w="0" w:type="dxa"/>
          </w:tblCellMar>
        </w:tblPrEx>
        <w:trPr>
          <w:cantSplit/>
        </w:trPr>
        <w:tc>
          <w:tcPr>
            <w:tcW w:w="1685"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4E95E976" w14:textId="77777777" w:rsidR="0032120F" w:rsidRDefault="00000000">
            <w:pPr>
              <w:spacing w:after="40" w:line="260" w:lineRule="auto"/>
            </w:pPr>
            <w:r>
              <w:rPr>
                <w:sz w:val="20"/>
                <w:szCs w:val="20"/>
              </w:rPr>
              <w:t>5. Escalamiento</w:t>
            </w:r>
          </w:p>
        </w:tc>
        <w:tc>
          <w:tcPr>
            <w:tcW w:w="3931"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682A3785" w14:textId="77777777" w:rsidR="0032120F" w:rsidRDefault="00000000">
            <w:pPr>
              <w:spacing w:after="40" w:line="260" w:lineRule="auto"/>
            </w:pPr>
            <w:r>
              <w:rPr>
                <w:sz w:val="20"/>
                <w:szCs w:val="20"/>
              </w:rPr>
              <w:t>Solo entonces ejecutar la campaña de crecimiento y, si los fundadores necesitan ingresos antes del mes 25, buscar financiación (Fondo Emprender).</w:t>
            </w:r>
          </w:p>
        </w:tc>
        <w:tc>
          <w:tcPr>
            <w:tcW w:w="3744" w:type="dxa"/>
            <w:tcBorders>
              <w:top w:val="single" w:sz="4" w:space="0" w:color="8C8C8C"/>
              <w:left w:val="single" w:sz="4" w:space="0" w:color="8C8C8C"/>
              <w:bottom w:val="single" w:sz="4" w:space="0" w:color="8C8C8C"/>
              <w:right w:val="single" w:sz="4" w:space="0" w:color="8C8C8C"/>
            </w:tcBorders>
            <w:tcMar>
              <w:top w:w="60" w:type="dxa"/>
              <w:left w:w="90" w:type="dxa"/>
              <w:bottom w:w="60" w:type="dxa"/>
              <w:right w:w="90" w:type="dxa"/>
            </w:tcMar>
          </w:tcPr>
          <w:p w14:paraId="36A0D97C" w14:textId="77777777" w:rsidR="0032120F" w:rsidRDefault="00000000">
            <w:pPr>
              <w:spacing w:after="40" w:line="260" w:lineRule="auto"/>
            </w:pPr>
            <w:r>
              <w:rPr>
                <w:sz w:val="20"/>
                <w:szCs w:val="20"/>
              </w:rPr>
              <w:t>CAC y abandono medidos y compatibles con LTV/CAC &gt; 3.</w:t>
            </w:r>
          </w:p>
        </w:tc>
      </w:tr>
    </w:tbl>
    <w:p w14:paraId="2AF192B3" w14:textId="77777777" w:rsidR="0032120F" w:rsidRDefault="0032120F">
      <w:pPr>
        <w:spacing w:after="120"/>
      </w:pPr>
    </w:p>
    <w:p w14:paraId="1095A7CF" w14:textId="77777777" w:rsidR="0032120F" w:rsidRDefault="00000000">
      <w:pPr>
        <w:spacing w:after="120" w:line="360" w:lineRule="auto"/>
        <w:ind w:firstLine="567"/>
        <w:jc w:val="both"/>
      </w:pPr>
      <w:r>
        <w:t xml:space="preserve">Una alternativa estratégica que surge del análisis es cambiar el canal de llegada: en lugar de convencer tienda por tienda, aliarse con los </w:t>
      </w:r>
      <w:r>
        <w:rPr>
          <w:b/>
          <w:bCs/>
        </w:rPr>
        <w:t>distribuidores y proveedores</w:t>
      </w:r>
      <w:r>
        <w:t xml:space="preserve"> que ya visitan a los tenderos cada semana. Ellos se benefician de pedidos más predecibles (el 70 % de los proveedores recibe órdenes inconsistentes, según el diagnóstico documental) y pueden reducir el costo de adquisición y la desconfianza inicial. Esta hipótesis debería evaluarse en paralelo con el piloto.</w:t>
      </w:r>
    </w:p>
    <w:p w14:paraId="58536E50" w14:textId="77777777" w:rsidR="0032120F" w:rsidRDefault="00000000">
      <w:r>
        <w:br w:type="page"/>
      </w:r>
    </w:p>
    <w:p w14:paraId="13BBE329" w14:textId="77777777" w:rsidR="0032120F" w:rsidRDefault="00000000">
      <w:pPr>
        <w:pStyle w:val="Ttulo1"/>
        <w:spacing w:before="240" w:after="240"/>
        <w:jc w:val="center"/>
      </w:pPr>
      <w:bookmarkStart w:id="37" w:name="_Toc241426540"/>
      <w:r>
        <w:lastRenderedPageBreak/>
        <w:t>Referencias</w:t>
      </w:r>
      <w:bookmarkEnd w:id="37"/>
    </w:p>
    <w:p w14:paraId="2A06452F" w14:textId="77777777" w:rsidR="0032120F" w:rsidRDefault="00000000">
      <w:pPr>
        <w:spacing w:after="120" w:line="360" w:lineRule="auto"/>
        <w:ind w:left="720" w:hanging="720"/>
      </w:pPr>
      <w:r>
        <w:t>Brooke, J. (1996). SUS: A "</w:t>
      </w:r>
      <w:proofErr w:type="spellStart"/>
      <w:r>
        <w:t>quick</w:t>
      </w:r>
      <w:proofErr w:type="spellEnd"/>
      <w:r>
        <w:t xml:space="preserve"> and </w:t>
      </w:r>
      <w:proofErr w:type="spellStart"/>
      <w:r>
        <w:t>dirty</w:t>
      </w:r>
      <w:proofErr w:type="spellEnd"/>
      <w:r>
        <w:t xml:space="preserve">" </w:t>
      </w:r>
      <w:proofErr w:type="spellStart"/>
      <w:r>
        <w:t>usability</w:t>
      </w:r>
      <w:proofErr w:type="spellEnd"/>
      <w:r>
        <w:t xml:space="preserve"> </w:t>
      </w:r>
      <w:proofErr w:type="spellStart"/>
      <w:r>
        <w:t>scale</w:t>
      </w:r>
      <w:proofErr w:type="spellEnd"/>
      <w:r>
        <w:t xml:space="preserve">. En P. W. </w:t>
      </w:r>
      <w:proofErr w:type="spellStart"/>
      <w:r>
        <w:t>Jordan</w:t>
      </w:r>
      <w:proofErr w:type="spellEnd"/>
      <w:r>
        <w:t xml:space="preserve">, B. Thomas, B. A. </w:t>
      </w:r>
      <w:proofErr w:type="spellStart"/>
      <w:r>
        <w:t>Weerdmeester</w:t>
      </w:r>
      <w:proofErr w:type="spellEnd"/>
      <w:r>
        <w:t xml:space="preserve"> y I. L. McClelland (Eds.), </w:t>
      </w:r>
      <w:proofErr w:type="spellStart"/>
      <w:r>
        <w:rPr>
          <w:i/>
          <w:iCs/>
        </w:rPr>
        <w:t>Usability</w:t>
      </w:r>
      <w:proofErr w:type="spellEnd"/>
      <w:r>
        <w:rPr>
          <w:i/>
          <w:iCs/>
        </w:rPr>
        <w:t xml:space="preserve"> </w:t>
      </w:r>
      <w:proofErr w:type="spellStart"/>
      <w:r>
        <w:rPr>
          <w:i/>
          <w:iCs/>
        </w:rPr>
        <w:t>evaluation</w:t>
      </w:r>
      <w:proofErr w:type="spellEnd"/>
      <w:r>
        <w:rPr>
          <w:i/>
          <w:iCs/>
        </w:rPr>
        <w:t xml:space="preserve"> in </w:t>
      </w:r>
      <w:proofErr w:type="spellStart"/>
      <w:r>
        <w:rPr>
          <w:i/>
          <w:iCs/>
        </w:rPr>
        <w:t>industry</w:t>
      </w:r>
      <w:proofErr w:type="spellEnd"/>
      <w:r>
        <w:t xml:space="preserve"> (pp. 189-194). Taylor &amp; Francis.</w:t>
      </w:r>
    </w:p>
    <w:p w14:paraId="4D98D2C5" w14:textId="77777777" w:rsidR="0032120F" w:rsidRDefault="00000000">
      <w:pPr>
        <w:spacing w:after="120" w:line="360" w:lineRule="auto"/>
        <w:ind w:left="720" w:hanging="720"/>
      </w:pPr>
      <w:r>
        <w:t xml:space="preserve">Congreso de Colombia. (1999). </w:t>
      </w:r>
      <w:r>
        <w:rPr>
          <w:i/>
          <w:iCs/>
        </w:rPr>
        <w:t>Ley 527 de 1999, por medio de la cual se define y reglamenta el acceso y uso de los mensajes de datos, del comercio electrónico y de las firmas digitales, y se establecen las entidades de certificación y se dictan otras disposiciones</w:t>
      </w:r>
      <w:r>
        <w:t>. Función Pública.</w:t>
      </w:r>
    </w:p>
    <w:p w14:paraId="7ADAC055" w14:textId="77777777" w:rsidR="0032120F" w:rsidRDefault="00000000">
      <w:pPr>
        <w:spacing w:after="120" w:line="360" w:lineRule="auto"/>
        <w:ind w:left="720" w:hanging="720"/>
      </w:pPr>
      <w:r>
        <w:t xml:space="preserve">Congreso de Colombia. (2009). </w:t>
      </w:r>
      <w:r>
        <w:rPr>
          <w:i/>
          <w:iCs/>
        </w:rPr>
        <w:t>Ley 1273 de 2009, por medio de la cual se modifica el Código Penal, se crea un nuevo bien jurídico tutelado denominado "de la protección de la información y de los datos" y se preservan integralmente los sistemas que utilicen las tecnologías de la información y las comunicaciones, entre otras disposiciones</w:t>
      </w:r>
      <w:r>
        <w:t>. Función Pública.</w:t>
      </w:r>
    </w:p>
    <w:p w14:paraId="351164E1" w14:textId="77777777" w:rsidR="0032120F" w:rsidRDefault="00000000">
      <w:pPr>
        <w:spacing w:after="120" w:line="360" w:lineRule="auto"/>
        <w:ind w:left="720" w:hanging="720"/>
      </w:pPr>
      <w:r>
        <w:t xml:space="preserve">Congreso de Colombia. (2012). </w:t>
      </w:r>
      <w:r>
        <w:rPr>
          <w:i/>
          <w:iCs/>
        </w:rPr>
        <w:t>Ley 1581 de 2012, por la cual se dictan disposiciones generales para la protección de datos personales</w:t>
      </w:r>
      <w:r>
        <w:t>. Función Pública.</w:t>
      </w:r>
    </w:p>
    <w:p w14:paraId="7757EA12" w14:textId="77777777" w:rsidR="0032120F" w:rsidRDefault="00000000">
      <w:pPr>
        <w:spacing w:after="120" w:line="360" w:lineRule="auto"/>
        <w:ind w:left="720" w:hanging="720"/>
      </w:pPr>
      <w:r>
        <w:t xml:space="preserve">Davis, F. D. (1989). </w:t>
      </w:r>
      <w:proofErr w:type="spellStart"/>
      <w:r>
        <w:t>Perceived</w:t>
      </w:r>
      <w:proofErr w:type="spellEnd"/>
      <w:r>
        <w:t xml:space="preserve"> </w:t>
      </w:r>
      <w:proofErr w:type="spellStart"/>
      <w:r>
        <w:t>usefulness</w:t>
      </w:r>
      <w:proofErr w:type="spellEnd"/>
      <w:r>
        <w:t xml:space="preserve">, </w:t>
      </w:r>
      <w:proofErr w:type="spellStart"/>
      <w:r>
        <w:t>perceived</w:t>
      </w:r>
      <w:proofErr w:type="spellEnd"/>
      <w:r>
        <w:t xml:space="preserve"> </w:t>
      </w:r>
      <w:proofErr w:type="spellStart"/>
      <w:r>
        <w:t>ease</w:t>
      </w:r>
      <w:proofErr w:type="spellEnd"/>
      <w:r>
        <w:t xml:space="preserve"> </w:t>
      </w:r>
      <w:proofErr w:type="spellStart"/>
      <w:r>
        <w:t>of</w:t>
      </w:r>
      <w:proofErr w:type="spellEnd"/>
      <w:r>
        <w:t xml:space="preserve"> use, and </w:t>
      </w:r>
      <w:proofErr w:type="spellStart"/>
      <w:r>
        <w:t>user</w:t>
      </w:r>
      <w:proofErr w:type="spellEnd"/>
      <w:r>
        <w:t xml:space="preserve"> </w:t>
      </w:r>
      <w:proofErr w:type="spellStart"/>
      <w:r>
        <w:t>acceptance</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technology</w:t>
      </w:r>
      <w:proofErr w:type="spellEnd"/>
      <w:r>
        <w:t xml:space="preserve">. </w:t>
      </w:r>
      <w:r>
        <w:rPr>
          <w:i/>
          <w:iCs/>
        </w:rPr>
        <w:t xml:space="preserve">MIS </w:t>
      </w:r>
      <w:proofErr w:type="spellStart"/>
      <w:r>
        <w:rPr>
          <w:i/>
          <w:iCs/>
        </w:rPr>
        <w:t>Quarterly</w:t>
      </w:r>
      <w:proofErr w:type="spellEnd"/>
      <w:r>
        <w:rPr>
          <w:i/>
          <w:iCs/>
        </w:rPr>
        <w:t>, 13</w:t>
      </w:r>
      <w:r>
        <w:t>(3), 319-340. https://doi.org/10.2307/249008</w:t>
      </w:r>
    </w:p>
    <w:p w14:paraId="02BBA8AF" w14:textId="77777777" w:rsidR="0032120F" w:rsidRDefault="00000000">
      <w:pPr>
        <w:spacing w:after="120" w:line="360" w:lineRule="auto"/>
        <w:ind w:left="720" w:hanging="720"/>
      </w:pPr>
      <w:r>
        <w:t xml:space="preserve">Kemmis, S. y McTaggart, R. (1988). </w:t>
      </w:r>
      <w:r>
        <w:rPr>
          <w:i/>
          <w:iCs/>
        </w:rPr>
        <w:t xml:space="preserve">The </w:t>
      </w:r>
      <w:proofErr w:type="spellStart"/>
      <w:r>
        <w:rPr>
          <w:i/>
          <w:iCs/>
        </w:rPr>
        <w:t>action</w:t>
      </w:r>
      <w:proofErr w:type="spellEnd"/>
      <w:r>
        <w:rPr>
          <w:i/>
          <w:iCs/>
        </w:rPr>
        <w:t xml:space="preserve"> </w:t>
      </w:r>
      <w:proofErr w:type="spellStart"/>
      <w:r>
        <w:rPr>
          <w:i/>
          <w:iCs/>
        </w:rPr>
        <w:t>research</w:t>
      </w:r>
      <w:proofErr w:type="spellEnd"/>
      <w:r>
        <w:rPr>
          <w:i/>
          <w:iCs/>
        </w:rPr>
        <w:t xml:space="preserve"> </w:t>
      </w:r>
      <w:proofErr w:type="spellStart"/>
      <w:r>
        <w:rPr>
          <w:i/>
          <w:iCs/>
        </w:rPr>
        <w:t>planner</w:t>
      </w:r>
      <w:proofErr w:type="spellEnd"/>
      <w:r>
        <w:t xml:space="preserve"> (3.ª ed.). Deakin </w:t>
      </w:r>
      <w:proofErr w:type="spellStart"/>
      <w:r>
        <w:t>University</w:t>
      </w:r>
      <w:proofErr w:type="spellEnd"/>
      <w:r>
        <w:t xml:space="preserve"> Press.</w:t>
      </w:r>
    </w:p>
    <w:p w14:paraId="7442E3AA" w14:textId="77777777" w:rsidR="0032120F" w:rsidRDefault="00000000">
      <w:pPr>
        <w:spacing w:after="120" w:line="360" w:lineRule="auto"/>
        <w:ind w:left="720" w:hanging="720"/>
      </w:pPr>
      <w:r>
        <w:t xml:space="preserve">Mankins, J. C. (1995). </w:t>
      </w:r>
      <w:proofErr w:type="spellStart"/>
      <w:r>
        <w:rPr>
          <w:i/>
          <w:iCs/>
        </w:rPr>
        <w:t>Technology</w:t>
      </w:r>
      <w:proofErr w:type="spellEnd"/>
      <w:r>
        <w:rPr>
          <w:i/>
          <w:iCs/>
        </w:rPr>
        <w:t xml:space="preserve"> </w:t>
      </w:r>
      <w:proofErr w:type="spellStart"/>
      <w:r>
        <w:rPr>
          <w:i/>
          <w:iCs/>
        </w:rPr>
        <w:t>readiness</w:t>
      </w:r>
      <w:proofErr w:type="spellEnd"/>
      <w:r>
        <w:rPr>
          <w:i/>
          <w:iCs/>
        </w:rPr>
        <w:t xml:space="preserve"> </w:t>
      </w:r>
      <w:proofErr w:type="spellStart"/>
      <w:r>
        <w:rPr>
          <w:i/>
          <w:iCs/>
        </w:rPr>
        <w:t>levels</w:t>
      </w:r>
      <w:proofErr w:type="spellEnd"/>
      <w:r>
        <w:rPr>
          <w:i/>
          <w:iCs/>
        </w:rPr>
        <w:t xml:space="preserve">: A </w:t>
      </w:r>
      <w:proofErr w:type="spellStart"/>
      <w:r>
        <w:rPr>
          <w:i/>
          <w:iCs/>
        </w:rPr>
        <w:t>white</w:t>
      </w:r>
      <w:proofErr w:type="spellEnd"/>
      <w:r>
        <w:rPr>
          <w:i/>
          <w:iCs/>
        </w:rPr>
        <w:t xml:space="preserve"> </w:t>
      </w:r>
      <w:proofErr w:type="spellStart"/>
      <w:r>
        <w:rPr>
          <w:i/>
          <w:iCs/>
        </w:rPr>
        <w:t>paper</w:t>
      </w:r>
      <w:proofErr w:type="spellEnd"/>
      <w:r>
        <w:t xml:space="preserve">. NASA, Office </w:t>
      </w:r>
      <w:proofErr w:type="spellStart"/>
      <w:r>
        <w:t>of</w:t>
      </w:r>
      <w:proofErr w:type="spellEnd"/>
      <w:r>
        <w:t xml:space="preserve"> Space Access and </w:t>
      </w:r>
      <w:proofErr w:type="spellStart"/>
      <w:r>
        <w:t>Technology</w:t>
      </w:r>
      <w:proofErr w:type="spellEnd"/>
      <w:r>
        <w:t>.</w:t>
      </w:r>
    </w:p>
    <w:p w14:paraId="4524E367" w14:textId="77777777" w:rsidR="0032120F" w:rsidRDefault="00000000">
      <w:pPr>
        <w:spacing w:after="120" w:line="360" w:lineRule="auto"/>
        <w:ind w:left="720" w:hanging="720"/>
      </w:pPr>
      <w:r>
        <w:t xml:space="preserve">Nielsen, J. (2000, 18 de marzo). </w:t>
      </w:r>
      <w:r>
        <w:rPr>
          <w:i/>
          <w:iCs/>
        </w:rPr>
        <w:t xml:space="preserve">Why </w:t>
      </w:r>
      <w:proofErr w:type="spellStart"/>
      <w:r>
        <w:rPr>
          <w:i/>
          <w:iCs/>
        </w:rPr>
        <w:t>you</w:t>
      </w:r>
      <w:proofErr w:type="spellEnd"/>
      <w:r>
        <w:rPr>
          <w:i/>
          <w:iCs/>
        </w:rPr>
        <w:t xml:space="preserve"> </w:t>
      </w:r>
      <w:proofErr w:type="spellStart"/>
      <w:r>
        <w:rPr>
          <w:i/>
          <w:iCs/>
        </w:rPr>
        <w:t>only</w:t>
      </w:r>
      <w:proofErr w:type="spellEnd"/>
      <w:r>
        <w:rPr>
          <w:i/>
          <w:iCs/>
        </w:rPr>
        <w:t xml:space="preserve"> </w:t>
      </w:r>
      <w:proofErr w:type="spellStart"/>
      <w:r>
        <w:rPr>
          <w:i/>
          <w:iCs/>
        </w:rPr>
        <w:t>need</w:t>
      </w:r>
      <w:proofErr w:type="spellEnd"/>
      <w:r>
        <w:rPr>
          <w:i/>
          <w:iCs/>
        </w:rPr>
        <w:t xml:space="preserve"> </w:t>
      </w:r>
      <w:proofErr w:type="spellStart"/>
      <w:r>
        <w:rPr>
          <w:i/>
          <w:iCs/>
        </w:rPr>
        <w:t>to</w:t>
      </w:r>
      <w:proofErr w:type="spellEnd"/>
      <w:r>
        <w:rPr>
          <w:i/>
          <w:iCs/>
        </w:rPr>
        <w:t xml:space="preserve"> test </w:t>
      </w:r>
      <w:proofErr w:type="spellStart"/>
      <w:r>
        <w:rPr>
          <w:i/>
          <w:iCs/>
        </w:rPr>
        <w:t>with</w:t>
      </w:r>
      <w:proofErr w:type="spellEnd"/>
      <w:r>
        <w:rPr>
          <w:i/>
          <w:iCs/>
        </w:rPr>
        <w:t xml:space="preserve"> 5 </w:t>
      </w:r>
      <w:proofErr w:type="spellStart"/>
      <w:r>
        <w:rPr>
          <w:i/>
          <w:iCs/>
        </w:rPr>
        <w:t>users</w:t>
      </w:r>
      <w:proofErr w:type="spellEnd"/>
      <w:r>
        <w:t>. Nielsen Norman Group. https://www.nngroup.com/articles/why-you-only-need-to-test-with-5-users/</w:t>
      </w:r>
    </w:p>
    <w:p w14:paraId="3334AD87" w14:textId="77777777" w:rsidR="0032120F" w:rsidRDefault="00000000">
      <w:pPr>
        <w:spacing w:after="120" w:line="360" w:lineRule="auto"/>
        <w:ind w:left="720" w:hanging="720"/>
      </w:pPr>
      <w:r>
        <w:t xml:space="preserve">Pérez González, E., Diuche Peña, L. A. y Espinosa Esparza, M. A. (2026a). </w:t>
      </w:r>
      <w:proofErr w:type="spellStart"/>
      <w:r>
        <w:rPr>
          <w:i/>
          <w:iCs/>
        </w:rPr>
        <w:t>StockPilot</w:t>
      </w:r>
      <w:proofErr w:type="spellEnd"/>
      <w:r>
        <w:rPr>
          <w:i/>
          <w:iCs/>
        </w:rPr>
        <w:t>: Sistema web de gestión de inventarios con inteligencia artificial predictiva para microempresas de distribución de víveres en Bogotá</w:t>
      </w:r>
      <w:r>
        <w:t xml:space="preserve"> [Documento de Práctica de Ingeniería 5]. Universidad Central.</w:t>
      </w:r>
    </w:p>
    <w:p w14:paraId="06F1D5FC" w14:textId="77777777" w:rsidR="0032120F" w:rsidRDefault="00000000">
      <w:pPr>
        <w:spacing w:after="120" w:line="360" w:lineRule="auto"/>
        <w:ind w:left="720" w:hanging="720"/>
      </w:pPr>
      <w:r>
        <w:lastRenderedPageBreak/>
        <w:t xml:space="preserve">Pérez González, E., Diuche Peña, L. A. y Espinosa Esparza, M. A. (2026b). </w:t>
      </w:r>
      <w:r>
        <w:rPr>
          <w:i/>
          <w:iCs/>
        </w:rPr>
        <w:t xml:space="preserve">Plan de negocios: </w:t>
      </w:r>
      <w:proofErr w:type="spellStart"/>
      <w:r>
        <w:rPr>
          <w:i/>
          <w:iCs/>
        </w:rPr>
        <w:t>StockPilot</w:t>
      </w:r>
      <w:proofErr w:type="spellEnd"/>
      <w:r>
        <w:t xml:space="preserve"> [Documento de Práctica de Ingeniería V]. Universidad Central.</w:t>
      </w:r>
    </w:p>
    <w:p w14:paraId="06AAD208" w14:textId="77777777" w:rsidR="0032120F" w:rsidRDefault="00000000">
      <w:pPr>
        <w:spacing w:after="120" w:line="360" w:lineRule="auto"/>
        <w:ind w:left="720" w:hanging="720"/>
      </w:pPr>
      <w:r>
        <w:t xml:space="preserve">Pérez González, E., Diuche Peña, L. A. y Espinosa Esparza, M. A. (2026c). </w:t>
      </w:r>
      <w:r>
        <w:rPr>
          <w:i/>
          <w:iCs/>
        </w:rPr>
        <w:t xml:space="preserve">Modelo financiero a cinco años de </w:t>
      </w:r>
      <w:proofErr w:type="spellStart"/>
      <w:r>
        <w:rPr>
          <w:i/>
          <w:iCs/>
        </w:rPr>
        <w:t>StockPilot</w:t>
      </w:r>
      <w:proofErr w:type="spellEnd"/>
      <w:r>
        <w:t xml:space="preserve"> [Archivo de Excel]. Universidad Central.</w:t>
      </w:r>
    </w:p>
    <w:p w14:paraId="62483A32" w14:textId="77777777" w:rsidR="0032120F" w:rsidRDefault="00000000">
      <w:pPr>
        <w:spacing w:after="120" w:line="360" w:lineRule="auto"/>
        <w:ind w:left="720" w:hanging="720"/>
      </w:pPr>
      <w:r>
        <w:t xml:space="preserve">Ries, E. (2011). </w:t>
      </w:r>
      <w:r>
        <w:rPr>
          <w:i/>
          <w:iCs/>
        </w:rPr>
        <w:t xml:space="preserve">The lean </w:t>
      </w:r>
      <w:proofErr w:type="gramStart"/>
      <w:r>
        <w:rPr>
          <w:i/>
          <w:iCs/>
        </w:rPr>
        <w:t>startup</w:t>
      </w:r>
      <w:proofErr w:type="gramEnd"/>
      <w:r>
        <w:t>. Crown Business.</w:t>
      </w:r>
    </w:p>
    <w:p w14:paraId="07ED8056" w14:textId="77777777" w:rsidR="0032120F" w:rsidRDefault="00000000">
      <w:pPr>
        <w:spacing w:after="120" w:line="360" w:lineRule="auto"/>
        <w:ind w:left="720" w:hanging="720"/>
      </w:pPr>
      <w:r>
        <w:t xml:space="preserve">Sauro, J. (2011). </w:t>
      </w:r>
      <w:r>
        <w:rPr>
          <w:i/>
          <w:iCs/>
        </w:rPr>
        <w:t xml:space="preserve">A </w:t>
      </w:r>
      <w:proofErr w:type="spellStart"/>
      <w:r>
        <w:rPr>
          <w:i/>
          <w:iCs/>
        </w:rPr>
        <w:t>practical</w:t>
      </w:r>
      <w:proofErr w:type="spellEnd"/>
      <w:r>
        <w:rPr>
          <w:i/>
          <w:iCs/>
        </w:rPr>
        <w:t xml:space="preserve"> guide </w:t>
      </w:r>
      <w:proofErr w:type="spellStart"/>
      <w:r>
        <w:rPr>
          <w:i/>
          <w:iCs/>
        </w:rPr>
        <w:t>to</w:t>
      </w:r>
      <w:proofErr w:type="spellEnd"/>
      <w:r>
        <w:rPr>
          <w:i/>
          <w:iCs/>
        </w:rPr>
        <w:t xml:space="preserve"> </w:t>
      </w:r>
      <w:proofErr w:type="spellStart"/>
      <w:r>
        <w:rPr>
          <w:i/>
          <w:iCs/>
        </w:rPr>
        <w:t>the</w:t>
      </w:r>
      <w:proofErr w:type="spellEnd"/>
      <w:r>
        <w:rPr>
          <w:i/>
          <w:iCs/>
        </w:rPr>
        <w:t xml:space="preserve"> </w:t>
      </w:r>
      <w:proofErr w:type="spellStart"/>
      <w:r>
        <w:rPr>
          <w:i/>
          <w:iCs/>
        </w:rPr>
        <w:t>System</w:t>
      </w:r>
      <w:proofErr w:type="spellEnd"/>
      <w:r>
        <w:rPr>
          <w:i/>
          <w:iCs/>
        </w:rPr>
        <w:t xml:space="preserve"> </w:t>
      </w:r>
      <w:proofErr w:type="spellStart"/>
      <w:r>
        <w:rPr>
          <w:i/>
          <w:iCs/>
        </w:rPr>
        <w:t>Usability</w:t>
      </w:r>
      <w:proofErr w:type="spellEnd"/>
      <w:r>
        <w:rPr>
          <w:i/>
          <w:iCs/>
        </w:rPr>
        <w:t xml:space="preserve"> Scale: </w:t>
      </w:r>
      <w:proofErr w:type="spellStart"/>
      <w:r>
        <w:rPr>
          <w:i/>
          <w:iCs/>
        </w:rPr>
        <w:t>Background</w:t>
      </w:r>
      <w:proofErr w:type="spellEnd"/>
      <w:r>
        <w:rPr>
          <w:i/>
          <w:iCs/>
        </w:rPr>
        <w:t xml:space="preserve">, </w:t>
      </w:r>
      <w:proofErr w:type="spellStart"/>
      <w:r>
        <w:rPr>
          <w:i/>
          <w:iCs/>
        </w:rPr>
        <w:t>benchmarks</w:t>
      </w:r>
      <w:proofErr w:type="spellEnd"/>
      <w:r>
        <w:rPr>
          <w:i/>
          <w:iCs/>
        </w:rPr>
        <w:t xml:space="preserve"> &amp; </w:t>
      </w:r>
      <w:proofErr w:type="spellStart"/>
      <w:r>
        <w:rPr>
          <w:i/>
          <w:iCs/>
        </w:rPr>
        <w:t>best</w:t>
      </w:r>
      <w:proofErr w:type="spellEnd"/>
      <w:r>
        <w:rPr>
          <w:i/>
          <w:iCs/>
        </w:rPr>
        <w:t xml:space="preserve"> </w:t>
      </w:r>
      <w:proofErr w:type="spellStart"/>
      <w:r>
        <w:rPr>
          <w:i/>
          <w:iCs/>
        </w:rPr>
        <w:t>practices</w:t>
      </w:r>
      <w:proofErr w:type="spellEnd"/>
      <w:r>
        <w:t xml:space="preserve">. </w:t>
      </w:r>
      <w:proofErr w:type="spellStart"/>
      <w:r>
        <w:t>Measuring</w:t>
      </w:r>
      <w:proofErr w:type="spellEnd"/>
      <w:r>
        <w:t xml:space="preserve"> </w:t>
      </w:r>
      <w:proofErr w:type="spellStart"/>
      <w:r>
        <w:t>Usability</w:t>
      </w:r>
      <w:proofErr w:type="spellEnd"/>
      <w:r>
        <w:t xml:space="preserve"> LLC.</w:t>
      </w:r>
    </w:p>
    <w:p w14:paraId="3D61137F" w14:textId="77777777" w:rsidR="0032120F" w:rsidRDefault="00000000">
      <w:r>
        <w:br w:type="page"/>
      </w:r>
    </w:p>
    <w:p w14:paraId="5035C813" w14:textId="77777777" w:rsidR="0032120F" w:rsidRDefault="00000000">
      <w:pPr>
        <w:pStyle w:val="Ttulo1"/>
        <w:spacing w:before="240" w:after="240"/>
        <w:jc w:val="center"/>
      </w:pPr>
      <w:bookmarkStart w:id="38" w:name="_Toc241426541"/>
      <w:r>
        <w:lastRenderedPageBreak/>
        <w:t>Anexo A. Instrumentos para las fases pendientes</w:t>
      </w:r>
      <w:bookmarkEnd w:id="38"/>
    </w:p>
    <w:p w14:paraId="3A49720B" w14:textId="4FB46CD5" w:rsidR="0032120F" w:rsidRDefault="00000000">
      <w:pPr>
        <w:pStyle w:val="Ttulo2"/>
        <w:spacing w:before="240" w:after="120"/>
      </w:pPr>
      <w:bookmarkStart w:id="39" w:name="_Toc241426542"/>
      <w:r>
        <w:t>A.1 Cuestionario SUS</w:t>
      </w:r>
      <w:bookmarkEnd w:id="39"/>
    </w:p>
    <w:p w14:paraId="2EA8F47A" w14:textId="77777777" w:rsidR="0032120F" w:rsidRDefault="00000000">
      <w:pPr>
        <w:spacing w:after="120" w:line="360" w:lineRule="auto"/>
        <w:jc w:val="both"/>
      </w:pPr>
      <w:r>
        <w:t>Escala de 1 (totalmente en desacuerdo) a 5 (totalmente de acuerdo).</w:t>
      </w:r>
    </w:p>
    <w:p w14:paraId="22B7B60D" w14:textId="77777777" w:rsidR="0032120F" w:rsidRDefault="00000000">
      <w:pPr>
        <w:pStyle w:val="Prrafodelista"/>
        <w:numPr>
          <w:ilvl w:val="0"/>
          <w:numId w:val="5"/>
        </w:numPr>
        <w:spacing w:after="60" w:line="320" w:lineRule="auto"/>
        <w:jc w:val="both"/>
      </w:pPr>
      <w:r>
        <w:t>Creo que me gustaría usar este sistema con frecuencia.</w:t>
      </w:r>
    </w:p>
    <w:p w14:paraId="7CCFE05E" w14:textId="77777777" w:rsidR="0032120F" w:rsidRDefault="00000000">
      <w:pPr>
        <w:pStyle w:val="Prrafodelista"/>
        <w:numPr>
          <w:ilvl w:val="0"/>
          <w:numId w:val="5"/>
        </w:numPr>
        <w:spacing w:after="60" w:line="320" w:lineRule="auto"/>
        <w:jc w:val="both"/>
      </w:pPr>
      <w:r>
        <w:t>Encontré el sistema innecesariamente complejo.</w:t>
      </w:r>
    </w:p>
    <w:p w14:paraId="4DDF7992" w14:textId="77777777" w:rsidR="0032120F" w:rsidRDefault="00000000">
      <w:pPr>
        <w:pStyle w:val="Prrafodelista"/>
        <w:numPr>
          <w:ilvl w:val="0"/>
          <w:numId w:val="5"/>
        </w:numPr>
        <w:spacing w:after="60" w:line="320" w:lineRule="auto"/>
        <w:jc w:val="both"/>
      </w:pPr>
      <w:r>
        <w:t>Pensé que el sistema era fácil de usar.</w:t>
      </w:r>
    </w:p>
    <w:p w14:paraId="1147C6F6" w14:textId="77777777" w:rsidR="0032120F" w:rsidRDefault="00000000">
      <w:pPr>
        <w:pStyle w:val="Prrafodelista"/>
        <w:numPr>
          <w:ilvl w:val="0"/>
          <w:numId w:val="5"/>
        </w:numPr>
        <w:spacing w:after="60" w:line="320" w:lineRule="auto"/>
        <w:jc w:val="both"/>
      </w:pPr>
      <w:r>
        <w:t>Creo que necesitaría ayuda de una persona técnica para poder usar este sistema.</w:t>
      </w:r>
    </w:p>
    <w:p w14:paraId="09A87495" w14:textId="77777777" w:rsidR="0032120F" w:rsidRDefault="00000000">
      <w:pPr>
        <w:pStyle w:val="Prrafodelista"/>
        <w:numPr>
          <w:ilvl w:val="0"/>
          <w:numId w:val="5"/>
        </w:numPr>
        <w:spacing w:after="60" w:line="320" w:lineRule="auto"/>
        <w:jc w:val="both"/>
      </w:pPr>
      <w:r>
        <w:t>Encontré que las funciones del sistema estaban bien integradas.</w:t>
      </w:r>
    </w:p>
    <w:p w14:paraId="1E8D27DC" w14:textId="77777777" w:rsidR="0032120F" w:rsidRDefault="00000000">
      <w:pPr>
        <w:pStyle w:val="Prrafodelista"/>
        <w:numPr>
          <w:ilvl w:val="0"/>
          <w:numId w:val="5"/>
        </w:numPr>
        <w:spacing w:after="60" w:line="320" w:lineRule="auto"/>
        <w:jc w:val="both"/>
      </w:pPr>
      <w:r>
        <w:t>Pensé que había demasiadas inconsistencias en el sistema.</w:t>
      </w:r>
    </w:p>
    <w:p w14:paraId="283EF173" w14:textId="77777777" w:rsidR="0032120F" w:rsidRDefault="00000000">
      <w:pPr>
        <w:pStyle w:val="Prrafodelista"/>
        <w:numPr>
          <w:ilvl w:val="0"/>
          <w:numId w:val="5"/>
        </w:numPr>
        <w:spacing w:after="60" w:line="320" w:lineRule="auto"/>
        <w:jc w:val="both"/>
      </w:pPr>
      <w:r>
        <w:t>Imagino que la mayoría de las personas aprendería a usar este sistema muy rápidamente.</w:t>
      </w:r>
    </w:p>
    <w:p w14:paraId="11C18A0B" w14:textId="77777777" w:rsidR="0032120F" w:rsidRDefault="00000000">
      <w:pPr>
        <w:pStyle w:val="Prrafodelista"/>
        <w:numPr>
          <w:ilvl w:val="0"/>
          <w:numId w:val="5"/>
        </w:numPr>
        <w:spacing w:after="60" w:line="320" w:lineRule="auto"/>
        <w:jc w:val="both"/>
      </w:pPr>
      <w:r>
        <w:t>Encontré el sistema muy difícil de usar.</w:t>
      </w:r>
    </w:p>
    <w:p w14:paraId="48D9837D" w14:textId="77777777" w:rsidR="0032120F" w:rsidRDefault="00000000">
      <w:pPr>
        <w:pStyle w:val="Prrafodelista"/>
        <w:numPr>
          <w:ilvl w:val="0"/>
          <w:numId w:val="5"/>
        </w:numPr>
        <w:spacing w:after="60" w:line="320" w:lineRule="auto"/>
        <w:jc w:val="both"/>
      </w:pPr>
      <w:r>
        <w:t>Me sentí muy seguro(a) usando el sistema.</w:t>
      </w:r>
    </w:p>
    <w:p w14:paraId="5B9634CA" w14:textId="77777777" w:rsidR="0032120F" w:rsidRDefault="00000000">
      <w:pPr>
        <w:pStyle w:val="Prrafodelista"/>
        <w:numPr>
          <w:ilvl w:val="0"/>
          <w:numId w:val="5"/>
        </w:numPr>
        <w:spacing w:after="60" w:line="320" w:lineRule="auto"/>
        <w:jc w:val="both"/>
      </w:pPr>
      <w:r>
        <w:t>Necesité aprender muchas cosas antes de poder empezar a usar este sistema.</w:t>
      </w:r>
    </w:p>
    <w:p w14:paraId="2C74162E" w14:textId="77777777" w:rsidR="0032120F" w:rsidRDefault="00000000">
      <w:pPr>
        <w:pStyle w:val="Ttulo2"/>
        <w:spacing w:before="240" w:after="120"/>
      </w:pPr>
      <w:bookmarkStart w:id="40" w:name="_Toc241426543"/>
      <w:r>
        <w:t>A.2 Preguntas de cierre del piloto</w:t>
      </w:r>
      <w:bookmarkEnd w:id="40"/>
    </w:p>
    <w:p w14:paraId="7C83B2A8" w14:textId="77777777" w:rsidR="0032120F" w:rsidRDefault="00000000">
      <w:pPr>
        <w:pStyle w:val="Prrafodelista"/>
        <w:numPr>
          <w:ilvl w:val="0"/>
          <w:numId w:val="6"/>
        </w:numPr>
        <w:spacing w:after="60" w:line="320" w:lineRule="auto"/>
        <w:jc w:val="both"/>
      </w:pPr>
      <w:r>
        <w:t>¿Qué cambió en su forma de pedir mercancía durante estas semanas?</w:t>
      </w:r>
    </w:p>
    <w:p w14:paraId="6369CFF7" w14:textId="77777777" w:rsidR="0032120F" w:rsidRDefault="00000000">
      <w:pPr>
        <w:pStyle w:val="Prrafodelista"/>
        <w:numPr>
          <w:ilvl w:val="0"/>
          <w:numId w:val="6"/>
        </w:numPr>
        <w:spacing w:after="60" w:line="320" w:lineRule="auto"/>
        <w:jc w:val="both"/>
      </w:pPr>
      <w:r>
        <w:t>¿Qué alerta o sugerencia le resultó más útil? ¿Cuál le pareció equivocada?</w:t>
      </w:r>
    </w:p>
    <w:p w14:paraId="6D5C1729" w14:textId="77777777" w:rsidR="0032120F" w:rsidRDefault="00000000">
      <w:pPr>
        <w:pStyle w:val="Prrafodelista"/>
        <w:numPr>
          <w:ilvl w:val="0"/>
          <w:numId w:val="6"/>
        </w:numPr>
        <w:spacing w:after="60" w:line="320" w:lineRule="auto"/>
        <w:jc w:val="both"/>
      </w:pPr>
      <w:r>
        <w:t>¿Cuánto tiempo al día le tomó registrar las ventas?</w:t>
      </w:r>
    </w:p>
    <w:p w14:paraId="00F17756" w14:textId="77777777" w:rsidR="0032120F" w:rsidRDefault="00000000">
      <w:pPr>
        <w:pStyle w:val="Prrafodelista"/>
        <w:numPr>
          <w:ilvl w:val="0"/>
          <w:numId w:val="6"/>
        </w:numPr>
        <w:spacing w:after="60" w:line="320" w:lineRule="auto"/>
        <w:jc w:val="both"/>
      </w:pPr>
      <w:r>
        <w:t>Si el servicio costara $39.900 al mes, ¿lo pagaría? ¿Por qué? Si no, ¿cuánto pagaría?</w:t>
      </w:r>
    </w:p>
    <w:p w14:paraId="4A7BC009" w14:textId="77777777" w:rsidR="0032120F" w:rsidRDefault="00000000">
      <w:pPr>
        <w:pStyle w:val="Prrafodelista"/>
        <w:numPr>
          <w:ilvl w:val="0"/>
          <w:numId w:val="6"/>
        </w:numPr>
        <w:spacing w:after="60" w:line="320" w:lineRule="auto"/>
        <w:jc w:val="both"/>
      </w:pPr>
      <w:r>
        <w:t xml:space="preserve">¿Recomendaría </w:t>
      </w:r>
      <w:proofErr w:type="spellStart"/>
      <w:r>
        <w:t>StockPilot</w:t>
      </w:r>
      <w:proofErr w:type="spellEnd"/>
      <w:r>
        <w:t xml:space="preserve"> a otro tendero? (0 a 10)</w:t>
      </w:r>
    </w:p>
    <w:p w14:paraId="0882F00B" w14:textId="77777777" w:rsidR="0032120F" w:rsidRDefault="00000000">
      <w:pPr>
        <w:pStyle w:val="Ttulo2"/>
        <w:spacing w:before="240" w:after="120"/>
      </w:pPr>
      <w:bookmarkStart w:id="41" w:name="_Toc241426544"/>
      <w:r>
        <w:t>A.3 Consentimiento informado (resumen de contenido)</w:t>
      </w:r>
      <w:bookmarkEnd w:id="41"/>
    </w:p>
    <w:p w14:paraId="223F7B9D" w14:textId="78B1EE17" w:rsidR="0032120F" w:rsidRDefault="00000000">
      <w:pPr>
        <w:spacing w:after="120" w:line="360" w:lineRule="auto"/>
        <w:jc w:val="both"/>
      </w:pPr>
      <w:r>
        <w:t>Propósito académico del estudio; datos que se registran (ventas, inventario, observaciones); uso exclusivo para la investigación; tratamiento conforme a la Ley 1581 de 2012; participación voluntaria, gratuita y sin compromiso de compra; derecho a retirarse y a eliminar sus datos; datos de contacto del equipo y de</w:t>
      </w:r>
      <w:r w:rsidR="00911899">
        <w:t>l</w:t>
      </w:r>
      <w:r>
        <w:t xml:space="preserve"> docente asesor; firma y fecha.</w:t>
      </w:r>
    </w:p>
    <w:sectPr w:rsidR="0032120F">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C7E58" w14:textId="77777777" w:rsidR="00160520" w:rsidRDefault="00160520">
      <w:r>
        <w:separator/>
      </w:r>
    </w:p>
  </w:endnote>
  <w:endnote w:type="continuationSeparator" w:id="0">
    <w:p w14:paraId="6BA7851A" w14:textId="77777777" w:rsidR="00160520" w:rsidRDefault="00160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8C923" w14:textId="77777777" w:rsidR="00160520" w:rsidRDefault="00160520">
      <w:r>
        <w:separator/>
      </w:r>
    </w:p>
  </w:footnote>
  <w:footnote w:type="continuationSeparator" w:id="0">
    <w:p w14:paraId="626752C6" w14:textId="77777777" w:rsidR="00160520" w:rsidRDefault="00160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EA42E" w14:textId="77777777" w:rsidR="0032120F" w:rsidRDefault="00000000">
    <w:pPr>
      <w:jc w:val="right"/>
    </w:pPr>
    <w:r>
      <w:rPr>
        <w:sz w:val="20"/>
        <w:szCs w:val="20"/>
      </w:rPr>
      <w:fldChar w:fldCharType="begin"/>
    </w:r>
    <w:r>
      <w:rPr>
        <w:sz w:val="20"/>
        <w:szCs w:val="20"/>
      </w:rPr>
      <w:instrText>PAGE</w:instrText>
    </w:r>
    <w:r>
      <w:rPr>
        <w:sz w:val="20"/>
        <w:szCs w:val="20"/>
      </w:rPr>
      <w:fldChar w:fldCharType="separate"/>
    </w:r>
    <w:r w:rsidR="00256E7A">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7873"/>
    <w:multiLevelType w:val="hybridMultilevel"/>
    <w:tmpl w:val="3788C0B8"/>
    <w:lvl w:ilvl="0" w:tplc="F9FA7312">
      <w:start w:val="1"/>
      <w:numFmt w:val="decimal"/>
      <w:lvlText w:val="%1."/>
      <w:lvlJc w:val="left"/>
      <w:pPr>
        <w:ind w:left="720" w:hanging="360"/>
      </w:pPr>
      <w:rPr>
        <w:rFonts w:ascii="Times New Roman" w:eastAsia="Times New Roman" w:hAnsi="Times New Roman" w:cs="Times New Roman"/>
        <w:sz w:val="24"/>
        <w:szCs w:val="24"/>
      </w:rPr>
    </w:lvl>
    <w:lvl w:ilvl="1" w:tplc="F9721042">
      <w:numFmt w:val="decimal"/>
      <w:lvlText w:val=""/>
      <w:lvlJc w:val="left"/>
    </w:lvl>
    <w:lvl w:ilvl="2" w:tplc="2A9C2984">
      <w:numFmt w:val="decimal"/>
      <w:lvlText w:val=""/>
      <w:lvlJc w:val="left"/>
    </w:lvl>
    <w:lvl w:ilvl="3" w:tplc="358A362A">
      <w:numFmt w:val="decimal"/>
      <w:lvlText w:val=""/>
      <w:lvlJc w:val="left"/>
    </w:lvl>
    <w:lvl w:ilvl="4" w:tplc="66321B72">
      <w:numFmt w:val="decimal"/>
      <w:lvlText w:val=""/>
      <w:lvlJc w:val="left"/>
    </w:lvl>
    <w:lvl w:ilvl="5" w:tplc="416C325E">
      <w:numFmt w:val="decimal"/>
      <w:lvlText w:val=""/>
      <w:lvlJc w:val="left"/>
    </w:lvl>
    <w:lvl w:ilvl="6" w:tplc="8F3A4DC2">
      <w:numFmt w:val="decimal"/>
      <w:lvlText w:val=""/>
      <w:lvlJc w:val="left"/>
    </w:lvl>
    <w:lvl w:ilvl="7" w:tplc="8EB8CA7A">
      <w:numFmt w:val="decimal"/>
      <w:lvlText w:val=""/>
      <w:lvlJc w:val="left"/>
    </w:lvl>
    <w:lvl w:ilvl="8" w:tplc="50E4B2C4">
      <w:numFmt w:val="decimal"/>
      <w:lvlText w:val=""/>
      <w:lvlJc w:val="left"/>
    </w:lvl>
  </w:abstractNum>
  <w:abstractNum w:abstractNumId="1" w15:restartNumberingAfterBreak="0">
    <w:nsid w:val="393E376B"/>
    <w:multiLevelType w:val="hybridMultilevel"/>
    <w:tmpl w:val="8452CC56"/>
    <w:lvl w:ilvl="0" w:tplc="A23C4AE8">
      <w:start w:val="1"/>
      <w:numFmt w:val="decimal"/>
      <w:lvlText w:val="%1."/>
      <w:lvlJc w:val="left"/>
      <w:pPr>
        <w:ind w:left="720" w:hanging="360"/>
      </w:pPr>
      <w:rPr>
        <w:rFonts w:ascii="Times New Roman" w:eastAsia="Times New Roman" w:hAnsi="Times New Roman" w:cs="Times New Roman"/>
        <w:sz w:val="24"/>
        <w:szCs w:val="24"/>
      </w:rPr>
    </w:lvl>
    <w:lvl w:ilvl="1" w:tplc="2E4A4408">
      <w:numFmt w:val="decimal"/>
      <w:lvlText w:val=""/>
      <w:lvlJc w:val="left"/>
    </w:lvl>
    <w:lvl w:ilvl="2" w:tplc="352653B2">
      <w:numFmt w:val="decimal"/>
      <w:lvlText w:val=""/>
      <w:lvlJc w:val="left"/>
    </w:lvl>
    <w:lvl w:ilvl="3" w:tplc="35DC7FDE">
      <w:numFmt w:val="decimal"/>
      <w:lvlText w:val=""/>
      <w:lvlJc w:val="left"/>
    </w:lvl>
    <w:lvl w:ilvl="4" w:tplc="D4B26D76">
      <w:numFmt w:val="decimal"/>
      <w:lvlText w:val=""/>
      <w:lvlJc w:val="left"/>
    </w:lvl>
    <w:lvl w:ilvl="5" w:tplc="E9F4EC1C">
      <w:numFmt w:val="decimal"/>
      <w:lvlText w:val=""/>
      <w:lvlJc w:val="left"/>
    </w:lvl>
    <w:lvl w:ilvl="6" w:tplc="98B61730">
      <w:numFmt w:val="decimal"/>
      <w:lvlText w:val=""/>
      <w:lvlJc w:val="left"/>
    </w:lvl>
    <w:lvl w:ilvl="7" w:tplc="CE3E9ECC">
      <w:numFmt w:val="decimal"/>
      <w:lvlText w:val=""/>
      <w:lvlJc w:val="left"/>
    </w:lvl>
    <w:lvl w:ilvl="8" w:tplc="A6E6674C">
      <w:numFmt w:val="decimal"/>
      <w:lvlText w:val=""/>
      <w:lvlJc w:val="left"/>
    </w:lvl>
  </w:abstractNum>
  <w:abstractNum w:abstractNumId="2" w15:restartNumberingAfterBreak="0">
    <w:nsid w:val="577A3697"/>
    <w:multiLevelType w:val="hybridMultilevel"/>
    <w:tmpl w:val="13889FE0"/>
    <w:lvl w:ilvl="0" w:tplc="DE4A52FC">
      <w:start w:val="1"/>
      <w:numFmt w:val="decimal"/>
      <w:lvlText w:val="%1."/>
      <w:lvlJc w:val="left"/>
      <w:pPr>
        <w:ind w:left="720" w:hanging="360"/>
      </w:pPr>
      <w:rPr>
        <w:rFonts w:ascii="Times New Roman" w:eastAsia="Times New Roman" w:hAnsi="Times New Roman" w:cs="Times New Roman"/>
        <w:sz w:val="24"/>
        <w:szCs w:val="24"/>
      </w:rPr>
    </w:lvl>
    <w:lvl w:ilvl="1" w:tplc="04E62A78">
      <w:numFmt w:val="decimal"/>
      <w:lvlText w:val=""/>
      <w:lvlJc w:val="left"/>
    </w:lvl>
    <w:lvl w:ilvl="2" w:tplc="92821166">
      <w:numFmt w:val="decimal"/>
      <w:lvlText w:val=""/>
      <w:lvlJc w:val="left"/>
    </w:lvl>
    <w:lvl w:ilvl="3" w:tplc="E1286EB0">
      <w:numFmt w:val="decimal"/>
      <w:lvlText w:val=""/>
      <w:lvlJc w:val="left"/>
    </w:lvl>
    <w:lvl w:ilvl="4" w:tplc="C74A0CD6">
      <w:numFmt w:val="decimal"/>
      <w:lvlText w:val=""/>
      <w:lvlJc w:val="left"/>
    </w:lvl>
    <w:lvl w:ilvl="5" w:tplc="E01E5B94">
      <w:numFmt w:val="decimal"/>
      <w:lvlText w:val=""/>
      <w:lvlJc w:val="left"/>
    </w:lvl>
    <w:lvl w:ilvl="6" w:tplc="97040D06">
      <w:numFmt w:val="decimal"/>
      <w:lvlText w:val=""/>
      <w:lvlJc w:val="left"/>
    </w:lvl>
    <w:lvl w:ilvl="7" w:tplc="E5F46482">
      <w:numFmt w:val="decimal"/>
      <w:lvlText w:val=""/>
      <w:lvlJc w:val="left"/>
    </w:lvl>
    <w:lvl w:ilvl="8" w:tplc="36967A8C">
      <w:numFmt w:val="decimal"/>
      <w:lvlText w:val=""/>
      <w:lvlJc w:val="left"/>
    </w:lvl>
  </w:abstractNum>
  <w:abstractNum w:abstractNumId="3" w15:restartNumberingAfterBreak="0">
    <w:nsid w:val="595E35A8"/>
    <w:multiLevelType w:val="hybridMultilevel"/>
    <w:tmpl w:val="701EB244"/>
    <w:lvl w:ilvl="0" w:tplc="4E904724">
      <w:start w:val="1"/>
      <w:numFmt w:val="decimal"/>
      <w:lvlText w:val="%1."/>
      <w:lvlJc w:val="left"/>
      <w:pPr>
        <w:ind w:left="720" w:hanging="360"/>
      </w:pPr>
      <w:rPr>
        <w:rFonts w:ascii="Times New Roman" w:eastAsia="Times New Roman" w:hAnsi="Times New Roman" w:cs="Times New Roman"/>
        <w:sz w:val="24"/>
        <w:szCs w:val="24"/>
      </w:rPr>
    </w:lvl>
    <w:lvl w:ilvl="1" w:tplc="C5F8306C">
      <w:numFmt w:val="decimal"/>
      <w:lvlText w:val=""/>
      <w:lvlJc w:val="left"/>
    </w:lvl>
    <w:lvl w:ilvl="2" w:tplc="22F8CE3E">
      <w:numFmt w:val="decimal"/>
      <w:lvlText w:val=""/>
      <w:lvlJc w:val="left"/>
    </w:lvl>
    <w:lvl w:ilvl="3" w:tplc="9F3ADFEA">
      <w:numFmt w:val="decimal"/>
      <w:lvlText w:val=""/>
      <w:lvlJc w:val="left"/>
    </w:lvl>
    <w:lvl w:ilvl="4" w:tplc="BB98510E">
      <w:numFmt w:val="decimal"/>
      <w:lvlText w:val=""/>
      <w:lvlJc w:val="left"/>
    </w:lvl>
    <w:lvl w:ilvl="5" w:tplc="0BE6ECCA">
      <w:numFmt w:val="decimal"/>
      <w:lvlText w:val=""/>
      <w:lvlJc w:val="left"/>
    </w:lvl>
    <w:lvl w:ilvl="6" w:tplc="A7DC306E">
      <w:numFmt w:val="decimal"/>
      <w:lvlText w:val=""/>
      <w:lvlJc w:val="left"/>
    </w:lvl>
    <w:lvl w:ilvl="7" w:tplc="3974A58A">
      <w:numFmt w:val="decimal"/>
      <w:lvlText w:val=""/>
      <w:lvlJc w:val="left"/>
    </w:lvl>
    <w:lvl w:ilvl="8" w:tplc="2B468A66">
      <w:numFmt w:val="decimal"/>
      <w:lvlText w:val=""/>
      <w:lvlJc w:val="left"/>
    </w:lvl>
  </w:abstractNum>
  <w:abstractNum w:abstractNumId="4" w15:restartNumberingAfterBreak="0">
    <w:nsid w:val="786D2DD5"/>
    <w:multiLevelType w:val="hybridMultilevel"/>
    <w:tmpl w:val="16D66506"/>
    <w:lvl w:ilvl="0" w:tplc="EC6A1EA6">
      <w:start w:val="1"/>
      <w:numFmt w:val="bullet"/>
      <w:lvlText w:val="●"/>
      <w:lvlJc w:val="left"/>
      <w:pPr>
        <w:ind w:left="720" w:hanging="360"/>
      </w:pPr>
    </w:lvl>
    <w:lvl w:ilvl="1" w:tplc="47A87426">
      <w:start w:val="1"/>
      <w:numFmt w:val="bullet"/>
      <w:lvlText w:val="○"/>
      <w:lvlJc w:val="left"/>
      <w:pPr>
        <w:ind w:left="1440" w:hanging="360"/>
      </w:pPr>
    </w:lvl>
    <w:lvl w:ilvl="2" w:tplc="58B0D25A">
      <w:start w:val="1"/>
      <w:numFmt w:val="bullet"/>
      <w:lvlText w:val="■"/>
      <w:lvlJc w:val="left"/>
      <w:pPr>
        <w:ind w:left="2160" w:hanging="360"/>
      </w:pPr>
    </w:lvl>
    <w:lvl w:ilvl="3" w:tplc="6F6ABCA6">
      <w:start w:val="1"/>
      <w:numFmt w:val="bullet"/>
      <w:lvlText w:val="●"/>
      <w:lvlJc w:val="left"/>
      <w:pPr>
        <w:ind w:left="2880" w:hanging="360"/>
      </w:pPr>
    </w:lvl>
    <w:lvl w:ilvl="4" w:tplc="AC3E4F48">
      <w:start w:val="1"/>
      <w:numFmt w:val="bullet"/>
      <w:lvlText w:val="○"/>
      <w:lvlJc w:val="left"/>
      <w:pPr>
        <w:ind w:left="3600" w:hanging="360"/>
      </w:pPr>
    </w:lvl>
    <w:lvl w:ilvl="5" w:tplc="CFC44072">
      <w:start w:val="1"/>
      <w:numFmt w:val="bullet"/>
      <w:lvlText w:val="■"/>
      <w:lvlJc w:val="left"/>
      <w:pPr>
        <w:ind w:left="4320" w:hanging="360"/>
      </w:pPr>
    </w:lvl>
    <w:lvl w:ilvl="6" w:tplc="B220E648">
      <w:start w:val="1"/>
      <w:numFmt w:val="bullet"/>
      <w:lvlText w:val="●"/>
      <w:lvlJc w:val="left"/>
      <w:pPr>
        <w:ind w:left="5040" w:hanging="360"/>
      </w:pPr>
    </w:lvl>
    <w:lvl w:ilvl="7" w:tplc="D5585172">
      <w:start w:val="1"/>
      <w:numFmt w:val="bullet"/>
      <w:lvlText w:val="●"/>
      <w:lvlJc w:val="left"/>
      <w:pPr>
        <w:ind w:left="5760" w:hanging="360"/>
      </w:pPr>
    </w:lvl>
    <w:lvl w:ilvl="8" w:tplc="FF006E8E">
      <w:start w:val="1"/>
      <w:numFmt w:val="bullet"/>
      <w:lvlText w:val="●"/>
      <w:lvlJc w:val="left"/>
      <w:pPr>
        <w:ind w:left="6480" w:hanging="360"/>
      </w:pPr>
    </w:lvl>
  </w:abstractNum>
  <w:abstractNum w:abstractNumId="5" w15:restartNumberingAfterBreak="0">
    <w:nsid w:val="7DE80FCF"/>
    <w:multiLevelType w:val="hybridMultilevel"/>
    <w:tmpl w:val="4D7285AE"/>
    <w:lvl w:ilvl="0" w:tplc="C54A3D6C">
      <w:start w:val="1"/>
      <w:numFmt w:val="bullet"/>
      <w:lvlText w:val="•"/>
      <w:lvlJc w:val="left"/>
      <w:pPr>
        <w:ind w:left="720" w:hanging="360"/>
      </w:pPr>
      <w:rPr>
        <w:rFonts w:ascii="Times New Roman" w:eastAsia="Times New Roman" w:hAnsi="Times New Roman" w:cs="Times New Roman"/>
        <w:sz w:val="24"/>
        <w:szCs w:val="24"/>
      </w:rPr>
    </w:lvl>
    <w:lvl w:ilvl="1" w:tplc="DC400440">
      <w:numFmt w:val="decimal"/>
      <w:lvlText w:val=""/>
      <w:lvlJc w:val="left"/>
    </w:lvl>
    <w:lvl w:ilvl="2" w:tplc="6D969FFC">
      <w:numFmt w:val="decimal"/>
      <w:lvlText w:val=""/>
      <w:lvlJc w:val="left"/>
    </w:lvl>
    <w:lvl w:ilvl="3" w:tplc="36282246">
      <w:numFmt w:val="decimal"/>
      <w:lvlText w:val=""/>
      <w:lvlJc w:val="left"/>
    </w:lvl>
    <w:lvl w:ilvl="4" w:tplc="23DE49D8">
      <w:numFmt w:val="decimal"/>
      <w:lvlText w:val=""/>
      <w:lvlJc w:val="left"/>
    </w:lvl>
    <w:lvl w:ilvl="5" w:tplc="6C0EB470">
      <w:numFmt w:val="decimal"/>
      <w:lvlText w:val=""/>
      <w:lvlJc w:val="left"/>
    </w:lvl>
    <w:lvl w:ilvl="6" w:tplc="AF9A33B4">
      <w:numFmt w:val="decimal"/>
      <w:lvlText w:val=""/>
      <w:lvlJc w:val="left"/>
    </w:lvl>
    <w:lvl w:ilvl="7" w:tplc="F40C2BCC">
      <w:numFmt w:val="decimal"/>
      <w:lvlText w:val=""/>
      <w:lvlJc w:val="left"/>
    </w:lvl>
    <w:lvl w:ilvl="8" w:tplc="83B0993C">
      <w:numFmt w:val="decimal"/>
      <w:lvlText w:val=""/>
      <w:lvlJc w:val="left"/>
    </w:lvl>
  </w:abstractNum>
  <w:num w:numId="1" w16cid:durableId="26151478">
    <w:abstractNumId w:val="4"/>
    <w:lvlOverride w:ilvl="0">
      <w:startOverride w:val="1"/>
    </w:lvlOverride>
  </w:num>
  <w:num w:numId="2" w16cid:durableId="64500545">
    <w:abstractNumId w:val="3"/>
    <w:lvlOverride w:ilvl="0">
      <w:startOverride w:val="1"/>
    </w:lvlOverride>
  </w:num>
  <w:num w:numId="3" w16cid:durableId="2013333111">
    <w:abstractNumId w:val="5"/>
    <w:lvlOverride w:ilvl="0">
      <w:startOverride w:val="1"/>
    </w:lvlOverride>
  </w:num>
  <w:num w:numId="4" w16cid:durableId="441926195">
    <w:abstractNumId w:val="1"/>
    <w:lvlOverride w:ilvl="0">
      <w:startOverride w:val="1"/>
    </w:lvlOverride>
  </w:num>
  <w:num w:numId="5" w16cid:durableId="644042531">
    <w:abstractNumId w:val="2"/>
    <w:lvlOverride w:ilvl="0">
      <w:startOverride w:val="1"/>
    </w:lvlOverride>
  </w:num>
  <w:num w:numId="6" w16cid:durableId="509754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20F"/>
    <w:rsid w:val="00160520"/>
    <w:rsid w:val="00256E7A"/>
    <w:rsid w:val="0032120F"/>
    <w:rsid w:val="00911899"/>
    <w:rsid w:val="00953B5B"/>
    <w:rsid w:val="00E3053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7C40A"/>
  <w15:docId w15:val="{7BB17C4D-3D76-41A8-B611-D6EFB0918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00000"/>
      <w:sz w:val="26"/>
      <w:szCs w:val="26"/>
    </w:rPr>
  </w:style>
  <w:style w:type="paragraph" w:styleId="Ttulo2">
    <w:name w:val="heading 2"/>
    <w:uiPriority w:val="9"/>
    <w:unhideWhenUsed/>
    <w:qFormat/>
    <w:pPr>
      <w:outlineLvl w:val="1"/>
    </w:pPr>
    <w:rPr>
      <w:b/>
      <w:bCs/>
      <w:color w:val="000000"/>
    </w:rPr>
  </w:style>
  <w:style w:type="paragraph" w:styleId="Ttulo3">
    <w:name w:val="heading 3"/>
    <w:uiPriority w:val="9"/>
    <w:unhideWhenUsed/>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56E7A"/>
    <w:pPr>
      <w:spacing w:after="100"/>
    </w:pPr>
  </w:style>
  <w:style w:type="paragraph" w:styleId="TDC2">
    <w:name w:val="toc 2"/>
    <w:basedOn w:val="Normal"/>
    <w:next w:val="Normal"/>
    <w:autoRedefine/>
    <w:uiPriority w:val="39"/>
    <w:unhideWhenUsed/>
    <w:rsid w:val="00256E7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32</Pages>
  <Words>8536</Words>
  <Characters>46950</Characters>
  <Application>Microsoft Office Word</Application>
  <DocSecurity>0</DocSecurity>
  <Lines>391</Lines>
  <Paragraphs>110</Paragraphs>
  <ScaleCrop>false</ScaleCrop>
  <Company/>
  <LinksUpToDate>false</LinksUpToDate>
  <CharactersWithSpaces>55376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StockPilot — Plan de intervención, reporte, análisis de resultados y viabilidad</dc:title>
  <dc:creator>Equipo StockPilot</dc:creator>
  <cp:lastModifiedBy>t59211</cp:lastModifiedBy>
  <cp:revision>3</cp:revision>
  <dcterms:created xsi:type="dcterms:W3CDTF">2026-09-26T02:37:00Z</dcterms:created>
  <dcterms:modified xsi:type="dcterms:W3CDTF">2026-09-27T23:35:00Z</dcterms:modified>
</cp:coreProperties>
</file>