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9C3" w:rsidRDefault="008479C3">
      <w:bookmarkStart w:id="0" w:name="_GoBack"/>
      <w:r>
        <w:t>Rijn-Maas-Schelde Delta</w:t>
      </w:r>
    </w:p>
    <w:p w:rsidR="008479C3" w:rsidRDefault="008479C3">
      <w:r>
        <w:t xml:space="preserve">De Rijn-Maas-Schelde Delta bestaat uit de rivier de Rijn, Maas en schelde. Dit gebied is economische erg voor uit strevende vanwege de achterban. Dit wil zeggen de </w:t>
      </w:r>
      <w:proofErr w:type="spellStart"/>
      <w:r>
        <w:t>de</w:t>
      </w:r>
      <w:proofErr w:type="spellEnd"/>
      <w:r>
        <w:t xml:space="preserve"> landen in het binnenland handel moeten drijven via de haven van deze delta’s. Natuurlijk zijn er andere mogelijkheden om transport van goederen te realiseren maar goeder transport is een van de grootse en realistische mogelijkheden.</w:t>
      </w:r>
    </w:p>
    <w:p w:rsidR="008479C3" w:rsidRDefault="008479C3">
      <w:r>
        <w:t xml:space="preserve">De Rijn-Maas-Schelde heeft een groot aantal inwoners rond de rivieren wonen. Dit vanwege de geschiedenis waarin de rivier natuurlijk verschillende </w:t>
      </w:r>
      <w:r w:rsidR="009119E6">
        <w:t xml:space="preserve">voordelen had en deze nog steeds heeft. Dit brengt echter ook problemen met zich mee. De zee spiegel is aan het stijgen en de piekafvoer van deze rivieren in deze delta verhoogt. Dit door verharding in het gebied en smeltwater afvoer. De Nederlandse overheid heeft daarom het programma ruimte voor de rivier gestart. Hierin worden er verschillende maatregelen genomen om de rivier meer ruimte te geven. Denk hierbij aan het uitbaggeren van de rivier of het vergroten van uiterwaarde. </w:t>
      </w:r>
    </w:p>
    <w:p w:rsidR="009119E6" w:rsidRDefault="009119E6" w:rsidP="009119E6">
      <w:r>
        <w:t xml:space="preserve">Mekong delta  </w:t>
      </w:r>
    </w:p>
    <w:p w:rsidR="009119E6" w:rsidRDefault="009119E6">
      <w:r>
        <w:t xml:space="preserve">De Mekong delta bestaat uit een groot gebied. En bestaat voornamelijk uit de rivier de Mekong en een aantal aftakkingen van deze rivier. Midden in dit gebied ligt de grootste stad van Vietnam genaamd Ho </w:t>
      </w:r>
      <w:proofErr w:type="spellStart"/>
      <w:r>
        <w:t>Chin</w:t>
      </w:r>
      <w:proofErr w:type="spellEnd"/>
      <w:r>
        <w:t xml:space="preserve"> Minhstad. In deze stad wonen maar liefst </w:t>
      </w:r>
      <w:r w:rsidRPr="009119E6">
        <w:t>8,426 miljoen</w:t>
      </w:r>
      <w:r>
        <w:t xml:space="preserve"> inwoners. Dit brengt een aantal </w:t>
      </w:r>
      <w:r w:rsidR="00E871DB">
        <w:t>risico’s</w:t>
      </w:r>
      <w:r>
        <w:t xml:space="preserve"> met zich mee. Gelukkig zijn er verschillende ontwikkelingen in de stad. Een voorbeeld hiervan is het tijdelijk vasthouden van het regenwater in de stad zelf.</w:t>
      </w:r>
      <w:r w:rsidR="00E871DB">
        <w:t xml:space="preserve"> In Vietnam hebben ze te maken met de moesson waardoor dit een dreigend probleem is.</w:t>
      </w:r>
    </w:p>
    <w:p w:rsidR="009119E6" w:rsidRDefault="009119E6">
      <w:r>
        <w:t xml:space="preserve">Een grote stad heeft een grote infrastructuur en vele goederenstromen. Al deze mensen moeten zich natuurlijk moeiteloos in de stad kunnen bewegen en alle goederen moeten </w:t>
      </w:r>
      <w:r w:rsidR="00E871DB">
        <w:t>op tijd</w:t>
      </w:r>
      <w:r>
        <w:t xml:space="preserve"> bij hun eindstation eindigen. </w:t>
      </w:r>
      <w:r w:rsidR="00E871DB">
        <w:t xml:space="preserve">Deze infrastructuur komt onder dreiging als deze verwoest wordt door overstromingen of ander natuurgeweld. De regering is hard bezig om deze te </w:t>
      </w:r>
      <w:bookmarkEnd w:id="0"/>
      <w:r w:rsidR="00E871DB">
        <w:t>beschermen.</w:t>
      </w:r>
    </w:p>
    <w:sectPr w:rsidR="009119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C3"/>
    <w:rsid w:val="000346EE"/>
    <w:rsid w:val="0022178C"/>
    <w:rsid w:val="008479C3"/>
    <w:rsid w:val="009119E6"/>
    <w:rsid w:val="00DF079A"/>
    <w:rsid w:val="00E871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5B6D"/>
  <w15:chartTrackingRefBased/>
  <w15:docId w15:val="{B56B0ABB-8903-4A4C-8863-E86015F0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Pages>
  <Words>304</Words>
  <Characters>1677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hoofd</dc:creator>
  <cp:keywords/>
  <dc:description/>
  <cp:lastModifiedBy>luc hoofd</cp:lastModifiedBy>
  <cp:revision>1</cp:revision>
  <dcterms:created xsi:type="dcterms:W3CDTF">2018-01-07T14:22:00Z</dcterms:created>
  <dcterms:modified xsi:type="dcterms:W3CDTF">2018-01-08T08:20:00Z</dcterms:modified>
</cp:coreProperties>
</file>