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433D" w14:textId="6F88924B" w:rsidR="000E7C6F" w:rsidRDefault="00037226">
      <w:r>
        <w:t>Metodología</w:t>
      </w:r>
    </w:p>
    <w:p w14:paraId="65612A60" w14:textId="77777777" w:rsidR="006F43A4" w:rsidRDefault="006F43A4"/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694"/>
        <w:gridCol w:w="5800"/>
      </w:tblGrid>
      <w:tr w:rsidR="006F43A4" w14:paraId="7C8A3800" w14:textId="77777777" w:rsidTr="001D4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C5DB886" w14:textId="77777777" w:rsidR="006F43A4" w:rsidRPr="00854E46" w:rsidRDefault="006F43A4" w:rsidP="001D43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 del indicador</w:t>
            </w:r>
          </w:p>
        </w:tc>
        <w:tc>
          <w:tcPr>
            <w:tcW w:w="5800" w:type="dxa"/>
          </w:tcPr>
          <w:p w14:paraId="327CE5D7" w14:textId="77777777" w:rsidR="006F43A4" w:rsidRDefault="006F43A4" w:rsidP="001D4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2DA9808C" w14:textId="77777777" w:rsidTr="001D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936277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Definición</w:t>
            </w:r>
          </w:p>
          <w:p w14:paraId="7A3562D7" w14:textId="77777777" w:rsidR="006F43A4" w:rsidRPr="004A5F2C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6D1DDCB8" w14:textId="77777777" w:rsidR="006F43A4" w:rsidRDefault="006F43A4" w:rsidP="001D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292FFF27" w14:textId="77777777" w:rsidTr="001D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B53E85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Forma de cálculo</w:t>
            </w:r>
          </w:p>
          <w:p w14:paraId="762C4EFA" w14:textId="77777777" w:rsidR="006F43A4" w:rsidRPr="004A5F2C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1CDEC4C8" w14:textId="77777777" w:rsidR="006F43A4" w:rsidRDefault="006F43A4" w:rsidP="001D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00F44339" w14:textId="77777777" w:rsidTr="001D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15C547C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Fuente de información</w:t>
            </w:r>
          </w:p>
          <w:p w14:paraId="3E21E04E" w14:textId="77777777" w:rsidR="006F43A4" w:rsidRPr="004A5F2C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34A6E036" w14:textId="77777777" w:rsidR="006F43A4" w:rsidRDefault="006F43A4" w:rsidP="001D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2C08D653" w14:textId="77777777" w:rsidTr="001D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C39FC0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Unidad de medida</w:t>
            </w:r>
          </w:p>
          <w:p w14:paraId="2CD44B84" w14:textId="77777777" w:rsidR="006F43A4" w:rsidRPr="004A5F2C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6761BFD2" w14:textId="77777777" w:rsidR="006F43A4" w:rsidRDefault="006F43A4" w:rsidP="001D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5945262E" w14:textId="77777777" w:rsidTr="001D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12EB5E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Nivel de desagregación</w:t>
            </w:r>
          </w:p>
          <w:p w14:paraId="72DC5E58" w14:textId="77777777" w:rsidR="006F43A4" w:rsidRPr="00FC53E0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0B1C5713" w14:textId="77777777" w:rsidR="006F43A4" w:rsidRDefault="006F43A4" w:rsidP="001D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1F3405FD" w14:textId="77777777" w:rsidTr="001D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D687FB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Período de cálculo</w:t>
            </w:r>
          </w:p>
          <w:p w14:paraId="5D2B76C8" w14:textId="77777777" w:rsidR="006F43A4" w:rsidRPr="00FC53E0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6778C540" w14:textId="77777777" w:rsidR="006F43A4" w:rsidRDefault="006F43A4" w:rsidP="001D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6F43A4" w14:paraId="55AD03A9" w14:textId="77777777" w:rsidTr="001D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D6774E" w14:textId="77777777" w:rsidR="006F43A4" w:rsidRDefault="006F43A4" w:rsidP="001D4310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Observaciones</w:t>
            </w:r>
          </w:p>
          <w:p w14:paraId="23ABAE40" w14:textId="77777777" w:rsidR="006F43A4" w:rsidRPr="00FC53E0" w:rsidRDefault="006F43A4" w:rsidP="001D4310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0C488899" w14:textId="77777777" w:rsidR="006F43A4" w:rsidRDefault="006F43A4" w:rsidP="001D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7D2676E1" w14:textId="69725F6E" w:rsidR="00473A8B" w:rsidRDefault="00473A8B"/>
    <w:p w14:paraId="63C3F486" w14:textId="77777777" w:rsidR="006F43A4" w:rsidRDefault="006F43A4"/>
    <w:p w14:paraId="7EA87671" w14:textId="3C895FA1" w:rsidR="00D25782" w:rsidRDefault="00D25782">
      <w:r>
        <w:t>Incorporar algo cuya fuente sea el snvs</w:t>
      </w:r>
      <w:r w:rsidR="00BE0487">
        <w:t>, ósea ENO</w:t>
      </w:r>
      <w:r>
        <w:t>?</w:t>
      </w:r>
    </w:p>
    <w:p w14:paraId="03F35A1E" w14:textId="1E4CAD2A" w:rsidR="00D25782" w:rsidRDefault="003B514E">
      <w:r>
        <w:t>Para base poblacional usamos gamma de Hernán (sale de redatam y censo, no?)</w:t>
      </w:r>
    </w:p>
    <w:p w14:paraId="40D47F8D" w14:textId="77777777" w:rsidR="00BE0487" w:rsidRDefault="00557D9F">
      <w:r>
        <w:t>Se hace a nivel provincial en esta primera etapa, conversando con partes interesadas sobre la disponibilidad de datos a nivel departamental</w:t>
      </w:r>
      <w:r w:rsidR="00BE0487">
        <w:t xml:space="preserve"> para futuro análisis.</w:t>
      </w:r>
    </w:p>
    <w:p w14:paraId="7E9BF600" w14:textId="3A2E4AD0" w:rsidR="00557D9F" w:rsidRDefault="00BE0487">
      <w:r>
        <w:t xml:space="preserve"> </w:t>
      </w:r>
      <w:r w:rsidR="004E28AC">
        <w:t>Nbi descargado de geoservicios</w:t>
      </w:r>
    </w:p>
    <w:p w14:paraId="1CF8F0EB" w14:textId="28FC7C8B" w:rsidR="004E28AC" w:rsidRDefault="008D15F0">
      <w:r>
        <w:t xml:space="preserve">Para morbilidad: </w:t>
      </w:r>
      <w:r w:rsidR="00927ECD">
        <w:t>Base consultas ambulatorias</w:t>
      </w:r>
      <w:r>
        <w:t xml:space="preserve"> (</w:t>
      </w:r>
      <w:r w:rsidR="009D546A">
        <w:t xml:space="preserve">q es salud </w:t>
      </w:r>
      <w:r w:rsidR="00B070E7">
        <w:t>reproductiva</w:t>
      </w:r>
      <w:r w:rsidR="009D546A">
        <w:t>? En algunas pcias no está</w:t>
      </w:r>
      <w:r>
        <w:t>). No se conoce la calidad de esta base…</w:t>
      </w:r>
    </w:p>
    <w:p w14:paraId="050E6ABA" w14:textId="439D1886" w:rsidR="00FA4BAD" w:rsidRDefault="00C00654">
      <w:r>
        <w:t>Se analizaron perfiles de mortalidad en anacod para definir los indicadores</w:t>
      </w:r>
    </w:p>
    <w:p w14:paraId="7CC29342" w14:textId="293894F4" w:rsidR="006358B8" w:rsidRDefault="006358B8">
      <w:r>
        <w:t>Cambio en grupos etarios de acuerdo al trabajo local en Argentina</w:t>
      </w:r>
    </w:p>
    <w:p w14:paraId="402C1825" w14:textId="77777777" w:rsidR="00C00654" w:rsidRDefault="00C00654"/>
    <w:p w14:paraId="775EF073" w14:textId="33AF1F2B" w:rsidR="009D546A" w:rsidRPr="0009544A" w:rsidRDefault="0009544A">
      <w:pPr>
        <w:rPr>
          <w:u w:val="single"/>
        </w:rPr>
      </w:pPr>
      <w:r w:rsidRPr="0009544A">
        <w:rPr>
          <w:u w:val="single"/>
        </w:rPr>
        <w:t>Reunión con diaju</w:t>
      </w:r>
    </w:p>
    <w:p w14:paraId="1EBE6DDF" w14:textId="604B81F2" w:rsidR="00037226" w:rsidRDefault="00037226"/>
    <w:p w14:paraId="4BC50C23" w14:textId="616F71C8" w:rsidR="0009544A" w:rsidRDefault="0009544A"/>
    <w:p w14:paraId="0B6CE20C" w14:textId="277C49AB" w:rsidR="0009544A" w:rsidRDefault="0009544A">
      <w:pPr>
        <w:rPr>
          <w:u w:val="single"/>
        </w:rPr>
      </w:pPr>
      <w:r w:rsidRPr="00036163">
        <w:rPr>
          <w:u w:val="single"/>
        </w:rPr>
        <w:t xml:space="preserve">Reunión con </w:t>
      </w:r>
      <w:r w:rsidR="00036163" w:rsidRPr="00036163">
        <w:rPr>
          <w:u w:val="single"/>
        </w:rPr>
        <w:t>di</w:t>
      </w:r>
      <w:r w:rsidR="00036163">
        <w:rPr>
          <w:u w:val="single"/>
        </w:rPr>
        <w:t>pa</w:t>
      </w:r>
      <w:r w:rsidR="00036163" w:rsidRPr="00036163">
        <w:rPr>
          <w:u w:val="single"/>
        </w:rPr>
        <w:t>m</w:t>
      </w:r>
    </w:p>
    <w:p w14:paraId="6622E974" w14:textId="6462FA27" w:rsidR="00036163" w:rsidRDefault="00036163">
      <w:pPr>
        <w:rPr>
          <w:u w:val="single"/>
        </w:rPr>
      </w:pPr>
    </w:p>
    <w:p w14:paraId="4423A367" w14:textId="4705DAFE" w:rsidR="00036163" w:rsidRDefault="004A6DB8">
      <w:pPr>
        <w:rPr>
          <w:u w:val="single"/>
        </w:rPr>
      </w:pPr>
      <w:r>
        <w:rPr>
          <w:u w:val="single"/>
        </w:rPr>
        <w:t>Indicadores</w:t>
      </w:r>
    </w:p>
    <w:p w14:paraId="46AF24A7" w14:textId="77777777" w:rsidR="00F8551B" w:rsidRDefault="00F8551B">
      <w:pPr>
        <w:rPr>
          <w:u w:val="single"/>
        </w:rPr>
      </w:pP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694"/>
        <w:gridCol w:w="5800"/>
      </w:tblGrid>
      <w:tr w:rsidR="004A6DB8" w14:paraId="50B32F9C" w14:textId="77777777" w:rsidTr="00F85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F49206" w14:textId="14B88588" w:rsidR="004A6DB8" w:rsidRPr="00854E46" w:rsidRDefault="00854E46" w:rsidP="00D658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 del indicador</w:t>
            </w:r>
          </w:p>
        </w:tc>
        <w:tc>
          <w:tcPr>
            <w:tcW w:w="5800" w:type="dxa"/>
          </w:tcPr>
          <w:p w14:paraId="2E92CC45" w14:textId="2E0C6901" w:rsidR="004A6DB8" w:rsidRPr="004B6FE3" w:rsidRDefault="004B6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FE3">
              <w:t>Razón de mortalidad materna</w:t>
            </w:r>
          </w:p>
        </w:tc>
      </w:tr>
      <w:tr w:rsidR="00045C11" w14:paraId="376C7CDA" w14:textId="77777777" w:rsidTr="00F85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ECB3AB" w14:textId="77777777" w:rsidR="004A6DB8" w:rsidRDefault="00854E46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Definición</w:t>
            </w:r>
          </w:p>
          <w:p w14:paraId="05364486" w14:textId="1E5D720A" w:rsidR="00987321" w:rsidRPr="004A5F2C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0DEF7BC9" w14:textId="77777777" w:rsidR="004A6DB8" w:rsidRDefault="004A6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6DB8" w14:paraId="13A88E83" w14:textId="77777777" w:rsidTr="00F85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4814F2" w14:textId="77777777" w:rsidR="004A6DB8" w:rsidRDefault="00854E46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Forma de cálculo</w:t>
            </w:r>
          </w:p>
          <w:p w14:paraId="57FE7ED3" w14:textId="70B545EA" w:rsidR="00987321" w:rsidRPr="004A5F2C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5954575E" w14:textId="77777777" w:rsidR="004A6DB8" w:rsidRDefault="004A6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8551B" w14:paraId="6A975412" w14:textId="77777777" w:rsidTr="00F85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C968DF" w14:textId="77777777" w:rsidR="004A6DB8" w:rsidRDefault="004A5F2C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Fuente de información</w:t>
            </w:r>
          </w:p>
          <w:p w14:paraId="446FF781" w14:textId="69589141" w:rsidR="00987321" w:rsidRPr="004A5F2C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1676E762" w14:textId="77777777" w:rsidR="004A6DB8" w:rsidRDefault="004A6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6DB8" w14:paraId="72767236" w14:textId="77777777" w:rsidTr="00F85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9DF6D1" w14:textId="77777777" w:rsidR="004A6DB8" w:rsidRDefault="004A5F2C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4A5F2C">
              <w:rPr>
                <w:b w:val="0"/>
                <w:bCs w:val="0"/>
              </w:rPr>
              <w:t>Unidad de medida</w:t>
            </w:r>
          </w:p>
          <w:p w14:paraId="4A811C97" w14:textId="1AC8E8F6" w:rsidR="00987321" w:rsidRPr="004A5F2C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5632B5D4" w14:textId="77777777" w:rsidR="004A6DB8" w:rsidRDefault="004A6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8551B" w14:paraId="7AECD46C" w14:textId="77777777" w:rsidTr="00F85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208BABC" w14:textId="77777777" w:rsidR="004A6DB8" w:rsidRDefault="004A5F2C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Nivel de desagregación</w:t>
            </w:r>
          </w:p>
          <w:p w14:paraId="4508668C" w14:textId="4F127469" w:rsidR="00987321" w:rsidRPr="00FC53E0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6E52D61C" w14:textId="77777777" w:rsidR="004A6DB8" w:rsidRDefault="004A6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6DB8" w14:paraId="0617C580" w14:textId="77777777" w:rsidTr="00F85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C1C2A3" w14:textId="77777777" w:rsidR="004A6DB8" w:rsidRDefault="00FC53E0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Período de cálculo</w:t>
            </w:r>
          </w:p>
          <w:p w14:paraId="6A9E34EF" w14:textId="73F088EC" w:rsidR="00987321" w:rsidRPr="00FC53E0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52619ED9" w14:textId="77777777" w:rsidR="004A6DB8" w:rsidRDefault="004A6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8551B" w14:paraId="5455E530" w14:textId="77777777" w:rsidTr="00F85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4543F1" w14:textId="77777777" w:rsidR="004A6DB8" w:rsidRDefault="00FC53E0" w:rsidP="00D658D9">
            <w:pPr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6"/>
              </w:rPr>
            </w:pPr>
            <w:r w:rsidRPr="00FC53E0">
              <w:rPr>
                <w:b w:val="0"/>
                <w:bCs w:val="0"/>
              </w:rPr>
              <w:t>Observaciones</w:t>
            </w:r>
          </w:p>
          <w:p w14:paraId="59006ABC" w14:textId="589BDB9F" w:rsidR="00987321" w:rsidRPr="00FC53E0" w:rsidRDefault="00987321" w:rsidP="00D658D9">
            <w:pPr>
              <w:rPr>
                <w:b w:val="0"/>
                <w:bCs w:val="0"/>
              </w:rPr>
            </w:pPr>
          </w:p>
        </w:tc>
        <w:tc>
          <w:tcPr>
            <w:tcW w:w="5800" w:type="dxa"/>
          </w:tcPr>
          <w:p w14:paraId="000B80B9" w14:textId="77777777" w:rsidR="004A6DB8" w:rsidRDefault="004A6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5B26FF4D" w14:textId="77777777" w:rsidR="004A6DB8" w:rsidRPr="00036163" w:rsidRDefault="004A6DB8">
      <w:pPr>
        <w:rPr>
          <w:u w:val="single"/>
        </w:rPr>
      </w:pPr>
    </w:p>
    <w:p w14:paraId="64EFE2DD" w14:textId="72AAC382" w:rsidR="00037226" w:rsidRDefault="00F237B6">
      <w:r>
        <w:rPr>
          <w:noProof/>
        </w:rPr>
        <w:drawing>
          <wp:inline distT="0" distB="0" distL="0" distR="0" wp14:anchorId="1C1B49AA" wp14:editId="64A30EBC">
            <wp:extent cx="5400040" cy="366268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26"/>
    <w:rsid w:val="00036163"/>
    <w:rsid w:val="00037226"/>
    <w:rsid w:val="00045C11"/>
    <w:rsid w:val="0009544A"/>
    <w:rsid w:val="000E7C6F"/>
    <w:rsid w:val="00292C7D"/>
    <w:rsid w:val="003B514E"/>
    <w:rsid w:val="00473A8B"/>
    <w:rsid w:val="004A5F2C"/>
    <w:rsid w:val="004A6DB8"/>
    <w:rsid w:val="004B6FE3"/>
    <w:rsid w:val="004E28AC"/>
    <w:rsid w:val="00557D9F"/>
    <w:rsid w:val="006358B8"/>
    <w:rsid w:val="006F43A4"/>
    <w:rsid w:val="00854E46"/>
    <w:rsid w:val="008D15F0"/>
    <w:rsid w:val="00927ECD"/>
    <w:rsid w:val="00987321"/>
    <w:rsid w:val="009D546A"/>
    <w:rsid w:val="00B070E7"/>
    <w:rsid w:val="00BE0487"/>
    <w:rsid w:val="00C00654"/>
    <w:rsid w:val="00D25782"/>
    <w:rsid w:val="00D658D9"/>
    <w:rsid w:val="00F237B6"/>
    <w:rsid w:val="00F8551B"/>
    <w:rsid w:val="00FA4BAD"/>
    <w:rsid w:val="00FB63A0"/>
    <w:rsid w:val="00FC53E0"/>
    <w:rsid w:val="00F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8875"/>
  <w15:chartTrackingRefBased/>
  <w15:docId w15:val="{74190BD2-68B5-4649-9579-AB6E6F4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A6D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A6D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A6D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4A6D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4A6D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7concolores-nfasis2">
    <w:name w:val="List Table 7 Colorful Accent 2"/>
    <w:basedOn w:val="Tablanormal"/>
    <w:uiPriority w:val="52"/>
    <w:rsid w:val="00D658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F855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bottom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FB63A0"/>
    <w:pPr>
      <w:spacing w:after="0" w:line="240" w:lineRule="auto"/>
    </w:pPr>
    <w:tblPr>
      <w:tblStyleRowBandSize w:val="1"/>
      <w:tblStyleColBandSize w:val="1"/>
      <w:tblBorders>
        <w:top w:val="single" w:sz="4" w:space="0" w:color="B4E0B6"/>
        <w:bottom w:val="single" w:sz="4" w:space="0" w:color="B4E0B6"/>
        <w:insideH w:val="single" w:sz="4" w:space="0" w:color="B4E0B6"/>
        <w:insideV w:val="single" w:sz="4" w:space="0" w:color="B4E0B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Bartolomeu, Lic. Maria (ARG)</dc:creator>
  <cp:keywords/>
  <dc:description/>
  <cp:lastModifiedBy>Bartolomeu, Lic. Maria (ARG)</cp:lastModifiedBy>
  <cp:revision>29</cp:revision>
  <dcterms:created xsi:type="dcterms:W3CDTF">2022-12-27T17:06:00Z</dcterms:created>
  <dcterms:modified xsi:type="dcterms:W3CDTF">2023-01-09T15:15:00Z</dcterms:modified>
</cp:coreProperties>
</file>