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AE48F" w14:textId="51C0C966" w:rsidR="001B6E59" w:rsidRDefault="001B6E59" w:rsidP="001B6E59">
      <w:pPr>
        <w:jc w:val="center"/>
        <w:rPr>
          <w:rFonts w:ascii="Times New Roman" w:hAnsi="Times New Roman" w:cs="Times New Roman"/>
          <w:sz w:val="44"/>
          <w:szCs w:val="44"/>
        </w:rPr>
      </w:pPr>
      <w:r>
        <w:rPr>
          <w:rFonts w:ascii="Arial" w:hAnsi="Arial" w:cs="Arial"/>
          <w:noProof/>
          <w:color w:val="000000"/>
          <w:bdr w:val="none" w:sz="0" w:space="0" w:color="auto" w:frame="1"/>
        </w:rPr>
        <w:drawing>
          <wp:inline distT="0" distB="0" distL="0" distR="0" wp14:anchorId="0B198045" wp14:editId="3657376B">
            <wp:extent cx="4217582" cy="4026081"/>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9928" cy="4047412"/>
                    </a:xfrm>
                    <a:prstGeom prst="rect">
                      <a:avLst/>
                    </a:prstGeom>
                    <a:noFill/>
                    <a:ln>
                      <a:noFill/>
                    </a:ln>
                  </pic:spPr>
                </pic:pic>
              </a:graphicData>
            </a:graphic>
          </wp:inline>
        </w:drawing>
      </w:r>
    </w:p>
    <w:p w14:paraId="6BFB1D1A" w14:textId="77777777" w:rsidR="001B6E59" w:rsidRDefault="001B6E59" w:rsidP="001B6E59">
      <w:pPr>
        <w:jc w:val="center"/>
        <w:rPr>
          <w:rFonts w:ascii="Times New Roman" w:hAnsi="Times New Roman" w:cs="Times New Roman"/>
          <w:sz w:val="44"/>
          <w:szCs w:val="44"/>
        </w:rPr>
      </w:pPr>
    </w:p>
    <w:p w14:paraId="0E7CCC14" w14:textId="074B6CF8" w:rsidR="001B6E59" w:rsidRPr="00156A80" w:rsidRDefault="001B6E59" w:rsidP="001B6E59">
      <w:pPr>
        <w:jc w:val="center"/>
        <w:rPr>
          <w:rFonts w:ascii="Times New Roman" w:hAnsi="Times New Roman" w:cs="Times New Roman"/>
          <w:b/>
          <w:bCs/>
          <w:sz w:val="72"/>
          <w:szCs w:val="72"/>
          <w:lang w:val="it-IT"/>
        </w:rPr>
      </w:pPr>
      <w:r w:rsidRPr="00156A80">
        <w:rPr>
          <w:rFonts w:ascii="Times New Roman" w:hAnsi="Times New Roman" w:cs="Times New Roman"/>
          <w:b/>
          <w:bCs/>
          <w:sz w:val="72"/>
          <w:szCs w:val="72"/>
          <w:lang w:val="it-IT"/>
        </w:rPr>
        <w:t>Job Promotion Discrimination</w:t>
      </w:r>
    </w:p>
    <w:p w14:paraId="73A0167F" w14:textId="0954495C" w:rsidR="001B6E59" w:rsidRPr="00156A80" w:rsidRDefault="001B6E59" w:rsidP="001B6E59">
      <w:pPr>
        <w:jc w:val="center"/>
        <w:rPr>
          <w:rFonts w:ascii="Times New Roman" w:hAnsi="Times New Roman" w:cs="Times New Roman"/>
          <w:b/>
          <w:bCs/>
          <w:sz w:val="34"/>
          <w:szCs w:val="34"/>
          <w:lang w:val="it-IT"/>
        </w:rPr>
      </w:pPr>
      <w:r w:rsidRPr="00156A80">
        <w:rPr>
          <w:rFonts w:ascii="Times New Roman" w:hAnsi="Times New Roman" w:cs="Times New Roman"/>
          <w:b/>
          <w:bCs/>
          <w:sz w:val="34"/>
          <w:szCs w:val="34"/>
          <w:lang w:val="it-IT"/>
        </w:rPr>
        <w:t>Francisco Arrieta, Lucia Camenisch, Manuela Gia</w:t>
      </w:r>
      <w:r w:rsidR="00177095" w:rsidRPr="00156A80">
        <w:rPr>
          <w:rFonts w:ascii="Times New Roman" w:hAnsi="Times New Roman" w:cs="Times New Roman"/>
          <w:b/>
          <w:bCs/>
          <w:sz w:val="34"/>
          <w:szCs w:val="34"/>
          <w:lang w:val="it-IT"/>
        </w:rPr>
        <w:t>n</w:t>
      </w:r>
      <w:r w:rsidRPr="00156A80">
        <w:rPr>
          <w:rFonts w:ascii="Times New Roman" w:hAnsi="Times New Roman" w:cs="Times New Roman"/>
          <w:b/>
          <w:bCs/>
          <w:sz w:val="34"/>
          <w:szCs w:val="34"/>
          <w:lang w:val="it-IT"/>
        </w:rPr>
        <w:t>sante, Oumaima Al Qoh, Emily Schmidt, Camille Beatrice Valera</w:t>
      </w:r>
    </w:p>
    <w:p w14:paraId="45B64EA8" w14:textId="77777777" w:rsidR="001B6E59" w:rsidRPr="00156A80" w:rsidRDefault="001B6E59" w:rsidP="001B6E59">
      <w:pPr>
        <w:jc w:val="center"/>
        <w:rPr>
          <w:rFonts w:ascii="Times New Roman" w:hAnsi="Times New Roman" w:cs="Times New Roman"/>
          <w:b/>
          <w:bCs/>
          <w:lang w:val="it-IT"/>
        </w:rPr>
      </w:pPr>
    </w:p>
    <w:p w14:paraId="23296D1B" w14:textId="6F3B0B0A" w:rsidR="001B6E59" w:rsidRPr="001B6E59" w:rsidRDefault="001B6E59" w:rsidP="001B6E59">
      <w:pPr>
        <w:jc w:val="center"/>
        <w:rPr>
          <w:rFonts w:ascii="Times New Roman" w:hAnsi="Times New Roman" w:cs="Times New Roman"/>
          <w:b/>
          <w:bCs/>
          <w:sz w:val="36"/>
          <w:szCs w:val="36"/>
        </w:rPr>
      </w:pPr>
      <w:r>
        <w:rPr>
          <w:rFonts w:ascii="Times New Roman" w:hAnsi="Times New Roman" w:cs="Times New Roman"/>
          <w:b/>
          <w:bCs/>
          <w:sz w:val="36"/>
          <w:szCs w:val="36"/>
        </w:rPr>
        <w:t xml:space="preserve">March </w:t>
      </w:r>
      <w:r w:rsidR="00811EC8">
        <w:rPr>
          <w:rFonts w:ascii="Times New Roman" w:hAnsi="Times New Roman" w:cs="Times New Roman"/>
          <w:b/>
          <w:bCs/>
          <w:sz w:val="36"/>
          <w:szCs w:val="36"/>
        </w:rPr>
        <w:t>31</w:t>
      </w:r>
      <w:r w:rsidR="00811EC8" w:rsidRPr="00811EC8">
        <w:rPr>
          <w:rFonts w:ascii="Times New Roman" w:hAnsi="Times New Roman" w:cs="Times New Roman"/>
          <w:b/>
          <w:bCs/>
          <w:sz w:val="36"/>
          <w:szCs w:val="36"/>
          <w:vertAlign w:val="superscript"/>
        </w:rPr>
        <w:t>st</w:t>
      </w:r>
      <w:r w:rsidR="00811EC8">
        <w:rPr>
          <w:rFonts w:ascii="Times New Roman" w:hAnsi="Times New Roman" w:cs="Times New Roman"/>
          <w:b/>
          <w:bCs/>
          <w:sz w:val="36"/>
          <w:szCs w:val="36"/>
        </w:rPr>
        <w:t xml:space="preserve">, </w:t>
      </w:r>
      <w:r>
        <w:rPr>
          <w:rFonts w:ascii="Times New Roman" w:hAnsi="Times New Roman" w:cs="Times New Roman"/>
          <w:b/>
          <w:bCs/>
          <w:sz w:val="36"/>
          <w:szCs w:val="36"/>
        </w:rPr>
        <w:t>2023</w:t>
      </w:r>
    </w:p>
    <w:p w14:paraId="3FBA6092" w14:textId="6C63A42A" w:rsidR="001B6E59" w:rsidRPr="001B6E59" w:rsidRDefault="001B6E59" w:rsidP="001B6E59">
      <w:pPr>
        <w:rPr>
          <w:rFonts w:ascii="Times New Roman" w:hAnsi="Times New Roman" w:cs="Times New Roman"/>
          <w:b/>
          <w:bCs/>
          <w:sz w:val="28"/>
          <w:szCs w:val="28"/>
        </w:rPr>
      </w:pPr>
      <w:r w:rsidRPr="001B6E59">
        <w:rPr>
          <w:rFonts w:ascii="Times New Roman" w:hAnsi="Times New Roman" w:cs="Times New Roman"/>
          <w:b/>
          <w:bCs/>
          <w:sz w:val="28"/>
          <w:szCs w:val="28"/>
        </w:rPr>
        <w:t>Executive Summary</w:t>
      </w:r>
    </w:p>
    <w:p w14:paraId="1255DD6C" w14:textId="346FAF2A" w:rsidR="001B6E59" w:rsidRDefault="00835468" w:rsidP="001B6E59">
      <w:pPr>
        <w:rPr>
          <w:rFonts w:ascii="Times New Roman" w:hAnsi="Times New Roman" w:cs="Times New Roman"/>
          <w:sz w:val="24"/>
          <w:szCs w:val="24"/>
        </w:rPr>
      </w:pPr>
      <w:r>
        <w:t>Dich</w:t>
      </w:r>
      <w:r w:rsidRPr="00835468">
        <w:t>é</w:t>
      </w:r>
    </w:p>
    <w:p w14:paraId="7DFB3ED6" w14:textId="77BD8BDD" w:rsidR="001B6E59" w:rsidRDefault="001B6E59" w:rsidP="001B6E59">
      <w:pPr>
        <w:rPr>
          <w:rFonts w:ascii="Times New Roman" w:hAnsi="Times New Roman" w:cs="Times New Roman"/>
          <w:sz w:val="24"/>
          <w:szCs w:val="24"/>
        </w:rPr>
      </w:pPr>
      <w:r>
        <w:rPr>
          <w:rFonts w:ascii="Times New Roman" w:hAnsi="Times New Roman" w:cs="Times New Roman"/>
          <w:sz w:val="24"/>
          <w:szCs w:val="24"/>
        </w:rPr>
        <w:t>Sdfsdf</w:t>
      </w:r>
    </w:p>
    <w:p w14:paraId="131A90E3" w14:textId="446A28DE" w:rsidR="001B6E59" w:rsidRDefault="001B6E59" w:rsidP="001B6E59">
      <w:pPr>
        <w:rPr>
          <w:rFonts w:ascii="Times New Roman" w:hAnsi="Times New Roman" w:cs="Times New Roman"/>
          <w:sz w:val="24"/>
          <w:szCs w:val="24"/>
        </w:rPr>
      </w:pPr>
      <w:r>
        <w:rPr>
          <w:rFonts w:ascii="Times New Roman" w:hAnsi="Times New Roman" w:cs="Times New Roman"/>
          <w:sz w:val="24"/>
          <w:szCs w:val="24"/>
        </w:rPr>
        <w:t>Sdfsdfs</w:t>
      </w:r>
    </w:p>
    <w:p w14:paraId="1F07E552" w14:textId="2559292A" w:rsidR="001B6E59" w:rsidRDefault="001B6E59" w:rsidP="001B6E59">
      <w:pPr>
        <w:rPr>
          <w:rFonts w:ascii="Times New Roman" w:hAnsi="Times New Roman" w:cs="Times New Roman"/>
          <w:sz w:val="24"/>
          <w:szCs w:val="24"/>
        </w:rPr>
      </w:pPr>
      <w:r>
        <w:rPr>
          <w:rFonts w:ascii="Times New Roman" w:hAnsi="Times New Roman" w:cs="Times New Roman"/>
          <w:sz w:val="24"/>
          <w:szCs w:val="24"/>
        </w:rPr>
        <w:t>Sdsdfsd</w:t>
      </w:r>
    </w:p>
    <w:p w14:paraId="688CF650" w14:textId="181F39C8" w:rsidR="001B6E59" w:rsidRDefault="001B6E59">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 w:val="0"/>
          <w:kern w:val="2"/>
          <w:sz w:val="22"/>
          <w:szCs w:val="22"/>
          <w14:ligatures w14:val="standardContextual"/>
        </w:rPr>
        <w:id w:val="223719124"/>
        <w:docPartObj>
          <w:docPartGallery w:val="Table of Contents"/>
          <w:docPartUnique/>
        </w:docPartObj>
      </w:sdtPr>
      <w:sdtEndPr>
        <w:rPr>
          <w:bCs/>
          <w:noProof/>
        </w:rPr>
      </w:sdtEndPr>
      <w:sdtContent>
        <w:p w14:paraId="0FE040E3" w14:textId="2EC996CA" w:rsidR="00811EC8" w:rsidRPr="00811EC8" w:rsidRDefault="00811EC8">
          <w:pPr>
            <w:pStyle w:val="TOCHeading"/>
            <w:rPr>
              <w:rFonts w:cs="Times New Roman"/>
            </w:rPr>
          </w:pPr>
          <w:r w:rsidRPr="00811EC8">
            <w:rPr>
              <w:rFonts w:cs="Times New Roman"/>
            </w:rPr>
            <w:t>Contents</w:t>
          </w:r>
        </w:p>
        <w:p w14:paraId="6EE3C44A" w14:textId="611931AF" w:rsidR="00964A21" w:rsidRPr="00964A21" w:rsidRDefault="00811EC8">
          <w:pPr>
            <w:pStyle w:val="TOC1"/>
            <w:tabs>
              <w:tab w:val="right" w:leader="dot" w:pos="10070"/>
            </w:tabs>
            <w:rPr>
              <w:rFonts w:ascii="Times New Roman" w:eastAsiaTheme="minorEastAsia" w:hAnsi="Times New Roman" w:cs="Times New Roman"/>
              <w:noProof/>
              <w:kern w:val="0"/>
              <w14:ligatures w14:val="none"/>
            </w:rPr>
          </w:pPr>
          <w:r w:rsidRPr="00964A21">
            <w:rPr>
              <w:rFonts w:ascii="Times New Roman" w:hAnsi="Times New Roman" w:cs="Times New Roman"/>
              <w:sz w:val="24"/>
              <w:szCs w:val="24"/>
            </w:rPr>
            <w:fldChar w:fldCharType="begin"/>
          </w:r>
          <w:r w:rsidRPr="00964A21">
            <w:rPr>
              <w:rFonts w:ascii="Times New Roman" w:hAnsi="Times New Roman" w:cs="Times New Roman"/>
              <w:sz w:val="24"/>
              <w:szCs w:val="24"/>
            </w:rPr>
            <w:instrText xml:space="preserve"> TOC \o "1-3" \h \z \u </w:instrText>
          </w:r>
          <w:r w:rsidRPr="00964A21">
            <w:rPr>
              <w:rFonts w:ascii="Times New Roman" w:hAnsi="Times New Roman" w:cs="Times New Roman"/>
              <w:sz w:val="24"/>
              <w:szCs w:val="24"/>
            </w:rPr>
            <w:fldChar w:fldCharType="separate"/>
          </w:r>
          <w:hyperlink w:anchor="_Toc130368673" w:history="1">
            <w:r w:rsidR="00964A21" w:rsidRPr="00964A21">
              <w:rPr>
                <w:rStyle w:val="Hyperlink"/>
                <w:rFonts w:ascii="Times New Roman" w:hAnsi="Times New Roman" w:cs="Times New Roman"/>
                <w:noProof/>
              </w:rPr>
              <w:t>Introduction</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_Toc130368673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2</w:t>
            </w:r>
            <w:r w:rsidR="00964A21" w:rsidRPr="00964A21">
              <w:rPr>
                <w:rFonts w:ascii="Times New Roman" w:hAnsi="Times New Roman" w:cs="Times New Roman"/>
                <w:noProof/>
                <w:webHidden/>
              </w:rPr>
              <w:fldChar w:fldCharType="end"/>
            </w:r>
          </w:hyperlink>
        </w:p>
        <w:p w14:paraId="32EE40F9" w14:textId="32C8BFBF" w:rsidR="00964A21" w:rsidRPr="00964A21" w:rsidRDefault="00000000">
          <w:pPr>
            <w:pStyle w:val="TOC1"/>
            <w:tabs>
              <w:tab w:val="right" w:leader="dot" w:pos="10070"/>
            </w:tabs>
            <w:rPr>
              <w:rFonts w:ascii="Times New Roman" w:eastAsiaTheme="minorEastAsia" w:hAnsi="Times New Roman" w:cs="Times New Roman"/>
              <w:noProof/>
              <w:kern w:val="0"/>
              <w14:ligatures w14:val="none"/>
            </w:rPr>
          </w:pPr>
          <w:hyperlink w:anchor="_Toc130368674" w:history="1">
            <w:r w:rsidR="00964A21" w:rsidRPr="00964A21">
              <w:rPr>
                <w:rStyle w:val="Hyperlink"/>
                <w:rFonts w:ascii="Times New Roman" w:hAnsi="Times New Roman" w:cs="Times New Roman"/>
                <w:noProof/>
              </w:rPr>
              <w:t>Results</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_Toc130368674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3</w:t>
            </w:r>
            <w:r w:rsidR="00964A21" w:rsidRPr="00964A21">
              <w:rPr>
                <w:rFonts w:ascii="Times New Roman" w:hAnsi="Times New Roman" w:cs="Times New Roman"/>
                <w:noProof/>
                <w:webHidden/>
              </w:rPr>
              <w:fldChar w:fldCharType="end"/>
            </w:r>
          </w:hyperlink>
        </w:p>
        <w:p w14:paraId="793F4E1F" w14:textId="2C401791" w:rsidR="00964A21" w:rsidRPr="00964A21" w:rsidRDefault="00000000">
          <w:pPr>
            <w:pStyle w:val="TOC2"/>
            <w:tabs>
              <w:tab w:val="right" w:leader="dot" w:pos="10070"/>
            </w:tabs>
            <w:rPr>
              <w:rFonts w:ascii="Times New Roman" w:eastAsiaTheme="minorEastAsia" w:hAnsi="Times New Roman" w:cs="Times New Roman"/>
              <w:noProof/>
              <w:kern w:val="0"/>
              <w14:ligatures w14:val="none"/>
            </w:rPr>
          </w:pPr>
          <w:hyperlink w:anchor="_Toc130368675" w:history="1">
            <w:r w:rsidR="00964A21" w:rsidRPr="00964A21">
              <w:rPr>
                <w:rStyle w:val="Hyperlink"/>
                <w:rFonts w:ascii="Times New Roman" w:hAnsi="Times New Roman" w:cs="Times New Roman"/>
                <w:noProof/>
              </w:rPr>
              <w:t>Table 1: Contribution by Promotion</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_Toc130368675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3</w:t>
            </w:r>
            <w:r w:rsidR="00964A21" w:rsidRPr="00964A21">
              <w:rPr>
                <w:rFonts w:ascii="Times New Roman" w:hAnsi="Times New Roman" w:cs="Times New Roman"/>
                <w:noProof/>
                <w:webHidden/>
              </w:rPr>
              <w:fldChar w:fldCharType="end"/>
            </w:r>
          </w:hyperlink>
        </w:p>
        <w:p w14:paraId="0CA4E7E9" w14:textId="0A3FC63F" w:rsidR="00964A21" w:rsidRPr="00964A21" w:rsidRDefault="00000000">
          <w:pPr>
            <w:pStyle w:val="TOC2"/>
            <w:tabs>
              <w:tab w:val="right" w:leader="dot" w:pos="10070"/>
            </w:tabs>
            <w:rPr>
              <w:rFonts w:ascii="Times New Roman" w:eastAsiaTheme="minorEastAsia" w:hAnsi="Times New Roman" w:cs="Times New Roman"/>
              <w:noProof/>
              <w:kern w:val="0"/>
              <w14:ligatures w14:val="none"/>
            </w:rPr>
          </w:pPr>
          <w:hyperlink w:anchor="_Toc130368676" w:history="1">
            <w:r w:rsidR="00964A21" w:rsidRPr="00964A21">
              <w:rPr>
                <w:rStyle w:val="Hyperlink"/>
                <w:rFonts w:ascii="Times New Roman" w:hAnsi="Times New Roman" w:cs="Times New Roman"/>
                <w:noProof/>
              </w:rPr>
              <w:t>Table 2: Candidate Ranking</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_Toc130368676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3</w:t>
            </w:r>
            <w:r w:rsidR="00964A21" w:rsidRPr="00964A21">
              <w:rPr>
                <w:rFonts w:ascii="Times New Roman" w:hAnsi="Times New Roman" w:cs="Times New Roman"/>
                <w:noProof/>
                <w:webHidden/>
              </w:rPr>
              <w:fldChar w:fldCharType="end"/>
            </w:r>
          </w:hyperlink>
        </w:p>
        <w:p w14:paraId="2D6197CF" w14:textId="69FCA585" w:rsidR="00964A21" w:rsidRPr="00964A21" w:rsidRDefault="00000000">
          <w:pPr>
            <w:pStyle w:val="TOC2"/>
            <w:tabs>
              <w:tab w:val="right" w:leader="dot" w:pos="10070"/>
            </w:tabs>
            <w:rPr>
              <w:rFonts w:ascii="Times New Roman" w:eastAsiaTheme="minorEastAsia" w:hAnsi="Times New Roman" w:cs="Times New Roman"/>
              <w:noProof/>
              <w:kern w:val="0"/>
              <w14:ligatures w14:val="none"/>
            </w:rPr>
          </w:pPr>
          <w:hyperlink w:anchor="_Toc130368677" w:history="1">
            <w:r w:rsidR="00964A21" w:rsidRPr="00964A21">
              <w:rPr>
                <w:rStyle w:val="Hyperlink"/>
                <w:rFonts w:ascii="Times New Roman" w:hAnsi="Times New Roman" w:cs="Times New Roman"/>
                <w:noProof/>
              </w:rPr>
              <w:t>Table 3: Promoted vs. Financial Contribution</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_Toc130368677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3</w:t>
            </w:r>
            <w:r w:rsidR="00964A21" w:rsidRPr="00964A21">
              <w:rPr>
                <w:rFonts w:ascii="Times New Roman" w:hAnsi="Times New Roman" w:cs="Times New Roman"/>
                <w:noProof/>
                <w:webHidden/>
              </w:rPr>
              <w:fldChar w:fldCharType="end"/>
            </w:r>
          </w:hyperlink>
        </w:p>
        <w:p w14:paraId="1409A297" w14:textId="206B6F60" w:rsidR="00964A21" w:rsidRPr="00964A21" w:rsidRDefault="00000000">
          <w:pPr>
            <w:pStyle w:val="TOC1"/>
            <w:tabs>
              <w:tab w:val="right" w:leader="dot" w:pos="10070"/>
            </w:tabs>
            <w:rPr>
              <w:rFonts w:ascii="Times New Roman" w:eastAsiaTheme="minorEastAsia" w:hAnsi="Times New Roman" w:cs="Times New Roman"/>
              <w:noProof/>
              <w:kern w:val="0"/>
              <w14:ligatures w14:val="none"/>
            </w:rPr>
          </w:pPr>
          <w:hyperlink w:anchor="_Toc130368678" w:history="1">
            <w:r w:rsidR="00964A21" w:rsidRPr="00964A21">
              <w:rPr>
                <w:rStyle w:val="Hyperlink"/>
                <w:rFonts w:ascii="Times New Roman" w:hAnsi="Times New Roman" w:cs="Times New Roman"/>
                <w:noProof/>
              </w:rPr>
              <w:t>Conclusion</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_Toc130368678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3</w:t>
            </w:r>
            <w:r w:rsidR="00964A21" w:rsidRPr="00964A21">
              <w:rPr>
                <w:rFonts w:ascii="Times New Roman" w:hAnsi="Times New Roman" w:cs="Times New Roman"/>
                <w:noProof/>
                <w:webHidden/>
              </w:rPr>
              <w:fldChar w:fldCharType="end"/>
            </w:r>
          </w:hyperlink>
        </w:p>
        <w:p w14:paraId="29260CC6" w14:textId="50AF2BC8" w:rsidR="00811EC8" w:rsidRDefault="00811EC8">
          <w:r w:rsidRPr="00964A21">
            <w:rPr>
              <w:rFonts w:ascii="Times New Roman" w:hAnsi="Times New Roman" w:cs="Times New Roman"/>
              <w:b/>
              <w:bCs/>
              <w:noProof/>
              <w:sz w:val="24"/>
              <w:szCs w:val="24"/>
            </w:rPr>
            <w:fldChar w:fldCharType="end"/>
          </w:r>
        </w:p>
      </w:sdtContent>
    </w:sdt>
    <w:p w14:paraId="6EE6BFCE" w14:textId="6BB145AC" w:rsidR="001B6E59" w:rsidRDefault="00F87F72" w:rsidP="00F87F72">
      <w:pPr>
        <w:pStyle w:val="Heading1"/>
      </w:pPr>
      <w:r>
        <w:rPr>
          <w:rFonts w:asciiTheme="minorHAnsi" w:eastAsiaTheme="minorHAnsi" w:hAnsiTheme="minorHAnsi" w:cstheme="minorBidi"/>
          <w:sz w:val="22"/>
          <w:szCs w:val="22"/>
        </w:rPr>
        <w:br w:type="page"/>
      </w:r>
      <w:bookmarkStart w:id="0" w:name="_Toc130368673"/>
      <w:r w:rsidR="00811EC8">
        <w:lastRenderedPageBreak/>
        <w:t>Introduction</w:t>
      </w:r>
      <w:bookmarkEnd w:id="0"/>
    </w:p>
    <w:p w14:paraId="5B96A0EB" w14:textId="14632328" w:rsidR="00362121" w:rsidRDefault="00835468" w:rsidP="00811EC8">
      <w:pPr>
        <w:rPr>
          <w:rFonts w:ascii="Times New Roman" w:hAnsi="Times New Roman" w:cs="Times New Roman"/>
        </w:rPr>
      </w:pPr>
      <w:r w:rsidRPr="003A2FD7">
        <w:rPr>
          <w:rFonts w:ascii="Times New Roman" w:hAnsi="Times New Roman" w:cs="Times New Roman"/>
        </w:rPr>
        <w:t>John Doe, represented by XYZ Law Firm, believes that he may have</w:t>
      </w:r>
      <w:r w:rsidR="000D0DE7" w:rsidRPr="003A2FD7">
        <w:rPr>
          <w:rFonts w:ascii="Times New Roman" w:hAnsi="Times New Roman" w:cs="Times New Roman"/>
        </w:rPr>
        <w:t xml:space="preserve"> been</w:t>
      </w:r>
      <w:r w:rsidRPr="003A2FD7">
        <w:rPr>
          <w:rFonts w:ascii="Times New Roman" w:hAnsi="Times New Roman" w:cs="Times New Roman"/>
        </w:rPr>
        <w:t xml:space="preserve"> discriminated against by his employer, ABC Organization</w:t>
      </w:r>
      <w:r w:rsidR="00823FF2">
        <w:rPr>
          <w:rFonts w:ascii="Times New Roman" w:hAnsi="Times New Roman" w:cs="Times New Roman"/>
        </w:rPr>
        <w:t xml:space="preserve">. </w:t>
      </w:r>
      <w:r w:rsidR="00362121">
        <w:rPr>
          <w:rFonts w:ascii="Times New Roman" w:hAnsi="Times New Roman" w:cs="Times New Roman"/>
        </w:rPr>
        <w:t xml:space="preserve">The plaintiff has been acknowledged as a high-ranking employee who unfortunately was not promoted after the last election of the chairman of a governing commission. </w:t>
      </w:r>
      <w:r w:rsidR="00823FF2">
        <w:rPr>
          <w:rFonts w:ascii="Times New Roman" w:hAnsi="Times New Roman" w:cs="Times New Roman"/>
        </w:rPr>
        <w:t xml:space="preserve">In total, 10 employees were promotable, but only seven advanced in their careers. Of those seven, six individuals </w:t>
      </w:r>
      <w:r w:rsidR="00823FF2" w:rsidRPr="00823FF2">
        <w:rPr>
          <w:rFonts w:ascii="Times New Roman" w:hAnsi="Times New Roman" w:cs="Times New Roman"/>
        </w:rPr>
        <w:t>made financial contributions to the campaign of the winning</w:t>
      </w:r>
      <w:r w:rsidR="00823FF2">
        <w:rPr>
          <w:rFonts w:ascii="Times New Roman" w:hAnsi="Times New Roman" w:cs="Times New Roman"/>
        </w:rPr>
        <w:t xml:space="preserve"> while the others did not supply financial support. </w:t>
      </w:r>
      <w:r w:rsidR="004F17BC">
        <w:rPr>
          <w:rFonts w:ascii="Times New Roman" w:hAnsi="Times New Roman" w:cs="Times New Roman"/>
        </w:rPr>
        <w:t xml:space="preserve">These monetary gifts were not required by any party. </w:t>
      </w:r>
    </w:p>
    <w:p w14:paraId="18DD6437" w14:textId="0C05B2A7" w:rsidR="00823FF2" w:rsidRPr="00823FF2" w:rsidRDefault="00823FF2" w:rsidP="00811EC8">
      <w:pPr>
        <w:rPr>
          <w:rFonts w:ascii="Times New Roman" w:hAnsi="Times New Roman" w:cs="Times New Roman"/>
        </w:rPr>
      </w:pPr>
      <w:r w:rsidRPr="00823FF2">
        <w:rPr>
          <w:rFonts w:ascii="Times New Roman" w:hAnsi="Times New Roman" w:cs="Times New Roman"/>
        </w:rPr>
        <w:t xml:space="preserve">ABC Organization’s promotion strategy is based on a standard test score that every promotable employee must take. Once those scores are ranked, the procedure follows that for each promotion slot, the successful candidate must be selected from those who are currently among the top three ranked candidates (including ties). This method is applied sequentially until all the available promotion slots have been </w:t>
      </w:r>
      <w:r w:rsidR="004F17BC">
        <w:rPr>
          <w:rFonts w:ascii="Times New Roman" w:hAnsi="Times New Roman" w:cs="Times New Roman"/>
        </w:rPr>
        <w:t>filled. As an exceptional employee who received a ranking of four (4), John Doe speculates that his position should have been more than sufficient to obtain a promotion. Since the plaintiff did not make any contributions to the election, he claims that discrimination has occurred.</w:t>
      </w:r>
    </w:p>
    <w:p w14:paraId="5D270C2E" w14:textId="604A48C3" w:rsidR="0019632F" w:rsidRDefault="006504B6" w:rsidP="001B6E59">
      <w:pPr>
        <w:rPr>
          <w:rFonts w:ascii="Times New Roman" w:hAnsi="Times New Roman" w:cs="Times New Roman"/>
        </w:rPr>
      </w:pPr>
      <w:r>
        <w:rPr>
          <w:rFonts w:ascii="Times New Roman" w:hAnsi="Times New Roman" w:cs="Times New Roman"/>
        </w:rPr>
        <w:t>Dich</w:t>
      </w:r>
      <w:r w:rsidRPr="004F17BC">
        <w:rPr>
          <w:rFonts w:ascii="Times New Roman" w:hAnsi="Times New Roman" w:cs="Times New Roman"/>
        </w:rPr>
        <w:t>é</w:t>
      </w:r>
      <w:r>
        <w:rPr>
          <w:rFonts w:ascii="Times New Roman" w:hAnsi="Times New Roman" w:cs="Times New Roman"/>
        </w:rPr>
        <w:t xml:space="preserve"> Consulting’s </w:t>
      </w:r>
      <w:r w:rsidR="004F17BC">
        <w:rPr>
          <w:rFonts w:ascii="Times New Roman" w:hAnsi="Times New Roman" w:cs="Times New Roman"/>
        </w:rPr>
        <w:t xml:space="preserve">objective is to </w:t>
      </w:r>
      <w:r>
        <w:rPr>
          <w:rFonts w:ascii="Times New Roman" w:hAnsi="Times New Roman" w:cs="Times New Roman"/>
        </w:rPr>
        <w:t>support</w:t>
      </w:r>
      <w:r w:rsidR="004F17BC">
        <w:rPr>
          <w:rFonts w:ascii="Times New Roman" w:hAnsi="Times New Roman" w:cs="Times New Roman"/>
        </w:rPr>
        <w:t xml:space="preserve"> XYZ Law Firm and their client, John Doe, to reasonably prove that the plaintiff has been discriminated against due to his organization’s action of non-promotion. Due to the limited data obtained by the plaintiff, Dich</w:t>
      </w:r>
      <w:r w:rsidR="004F17BC" w:rsidRPr="004F17BC">
        <w:rPr>
          <w:rFonts w:ascii="Times New Roman" w:hAnsi="Times New Roman" w:cs="Times New Roman"/>
        </w:rPr>
        <w:t>é</w:t>
      </w:r>
      <w:r w:rsidR="004F17BC">
        <w:rPr>
          <w:rFonts w:ascii="Times New Roman" w:hAnsi="Times New Roman" w:cs="Times New Roman"/>
        </w:rPr>
        <w:t xml:space="preserve"> Consulting will provide arguments for and against this inequality</w:t>
      </w:r>
      <w:r w:rsidR="0019632F">
        <w:rPr>
          <w:rFonts w:ascii="Times New Roman" w:hAnsi="Times New Roman" w:cs="Times New Roman"/>
        </w:rPr>
        <w:t xml:space="preserve"> case</w:t>
      </w:r>
      <w:r w:rsidR="004F17BC">
        <w:rPr>
          <w:rFonts w:ascii="Times New Roman" w:hAnsi="Times New Roman" w:cs="Times New Roman"/>
        </w:rPr>
        <w:t xml:space="preserve"> through several </w:t>
      </w:r>
      <w:r w:rsidR="00D14729">
        <w:rPr>
          <w:rFonts w:ascii="Times New Roman" w:hAnsi="Times New Roman" w:cs="Times New Roman"/>
        </w:rPr>
        <w:t>statistical components</w:t>
      </w:r>
      <w:r w:rsidR="004F17BC">
        <w:rPr>
          <w:rFonts w:ascii="Times New Roman" w:hAnsi="Times New Roman" w:cs="Times New Roman"/>
        </w:rPr>
        <w:t xml:space="preserve">. </w:t>
      </w:r>
      <w:r w:rsidR="0019632F">
        <w:rPr>
          <w:rFonts w:ascii="Times New Roman" w:hAnsi="Times New Roman" w:cs="Times New Roman"/>
        </w:rPr>
        <w:t>Prior to understanding those key points</w:t>
      </w:r>
      <w:r w:rsidR="00D14729">
        <w:rPr>
          <w:rFonts w:ascii="Times New Roman" w:hAnsi="Times New Roman" w:cs="Times New Roman"/>
        </w:rPr>
        <w:t xml:space="preserve"> though</w:t>
      </w:r>
      <w:r w:rsidR="0019632F">
        <w:rPr>
          <w:rFonts w:ascii="Times New Roman" w:hAnsi="Times New Roman" w:cs="Times New Roman"/>
        </w:rPr>
        <w:t xml:space="preserve">, the relevant data must be discussed since it consists of </w:t>
      </w:r>
      <w:r w:rsidR="00D14729">
        <w:rPr>
          <w:rFonts w:ascii="Times New Roman" w:hAnsi="Times New Roman" w:cs="Times New Roman"/>
        </w:rPr>
        <w:t>critical information</w:t>
      </w:r>
      <w:r w:rsidR="0019632F">
        <w:rPr>
          <w:rFonts w:ascii="Times New Roman" w:hAnsi="Times New Roman" w:cs="Times New Roman"/>
        </w:rPr>
        <w:t xml:space="preserve">: </w:t>
      </w:r>
    </w:p>
    <w:p w14:paraId="7CB24015" w14:textId="350CB87A" w:rsidR="0019632F" w:rsidRDefault="0019632F" w:rsidP="0019632F">
      <w:pPr>
        <w:pStyle w:val="ListParagraph"/>
        <w:numPr>
          <w:ilvl w:val="0"/>
          <w:numId w:val="1"/>
        </w:numPr>
        <w:rPr>
          <w:rFonts w:ascii="Times New Roman" w:hAnsi="Times New Roman" w:cs="Times New Roman"/>
        </w:rPr>
      </w:pPr>
      <w:r>
        <w:rPr>
          <w:rFonts w:ascii="Times New Roman" w:hAnsi="Times New Roman" w:cs="Times New Roman"/>
        </w:rPr>
        <w:t>Number of employees who contributed to the election campaign (</w:t>
      </w:r>
      <w:r w:rsidRPr="00D14729">
        <w:rPr>
          <w:rFonts w:ascii="Times New Roman" w:hAnsi="Times New Roman" w:cs="Times New Roman"/>
          <w:color w:val="0070C0"/>
          <w:u w:val="single"/>
        </w:rPr>
        <w:t>Table 1</w:t>
      </w:r>
      <w:r>
        <w:rPr>
          <w:rFonts w:ascii="Times New Roman" w:hAnsi="Times New Roman" w:cs="Times New Roman"/>
        </w:rPr>
        <w:t>)</w:t>
      </w:r>
      <w:r w:rsidR="00D14729">
        <w:rPr>
          <w:rFonts w:ascii="Times New Roman" w:hAnsi="Times New Roman" w:cs="Times New Roman"/>
        </w:rPr>
        <w:t xml:space="preserve"> </w:t>
      </w:r>
      <w:r w:rsidR="00D14729" w:rsidRPr="00D14729">
        <w:rPr>
          <w:rFonts w:ascii="Times New Roman" w:hAnsi="Times New Roman" w:cs="Times New Roman"/>
          <w:highlight w:val="yellow"/>
        </w:rPr>
        <w:sym w:font="Wingdings" w:char="F0DF"/>
      </w:r>
      <w:r w:rsidR="00D14729" w:rsidRPr="00D14729">
        <w:rPr>
          <w:rFonts w:ascii="Times New Roman" w:hAnsi="Times New Roman" w:cs="Times New Roman"/>
          <w:highlight w:val="yellow"/>
        </w:rPr>
        <w:t xml:space="preserve"> Provide link to table</w:t>
      </w:r>
    </w:p>
    <w:p w14:paraId="5653ADD5" w14:textId="4B29F649" w:rsidR="0019632F" w:rsidRDefault="0019632F" w:rsidP="0019632F">
      <w:pPr>
        <w:pStyle w:val="ListParagraph"/>
        <w:numPr>
          <w:ilvl w:val="0"/>
          <w:numId w:val="1"/>
        </w:numPr>
        <w:rPr>
          <w:rFonts w:ascii="Times New Roman" w:hAnsi="Times New Roman" w:cs="Times New Roman"/>
        </w:rPr>
      </w:pPr>
      <w:r>
        <w:rPr>
          <w:rFonts w:ascii="Times New Roman" w:hAnsi="Times New Roman" w:cs="Times New Roman"/>
        </w:rPr>
        <w:t>Number of employees who did not contribute to the election campaign (</w:t>
      </w:r>
      <w:r w:rsidRPr="00D14729">
        <w:rPr>
          <w:rFonts w:ascii="Times New Roman" w:hAnsi="Times New Roman" w:cs="Times New Roman"/>
          <w:color w:val="0070C0"/>
          <w:u w:val="single"/>
        </w:rPr>
        <w:t>Table 1</w:t>
      </w:r>
      <w:r>
        <w:rPr>
          <w:rFonts w:ascii="Times New Roman" w:hAnsi="Times New Roman" w:cs="Times New Roman"/>
        </w:rPr>
        <w:t>)</w:t>
      </w:r>
    </w:p>
    <w:p w14:paraId="7F0F3413" w14:textId="23DA3027" w:rsidR="0019632F" w:rsidRDefault="0019632F" w:rsidP="006504B6">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Number of employees who were promoted (</w:t>
      </w:r>
      <w:r w:rsidRPr="00D14729">
        <w:rPr>
          <w:rFonts w:ascii="Times New Roman" w:hAnsi="Times New Roman" w:cs="Times New Roman"/>
          <w:color w:val="0070C0"/>
          <w:u w:val="single"/>
        </w:rPr>
        <w:t>Table 1)</w:t>
      </w:r>
    </w:p>
    <w:p w14:paraId="4A166E3C" w14:textId="41292DBD" w:rsidR="0019632F" w:rsidRDefault="0019632F" w:rsidP="006504B6">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Number of employees who were not promoted (</w:t>
      </w:r>
      <w:r w:rsidRPr="00D14729">
        <w:rPr>
          <w:rFonts w:ascii="Times New Roman" w:hAnsi="Times New Roman" w:cs="Times New Roman"/>
          <w:color w:val="0070C0"/>
          <w:u w:val="single"/>
        </w:rPr>
        <w:t>Table 1</w:t>
      </w:r>
      <w:r>
        <w:rPr>
          <w:rFonts w:ascii="Times New Roman" w:hAnsi="Times New Roman" w:cs="Times New Roman"/>
        </w:rPr>
        <w:t>)</w:t>
      </w:r>
    </w:p>
    <w:p w14:paraId="621F28D8" w14:textId="780A1071" w:rsidR="0019632F" w:rsidRDefault="0019632F" w:rsidP="006504B6">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Rankings for each candidate (</w:t>
      </w:r>
      <w:r w:rsidRPr="00D14729">
        <w:rPr>
          <w:rFonts w:ascii="Times New Roman" w:hAnsi="Times New Roman" w:cs="Times New Roman"/>
          <w:color w:val="0070C0"/>
          <w:u w:val="single"/>
        </w:rPr>
        <w:t>Table 2</w:t>
      </w:r>
      <w:r>
        <w:rPr>
          <w:rFonts w:ascii="Times New Roman" w:hAnsi="Times New Roman" w:cs="Times New Roman"/>
        </w:rPr>
        <w:t>)</w:t>
      </w:r>
    </w:p>
    <w:p w14:paraId="384D5091" w14:textId="77777777" w:rsidR="006504B6" w:rsidRPr="006504B6" w:rsidRDefault="0019632F" w:rsidP="006504B6">
      <w:pPr>
        <w:spacing w:after="0" w:line="240" w:lineRule="auto"/>
        <w:rPr>
          <w:rFonts w:ascii="Times New Roman" w:hAnsi="Times New Roman" w:cs="Times New Roman"/>
        </w:rPr>
      </w:pPr>
      <w:r w:rsidRPr="006504B6">
        <w:rPr>
          <w:rFonts w:ascii="Times New Roman" w:hAnsi="Times New Roman" w:cs="Times New Roman"/>
        </w:rPr>
        <w:t>Number of employees who were not candidates for promotion who were asked two questions:</w:t>
      </w:r>
    </w:p>
    <w:p w14:paraId="39F50F1E" w14:textId="547693FD" w:rsidR="006504B6" w:rsidRDefault="0019632F" w:rsidP="006504B6">
      <w:pPr>
        <w:pStyle w:val="ListParagraph"/>
        <w:numPr>
          <w:ilvl w:val="0"/>
          <w:numId w:val="1"/>
        </w:numPr>
        <w:spacing w:after="0" w:line="240" w:lineRule="auto"/>
        <w:rPr>
          <w:rFonts w:ascii="Times New Roman" w:hAnsi="Times New Roman" w:cs="Times New Roman"/>
        </w:rPr>
      </w:pPr>
      <w:r w:rsidRPr="006504B6">
        <w:rPr>
          <w:rFonts w:ascii="Times New Roman" w:hAnsi="Times New Roman" w:cs="Times New Roman"/>
        </w:rPr>
        <w:t>Did they feel a positive or negative change in their conditions after the election was held?</w:t>
      </w:r>
      <w:r w:rsidR="00D14729">
        <w:rPr>
          <w:rFonts w:ascii="Times New Roman" w:hAnsi="Times New Roman" w:cs="Times New Roman"/>
        </w:rPr>
        <w:t xml:space="preserve"> (</w:t>
      </w:r>
      <w:r w:rsidR="00D14729" w:rsidRPr="00D14729">
        <w:rPr>
          <w:rFonts w:ascii="Times New Roman" w:hAnsi="Times New Roman" w:cs="Times New Roman"/>
          <w:color w:val="0070C0"/>
          <w:u w:val="single"/>
        </w:rPr>
        <w:t>Table 3</w:t>
      </w:r>
      <w:r w:rsidR="00D14729">
        <w:rPr>
          <w:rFonts w:ascii="Times New Roman" w:hAnsi="Times New Roman" w:cs="Times New Roman"/>
        </w:rPr>
        <w:t>)</w:t>
      </w:r>
    </w:p>
    <w:p w14:paraId="5612766A" w14:textId="00C9B64E" w:rsidR="006504B6" w:rsidRDefault="006504B6" w:rsidP="006504B6">
      <w:pPr>
        <w:pStyle w:val="ListParagraph"/>
        <w:numPr>
          <w:ilvl w:val="1"/>
          <w:numId w:val="1"/>
        </w:numPr>
        <w:spacing w:after="0" w:line="240" w:lineRule="auto"/>
        <w:rPr>
          <w:rFonts w:ascii="Times New Roman" w:hAnsi="Times New Roman" w:cs="Times New Roman"/>
        </w:rPr>
      </w:pPr>
      <w:r>
        <w:rPr>
          <w:rFonts w:ascii="Times New Roman" w:hAnsi="Times New Roman" w:cs="Times New Roman"/>
        </w:rPr>
        <w:t>Options to answer: Positive, Negative, Unknown</w:t>
      </w:r>
    </w:p>
    <w:p w14:paraId="3341811C" w14:textId="22B2CFF5" w:rsidR="0019632F" w:rsidRDefault="0019632F" w:rsidP="006504B6">
      <w:pPr>
        <w:pStyle w:val="ListParagraph"/>
        <w:numPr>
          <w:ilvl w:val="0"/>
          <w:numId w:val="1"/>
        </w:numPr>
        <w:spacing w:after="0" w:line="240" w:lineRule="auto"/>
        <w:rPr>
          <w:rFonts w:ascii="Times New Roman" w:hAnsi="Times New Roman" w:cs="Times New Roman"/>
        </w:rPr>
      </w:pPr>
      <w:r w:rsidRPr="006504B6">
        <w:rPr>
          <w:rFonts w:ascii="Times New Roman" w:hAnsi="Times New Roman" w:cs="Times New Roman"/>
        </w:rPr>
        <w:t xml:space="preserve">Did they make financial contributions to the campaign of the winning candidate? </w:t>
      </w:r>
      <w:r w:rsidR="00D14729">
        <w:rPr>
          <w:rFonts w:ascii="Times New Roman" w:hAnsi="Times New Roman" w:cs="Times New Roman"/>
        </w:rPr>
        <w:t>(</w:t>
      </w:r>
      <w:r w:rsidR="00D14729" w:rsidRPr="00D14729">
        <w:rPr>
          <w:rFonts w:ascii="Times New Roman" w:hAnsi="Times New Roman" w:cs="Times New Roman"/>
          <w:color w:val="0070C0"/>
          <w:u w:val="single"/>
        </w:rPr>
        <w:t>Table 3</w:t>
      </w:r>
      <w:r w:rsidR="00D14729">
        <w:rPr>
          <w:rFonts w:ascii="Times New Roman" w:hAnsi="Times New Roman" w:cs="Times New Roman"/>
        </w:rPr>
        <w:t>)</w:t>
      </w:r>
    </w:p>
    <w:p w14:paraId="7B64C0AB" w14:textId="2B6A49AC" w:rsidR="006504B6" w:rsidRDefault="006504B6" w:rsidP="006504B6">
      <w:pPr>
        <w:pStyle w:val="ListParagraph"/>
        <w:numPr>
          <w:ilvl w:val="1"/>
          <w:numId w:val="1"/>
        </w:numPr>
        <w:spacing w:after="0" w:line="240" w:lineRule="auto"/>
        <w:rPr>
          <w:rFonts w:ascii="Times New Roman" w:hAnsi="Times New Roman" w:cs="Times New Roman"/>
        </w:rPr>
      </w:pPr>
      <w:r>
        <w:rPr>
          <w:rFonts w:ascii="Times New Roman" w:hAnsi="Times New Roman" w:cs="Times New Roman"/>
        </w:rPr>
        <w:t>Options to answer: Contributed to Winner, Did Not Contributed to Winner, Unknown</w:t>
      </w:r>
    </w:p>
    <w:p w14:paraId="4FCC0DEE" w14:textId="77AE1E52" w:rsidR="0019632F" w:rsidRDefault="006504B6" w:rsidP="006504B6">
      <w:pPr>
        <w:spacing w:after="0" w:line="240" w:lineRule="auto"/>
        <w:ind w:left="360" w:firstLine="720"/>
        <w:rPr>
          <w:rFonts w:ascii="Times New Roman" w:hAnsi="Times New Roman" w:cs="Times New Roman"/>
        </w:rPr>
      </w:pPr>
      <w:r w:rsidRPr="006504B6">
        <w:rPr>
          <w:rFonts w:ascii="Times New Roman" w:hAnsi="Times New Roman" w:cs="Times New Roman"/>
        </w:rPr>
        <w:t>*Unknown: No response to that question was provided</w:t>
      </w:r>
    </w:p>
    <w:p w14:paraId="6DCE395B" w14:textId="77777777" w:rsidR="006504B6" w:rsidRDefault="006504B6" w:rsidP="006504B6">
      <w:pPr>
        <w:spacing w:after="0" w:line="240" w:lineRule="auto"/>
        <w:ind w:left="360" w:firstLine="720"/>
        <w:rPr>
          <w:rFonts w:ascii="Times New Roman" w:hAnsi="Times New Roman" w:cs="Times New Roman"/>
        </w:rPr>
      </w:pPr>
    </w:p>
    <w:p w14:paraId="6C113177" w14:textId="0ACACEB3" w:rsidR="00811EC8" w:rsidRDefault="00C4302D" w:rsidP="001B6E59">
      <w:pPr>
        <w:rPr>
          <w:rFonts w:ascii="Times New Roman" w:hAnsi="Times New Roman" w:cs="Times New Roman"/>
        </w:rPr>
      </w:pPr>
      <w:r>
        <w:rPr>
          <w:rFonts w:ascii="Times New Roman" w:hAnsi="Times New Roman" w:cs="Times New Roman"/>
        </w:rPr>
        <w:t>Dich</w:t>
      </w:r>
      <w:r w:rsidRPr="004F17BC">
        <w:rPr>
          <w:rFonts w:ascii="Times New Roman" w:hAnsi="Times New Roman" w:cs="Times New Roman"/>
        </w:rPr>
        <w:t>é</w:t>
      </w:r>
      <w:r>
        <w:rPr>
          <w:rFonts w:ascii="Times New Roman" w:hAnsi="Times New Roman" w:cs="Times New Roman"/>
        </w:rPr>
        <w:t xml:space="preserve"> Consulting focuses on three main elements. </w:t>
      </w:r>
      <w:r w:rsidRPr="00D14729">
        <w:rPr>
          <w:rFonts w:ascii="Times New Roman" w:hAnsi="Times New Roman" w:cs="Times New Roman"/>
          <w:color w:val="0070C0"/>
          <w:u w:val="single"/>
        </w:rPr>
        <w:t>Table 1</w:t>
      </w:r>
      <w:r>
        <w:rPr>
          <w:rFonts w:ascii="Times New Roman" w:hAnsi="Times New Roman" w:cs="Times New Roman"/>
        </w:rPr>
        <w:t xml:space="preserve"> directs its focus towards </w:t>
      </w:r>
      <w:r w:rsidR="0019632F">
        <w:rPr>
          <w:rFonts w:ascii="Times New Roman" w:hAnsi="Times New Roman" w:cs="Times New Roman"/>
        </w:rPr>
        <w:t xml:space="preserve">the employees’ contributions and the </w:t>
      </w:r>
      <w:r w:rsidR="00D14729">
        <w:rPr>
          <w:rFonts w:ascii="Times New Roman" w:hAnsi="Times New Roman" w:cs="Times New Roman"/>
        </w:rPr>
        <w:t>percentage</w:t>
      </w:r>
      <w:r w:rsidR="0019632F">
        <w:rPr>
          <w:rFonts w:ascii="Times New Roman" w:hAnsi="Times New Roman" w:cs="Times New Roman"/>
        </w:rPr>
        <w:t xml:space="preserve"> of those who were promoted. </w:t>
      </w:r>
      <w:r w:rsidRPr="00D14729">
        <w:rPr>
          <w:rFonts w:ascii="Times New Roman" w:hAnsi="Times New Roman" w:cs="Times New Roman"/>
          <w:color w:val="0070C0"/>
          <w:u w:val="single"/>
        </w:rPr>
        <w:t xml:space="preserve">Table </w:t>
      </w:r>
      <w:r>
        <w:rPr>
          <w:rFonts w:ascii="Times New Roman" w:hAnsi="Times New Roman" w:cs="Times New Roman"/>
          <w:color w:val="0070C0"/>
          <w:u w:val="single"/>
        </w:rPr>
        <w:t>2</w:t>
      </w:r>
      <w:r>
        <w:rPr>
          <w:rFonts w:ascii="Times New Roman" w:hAnsi="Times New Roman" w:cs="Times New Roman"/>
        </w:rPr>
        <w:t xml:space="preserve"> provides data to </w:t>
      </w:r>
      <w:r w:rsidR="006504B6">
        <w:rPr>
          <w:rFonts w:ascii="Times New Roman" w:hAnsi="Times New Roman" w:cs="Times New Roman"/>
        </w:rPr>
        <w:t>understand how the promotion procedure operates</w:t>
      </w:r>
      <w:r w:rsidR="00D14729">
        <w:rPr>
          <w:rFonts w:ascii="Times New Roman" w:hAnsi="Times New Roman" w:cs="Times New Roman"/>
        </w:rPr>
        <w:t xml:space="preserve"> through probabilities</w:t>
      </w:r>
      <w:r w:rsidR="006504B6">
        <w:rPr>
          <w:rFonts w:ascii="Times New Roman" w:hAnsi="Times New Roman" w:cs="Times New Roman"/>
        </w:rPr>
        <w:t xml:space="preserve">. </w:t>
      </w:r>
      <w:r>
        <w:rPr>
          <w:rFonts w:ascii="Times New Roman" w:hAnsi="Times New Roman" w:cs="Times New Roman"/>
        </w:rPr>
        <w:t xml:space="preserve">Lastly, </w:t>
      </w:r>
      <w:r w:rsidRPr="00D14729">
        <w:rPr>
          <w:rFonts w:ascii="Times New Roman" w:hAnsi="Times New Roman" w:cs="Times New Roman"/>
          <w:color w:val="0070C0"/>
          <w:u w:val="single"/>
        </w:rPr>
        <w:t xml:space="preserve">Table </w:t>
      </w:r>
      <w:r>
        <w:rPr>
          <w:rFonts w:ascii="Times New Roman" w:hAnsi="Times New Roman" w:cs="Times New Roman"/>
          <w:color w:val="0070C0"/>
          <w:u w:val="single"/>
        </w:rPr>
        <w:t>3</w:t>
      </w:r>
      <w:r w:rsidR="006504B6">
        <w:rPr>
          <w:rFonts w:ascii="Times New Roman" w:hAnsi="Times New Roman" w:cs="Times New Roman"/>
        </w:rPr>
        <w:t xml:space="preserve"> </w:t>
      </w:r>
      <w:r>
        <w:rPr>
          <w:rFonts w:ascii="Times New Roman" w:hAnsi="Times New Roman" w:cs="Times New Roman"/>
        </w:rPr>
        <w:t xml:space="preserve">gives information </w:t>
      </w:r>
      <w:r w:rsidR="006504B6">
        <w:rPr>
          <w:rFonts w:ascii="Times New Roman" w:hAnsi="Times New Roman" w:cs="Times New Roman"/>
        </w:rPr>
        <w:t>about the non-promotable employees</w:t>
      </w:r>
      <w:r>
        <w:rPr>
          <w:rFonts w:ascii="Times New Roman" w:hAnsi="Times New Roman" w:cs="Times New Roman"/>
        </w:rPr>
        <w:t xml:space="preserve">, their opinions, and actions. </w:t>
      </w:r>
      <w:r w:rsidR="00D14729">
        <w:rPr>
          <w:rFonts w:ascii="Times New Roman" w:hAnsi="Times New Roman" w:cs="Times New Roman"/>
        </w:rPr>
        <w:t>To ensure that XYZ Law Firm and John Doe are well equipped, Dich</w:t>
      </w:r>
      <w:r w:rsidR="00D14729" w:rsidRPr="004F17BC">
        <w:rPr>
          <w:rFonts w:ascii="Times New Roman" w:hAnsi="Times New Roman" w:cs="Times New Roman"/>
        </w:rPr>
        <w:t>é</w:t>
      </w:r>
      <w:r>
        <w:rPr>
          <w:rFonts w:ascii="Times New Roman" w:hAnsi="Times New Roman" w:cs="Times New Roman"/>
        </w:rPr>
        <w:t xml:space="preserve"> Consulting has prepared a data-driven report that should assist the clients’ decision to proceed with this </w:t>
      </w:r>
      <w:r w:rsidR="000F48CF">
        <w:rPr>
          <w:rFonts w:ascii="Times New Roman" w:hAnsi="Times New Roman" w:cs="Times New Roman"/>
        </w:rPr>
        <w:t xml:space="preserve">discriminatory </w:t>
      </w:r>
      <w:r>
        <w:rPr>
          <w:rFonts w:ascii="Times New Roman" w:hAnsi="Times New Roman" w:cs="Times New Roman"/>
        </w:rPr>
        <w:t xml:space="preserve">case. </w:t>
      </w:r>
    </w:p>
    <w:p w14:paraId="21685C35" w14:textId="3BA6130E" w:rsidR="00F87F72" w:rsidRDefault="00F87F72" w:rsidP="001B6E59">
      <w:pPr>
        <w:rPr>
          <w:rFonts w:ascii="Times New Roman" w:hAnsi="Times New Roman" w:cs="Times New Roman"/>
        </w:rPr>
      </w:pPr>
    </w:p>
    <w:p w14:paraId="2A569AED" w14:textId="3FC4B137" w:rsidR="00F87F72" w:rsidRDefault="00F87F72" w:rsidP="001B6E59">
      <w:pPr>
        <w:rPr>
          <w:rFonts w:ascii="Times New Roman" w:hAnsi="Times New Roman" w:cs="Times New Roman"/>
        </w:rPr>
      </w:pPr>
    </w:p>
    <w:p w14:paraId="77CF535C" w14:textId="77777777" w:rsidR="00F87F72" w:rsidRDefault="00F87F72" w:rsidP="001B6E59">
      <w:pPr>
        <w:rPr>
          <w:rFonts w:ascii="Times New Roman" w:hAnsi="Times New Roman" w:cs="Times New Roman"/>
          <w:sz w:val="24"/>
          <w:szCs w:val="24"/>
        </w:rPr>
      </w:pPr>
    </w:p>
    <w:p w14:paraId="6E42725B" w14:textId="6A62447A" w:rsidR="00811EC8" w:rsidRDefault="00811EC8" w:rsidP="00811EC8">
      <w:pPr>
        <w:pStyle w:val="Heading1"/>
      </w:pPr>
      <w:bookmarkStart w:id="1" w:name="_Toc130368674"/>
      <w:r>
        <w:lastRenderedPageBreak/>
        <w:t>Results</w:t>
      </w:r>
      <w:bookmarkEnd w:id="1"/>
    </w:p>
    <w:p w14:paraId="56E9E1FF" w14:textId="3B8B7ACD" w:rsidR="00103A98" w:rsidRPr="00FD671C" w:rsidRDefault="00103A98" w:rsidP="00103A98">
      <w:pPr>
        <w:rPr>
          <w:rFonts w:ascii="Times New Roman" w:hAnsi="Times New Roman" w:cs="Times New Roman"/>
        </w:rPr>
      </w:pPr>
      <w:r w:rsidRPr="00FD671C">
        <w:rPr>
          <w:rFonts w:ascii="Times New Roman" w:hAnsi="Times New Roman" w:cs="Times New Roman"/>
        </w:rPr>
        <w:t xml:space="preserve">XYZ Law Firm obtained </w:t>
      </w:r>
      <w:r w:rsidR="00FD671C" w:rsidRPr="00FD671C">
        <w:rPr>
          <w:rFonts w:ascii="Times New Roman" w:hAnsi="Times New Roman" w:cs="Times New Roman"/>
        </w:rPr>
        <w:t xml:space="preserve">relevant </w:t>
      </w:r>
      <w:r w:rsidRPr="00FD671C">
        <w:rPr>
          <w:rFonts w:ascii="Times New Roman" w:hAnsi="Times New Roman" w:cs="Times New Roman"/>
        </w:rPr>
        <w:t>data</w:t>
      </w:r>
      <w:r w:rsidR="00FD671C" w:rsidRPr="00FD671C">
        <w:rPr>
          <w:rFonts w:ascii="Times New Roman" w:hAnsi="Times New Roman" w:cs="Times New Roman"/>
        </w:rPr>
        <w:t xml:space="preserve"> </w:t>
      </w:r>
      <w:r w:rsidRPr="00FD671C">
        <w:rPr>
          <w:rFonts w:ascii="Times New Roman" w:hAnsi="Times New Roman" w:cs="Times New Roman"/>
        </w:rPr>
        <w:t xml:space="preserve">from John Doe while working at ABC Organization. </w:t>
      </w:r>
      <w:r w:rsidR="00FD671C">
        <w:rPr>
          <w:rFonts w:ascii="Times New Roman" w:hAnsi="Times New Roman" w:cs="Times New Roman"/>
        </w:rPr>
        <w:t xml:space="preserve">Each section represents information that could potentially be used to support Doe’s claim as well as provide limitations where the counsel should increase their knowledge or introduce additional data for further analysis.  </w:t>
      </w:r>
    </w:p>
    <w:p w14:paraId="61A0D09D" w14:textId="7D22C36F" w:rsidR="000F48CF" w:rsidRDefault="00F87F72" w:rsidP="00F87F72">
      <w:pPr>
        <w:pStyle w:val="Heading2"/>
      </w:pPr>
      <w:bookmarkStart w:id="2" w:name="_Toc130368675"/>
      <w:r>
        <w:t>Table 1: Contribution by Promotion</w:t>
      </w:r>
      <w:bookmarkEnd w:id="2"/>
    </w:p>
    <w:p w14:paraId="729D4353" w14:textId="41EA04BD" w:rsidR="000F48CF" w:rsidRDefault="000F48CF" w:rsidP="000F48CF">
      <w:r>
        <w:rPr>
          <w:rFonts w:ascii="Arial" w:hAnsi="Arial" w:cs="Arial"/>
          <w:noProof/>
          <w:color w:val="000000"/>
          <w:bdr w:val="none" w:sz="0" w:space="0" w:color="auto" w:frame="1"/>
        </w:rPr>
        <w:drawing>
          <wp:inline distT="0" distB="0" distL="0" distR="0" wp14:anchorId="77F07FC2" wp14:editId="3BD05217">
            <wp:extent cx="5117432" cy="1274120"/>
            <wp:effectExtent l="0" t="0" r="7620" b="254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0881" cy="1282448"/>
                    </a:xfrm>
                    <a:prstGeom prst="rect">
                      <a:avLst/>
                    </a:prstGeom>
                    <a:noFill/>
                    <a:ln>
                      <a:noFill/>
                    </a:ln>
                  </pic:spPr>
                </pic:pic>
              </a:graphicData>
            </a:graphic>
          </wp:inline>
        </w:drawing>
      </w:r>
    </w:p>
    <w:p w14:paraId="49C4A2F9" w14:textId="77777777" w:rsidR="00F87F72" w:rsidRDefault="00F87F72" w:rsidP="000F48CF"/>
    <w:p w14:paraId="133E27EB" w14:textId="528E19AB" w:rsidR="00F87F72" w:rsidRDefault="00F87F72" w:rsidP="000F48CF"/>
    <w:p w14:paraId="307B90E9" w14:textId="77777777" w:rsidR="00F87F72" w:rsidRDefault="00F87F72" w:rsidP="000F48CF"/>
    <w:p w14:paraId="193A341A" w14:textId="05808BCA" w:rsidR="000F48CF" w:rsidRDefault="00F87F72" w:rsidP="00F87F72">
      <w:pPr>
        <w:pStyle w:val="Heading2"/>
      </w:pPr>
      <w:bookmarkStart w:id="3" w:name="_Toc130368676"/>
      <w:r>
        <w:t>Table 2: Candidate Ranking</w:t>
      </w:r>
      <w:bookmarkEnd w:id="3"/>
    </w:p>
    <w:p w14:paraId="7E7BA640" w14:textId="2F7F66DA" w:rsidR="000F48CF" w:rsidRDefault="000F48CF" w:rsidP="000F48CF">
      <w:r>
        <w:rPr>
          <w:rFonts w:ascii="Arial" w:hAnsi="Arial" w:cs="Arial"/>
          <w:noProof/>
          <w:color w:val="000000"/>
          <w:bdr w:val="none" w:sz="0" w:space="0" w:color="auto" w:frame="1"/>
        </w:rPr>
        <w:drawing>
          <wp:inline distT="0" distB="0" distL="0" distR="0" wp14:anchorId="19489B2E" wp14:editId="60B14EE2">
            <wp:extent cx="5946140" cy="561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140" cy="561340"/>
                    </a:xfrm>
                    <a:prstGeom prst="rect">
                      <a:avLst/>
                    </a:prstGeom>
                    <a:noFill/>
                    <a:ln>
                      <a:noFill/>
                    </a:ln>
                  </pic:spPr>
                </pic:pic>
              </a:graphicData>
            </a:graphic>
          </wp:inline>
        </w:drawing>
      </w:r>
    </w:p>
    <w:p w14:paraId="459981F3" w14:textId="2A4CB46C" w:rsidR="00F87F72" w:rsidRPr="0080462A" w:rsidRDefault="006F7E0D" w:rsidP="000F48CF">
      <w:pPr>
        <w:rPr>
          <w:rFonts w:ascii="Times New Roman" w:hAnsi="Times New Roman" w:cs="Times New Roman"/>
        </w:rPr>
      </w:pPr>
      <w:r w:rsidRPr="0080462A">
        <w:rPr>
          <w:rFonts w:ascii="Times New Roman" w:hAnsi="Times New Roman" w:cs="Times New Roman"/>
        </w:rPr>
        <w:t xml:space="preserve">The above presented table displays the candidate raking for the first round of promotions. Assuming that the procedure is sequential this ranking is maintained </w:t>
      </w:r>
      <w:r w:rsidR="00105DC2" w:rsidRPr="0080462A">
        <w:rPr>
          <w:rFonts w:ascii="Times New Roman" w:hAnsi="Times New Roman" w:cs="Times New Roman"/>
        </w:rPr>
        <w:t>after each of the seven</w:t>
      </w:r>
      <w:r w:rsidRPr="0080462A">
        <w:rPr>
          <w:rFonts w:ascii="Times New Roman" w:hAnsi="Times New Roman" w:cs="Times New Roman"/>
        </w:rPr>
        <w:t xml:space="preserve"> round</w:t>
      </w:r>
      <w:r w:rsidR="00105DC2" w:rsidRPr="0080462A">
        <w:rPr>
          <w:rFonts w:ascii="Times New Roman" w:hAnsi="Times New Roman" w:cs="Times New Roman"/>
        </w:rPr>
        <w:t>s</w:t>
      </w:r>
      <w:r w:rsidRPr="0080462A">
        <w:rPr>
          <w:rFonts w:ascii="Times New Roman" w:hAnsi="Times New Roman" w:cs="Times New Roman"/>
        </w:rPr>
        <w:t xml:space="preserve"> minus the individual who got in fact promoted. All the others will gain a position </w:t>
      </w:r>
      <w:r w:rsidR="00105DC2" w:rsidRPr="0080462A">
        <w:rPr>
          <w:rFonts w:ascii="Times New Roman" w:hAnsi="Times New Roman" w:cs="Times New Roman"/>
        </w:rPr>
        <w:t>every time the chance for advancement is offered.</w:t>
      </w:r>
    </w:p>
    <w:p w14:paraId="5BB2686D" w14:textId="781C9D7A" w:rsidR="00105DC2" w:rsidRPr="0080462A" w:rsidRDefault="00105DC2" w:rsidP="000F48CF">
      <w:pPr>
        <w:rPr>
          <w:rFonts w:ascii="Times New Roman" w:hAnsi="Times New Roman" w:cs="Times New Roman"/>
        </w:rPr>
      </w:pPr>
      <w:r w:rsidRPr="0080462A">
        <w:rPr>
          <w:rFonts w:ascii="Times New Roman" w:hAnsi="Times New Roman" w:cs="Times New Roman"/>
        </w:rPr>
        <w:t>During those 7 rounds of promotions, employee D places himself in the top 3 starting from round 2, making him eligible for a promotion for the remaining 6  cycles.</w:t>
      </w:r>
      <w:r w:rsidR="0080462A">
        <w:rPr>
          <w:rFonts w:ascii="Times New Roman" w:hAnsi="Times New Roman" w:cs="Times New Roman"/>
        </w:rPr>
        <w:t xml:space="preserve"> We computed the probability of employee D being promoted under the assumption</w:t>
      </w:r>
      <w:r w:rsidR="00946BF0">
        <w:rPr>
          <w:rFonts w:ascii="Times New Roman" w:hAnsi="Times New Roman" w:cs="Times New Roman"/>
        </w:rPr>
        <w:t xml:space="preserve"> that candidates are randomly selected following a uniform distribution and each draw is independent from the other.</w:t>
      </w:r>
    </w:p>
    <w:p w14:paraId="21E7B7B6" w14:textId="3B2BC391" w:rsidR="00105DC2" w:rsidRPr="00105DC2" w:rsidRDefault="00105DC2" w:rsidP="000F48CF">
      <w:pPr>
        <w:rPr>
          <w:rFonts w:eastAsiaTheme="minorEastAsia"/>
        </w:rPr>
      </w:pPr>
      <m:oMathPara>
        <m:oMath>
          <m:sSup>
            <m:sSupPr>
              <m:ctrlPr>
                <w:rPr>
                  <w:rFonts w:ascii="Cambria Math" w:hAnsi="Cambria Math"/>
                  <w:i/>
                </w:rPr>
              </m:ctrlPr>
            </m:sSup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6</m:t>
              </m:r>
            </m:sup>
          </m:sSup>
          <m:r>
            <w:rPr>
              <w:rFonts w:ascii="Cambria Math" w:hAnsi="Cambria Math"/>
            </w:rPr>
            <m:t xml:space="preserve">=92% </m:t>
          </m:r>
        </m:oMath>
      </m:oMathPara>
    </w:p>
    <w:p w14:paraId="5A72C6B8" w14:textId="7CD238F1" w:rsidR="00105DC2" w:rsidRPr="0080462A" w:rsidRDefault="00EC3A63" w:rsidP="000F48CF">
      <w:pPr>
        <w:rPr>
          <w:rFonts w:ascii="Times New Roman" w:eastAsiaTheme="minorEastAsia" w:hAnsi="Times New Roman" w:cs="Times New Roman"/>
        </w:rPr>
      </w:pPr>
      <w:r w:rsidRPr="0080462A">
        <w:rPr>
          <w:rFonts w:ascii="Times New Roman" w:eastAsiaTheme="minorEastAsia" w:hAnsi="Times New Roman" w:cs="Times New Roman"/>
        </w:rPr>
        <w:t>This amounts to a 92% chance of being selected for the promotion during 6 rounds of advancement. Consequently,  the possibility of not being named for those higher spots within the company is equal to 8%.</w:t>
      </w:r>
    </w:p>
    <w:p w14:paraId="06298EF7" w14:textId="04411687" w:rsidR="00EC3A63" w:rsidRPr="0080462A" w:rsidRDefault="00EC3A63" w:rsidP="000F48CF">
      <w:pPr>
        <w:rPr>
          <w:rFonts w:ascii="Times New Roman" w:eastAsiaTheme="minorEastAsia" w:hAnsi="Times New Roman" w:cs="Times New Roman"/>
        </w:rPr>
      </w:pPr>
      <w:r w:rsidRPr="0080462A">
        <w:rPr>
          <w:rFonts w:ascii="Times New Roman" w:eastAsiaTheme="minorEastAsia" w:hAnsi="Times New Roman" w:cs="Times New Roman"/>
        </w:rPr>
        <w:t>Moreover, he was in the top 1 position starting from round 4</w:t>
      </w:r>
      <w:r w:rsidR="0080462A">
        <w:rPr>
          <w:rFonts w:ascii="Times New Roman" w:eastAsiaTheme="minorEastAsia" w:hAnsi="Times New Roman" w:cs="Times New Roman"/>
        </w:rPr>
        <w:t>. In conclusion, it is very unlikely that the promotion did not happen for him out of mere casualty.</w:t>
      </w:r>
    </w:p>
    <w:p w14:paraId="3C8B6F58" w14:textId="77777777" w:rsidR="00EC3A63" w:rsidRPr="00105DC2" w:rsidRDefault="00EC3A63" w:rsidP="000F48CF">
      <w:pPr>
        <w:rPr>
          <w:rFonts w:eastAsiaTheme="minorEastAsia"/>
        </w:rPr>
      </w:pPr>
    </w:p>
    <w:p w14:paraId="06F754DF" w14:textId="77777777" w:rsidR="00F87F72" w:rsidRDefault="00F87F72" w:rsidP="000F48CF"/>
    <w:p w14:paraId="1ECD7029" w14:textId="67B42872" w:rsidR="000F48CF" w:rsidRDefault="00F87F72" w:rsidP="00F87F72">
      <w:pPr>
        <w:pStyle w:val="Heading2"/>
      </w:pPr>
      <w:bookmarkStart w:id="4" w:name="_Toc130368677"/>
      <w:r>
        <w:lastRenderedPageBreak/>
        <w:t>Table 3: Promoted vs. Financial Contribution</w:t>
      </w:r>
      <w:bookmarkEnd w:id="4"/>
    </w:p>
    <w:p w14:paraId="28C10D85" w14:textId="0F7301AE" w:rsidR="000F48CF" w:rsidRDefault="000F48CF" w:rsidP="000F48CF">
      <w:r>
        <w:rPr>
          <w:rFonts w:ascii="Arial" w:hAnsi="Arial" w:cs="Arial"/>
          <w:noProof/>
          <w:color w:val="000000"/>
          <w:bdr w:val="none" w:sz="0" w:space="0" w:color="auto" w:frame="1"/>
        </w:rPr>
        <w:drawing>
          <wp:inline distT="0" distB="0" distL="0" distR="0" wp14:anchorId="5738D6EA" wp14:editId="43DD1186">
            <wp:extent cx="5946140" cy="1636395"/>
            <wp:effectExtent l="0" t="0" r="0" b="190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140" cy="1636395"/>
                    </a:xfrm>
                    <a:prstGeom prst="rect">
                      <a:avLst/>
                    </a:prstGeom>
                    <a:noFill/>
                    <a:ln>
                      <a:noFill/>
                    </a:ln>
                  </pic:spPr>
                </pic:pic>
              </a:graphicData>
            </a:graphic>
          </wp:inline>
        </w:drawing>
      </w:r>
    </w:p>
    <w:p w14:paraId="4A142B2E" w14:textId="02C95BAE" w:rsidR="00F87F72" w:rsidRDefault="00F87F72" w:rsidP="000F48CF"/>
    <w:p w14:paraId="01CEDF22" w14:textId="77777777" w:rsidR="00F87F72" w:rsidRDefault="00F87F72" w:rsidP="000F48CF"/>
    <w:p w14:paraId="4819595B" w14:textId="77777777" w:rsidR="000F48CF" w:rsidRPr="000F48CF" w:rsidRDefault="000F48CF" w:rsidP="000F48CF"/>
    <w:p w14:paraId="71FB06A9" w14:textId="463B84E5" w:rsidR="00811EC8" w:rsidRDefault="00811EC8" w:rsidP="00811EC8"/>
    <w:p w14:paraId="618E3E88" w14:textId="269C2B51" w:rsidR="00811EC8" w:rsidRPr="00811EC8" w:rsidRDefault="00811EC8" w:rsidP="00811EC8">
      <w:pPr>
        <w:pStyle w:val="Heading1"/>
      </w:pPr>
      <w:bookmarkStart w:id="5" w:name="_Toc130368678"/>
      <w:r>
        <w:t>Conclusion</w:t>
      </w:r>
      <w:bookmarkEnd w:id="5"/>
    </w:p>
    <w:sectPr w:rsidR="00811EC8" w:rsidRPr="00811EC8" w:rsidSect="00D14729">
      <w:footerReference w:type="default" r:id="rId12"/>
      <w:footerReference w:type="first" r:id="rId13"/>
      <w:pgSz w:w="12240" w:h="15840"/>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1E74F" w14:textId="77777777" w:rsidR="004D42D3" w:rsidRDefault="004D42D3" w:rsidP="001B6E59">
      <w:pPr>
        <w:spacing w:after="0" w:line="240" w:lineRule="auto"/>
      </w:pPr>
      <w:r>
        <w:separator/>
      </w:r>
    </w:p>
  </w:endnote>
  <w:endnote w:type="continuationSeparator" w:id="0">
    <w:p w14:paraId="5DE542D9" w14:textId="77777777" w:rsidR="004D42D3" w:rsidRDefault="004D42D3" w:rsidP="001B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467685"/>
      <w:docPartObj>
        <w:docPartGallery w:val="Page Numbers (Bottom of Page)"/>
        <w:docPartUnique/>
      </w:docPartObj>
    </w:sdtPr>
    <w:sdtEndPr>
      <w:rPr>
        <w:rFonts w:ascii="Times New Roman" w:hAnsi="Times New Roman" w:cs="Times New Roman"/>
        <w:noProof/>
      </w:rPr>
    </w:sdtEndPr>
    <w:sdtContent>
      <w:p w14:paraId="55FBBD7A" w14:textId="786A49DA" w:rsidR="001B6E59" w:rsidRPr="003A2FD7" w:rsidRDefault="001B6E59">
        <w:pPr>
          <w:pStyle w:val="Footer"/>
          <w:jc w:val="center"/>
          <w:rPr>
            <w:rFonts w:ascii="Times New Roman" w:hAnsi="Times New Roman" w:cs="Times New Roman"/>
          </w:rPr>
        </w:pPr>
        <w:r w:rsidRPr="003A2FD7">
          <w:rPr>
            <w:rFonts w:ascii="Times New Roman" w:hAnsi="Times New Roman" w:cs="Times New Roman"/>
          </w:rPr>
          <w:fldChar w:fldCharType="begin"/>
        </w:r>
        <w:r w:rsidRPr="003A2FD7">
          <w:rPr>
            <w:rFonts w:ascii="Times New Roman" w:hAnsi="Times New Roman" w:cs="Times New Roman"/>
          </w:rPr>
          <w:instrText xml:space="preserve"> PAGE   \* MERGEFORMAT </w:instrText>
        </w:r>
        <w:r w:rsidRPr="003A2FD7">
          <w:rPr>
            <w:rFonts w:ascii="Times New Roman" w:hAnsi="Times New Roman" w:cs="Times New Roman"/>
          </w:rPr>
          <w:fldChar w:fldCharType="separate"/>
        </w:r>
        <w:r w:rsidRPr="003A2FD7">
          <w:rPr>
            <w:rFonts w:ascii="Times New Roman" w:hAnsi="Times New Roman" w:cs="Times New Roman"/>
            <w:noProof/>
          </w:rPr>
          <w:t>2</w:t>
        </w:r>
        <w:r w:rsidRPr="003A2FD7">
          <w:rPr>
            <w:rFonts w:ascii="Times New Roman" w:hAnsi="Times New Roman" w:cs="Times New Roman"/>
            <w:noProof/>
          </w:rPr>
          <w:fldChar w:fldCharType="end"/>
        </w:r>
      </w:p>
    </w:sdtContent>
  </w:sdt>
  <w:p w14:paraId="3728653C" w14:textId="77777777" w:rsidR="001B6E59" w:rsidRDefault="001B6E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1B959" w14:textId="098C22FD" w:rsidR="003A2FD7" w:rsidRPr="003A2FD7" w:rsidRDefault="003A2FD7">
    <w:pPr>
      <w:pStyle w:val="Footer"/>
      <w:rPr>
        <w:rFonts w:ascii="Times New Roman" w:hAnsi="Times New Roman" w:cs="Times New Roman"/>
        <w:sz w:val="20"/>
        <w:szCs w:val="20"/>
      </w:rPr>
    </w:pPr>
    <w:r w:rsidRPr="003A2FD7">
      <w:rPr>
        <w:rFonts w:ascii="Times New Roman" w:hAnsi="Times New Roman" w:cs="Times New Roman"/>
        <w:sz w:val="20"/>
        <w:szCs w:val="20"/>
      </w:rPr>
      <w:t>The phrases and circumstances of this Agreement are completely confidential between the parties and shall not be disclosed to anybody else. Any disclosure in violation shall be deemed a breach of this Agreement.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6C39D" w14:textId="77777777" w:rsidR="004D42D3" w:rsidRDefault="004D42D3" w:rsidP="001B6E59">
      <w:pPr>
        <w:spacing w:after="0" w:line="240" w:lineRule="auto"/>
      </w:pPr>
      <w:r>
        <w:separator/>
      </w:r>
    </w:p>
  </w:footnote>
  <w:footnote w:type="continuationSeparator" w:id="0">
    <w:p w14:paraId="29741277" w14:textId="77777777" w:rsidR="004D42D3" w:rsidRDefault="004D42D3" w:rsidP="001B6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C6F3C"/>
    <w:multiLevelType w:val="hybridMultilevel"/>
    <w:tmpl w:val="B1B052AA"/>
    <w:lvl w:ilvl="0" w:tplc="C088A50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327C0"/>
    <w:multiLevelType w:val="hybridMultilevel"/>
    <w:tmpl w:val="40B85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5529227">
    <w:abstractNumId w:val="1"/>
  </w:num>
  <w:num w:numId="2" w16cid:durableId="2052801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59"/>
    <w:rsid w:val="000D0DE7"/>
    <w:rsid w:val="000F48CF"/>
    <w:rsid w:val="00103A98"/>
    <w:rsid w:val="00105DC2"/>
    <w:rsid w:val="00156A80"/>
    <w:rsid w:val="00177095"/>
    <w:rsid w:val="0019632F"/>
    <w:rsid w:val="001B6E59"/>
    <w:rsid w:val="002A241C"/>
    <w:rsid w:val="00362121"/>
    <w:rsid w:val="003A2FD7"/>
    <w:rsid w:val="004D42D3"/>
    <w:rsid w:val="004F17BC"/>
    <w:rsid w:val="006504B6"/>
    <w:rsid w:val="006F7E0D"/>
    <w:rsid w:val="0080462A"/>
    <w:rsid w:val="00811EC8"/>
    <w:rsid w:val="00823FF2"/>
    <w:rsid w:val="00835468"/>
    <w:rsid w:val="00933264"/>
    <w:rsid w:val="00946BF0"/>
    <w:rsid w:val="00964A21"/>
    <w:rsid w:val="00C4302D"/>
    <w:rsid w:val="00CE22D9"/>
    <w:rsid w:val="00D14729"/>
    <w:rsid w:val="00EC3A63"/>
    <w:rsid w:val="00F87F72"/>
    <w:rsid w:val="00FD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EEEA"/>
  <w15:chartTrackingRefBased/>
  <w15:docId w15:val="{490D4C6E-BC4F-41A9-8604-205E34DC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EC8"/>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F87F72"/>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E59"/>
  </w:style>
  <w:style w:type="paragraph" w:styleId="Footer">
    <w:name w:val="footer"/>
    <w:basedOn w:val="Normal"/>
    <w:link w:val="FooterChar"/>
    <w:uiPriority w:val="99"/>
    <w:unhideWhenUsed/>
    <w:rsid w:val="001B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E59"/>
  </w:style>
  <w:style w:type="character" w:customStyle="1" w:styleId="Heading1Char">
    <w:name w:val="Heading 1 Char"/>
    <w:basedOn w:val="DefaultParagraphFont"/>
    <w:link w:val="Heading1"/>
    <w:uiPriority w:val="9"/>
    <w:rsid w:val="00811EC8"/>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11EC8"/>
    <w:pPr>
      <w:outlineLvl w:val="9"/>
    </w:pPr>
    <w:rPr>
      <w:kern w:val="0"/>
      <w14:ligatures w14:val="none"/>
    </w:rPr>
  </w:style>
  <w:style w:type="paragraph" w:styleId="TOC1">
    <w:name w:val="toc 1"/>
    <w:basedOn w:val="Normal"/>
    <w:next w:val="Normal"/>
    <w:autoRedefine/>
    <w:uiPriority w:val="39"/>
    <w:unhideWhenUsed/>
    <w:rsid w:val="00811EC8"/>
    <w:pPr>
      <w:spacing w:after="100"/>
    </w:pPr>
  </w:style>
  <w:style w:type="character" w:styleId="Hyperlink">
    <w:name w:val="Hyperlink"/>
    <w:basedOn w:val="DefaultParagraphFont"/>
    <w:uiPriority w:val="99"/>
    <w:unhideWhenUsed/>
    <w:rsid w:val="00811EC8"/>
    <w:rPr>
      <w:color w:val="0563C1" w:themeColor="hyperlink"/>
      <w:u w:val="single"/>
    </w:rPr>
  </w:style>
  <w:style w:type="paragraph" w:styleId="ListParagraph">
    <w:name w:val="List Paragraph"/>
    <w:basedOn w:val="Normal"/>
    <w:uiPriority w:val="34"/>
    <w:qFormat/>
    <w:rsid w:val="0019632F"/>
    <w:pPr>
      <w:ind w:left="720"/>
      <w:contextualSpacing/>
    </w:pPr>
  </w:style>
  <w:style w:type="character" w:customStyle="1" w:styleId="Heading2Char">
    <w:name w:val="Heading 2 Char"/>
    <w:basedOn w:val="DefaultParagraphFont"/>
    <w:link w:val="Heading2"/>
    <w:uiPriority w:val="9"/>
    <w:rsid w:val="00F87F72"/>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F87F72"/>
    <w:pPr>
      <w:spacing w:after="100"/>
      <w:ind w:left="220"/>
    </w:pPr>
  </w:style>
  <w:style w:type="character" w:styleId="PlaceholderText">
    <w:name w:val="Placeholder Text"/>
    <w:basedOn w:val="DefaultParagraphFont"/>
    <w:uiPriority w:val="99"/>
    <w:semiHidden/>
    <w:rsid w:val="00105D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A9449-0C0F-4C0F-87CE-8E45E1A60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5</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dc:description/>
  <cp:lastModifiedBy>Manuela Giansante</cp:lastModifiedBy>
  <cp:revision>4</cp:revision>
  <dcterms:created xsi:type="dcterms:W3CDTF">2023-03-21T18:06:00Z</dcterms:created>
  <dcterms:modified xsi:type="dcterms:W3CDTF">2023-03-22T11:54:00Z</dcterms:modified>
</cp:coreProperties>
</file>