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1907FD83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4C35E1">
        <w:trPr>
          <w:trHeight w:val="244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07617FBA" w14:textId="293F650B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</w:tc>
        <w:tc>
          <w:tcPr>
            <w:tcW w:w="694" w:type="dxa"/>
          </w:tcPr>
          <w:p w14:paraId="426DBD50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5A77FCD4" w14:textId="482B490D" w:rsidR="00952585" w:rsidRDefault="00952585" w:rsidP="00E84851">
      <w:pPr>
        <w:pStyle w:val="Paragrafoelenco"/>
      </w:pPr>
    </w:p>
    <w:p w14:paraId="3F9E511D" w14:textId="379A93C3" w:rsidR="00952585" w:rsidRDefault="00952585" w:rsidP="00E84851">
      <w:pPr>
        <w:pStyle w:val="Paragrafoelenco"/>
      </w:pPr>
    </w:p>
    <w:p w14:paraId="40236B98" w14:textId="29E37233" w:rsidR="00952585" w:rsidRDefault="00952585" w:rsidP="00E84851">
      <w:pPr>
        <w:pStyle w:val="Paragrafoelenco"/>
      </w:pPr>
    </w:p>
    <w:p w14:paraId="15A0C90D" w14:textId="544DA5E1" w:rsidR="00952585" w:rsidRDefault="00952585" w:rsidP="00E84851">
      <w:pPr>
        <w:pStyle w:val="Paragrafoelenco"/>
      </w:pPr>
    </w:p>
    <w:p w14:paraId="41E17E62" w14:textId="02BA40AF" w:rsidR="00952585" w:rsidRDefault="00952585" w:rsidP="00E84851">
      <w:pPr>
        <w:pStyle w:val="Paragrafoelenco"/>
      </w:pPr>
    </w:p>
    <w:p w14:paraId="3E502D33" w14:textId="24E2DD24" w:rsidR="00952585" w:rsidRDefault="00952585" w:rsidP="00E84851">
      <w:pPr>
        <w:pStyle w:val="Paragrafoelenco"/>
      </w:pPr>
    </w:p>
    <w:p w14:paraId="2E4A6FDE" w14:textId="78B25D8E" w:rsidR="00952585" w:rsidRDefault="00952585" w:rsidP="00E84851">
      <w:pPr>
        <w:pStyle w:val="Paragrafoelenco"/>
      </w:pPr>
    </w:p>
    <w:p w14:paraId="1B3B414D" w14:textId="4B44F9EB" w:rsidR="00952585" w:rsidRDefault="00952585" w:rsidP="00E84851">
      <w:pPr>
        <w:pStyle w:val="Paragrafoelenco"/>
      </w:pPr>
    </w:p>
    <w:p w14:paraId="54D51545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DD4BD0F" w14:textId="77777777" w:rsidR="00432998" w:rsidRDefault="00432998" w:rsidP="00B41EB6">
      <w:pPr>
        <w:pStyle w:val="Paragrafoelenco"/>
        <w:spacing w:before="240"/>
        <w:rPr>
          <w:rFonts w:ascii="Agency FB" w:hAnsi="Agency FB"/>
          <w:sz w:val="48"/>
          <w:szCs w:val="48"/>
        </w:rPr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</w:t>
      </w:r>
      <w:proofErr w:type="gramStart"/>
      <w:r w:rsidRPr="00B41EB6">
        <w:rPr>
          <w:rFonts w:ascii="Agency FB" w:hAnsi="Agency FB"/>
          <w:sz w:val="32"/>
          <w:szCs w:val="32"/>
        </w:rPr>
        <w:t>3</w:t>
      </w:r>
      <w:proofErr w:type="gramEnd"/>
      <w:r w:rsidRPr="00B41EB6">
        <w:rPr>
          <w:rFonts w:ascii="Agency FB" w:hAnsi="Agency FB"/>
          <w:sz w:val="32"/>
          <w:szCs w:val="32"/>
        </w:rPr>
        <w:t xml:space="preserve">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47B4589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559E6821" w14:textId="0D0E3105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</w:t>
            </w:r>
            <w:proofErr w:type="gramStart"/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 w:rsidRPr="005E2093">
              <w:rPr>
                <w:rFonts w:ascii="Agency FB" w:hAnsi="Agency FB"/>
                <w:sz w:val="30"/>
                <w:szCs w:val="30"/>
              </w:rPr>
              <w:t xml:space="preserve">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25FE5CB9" w14:textId="734DA41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4C35E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4C35E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4C35E1">
        <w:trPr>
          <w:trHeight w:val="903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4C35E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4C35E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4C35E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4C35E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4C35E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4C35E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4C35E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4C35E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4C35E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4C35E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4C35E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4C35E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</w:t>
            </w:r>
            <w:proofErr w:type="gramStart"/>
            <w:r>
              <w:rPr>
                <w:rFonts w:ascii="Agency FB" w:hAnsi="Agency FB"/>
                <w:sz w:val="30"/>
                <w:szCs w:val="30"/>
              </w:rPr>
              <w:t>5</w:t>
            </w:r>
            <w:proofErr w:type="gramEnd"/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8B5A88C" w14:textId="77777777" w:rsidR="00382BFA" w:rsidRDefault="00382BFA" w:rsidP="00C36B61">
      <w:pPr>
        <w:rPr>
          <w:rFonts w:ascii="Agency FB" w:hAnsi="Agency FB"/>
          <w:sz w:val="30"/>
          <w:szCs w:val="30"/>
        </w:rPr>
      </w:pPr>
    </w:p>
    <w:p w14:paraId="1F88792D" w14:textId="7405AC73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049C7790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14:paraId="3181EC03" w14:textId="100DC93F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14:paraId="44222542" w14:textId="7989C94B"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2F31EAEE" w14:textId="5DB54371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574367EF" w14:textId="05B63AC5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14:paraId="098F9666" w14:textId="7E2161B4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14:paraId="3F79233B" w14:textId="61AE2D73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14:paraId="7F524A12" w14:textId="721286BE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14:paraId="6DE4C5DB" w14:textId="4BC80B6D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14:paraId="7C8AF8C7" w14:textId="546B3DB9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14:paraId="1A22A8CA" w14:textId="312BB5FA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14:paraId="672D93C1" w14:textId="74F11481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14:paraId="1C9ADBB6" w14:textId="5FAC8D26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14:paraId="79FE0B63" w14:textId="6C4D839B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14:paraId="4BB5A819" w14:textId="12FEA9B1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4EC0A046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2502027F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4A155CE2" w14:textId="77777777" w:rsidR="0083106A" w:rsidRDefault="0083106A" w:rsidP="00C36B61">
      <w:pPr>
        <w:pStyle w:val="Titolo"/>
        <w:rPr>
          <w:rFonts w:ascii="Agency FB" w:hAnsi="Agency FB"/>
        </w:rPr>
      </w:pPr>
    </w:p>
    <w:p w14:paraId="529318B9" w14:textId="77777777" w:rsidR="00382BFA" w:rsidRDefault="00382BFA" w:rsidP="00C36B61">
      <w:pPr>
        <w:pStyle w:val="Titolo"/>
        <w:rPr>
          <w:rFonts w:ascii="Agency FB" w:hAnsi="Agency FB"/>
        </w:rPr>
      </w:pPr>
    </w:p>
    <w:p w14:paraId="54DF5C83" w14:textId="77777777" w:rsidR="00382BFA" w:rsidRDefault="00382BFA" w:rsidP="00C36B61">
      <w:pPr>
        <w:pStyle w:val="Titolo"/>
        <w:rPr>
          <w:rFonts w:ascii="Agency FB" w:hAnsi="Agency FB"/>
        </w:rPr>
      </w:pPr>
    </w:p>
    <w:p w14:paraId="79B31362" w14:textId="77777777" w:rsidR="00382BFA" w:rsidRDefault="00382BFA" w:rsidP="00C36B61">
      <w:pPr>
        <w:pStyle w:val="Titolo"/>
        <w:rPr>
          <w:rFonts w:ascii="Agency FB" w:hAnsi="Agency FB"/>
        </w:rPr>
      </w:pPr>
    </w:p>
    <w:p w14:paraId="77BED86C" w14:textId="17ECFD03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</w:t>
      </w:r>
      <w:proofErr w:type="gramStart"/>
      <w:r w:rsidR="009749DC">
        <w:rPr>
          <w:rFonts w:ascii="Agency FB" w:hAnsi="Agency FB"/>
          <w:sz w:val="30"/>
          <w:szCs w:val="30"/>
        </w:rPr>
        <w:t>5</w:t>
      </w:r>
      <w:proofErr w:type="gramEnd"/>
      <w:r w:rsidR="009749DC">
        <w:rPr>
          <w:rFonts w:ascii="Agency FB" w:hAnsi="Agency FB"/>
          <w:sz w:val="30"/>
          <w:szCs w:val="30"/>
        </w:rPr>
        <w:t xml:space="preserve">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 xml:space="preserve">e identificati dalla data e dall’abbonamento a cui fanno riferimento. Pagamento ha partecipazione opzionale nell’associazione, mentre abbonamento obbligatoria, infatti è possibile che un abbonamento </w:t>
      </w:r>
      <w:r w:rsidR="00FF7584">
        <w:rPr>
          <w:rFonts w:ascii="Agency FB" w:hAnsi="Agency FB"/>
          <w:sz w:val="30"/>
          <w:szCs w:val="30"/>
        </w:rPr>
        <w:lastRenderedPageBreak/>
        <w:t>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introdotto nell’analisi del dominio applicativo, ad un account possono corrispondere fino a </w:t>
      </w:r>
      <w:proofErr w:type="gramStart"/>
      <w:r>
        <w:rPr>
          <w:rFonts w:ascii="Agency FB" w:hAnsi="Agency FB"/>
          <w:sz w:val="28"/>
          <w:szCs w:val="28"/>
        </w:rPr>
        <w:t>5</w:t>
      </w:r>
      <w:proofErr w:type="gramEnd"/>
      <w:r>
        <w:rPr>
          <w:rFonts w:ascii="Agency FB" w:hAnsi="Agency FB"/>
          <w:sz w:val="28"/>
          <w:szCs w:val="28"/>
        </w:rPr>
        <w:t xml:space="preserve">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46A78EC"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0683A03F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14:paraId="73D74B4D" w14:textId="77777777" w:rsidTr="00642335">
        <w:tc>
          <w:tcPr>
            <w:tcW w:w="3209" w:type="dxa"/>
          </w:tcPr>
          <w:p w14:paraId="244E4B6D" w14:textId="7AA8B42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14:paraId="6AB05DA7" w14:textId="35137849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B05AD55" w14:textId="01E2CD0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1B7E9BEA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2F14D266" w14:textId="77777777" w:rsidTr="00642335">
        <w:tc>
          <w:tcPr>
            <w:tcW w:w="3209" w:type="dxa"/>
          </w:tcPr>
          <w:p w14:paraId="6CA77144" w14:textId="541AA24F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14:paraId="6EB120D5" w14:textId="4A8A723F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C457135" w14:textId="4B8864A9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06A9E1B3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4D595EFC" w14:textId="77777777" w:rsidTr="00642335">
        <w:tc>
          <w:tcPr>
            <w:tcW w:w="3209" w:type="dxa"/>
          </w:tcPr>
          <w:p w14:paraId="33769E58" w14:textId="602F6C2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14:paraId="68A55E46" w14:textId="1655F80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B1E8823" w14:textId="2A3094B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0268B5E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B1452DD" w14:textId="77777777" w:rsidTr="00642335">
        <w:tc>
          <w:tcPr>
            <w:tcW w:w="3209" w:type="dxa"/>
          </w:tcPr>
          <w:p w14:paraId="49589457" w14:textId="6678E0B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14:paraId="663FA951" w14:textId="5F49A16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4F7A51" w14:textId="6B4C0AD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69563B52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14:paraId="027A37BA" w14:textId="77777777" w:rsidTr="00642335">
        <w:tc>
          <w:tcPr>
            <w:tcW w:w="3209" w:type="dxa"/>
          </w:tcPr>
          <w:p w14:paraId="5F5F9D9D" w14:textId="25824C6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14:paraId="722E7E8D" w14:textId="12BAD3D5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CB9E459" w14:textId="0FA002F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077B5A6C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14:paraId="010BA6C4" w14:textId="77777777" w:rsidTr="00642335">
        <w:tc>
          <w:tcPr>
            <w:tcW w:w="3209" w:type="dxa"/>
          </w:tcPr>
          <w:p w14:paraId="502100FD" w14:textId="2B41F080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Visionare_f</w:t>
            </w:r>
            <w:proofErr w:type="spellEnd"/>
          </w:p>
        </w:tc>
        <w:tc>
          <w:tcPr>
            <w:tcW w:w="3209" w:type="dxa"/>
          </w:tcPr>
          <w:p w14:paraId="1D2FC52D" w14:textId="5878AE2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CAC176E" w14:textId="19143E94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2831D47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14:paraId="1DB69FE7" w14:textId="77777777" w:rsidTr="00642335">
        <w:tc>
          <w:tcPr>
            <w:tcW w:w="3209" w:type="dxa"/>
          </w:tcPr>
          <w:p w14:paraId="02E847C9" w14:textId="09725511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Visionare_ep</w:t>
            </w:r>
            <w:proofErr w:type="spellEnd"/>
          </w:p>
        </w:tc>
        <w:tc>
          <w:tcPr>
            <w:tcW w:w="3209" w:type="dxa"/>
          </w:tcPr>
          <w:p w14:paraId="241697CE" w14:textId="0236309E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1CA6CA5" w14:textId="45EEC2AB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5F2B8E6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14:paraId="1F7C837B" w14:textId="77777777" w:rsidTr="00642335">
        <w:tc>
          <w:tcPr>
            <w:tcW w:w="3209" w:type="dxa"/>
          </w:tcPr>
          <w:p w14:paraId="0E5337ED" w14:textId="327DB6B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14:paraId="29953114" w14:textId="1BD7B80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B8885A9" w14:textId="5395EACF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0973C50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F435F3F" w14:textId="77777777" w:rsidTr="00642335">
        <w:tc>
          <w:tcPr>
            <w:tcW w:w="3209" w:type="dxa"/>
          </w:tcPr>
          <w:p w14:paraId="413C65A9" w14:textId="20B8A4A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14:paraId="4514EDD2" w14:textId="48FEB82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EF45A91" w14:textId="68F6393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62A7595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5CA89CE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015668A5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3FF0D0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2294AE04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24A445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6B4207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65C2E4C2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5E7AEAAC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36A82E8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58CE4E6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5582942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1688475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14:paraId="4819BA8C" w14:textId="42F0B77C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3804188C" w14:textId="77777777"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5875BDE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4FFDE22F"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14:paraId="28179655" w14:textId="6CF83DF8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7971BA44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14:paraId="061CA0C4" w14:textId="132AA2E7"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2B3C7148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14:paraId="0B358D6D" w14:textId="4640F1C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1132CF5B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14:paraId="03D42A24" w14:textId="647CAA6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1100710F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14:paraId="75F6BD17" w14:textId="017622C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1A666B36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14:paraId="75DC97D5" w14:textId="6272BA8A"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79364B02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14:paraId="24161511" w14:textId="12C3E96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37DC52D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14:paraId="45FD60F7" w14:textId="188BE53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BBCB0B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14:paraId="3C95FDCB" w14:textId="421394C5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2ADBF57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14:paraId="2496A739" w14:textId="200C82F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737BF26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14:paraId="0CA4DC5C" w14:textId="3350A10C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5BD2403A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14:paraId="49746CD0" w14:textId="6B250074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DB39DF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14:paraId="4DE16248" w14:textId="0031B95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5047BAC1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14:paraId="26B64516" w14:textId="537B72D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14:paraId="24E0E560" w14:textId="7E8C4B67"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11F26B" w14:textId="77777777"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19AD4A8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49CA5FF6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3AEA240" w14:textId="49B67BCB"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703E3A57" w14:textId="5F42F56A" w:rsidR="008D34CF" w:rsidRPr="00FA615B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1561D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0C29DFC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04BB406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04D483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113D67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A10FA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24E205D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6D3E36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45F4CC1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15E477DB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0085AB4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640FF4A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287B3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9F0B1F" w14:textId="4C1DEE8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33548A82" w14:textId="4D52726B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EFC60DD" w14:textId="631CF100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8566A6F" w14:textId="7777777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091F4A50" w14:textId="10729072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161C0D6E" w14:textId="77777777" w:rsidR="00F015C2" w:rsidRPr="00130948" w:rsidRDefault="00F015C2" w:rsidP="008D34CF">
      <w:pPr>
        <w:rPr>
          <w:rFonts w:ascii="Agency FB" w:hAnsi="Agency FB"/>
          <w:sz w:val="28"/>
          <w:szCs w:val="28"/>
        </w:rPr>
      </w:pP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Durata in SERIE (interrogazione nr 5c + interrogazione 9)</w:t>
      </w:r>
    </w:p>
    <w:p w14:paraId="53642EAB" w14:textId="42FFCCF4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 xml:space="preserve">caso si sarebbe introdotta ridondanza, in quanto un attore che facesse anche il regista sarebbe presente all’interno del database </w:t>
      </w:r>
      <w:proofErr w:type="gramStart"/>
      <w:r w:rsidR="00BA76B6">
        <w:rPr>
          <w:rFonts w:ascii="Agency FB" w:hAnsi="Agency FB"/>
          <w:sz w:val="28"/>
          <w:szCs w:val="28"/>
        </w:rPr>
        <w:t>2</w:t>
      </w:r>
      <w:proofErr w:type="gramEnd"/>
      <w:r w:rsidR="00BA76B6">
        <w:rPr>
          <w:rFonts w:ascii="Agency FB" w:hAnsi="Agency FB"/>
          <w:sz w:val="28"/>
          <w:szCs w:val="28"/>
        </w:rPr>
        <w:t xml:space="preserve">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38BA576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>
        <w:rPr>
          <w:rFonts w:ascii="Agency FB" w:hAnsi="Agency FB"/>
          <w:sz w:val="28"/>
          <w:szCs w:val="28"/>
        </w:rPr>
        <w:t>codiceSerie</w:t>
      </w:r>
      <w:proofErr w:type="spellEnd"/>
      <w:proofErr w:type="gram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proofErr w:type="gram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proofErr w:type="gram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proofErr w:type="gram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44812B6E" w14:textId="3B989D7B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lastRenderedPageBreak/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proofErr w:type="gram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proofErr w:type="gram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  <w:proofErr w:type="gramEnd"/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  <w:proofErr w:type="spellEnd"/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  <w:proofErr w:type="spellEnd"/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</w:t>
      </w:r>
      <w:proofErr w:type="spellEnd"/>
      <w:proofErr w:type="gramEnd"/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GENERE;</w:t>
      </w:r>
      <w:proofErr w:type="gramEnd"/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F36F29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14:paraId="5978ABEA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726AFA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726AFA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726AFA">
        <w:rPr>
          <w:rFonts w:ascii="Agency FB" w:hAnsi="Agency FB"/>
          <w:sz w:val="28"/>
          <w:szCs w:val="28"/>
          <w:lang w:val="en-GB"/>
        </w:rPr>
        <w:t>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 xml:space="preserve">regista </w:t>
      </w:r>
      <w:proofErr w:type="spellStart"/>
      <w:r w:rsidRPr="00726AFA">
        <w:rPr>
          <w:rFonts w:ascii="Agency FB" w:hAnsi="Agency FB"/>
          <w:sz w:val="28"/>
          <w:szCs w:val="28"/>
        </w:rPr>
        <w:t>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7759089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nomePersonaggio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  <w:proofErr w:type="spellEnd"/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distribuire_ep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</w:t>
      </w:r>
      <w:proofErr w:type="spellEnd"/>
      <w:proofErr w:type="gramEnd"/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LINGUA;</w:t>
      </w:r>
      <w:proofErr w:type="gramEnd"/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EPISODIO add constraint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FKR</w:t>
      </w:r>
      <w:proofErr w:type="gramEnd"/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STAGIONE;</w:t>
      </w:r>
      <w:proofErr w:type="gramEnd"/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 xml:space="preserve">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  <w:proofErr w:type="gramEnd"/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  <w:proofErr w:type="spellEnd"/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  <w:proofErr w:type="spellEnd"/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CAST;</w:t>
      </w:r>
      <w:proofErr w:type="gramEnd"/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</w:t>
      </w:r>
      <w:proofErr w:type="spellEnd"/>
      <w:proofErr w:type="gramEnd"/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</w:t>
      </w:r>
      <w:proofErr w:type="spellEnd"/>
      <w:proofErr w:type="gramEnd"/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FILM;</w:t>
      </w:r>
      <w:proofErr w:type="gramEnd"/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CAS</w:t>
      </w:r>
      <w:proofErr w:type="spellEnd"/>
      <w:proofErr w:type="gramEnd"/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PRODUTTRICE;</w:t>
      </w:r>
      <w:proofErr w:type="gramEnd"/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E02FDD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E02FDD">
        <w:rPr>
          <w:rFonts w:ascii="Agency FB" w:hAnsi="Agency FB"/>
          <w:sz w:val="28"/>
          <w:szCs w:val="28"/>
          <w:lang w:val="en-GB"/>
        </w:rPr>
        <w:t>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F36F29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F36F29">
        <w:rPr>
          <w:rFonts w:ascii="Agency FB" w:hAnsi="Agency FB"/>
          <w:sz w:val="28"/>
          <w:szCs w:val="28"/>
          <w:lang w:val="en-GB"/>
        </w:rPr>
        <w:t>255) not null,</w:t>
      </w:r>
    </w:p>
    <w:p w14:paraId="400C51D0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3AB731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constraint IDSTAGIONI primary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536A89ED" w14:textId="77777777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alter table STAGIONE add constraint </w:t>
      </w:r>
      <w:proofErr w:type="spellStart"/>
      <w:proofErr w:type="gramStart"/>
      <w:r w:rsidRPr="00F36F29">
        <w:rPr>
          <w:rFonts w:ascii="Agency FB" w:hAnsi="Agency FB"/>
          <w:sz w:val="28"/>
          <w:szCs w:val="28"/>
          <w:lang w:val="en-GB"/>
        </w:rPr>
        <w:t>FKdividere</w:t>
      </w:r>
      <w:proofErr w:type="spellEnd"/>
      <w:proofErr w:type="gramEnd"/>
    </w:p>
    <w:p w14:paraId="067AC171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F36F29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F36F29">
        <w:rPr>
          <w:rFonts w:ascii="Agency FB" w:hAnsi="Agency FB"/>
          <w:sz w:val="28"/>
          <w:szCs w:val="28"/>
          <w:lang w:val="en-GB"/>
        </w:rPr>
        <w:t>)</w:t>
      </w:r>
    </w:p>
    <w:p w14:paraId="2E5BB81C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lastRenderedPageBreak/>
        <w:t xml:space="preserve">     references </w:t>
      </w:r>
      <w:proofErr w:type="gramStart"/>
      <w:r w:rsidRPr="00F36F29">
        <w:rPr>
          <w:rFonts w:ascii="Agency FB" w:hAnsi="Agency FB"/>
          <w:sz w:val="28"/>
          <w:szCs w:val="28"/>
          <w:lang w:val="en-GB"/>
        </w:rPr>
        <w:t>SERIE;</w:t>
      </w:r>
      <w:proofErr w:type="gramEnd"/>
    </w:p>
    <w:p w14:paraId="0FB2DC85" w14:textId="0B90D21C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="00CC63BC"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="00CC63BC"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FK</w:t>
      </w:r>
      <w:proofErr w:type="spellEnd"/>
      <w:proofErr w:type="gramEnd"/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  <w:proofErr w:type="gramEnd"/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ACCOUNT;</w:t>
      </w:r>
      <w:proofErr w:type="gramEnd"/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varchar(</w:t>
      </w:r>
      <w:proofErr w:type="gramEnd"/>
      <w:r w:rsidRPr="00CC63BC">
        <w:rPr>
          <w:rFonts w:ascii="Agency FB" w:hAnsi="Agency FB"/>
          <w:sz w:val="28"/>
          <w:szCs w:val="28"/>
          <w:lang w:val="en-GB"/>
        </w:rPr>
        <w:t>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);</w:t>
      </w:r>
      <w:proofErr w:type="gramEnd"/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proofErr w:type="gram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  <w:proofErr w:type="gramEnd"/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UTENTE;</w:t>
      </w:r>
      <w:proofErr w:type="gramEnd"/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</w:t>
      </w:r>
      <w:proofErr w:type="spellEnd"/>
      <w:proofErr w:type="gramEnd"/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EPISODIO;</w:t>
      </w:r>
      <w:proofErr w:type="gramEnd"/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</w:t>
      </w:r>
      <w:proofErr w:type="gramStart"/>
      <w:r w:rsidRPr="00CC63BC">
        <w:rPr>
          <w:rFonts w:ascii="Agency FB" w:hAnsi="Agency FB"/>
          <w:sz w:val="28"/>
          <w:szCs w:val="28"/>
          <w:lang w:val="en-GB"/>
        </w:rPr>
        <w:t>f</w:t>
      </w:r>
      <w:proofErr w:type="spellEnd"/>
      <w:proofErr w:type="gramEnd"/>
    </w:p>
    <w:p w14:paraId="1DFB2F7C" w14:textId="77777777" w:rsidR="00CC63BC" w:rsidRPr="0083106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83106A">
        <w:rPr>
          <w:rFonts w:ascii="Agency FB" w:hAnsi="Agency FB"/>
          <w:sz w:val="28"/>
          <w:szCs w:val="28"/>
        </w:rPr>
        <w:t>foreign key (</w:t>
      </w:r>
      <w:proofErr w:type="spellStart"/>
      <w:r w:rsidRPr="0083106A">
        <w:rPr>
          <w:rFonts w:ascii="Agency FB" w:hAnsi="Agency FB"/>
          <w:sz w:val="28"/>
          <w:szCs w:val="28"/>
        </w:rPr>
        <w:t>codFilm</w:t>
      </w:r>
      <w:proofErr w:type="spellEnd"/>
      <w:r w:rsidRPr="0083106A">
        <w:rPr>
          <w:rFonts w:ascii="Agency FB" w:hAnsi="Agency FB"/>
          <w:sz w:val="28"/>
          <w:szCs w:val="28"/>
        </w:rPr>
        <w:t>)</w:t>
      </w:r>
    </w:p>
    <w:p w14:paraId="485973A6" w14:textId="77777777" w:rsidR="00CC63BC" w:rsidRPr="0083106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83106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83106A">
        <w:rPr>
          <w:rFonts w:ascii="Agency FB" w:hAnsi="Agency FB"/>
          <w:sz w:val="28"/>
          <w:szCs w:val="28"/>
        </w:rPr>
        <w:t>references</w:t>
      </w:r>
      <w:proofErr w:type="spellEnd"/>
      <w:r w:rsidRPr="0083106A">
        <w:rPr>
          <w:rFonts w:ascii="Agency FB" w:hAnsi="Agency FB"/>
          <w:sz w:val="28"/>
          <w:szCs w:val="28"/>
        </w:rPr>
        <w:t xml:space="preserve"> FILM;</w:t>
      </w:r>
    </w:p>
    <w:p w14:paraId="7AD09ACA" w14:textId="77777777" w:rsidR="00CC63BC" w:rsidRPr="0083106A" w:rsidRDefault="00CC63BC" w:rsidP="00CC63BC"/>
    <w:p w14:paraId="320EC1C6" w14:textId="40C56C6A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0DCFBCA" w14:textId="77777777" w:rsidR="004C35E1" w:rsidRPr="004C35E1" w:rsidRDefault="004C35E1" w:rsidP="004C35E1"/>
    <w:p w14:paraId="7ECDDFAE" w14:textId="77777777" w:rsidR="00C36B61" w:rsidRPr="00C36B61" w:rsidRDefault="00C36B61" w:rsidP="00C36B61"/>
    <w:p w14:paraId="585D518E" w14:textId="6DF012BB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7E57" w14:textId="77777777" w:rsidR="00C25AC7" w:rsidRDefault="00C25AC7" w:rsidP="00DB2B46">
      <w:pPr>
        <w:spacing w:after="0" w:line="240" w:lineRule="auto"/>
      </w:pPr>
      <w:r>
        <w:separator/>
      </w:r>
    </w:p>
  </w:endnote>
  <w:endnote w:type="continuationSeparator" w:id="0">
    <w:p w14:paraId="7D28906C" w14:textId="77777777" w:rsidR="00C25AC7" w:rsidRDefault="00C25AC7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4248" w14:textId="77777777" w:rsidR="00C25AC7" w:rsidRDefault="00C25AC7" w:rsidP="00DB2B46">
      <w:pPr>
        <w:spacing w:after="0" w:line="240" w:lineRule="auto"/>
      </w:pPr>
      <w:r>
        <w:separator/>
      </w:r>
    </w:p>
  </w:footnote>
  <w:footnote w:type="continuationSeparator" w:id="0">
    <w:p w14:paraId="6AFB441D" w14:textId="77777777" w:rsidR="00C25AC7" w:rsidRDefault="00C25AC7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23B8A"/>
    <w:rsid w:val="0006187A"/>
    <w:rsid w:val="001223B0"/>
    <w:rsid w:val="00122C23"/>
    <w:rsid w:val="00130948"/>
    <w:rsid w:val="00174158"/>
    <w:rsid w:val="00181D0D"/>
    <w:rsid w:val="001E60FC"/>
    <w:rsid w:val="001F61F4"/>
    <w:rsid w:val="002019A8"/>
    <w:rsid w:val="00245541"/>
    <w:rsid w:val="00272201"/>
    <w:rsid w:val="002C74AF"/>
    <w:rsid w:val="003157A3"/>
    <w:rsid w:val="003227B3"/>
    <w:rsid w:val="00382BFA"/>
    <w:rsid w:val="003C7D94"/>
    <w:rsid w:val="003D5DFC"/>
    <w:rsid w:val="00406E73"/>
    <w:rsid w:val="00432998"/>
    <w:rsid w:val="00461026"/>
    <w:rsid w:val="004B232A"/>
    <w:rsid w:val="004C35E1"/>
    <w:rsid w:val="004E3BA2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726AFA"/>
    <w:rsid w:val="007E2ADD"/>
    <w:rsid w:val="008206AB"/>
    <w:rsid w:val="0083106A"/>
    <w:rsid w:val="00836B23"/>
    <w:rsid w:val="00886F5E"/>
    <w:rsid w:val="008D34CF"/>
    <w:rsid w:val="008D580B"/>
    <w:rsid w:val="009031A4"/>
    <w:rsid w:val="00952585"/>
    <w:rsid w:val="009749DC"/>
    <w:rsid w:val="009B6804"/>
    <w:rsid w:val="009E1361"/>
    <w:rsid w:val="00A01356"/>
    <w:rsid w:val="00A66CAE"/>
    <w:rsid w:val="00AA608A"/>
    <w:rsid w:val="00B34749"/>
    <w:rsid w:val="00B41EB6"/>
    <w:rsid w:val="00BA76B6"/>
    <w:rsid w:val="00BF1A24"/>
    <w:rsid w:val="00C05984"/>
    <w:rsid w:val="00C07E98"/>
    <w:rsid w:val="00C25AC7"/>
    <w:rsid w:val="00C36B61"/>
    <w:rsid w:val="00C46634"/>
    <w:rsid w:val="00C508DE"/>
    <w:rsid w:val="00C9007C"/>
    <w:rsid w:val="00CC63BC"/>
    <w:rsid w:val="00CF610C"/>
    <w:rsid w:val="00D30369"/>
    <w:rsid w:val="00D943C2"/>
    <w:rsid w:val="00DB2B46"/>
    <w:rsid w:val="00DE1A4B"/>
    <w:rsid w:val="00E02FDD"/>
    <w:rsid w:val="00E84851"/>
    <w:rsid w:val="00EB6FED"/>
    <w:rsid w:val="00EF33F1"/>
    <w:rsid w:val="00F015C2"/>
    <w:rsid w:val="00F36F29"/>
    <w:rsid w:val="00FA615B"/>
    <w:rsid w:val="00FB0763"/>
    <w:rsid w:val="00FC55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32</Pages>
  <Words>5069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15</cp:revision>
  <dcterms:created xsi:type="dcterms:W3CDTF">2021-06-20T10:47:00Z</dcterms:created>
  <dcterms:modified xsi:type="dcterms:W3CDTF">2021-06-21T10:03:00Z</dcterms:modified>
</cp:coreProperties>
</file>