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32123" w14:textId="16C225D2" w:rsidR="000E6BA0" w:rsidRDefault="000E6BA0" w:rsidP="000E6BA0">
      <w:pPr>
        <w:spacing w:after="0" w:line="259" w:lineRule="auto"/>
        <w:ind w:left="0" w:right="0" w:firstLine="0"/>
      </w:pPr>
      <w:r>
        <w:rPr>
          <w:b/>
        </w:rPr>
        <w:tab/>
        <w:t xml:space="preserve"> </w:t>
      </w:r>
    </w:p>
    <w:p w14:paraId="40BB1D92" w14:textId="77777777" w:rsidR="000E6BA0" w:rsidRDefault="000E6BA0" w:rsidP="000E6BA0">
      <w:pPr>
        <w:spacing w:after="218" w:line="259" w:lineRule="auto"/>
        <w:ind w:left="0" w:right="0" w:firstLine="0"/>
        <w:rPr>
          <w:b/>
        </w:rPr>
      </w:pPr>
      <w:r>
        <w:rPr>
          <w:b/>
        </w:rPr>
        <w:t xml:space="preserve"> </w:t>
      </w:r>
    </w:p>
    <w:p w14:paraId="656A4C6B" w14:textId="77777777" w:rsidR="000E6BA0" w:rsidRDefault="000E6BA0" w:rsidP="000E6BA0"/>
    <w:p w14:paraId="3A0291AB" w14:textId="77777777" w:rsidR="000E6BA0" w:rsidRDefault="000E6BA0" w:rsidP="000E6BA0"/>
    <w:p w14:paraId="0F9B1D13" w14:textId="77777777" w:rsidR="000E6BA0" w:rsidRDefault="000E6BA0" w:rsidP="000E6BA0">
      <w:pPr>
        <w:spacing w:after="218" w:line="259" w:lineRule="auto"/>
        <w:ind w:left="0" w:right="0" w:firstLine="0"/>
        <w:jc w:val="right"/>
        <w:rPr>
          <w:sz w:val="28"/>
          <w:szCs w:val="28"/>
        </w:rPr>
      </w:pPr>
    </w:p>
    <w:p w14:paraId="4CB70E1C" w14:textId="77777777" w:rsidR="000E6BA0" w:rsidRDefault="000E6BA0" w:rsidP="000E6BA0">
      <w:pPr>
        <w:spacing w:after="218" w:line="259" w:lineRule="auto"/>
        <w:ind w:left="0" w:right="0" w:firstLine="0"/>
        <w:jc w:val="right"/>
        <w:rPr>
          <w:sz w:val="28"/>
          <w:szCs w:val="28"/>
        </w:rPr>
      </w:pPr>
    </w:p>
    <w:p w14:paraId="25A52875" w14:textId="77777777" w:rsidR="000E6BA0" w:rsidRDefault="000E6BA0" w:rsidP="000E6BA0">
      <w:pPr>
        <w:spacing w:after="218" w:line="259" w:lineRule="auto"/>
        <w:ind w:left="0" w:right="0" w:firstLine="0"/>
        <w:jc w:val="right"/>
        <w:rPr>
          <w:sz w:val="28"/>
          <w:szCs w:val="28"/>
        </w:rPr>
      </w:pPr>
    </w:p>
    <w:p w14:paraId="4C0DD3A4" w14:textId="77777777" w:rsidR="000E6BA0" w:rsidRDefault="000E6BA0" w:rsidP="000E6BA0">
      <w:pPr>
        <w:spacing w:after="218" w:line="259" w:lineRule="auto"/>
        <w:ind w:left="0" w:right="0" w:firstLine="0"/>
        <w:jc w:val="right"/>
        <w:rPr>
          <w:sz w:val="28"/>
          <w:szCs w:val="28"/>
        </w:rPr>
      </w:pPr>
    </w:p>
    <w:p w14:paraId="497D0AD3" w14:textId="77777777" w:rsidR="000E6BA0" w:rsidRDefault="000E6BA0" w:rsidP="000E6BA0">
      <w:pPr>
        <w:spacing w:after="218" w:line="259" w:lineRule="auto"/>
        <w:ind w:left="0" w:right="0" w:firstLine="0"/>
        <w:jc w:val="right"/>
        <w:rPr>
          <w:sz w:val="28"/>
          <w:szCs w:val="28"/>
        </w:rPr>
      </w:pPr>
    </w:p>
    <w:p w14:paraId="5D152F18" w14:textId="77777777" w:rsidR="000E6BA0" w:rsidRDefault="000E6BA0" w:rsidP="000E6BA0">
      <w:pPr>
        <w:spacing w:after="218" w:line="259" w:lineRule="auto"/>
        <w:ind w:left="0" w:right="0" w:firstLine="0"/>
        <w:jc w:val="right"/>
        <w:rPr>
          <w:sz w:val="28"/>
          <w:szCs w:val="28"/>
        </w:rPr>
      </w:pPr>
    </w:p>
    <w:p w14:paraId="10BCA1E2" w14:textId="77777777" w:rsidR="000E6BA0" w:rsidRDefault="000E6BA0" w:rsidP="000E6BA0">
      <w:pPr>
        <w:spacing w:after="218" w:line="259" w:lineRule="auto"/>
        <w:ind w:left="0" w:right="0" w:firstLine="0"/>
        <w:jc w:val="right"/>
        <w:rPr>
          <w:sz w:val="28"/>
          <w:szCs w:val="28"/>
        </w:rPr>
      </w:pPr>
    </w:p>
    <w:p w14:paraId="2F9B1FBD" w14:textId="4E280A85" w:rsidR="000E6BA0" w:rsidRPr="00397C51" w:rsidRDefault="000E6BA0" w:rsidP="000E6BA0">
      <w:pPr>
        <w:spacing w:after="218" w:line="259" w:lineRule="auto"/>
        <w:ind w:left="0" w:right="0" w:firstLine="0"/>
        <w:jc w:val="right"/>
        <w:rPr>
          <w:sz w:val="48"/>
          <w:szCs w:val="48"/>
        </w:rPr>
      </w:pPr>
      <w:r w:rsidRPr="00397C51">
        <w:rPr>
          <w:sz w:val="48"/>
          <w:szCs w:val="48"/>
        </w:rPr>
        <w:t>MSc Management</w:t>
      </w:r>
      <w:r>
        <w:rPr>
          <w:sz w:val="48"/>
          <w:szCs w:val="48"/>
        </w:rPr>
        <w:t xml:space="preserve"> </w:t>
      </w:r>
      <w:proofErr w:type="gramStart"/>
      <w:r>
        <w:rPr>
          <w:sz w:val="48"/>
          <w:szCs w:val="48"/>
        </w:rPr>
        <w:t>With</w:t>
      </w:r>
      <w:proofErr w:type="gramEnd"/>
      <w:r>
        <w:rPr>
          <w:sz w:val="48"/>
          <w:szCs w:val="48"/>
        </w:rPr>
        <w:t xml:space="preserve"> Data Analytics</w:t>
      </w:r>
    </w:p>
    <w:p w14:paraId="6D1D57D2" w14:textId="77777777" w:rsidR="000E6BA0" w:rsidRPr="00397C51" w:rsidRDefault="000E6BA0" w:rsidP="000E6BA0">
      <w:pPr>
        <w:spacing w:after="218" w:line="259" w:lineRule="auto"/>
        <w:ind w:left="0" w:right="0" w:firstLine="0"/>
        <w:jc w:val="right"/>
        <w:rPr>
          <w:sz w:val="48"/>
          <w:szCs w:val="48"/>
        </w:rPr>
      </w:pPr>
    </w:p>
    <w:p w14:paraId="19BEFC0B" w14:textId="0D479E84" w:rsidR="000E6BA0" w:rsidRPr="00397C51" w:rsidRDefault="000E6BA0" w:rsidP="000E6BA0">
      <w:pPr>
        <w:spacing w:after="218" w:line="259" w:lineRule="auto"/>
        <w:ind w:left="0" w:right="0" w:firstLine="0"/>
        <w:jc w:val="right"/>
        <w:rPr>
          <w:sz w:val="48"/>
          <w:szCs w:val="48"/>
        </w:rPr>
      </w:pPr>
    </w:p>
    <w:p w14:paraId="3C645E78" w14:textId="6FF1533C" w:rsidR="00F24C93" w:rsidRDefault="00F24C93" w:rsidP="00F24C93">
      <w:pPr>
        <w:spacing w:after="0" w:line="259" w:lineRule="auto"/>
        <w:ind w:left="0" w:right="0" w:firstLine="0"/>
        <w:jc w:val="right"/>
      </w:pPr>
      <w:r>
        <w:t xml:space="preserve"> </w:t>
      </w:r>
      <w:r w:rsidRPr="00F24C93">
        <w:rPr>
          <w:sz w:val="48"/>
          <w:szCs w:val="48"/>
        </w:rPr>
        <w:t xml:space="preserve">Café On </w:t>
      </w:r>
      <w:proofErr w:type="gramStart"/>
      <w:r w:rsidRPr="00F24C93">
        <w:rPr>
          <w:sz w:val="48"/>
          <w:szCs w:val="48"/>
        </w:rPr>
        <w:t>The</w:t>
      </w:r>
      <w:proofErr w:type="gramEnd"/>
      <w:r w:rsidRPr="00F24C93">
        <w:rPr>
          <w:sz w:val="48"/>
          <w:szCs w:val="48"/>
        </w:rPr>
        <w:t xml:space="preserve"> Sea: Analytics Report</w:t>
      </w:r>
    </w:p>
    <w:p w14:paraId="4ED7E2EC" w14:textId="3743BA0C" w:rsidR="000E6BA0" w:rsidRPr="00397C51" w:rsidRDefault="000E6BA0" w:rsidP="000E6BA0">
      <w:pPr>
        <w:spacing w:after="218" w:line="259" w:lineRule="auto"/>
        <w:ind w:left="0" w:right="0" w:firstLine="0"/>
        <w:jc w:val="right"/>
        <w:rPr>
          <w:sz w:val="48"/>
          <w:szCs w:val="48"/>
        </w:rPr>
      </w:pPr>
    </w:p>
    <w:p w14:paraId="4B296907" w14:textId="77777777" w:rsidR="000E6BA0" w:rsidRDefault="000E6BA0" w:rsidP="000E6BA0">
      <w:pPr>
        <w:spacing w:after="218" w:line="259" w:lineRule="auto"/>
        <w:ind w:left="0" w:right="0" w:firstLine="0"/>
        <w:jc w:val="right"/>
        <w:rPr>
          <w:sz w:val="48"/>
          <w:szCs w:val="48"/>
        </w:rPr>
      </w:pPr>
    </w:p>
    <w:p w14:paraId="09ED5D3D" w14:textId="77777777" w:rsidR="000E6BA0" w:rsidRDefault="000E6BA0" w:rsidP="000E6BA0">
      <w:pPr>
        <w:spacing w:after="218" w:line="259" w:lineRule="auto"/>
        <w:ind w:left="0" w:right="0" w:firstLine="0"/>
        <w:jc w:val="right"/>
        <w:rPr>
          <w:sz w:val="48"/>
          <w:szCs w:val="48"/>
        </w:rPr>
      </w:pPr>
    </w:p>
    <w:p w14:paraId="1DD709F0" w14:textId="77777777" w:rsidR="000E6BA0" w:rsidRDefault="000E6BA0" w:rsidP="000E6BA0">
      <w:pPr>
        <w:spacing w:after="218" w:line="259" w:lineRule="auto"/>
        <w:ind w:left="0" w:right="0" w:firstLine="0"/>
        <w:jc w:val="right"/>
        <w:rPr>
          <w:sz w:val="48"/>
          <w:szCs w:val="48"/>
        </w:rPr>
      </w:pPr>
    </w:p>
    <w:p w14:paraId="1EE977A2" w14:textId="77777777" w:rsidR="000E6BA0" w:rsidRDefault="000E6BA0" w:rsidP="000E6BA0">
      <w:pPr>
        <w:spacing w:after="218" w:line="259" w:lineRule="auto"/>
        <w:ind w:left="0" w:right="0" w:firstLine="0"/>
        <w:jc w:val="right"/>
        <w:rPr>
          <w:sz w:val="48"/>
          <w:szCs w:val="48"/>
        </w:rPr>
      </w:pPr>
    </w:p>
    <w:p w14:paraId="642EB6C0" w14:textId="77777777" w:rsidR="000E6BA0" w:rsidRDefault="000E6BA0" w:rsidP="000E6BA0">
      <w:pPr>
        <w:spacing w:after="218" w:line="259" w:lineRule="auto"/>
        <w:ind w:left="0" w:right="0" w:firstLine="0"/>
        <w:jc w:val="right"/>
        <w:rPr>
          <w:sz w:val="48"/>
          <w:szCs w:val="48"/>
        </w:rPr>
      </w:pPr>
    </w:p>
    <w:p w14:paraId="16711553" w14:textId="77777777" w:rsidR="000E6BA0" w:rsidRDefault="000E6BA0" w:rsidP="000E6BA0">
      <w:pPr>
        <w:spacing w:after="218" w:line="259" w:lineRule="auto"/>
        <w:ind w:left="0" w:right="0" w:firstLine="0"/>
        <w:jc w:val="right"/>
        <w:rPr>
          <w:sz w:val="48"/>
          <w:szCs w:val="48"/>
        </w:rPr>
      </w:pPr>
    </w:p>
    <w:p w14:paraId="73CBF148" w14:textId="77777777" w:rsidR="000E6BA0" w:rsidRDefault="000E6BA0" w:rsidP="000E6BA0">
      <w:pPr>
        <w:spacing w:after="218" w:line="259" w:lineRule="auto"/>
        <w:ind w:left="0" w:right="0" w:firstLine="0"/>
        <w:jc w:val="right"/>
        <w:rPr>
          <w:sz w:val="48"/>
          <w:szCs w:val="48"/>
        </w:rPr>
      </w:pPr>
    </w:p>
    <w:p w14:paraId="4155E962" w14:textId="77777777" w:rsidR="000E6BA0" w:rsidRDefault="000E6BA0" w:rsidP="000E6BA0">
      <w:pPr>
        <w:spacing w:after="218" w:line="259" w:lineRule="auto"/>
        <w:ind w:left="0" w:right="0" w:firstLine="0"/>
        <w:jc w:val="right"/>
        <w:rPr>
          <w:sz w:val="48"/>
          <w:szCs w:val="48"/>
        </w:rPr>
      </w:pPr>
    </w:p>
    <w:bookmarkStart w:id="0" w:name="_Toc169023467" w:displacedByCustomXml="next"/>
    <w:sdt>
      <w:sdtPr>
        <w:rPr>
          <w:rFonts w:ascii="Calibri" w:hAnsi="Calibri" w:cs="Calibri"/>
          <w:b w:val="0"/>
          <w:bCs/>
          <w:color w:val="000000"/>
          <w:sz w:val="22"/>
        </w:rPr>
        <w:id w:val="-1160838335"/>
        <w:docPartObj>
          <w:docPartGallery w:val="Table of Contents"/>
          <w:docPartUnique/>
        </w:docPartObj>
      </w:sdtPr>
      <w:sdtEndPr>
        <w:rPr>
          <w:bCs w:val="0"/>
          <w:noProof/>
        </w:rPr>
      </w:sdtEndPr>
      <w:sdtContent>
        <w:p w14:paraId="1A56F069" w14:textId="1D804873" w:rsidR="000E6BA0" w:rsidRDefault="000E6BA0" w:rsidP="001201BA">
          <w:pPr>
            <w:pStyle w:val="Heading1"/>
            <w:numPr>
              <w:ilvl w:val="0"/>
              <w:numId w:val="0"/>
            </w:numPr>
          </w:pPr>
          <w:r>
            <w:t>Table of Contents</w:t>
          </w:r>
          <w:bookmarkEnd w:id="0"/>
        </w:p>
        <w:p w14:paraId="5276A5E1" w14:textId="7ED7BDCB" w:rsidR="00747D08" w:rsidRDefault="000E6BA0">
          <w:pPr>
            <w:pStyle w:val="TOC1"/>
            <w:tabs>
              <w:tab w:val="right" w:leader="dot" w:pos="9010"/>
            </w:tabs>
            <w:rPr>
              <w:rFonts w:eastAsiaTheme="minorEastAsia" w:cstheme="minorBidi"/>
              <w:b w:val="0"/>
              <w:bCs w:val="0"/>
              <w:i w:val="0"/>
              <w:iCs w:val="0"/>
              <w:noProof/>
              <w:color w:val="auto"/>
              <w:lang w:bidi="ar-SA"/>
            </w:rPr>
          </w:pPr>
          <w:r>
            <w:rPr>
              <w:b w:val="0"/>
              <w:bCs w:val="0"/>
            </w:rPr>
            <w:fldChar w:fldCharType="begin"/>
          </w:r>
          <w:r>
            <w:instrText xml:space="preserve"> TOC \o "1-3" \h \z \u </w:instrText>
          </w:r>
          <w:r>
            <w:rPr>
              <w:b w:val="0"/>
              <w:bCs w:val="0"/>
            </w:rPr>
            <w:fldChar w:fldCharType="separate"/>
          </w:r>
          <w:hyperlink w:anchor="_Toc169023467" w:history="1">
            <w:r w:rsidR="00747D08" w:rsidRPr="003D0E8C">
              <w:rPr>
                <w:rStyle w:val="Hyperlink"/>
                <w:noProof/>
              </w:rPr>
              <w:t>Table of Contents</w:t>
            </w:r>
            <w:r w:rsidR="00747D08">
              <w:rPr>
                <w:noProof/>
                <w:webHidden/>
              </w:rPr>
              <w:tab/>
            </w:r>
            <w:r w:rsidR="00747D08">
              <w:rPr>
                <w:noProof/>
                <w:webHidden/>
              </w:rPr>
              <w:fldChar w:fldCharType="begin"/>
            </w:r>
            <w:r w:rsidR="00747D08">
              <w:rPr>
                <w:noProof/>
                <w:webHidden/>
              </w:rPr>
              <w:instrText xml:space="preserve"> PAGEREF _Toc169023467 \h </w:instrText>
            </w:r>
            <w:r w:rsidR="00747D08">
              <w:rPr>
                <w:noProof/>
                <w:webHidden/>
              </w:rPr>
            </w:r>
            <w:r w:rsidR="00747D08">
              <w:rPr>
                <w:noProof/>
                <w:webHidden/>
              </w:rPr>
              <w:fldChar w:fldCharType="separate"/>
            </w:r>
            <w:r w:rsidR="00747D08">
              <w:rPr>
                <w:noProof/>
                <w:webHidden/>
              </w:rPr>
              <w:t>3</w:t>
            </w:r>
            <w:r w:rsidR="00747D08">
              <w:rPr>
                <w:noProof/>
                <w:webHidden/>
              </w:rPr>
              <w:fldChar w:fldCharType="end"/>
            </w:r>
          </w:hyperlink>
        </w:p>
        <w:p w14:paraId="2CC694B6" w14:textId="699C0175" w:rsidR="00747D08" w:rsidRDefault="00000000">
          <w:pPr>
            <w:pStyle w:val="TOC1"/>
            <w:tabs>
              <w:tab w:val="left" w:pos="440"/>
              <w:tab w:val="right" w:leader="dot" w:pos="9010"/>
            </w:tabs>
            <w:rPr>
              <w:rFonts w:eastAsiaTheme="minorEastAsia" w:cstheme="minorBidi"/>
              <w:b w:val="0"/>
              <w:bCs w:val="0"/>
              <w:i w:val="0"/>
              <w:iCs w:val="0"/>
              <w:noProof/>
              <w:color w:val="auto"/>
              <w:lang w:bidi="ar-SA"/>
            </w:rPr>
          </w:pPr>
          <w:hyperlink w:anchor="_Toc169023468" w:history="1">
            <w:r w:rsidR="00747D08" w:rsidRPr="003D0E8C">
              <w:rPr>
                <w:rStyle w:val="Hyperlink"/>
                <w:noProof/>
              </w:rPr>
              <w:t>1.</w:t>
            </w:r>
            <w:r w:rsidR="00747D08">
              <w:rPr>
                <w:rFonts w:eastAsiaTheme="minorEastAsia" w:cstheme="minorBidi"/>
                <w:b w:val="0"/>
                <w:bCs w:val="0"/>
                <w:i w:val="0"/>
                <w:iCs w:val="0"/>
                <w:noProof/>
                <w:color w:val="auto"/>
                <w:lang w:bidi="ar-SA"/>
              </w:rPr>
              <w:tab/>
            </w:r>
            <w:r w:rsidR="00747D08" w:rsidRPr="003D0E8C">
              <w:rPr>
                <w:rStyle w:val="Hyperlink"/>
                <w:noProof/>
              </w:rPr>
              <w:t>Introduction</w:t>
            </w:r>
            <w:r w:rsidR="00747D08">
              <w:rPr>
                <w:noProof/>
                <w:webHidden/>
              </w:rPr>
              <w:tab/>
            </w:r>
            <w:r w:rsidR="00747D08">
              <w:rPr>
                <w:noProof/>
                <w:webHidden/>
              </w:rPr>
              <w:fldChar w:fldCharType="begin"/>
            </w:r>
            <w:r w:rsidR="00747D08">
              <w:rPr>
                <w:noProof/>
                <w:webHidden/>
              </w:rPr>
              <w:instrText xml:space="preserve"> PAGEREF _Toc169023468 \h </w:instrText>
            </w:r>
            <w:r w:rsidR="00747D08">
              <w:rPr>
                <w:noProof/>
                <w:webHidden/>
              </w:rPr>
            </w:r>
            <w:r w:rsidR="00747D08">
              <w:rPr>
                <w:noProof/>
                <w:webHidden/>
              </w:rPr>
              <w:fldChar w:fldCharType="separate"/>
            </w:r>
            <w:r w:rsidR="00747D08">
              <w:rPr>
                <w:noProof/>
                <w:webHidden/>
              </w:rPr>
              <w:t>4</w:t>
            </w:r>
            <w:r w:rsidR="00747D08">
              <w:rPr>
                <w:noProof/>
                <w:webHidden/>
              </w:rPr>
              <w:fldChar w:fldCharType="end"/>
            </w:r>
          </w:hyperlink>
        </w:p>
        <w:p w14:paraId="5943DA24" w14:textId="40E439EB"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69" w:history="1">
            <w:r w:rsidR="00747D08" w:rsidRPr="003D0E8C">
              <w:rPr>
                <w:rStyle w:val="Hyperlink"/>
                <w:noProof/>
              </w:rPr>
              <w:t>Project Aim</w:t>
            </w:r>
            <w:r w:rsidR="00747D08">
              <w:rPr>
                <w:noProof/>
                <w:webHidden/>
              </w:rPr>
              <w:tab/>
            </w:r>
            <w:r w:rsidR="00747D08">
              <w:rPr>
                <w:noProof/>
                <w:webHidden/>
              </w:rPr>
              <w:fldChar w:fldCharType="begin"/>
            </w:r>
            <w:r w:rsidR="00747D08">
              <w:rPr>
                <w:noProof/>
                <w:webHidden/>
              </w:rPr>
              <w:instrText xml:space="preserve"> PAGEREF _Toc169023469 \h </w:instrText>
            </w:r>
            <w:r w:rsidR="00747D08">
              <w:rPr>
                <w:noProof/>
                <w:webHidden/>
              </w:rPr>
            </w:r>
            <w:r w:rsidR="00747D08">
              <w:rPr>
                <w:noProof/>
                <w:webHidden/>
              </w:rPr>
              <w:fldChar w:fldCharType="separate"/>
            </w:r>
            <w:r w:rsidR="00747D08">
              <w:rPr>
                <w:noProof/>
                <w:webHidden/>
              </w:rPr>
              <w:t>4</w:t>
            </w:r>
            <w:r w:rsidR="00747D08">
              <w:rPr>
                <w:noProof/>
                <w:webHidden/>
              </w:rPr>
              <w:fldChar w:fldCharType="end"/>
            </w:r>
          </w:hyperlink>
        </w:p>
        <w:p w14:paraId="1B14709F" w14:textId="6003F2E7"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70" w:history="1">
            <w:r w:rsidR="00747D08" w:rsidRPr="003D0E8C">
              <w:rPr>
                <w:rStyle w:val="Hyperlink"/>
                <w:noProof/>
              </w:rPr>
              <w:t>Project Plan</w:t>
            </w:r>
            <w:r w:rsidR="00747D08">
              <w:rPr>
                <w:noProof/>
                <w:webHidden/>
              </w:rPr>
              <w:tab/>
            </w:r>
            <w:r w:rsidR="00747D08">
              <w:rPr>
                <w:noProof/>
                <w:webHidden/>
              </w:rPr>
              <w:fldChar w:fldCharType="begin"/>
            </w:r>
            <w:r w:rsidR="00747D08">
              <w:rPr>
                <w:noProof/>
                <w:webHidden/>
              </w:rPr>
              <w:instrText xml:space="preserve"> PAGEREF _Toc169023470 \h </w:instrText>
            </w:r>
            <w:r w:rsidR="00747D08">
              <w:rPr>
                <w:noProof/>
                <w:webHidden/>
              </w:rPr>
            </w:r>
            <w:r w:rsidR="00747D08">
              <w:rPr>
                <w:noProof/>
                <w:webHidden/>
              </w:rPr>
              <w:fldChar w:fldCharType="separate"/>
            </w:r>
            <w:r w:rsidR="00747D08">
              <w:rPr>
                <w:noProof/>
                <w:webHidden/>
              </w:rPr>
              <w:t>4</w:t>
            </w:r>
            <w:r w:rsidR="00747D08">
              <w:rPr>
                <w:noProof/>
                <w:webHidden/>
              </w:rPr>
              <w:fldChar w:fldCharType="end"/>
            </w:r>
          </w:hyperlink>
        </w:p>
        <w:p w14:paraId="7A31398F" w14:textId="7B8C4959" w:rsidR="00747D08" w:rsidRDefault="00000000">
          <w:pPr>
            <w:pStyle w:val="TOC1"/>
            <w:tabs>
              <w:tab w:val="left" w:pos="440"/>
              <w:tab w:val="right" w:leader="dot" w:pos="9010"/>
            </w:tabs>
            <w:rPr>
              <w:rFonts w:eastAsiaTheme="minorEastAsia" w:cstheme="minorBidi"/>
              <w:b w:val="0"/>
              <w:bCs w:val="0"/>
              <w:i w:val="0"/>
              <w:iCs w:val="0"/>
              <w:noProof/>
              <w:color w:val="auto"/>
              <w:lang w:bidi="ar-SA"/>
            </w:rPr>
          </w:pPr>
          <w:hyperlink w:anchor="_Toc169023471" w:history="1">
            <w:r w:rsidR="00747D08" w:rsidRPr="003D0E8C">
              <w:rPr>
                <w:rStyle w:val="Hyperlink"/>
                <w:noProof/>
              </w:rPr>
              <w:t>2.</w:t>
            </w:r>
            <w:r w:rsidR="00747D08">
              <w:rPr>
                <w:rFonts w:eastAsiaTheme="minorEastAsia" w:cstheme="minorBidi"/>
                <w:b w:val="0"/>
                <w:bCs w:val="0"/>
                <w:i w:val="0"/>
                <w:iCs w:val="0"/>
                <w:noProof/>
                <w:color w:val="auto"/>
                <w:lang w:bidi="ar-SA"/>
              </w:rPr>
              <w:tab/>
            </w:r>
            <w:r w:rsidR="00747D08" w:rsidRPr="003D0E8C">
              <w:rPr>
                <w:rStyle w:val="Hyperlink"/>
                <w:noProof/>
              </w:rPr>
              <w:t>Data preparation quality issues and remedies</w:t>
            </w:r>
            <w:r w:rsidR="00747D08">
              <w:rPr>
                <w:noProof/>
                <w:webHidden/>
              </w:rPr>
              <w:tab/>
            </w:r>
            <w:r w:rsidR="00747D08">
              <w:rPr>
                <w:noProof/>
                <w:webHidden/>
              </w:rPr>
              <w:fldChar w:fldCharType="begin"/>
            </w:r>
            <w:r w:rsidR="00747D08">
              <w:rPr>
                <w:noProof/>
                <w:webHidden/>
              </w:rPr>
              <w:instrText xml:space="preserve"> PAGEREF _Toc169023471 \h </w:instrText>
            </w:r>
            <w:r w:rsidR="00747D08">
              <w:rPr>
                <w:noProof/>
                <w:webHidden/>
              </w:rPr>
            </w:r>
            <w:r w:rsidR="00747D08">
              <w:rPr>
                <w:noProof/>
                <w:webHidden/>
              </w:rPr>
              <w:fldChar w:fldCharType="separate"/>
            </w:r>
            <w:r w:rsidR="00747D08">
              <w:rPr>
                <w:noProof/>
                <w:webHidden/>
              </w:rPr>
              <w:t>5</w:t>
            </w:r>
            <w:r w:rsidR="00747D08">
              <w:rPr>
                <w:noProof/>
                <w:webHidden/>
              </w:rPr>
              <w:fldChar w:fldCharType="end"/>
            </w:r>
          </w:hyperlink>
        </w:p>
        <w:p w14:paraId="4D7A0CD3" w14:textId="3581B92D"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72" w:history="1">
            <w:r w:rsidR="00747D08" w:rsidRPr="003D0E8C">
              <w:rPr>
                <w:rStyle w:val="Hyperlink"/>
                <w:noProof/>
              </w:rPr>
              <w:t>General Data Issues</w:t>
            </w:r>
            <w:r w:rsidR="00747D08">
              <w:rPr>
                <w:noProof/>
                <w:webHidden/>
              </w:rPr>
              <w:tab/>
            </w:r>
            <w:r w:rsidR="00747D08">
              <w:rPr>
                <w:noProof/>
                <w:webHidden/>
              </w:rPr>
              <w:fldChar w:fldCharType="begin"/>
            </w:r>
            <w:r w:rsidR="00747D08">
              <w:rPr>
                <w:noProof/>
                <w:webHidden/>
              </w:rPr>
              <w:instrText xml:space="preserve"> PAGEREF _Toc169023472 \h </w:instrText>
            </w:r>
            <w:r w:rsidR="00747D08">
              <w:rPr>
                <w:noProof/>
                <w:webHidden/>
              </w:rPr>
            </w:r>
            <w:r w:rsidR="00747D08">
              <w:rPr>
                <w:noProof/>
                <w:webHidden/>
              </w:rPr>
              <w:fldChar w:fldCharType="separate"/>
            </w:r>
            <w:r w:rsidR="00747D08">
              <w:rPr>
                <w:noProof/>
                <w:webHidden/>
              </w:rPr>
              <w:t>5</w:t>
            </w:r>
            <w:r w:rsidR="00747D08">
              <w:rPr>
                <w:noProof/>
                <w:webHidden/>
              </w:rPr>
              <w:fldChar w:fldCharType="end"/>
            </w:r>
          </w:hyperlink>
        </w:p>
        <w:p w14:paraId="5E4AC774" w14:textId="4D6F462D"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73" w:history="1">
            <w:r w:rsidR="00747D08" w:rsidRPr="003D0E8C">
              <w:rPr>
                <w:rStyle w:val="Hyperlink"/>
                <w:noProof/>
              </w:rPr>
              <w:t>Data Quality Problems In The COTS Dataset</w:t>
            </w:r>
            <w:r w:rsidR="00747D08">
              <w:rPr>
                <w:noProof/>
                <w:webHidden/>
              </w:rPr>
              <w:tab/>
            </w:r>
            <w:r w:rsidR="00747D08">
              <w:rPr>
                <w:noProof/>
                <w:webHidden/>
              </w:rPr>
              <w:fldChar w:fldCharType="begin"/>
            </w:r>
            <w:r w:rsidR="00747D08">
              <w:rPr>
                <w:noProof/>
                <w:webHidden/>
              </w:rPr>
              <w:instrText xml:space="preserve"> PAGEREF _Toc169023473 \h </w:instrText>
            </w:r>
            <w:r w:rsidR="00747D08">
              <w:rPr>
                <w:noProof/>
                <w:webHidden/>
              </w:rPr>
            </w:r>
            <w:r w:rsidR="00747D08">
              <w:rPr>
                <w:noProof/>
                <w:webHidden/>
              </w:rPr>
              <w:fldChar w:fldCharType="separate"/>
            </w:r>
            <w:r w:rsidR="00747D08">
              <w:rPr>
                <w:noProof/>
                <w:webHidden/>
              </w:rPr>
              <w:t>6</w:t>
            </w:r>
            <w:r w:rsidR="00747D08">
              <w:rPr>
                <w:noProof/>
                <w:webHidden/>
              </w:rPr>
              <w:fldChar w:fldCharType="end"/>
            </w:r>
          </w:hyperlink>
        </w:p>
        <w:p w14:paraId="75D28DF2" w14:textId="0004FCA5" w:rsidR="00747D08" w:rsidRDefault="00000000">
          <w:pPr>
            <w:pStyle w:val="TOC1"/>
            <w:tabs>
              <w:tab w:val="left" w:pos="440"/>
              <w:tab w:val="right" w:leader="dot" w:pos="9010"/>
            </w:tabs>
            <w:rPr>
              <w:rFonts w:eastAsiaTheme="minorEastAsia" w:cstheme="minorBidi"/>
              <w:b w:val="0"/>
              <w:bCs w:val="0"/>
              <w:i w:val="0"/>
              <w:iCs w:val="0"/>
              <w:noProof/>
              <w:color w:val="auto"/>
              <w:lang w:bidi="ar-SA"/>
            </w:rPr>
          </w:pPr>
          <w:hyperlink w:anchor="_Toc169023474" w:history="1">
            <w:r w:rsidR="00747D08" w:rsidRPr="003D0E8C">
              <w:rPr>
                <w:rStyle w:val="Hyperlink"/>
                <w:noProof/>
              </w:rPr>
              <w:t>3.</w:t>
            </w:r>
            <w:r w:rsidR="00747D08">
              <w:rPr>
                <w:rFonts w:eastAsiaTheme="minorEastAsia" w:cstheme="minorBidi"/>
                <w:b w:val="0"/>
                <w:bCs w:val="0"/>
                <w:i w:val="0"/>
                <w:iCs w:val="0"/>
                <w:noProof/>
                <w:color w:val="auto"/>
                <w:lang w:bidi="ar-SA"/>
              </w:rPr>
              <w:tab/>
            </w:r>
            <w:r w:rsidR="00747D08" w:rsidRPr="003D0E8C">
              <w:rPr>
                <w:rStyle w:val="Hyperlink"/>
                <w:noProof/>
              </w:rPr>
              <w:t>Data analysis and commentary</w:t>
            </w:r>
            <w:r w:rsidR="00747D08">
              <w:rPr>
                <w:noProof/>
                <w:webHidden/>
              </w:rPr>
              <w:tab/>
            </w:r>
            <w:r w:rsidR="00747D08">
              <w:rPr>
                <w:noProof/>
                <w:webHidden/>
              </w:rPr>
              <w:fldChar w:fldCharType="begin"/>
            </w:r>
            <w:r w:rsidR="00747D08">
              <w:rPr>
                <w:noProof/>
                <w:webHidden/>
              </w:rPr>
              <w:instrText xml:space="preserve"> PAGEREF _Toc169023474 \h </w:instrText>
            </w:r>
            <w:r w:rsidR="00747D08">
              <w:rPr>
                <w:noProof/>
                <w:webHidden/>
              </w:rPr>
            </w:r>
            <w:r w:rsidR="00747D08">
              <w:rPr>
                <w:noProof/>
                <w:webHidden/>
              </w:rPr>
              <w:fldChar w:fldCharType="separate"/>
            </w:r>
            <w:r w:rsidR="00747D08">
              <w:rPr>
                <w:noProof/>
                <w:webHidden/>
              </w:rPr>
              <w:t>8</w:t>
            </w:r>
            <w:r w:rsidR="00747D08">
              <w:rPr>
                <w:noProof/>
                <w:webHidden/>
              </w:rPr>
              <w:fldChar w:fldCharType="end"/>
            </w:r>
          </w:hyperlink>
        </w:p>
        <w:p w14:paraId="299C70D4" w14:textId="6A0A0614"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75" w:history="1">
            <w:r w:rsidR="00747D08" w:rsidRPr="003D0E8C">
              <w:rPr>
                <w:rStyle w:val="Hyperlink"/>
                <w:noProof/>
              </w:rPr>
              <w:t>Business Question #1:</w:t>
            </w:r>
            <w:r w:rsidR="00747D08">
              <w:rPr>
                <w:noProof/>
                <w:webHidden/>
              </w:rPr>
              <w:tab/>
            </w:r>
            <w:r w:rsidR="00747D08">
              <w:rPr>
                <w:noProof/>
                <w:webHidden/>
              </w:rPr>
              <w:fldChar w:fldCharType="begin"/>
            </w:r>
            <w:r w:rsidR="00747D08">
              <w:rPr>
                <w:noProof/>
                <w:webHidden/>
              </w:rPr>
              <w:instrText xml:space="preserve"> PAGEREF _Toc169023475 \h </w:instrText>
            </w:r>
            <w:r w:rsidR="00747D08">
              <w:rPr>
                <w:noProof/>
                <w:webHidden/>
              </w:rPr>
            </w:r>
            <w:r w:rsidR="00747D08">
              <w:rPr>
                <w:noProof/>
                <w:webHidden/>
              </w:rPr>
              <w:fldChar w:fldCharType="separate"/>
            </w:r>
            <w:r w:rsidR="00747D08">
              <w:rPr>
                <w:noProof/>
                <w:webHidden/>
              </w:rPr>
              <w:t>8</w:t>
            </w:r>
            <w:r w:rsidR="00747D08">
              <w:rPr>
                <w:noProof/>
                <w:webHidden/>
              </w:rPr>
              <w:fldChar w:fldCharType="end"/>
            </w:r>
          </w:hyperlink>
        </w:p>
        <w:p w14:paraId="71A14EDA" w14:textId="2C9C0FF7"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76" w:history="1">
            <w:r w:rsidR="00747D08" w:rsidRPr="003D0E8C">
              <w:rPr>
                <w:rStyle w:val="Hyperlink"/>
                <w:noProof/>
              </w:rPr>
              <w:t>Business Question #2:</w:t>
            </w:r>
            <w:r w:rsidR="00747D08">
              <w:rPr>
                <w:noProof/>
                <w:webHidden/>
              </w:rPr>
              <w:tab/>
            </w:r>
            <w:r w:rsidR="00747D08">
              <w:rPr>
                <w:noProof/>
                <w:webHidden/>
              </w:rPr>
              <w:fldChar w:fldCharType="begin"/>
            </w:r>
            <w:r w:rsidR="00747D08">
              <w:rPr>
                <w:noProof/>
                <w:webHidden/>
              </w:rPr>
              <w:instrText xml:space="preserve"> PAGEREF _Toc169023476 \h </w:instrText>
            </w:r>
            <w:r w:rsidR="00747D08">
              <w:rPr>
                <w:noProof/>
                <w:webHidden/>
              </w:rPr>
            </w:r>
            <w:r w:rsidR="00747D08">
              <w:rPr>
                <w:noProof/>
                <w:webHidden/>
              </w:rPr>
              <w:fldChar w:fldCharType="separate"/>
            </w:r>
            <w:r w:rsidR="00747D08">
              <w:rPr>
                <w:noProof/>
                <w:webHidden/>
              </w:rPr>
              <w:t>10</w:t>
            </w:r>
            <w:r w:rsidR="00747D08">
              <w:rPr>
                <w:noProof/>
                <w:webHidden/>
              </w:rPr>
              <w:fldChar w:fldCharType="end"/>
            </w:r>
          </w:hyperlink>
        </w:p>
        <w:p w14:paraId="545AF93B" w14:textId="75B5C5B9"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77" w:history="1">
            <w:r w:rsidR="00747D08" w:rsidRPr="003D0E8C">
              <w:rPr>
                <w:rStyle w:val="Hyperlink"/>
                <w:noProof/>
              </w:rPr>
              <w:t>Business Question #3:</w:t>
            </w:r>
            <w:r w:rsidR="00747D08">
              <w:rPr>
                <w:noProof/>
                <w:webHidden/>
              </w:rPr>
              <w:tab/>
            </w:r>
            <w:r w:rsidR="00747D08">
              <w:rPr>
                <w:noProof/>
                <w:webHidden/>
              </w:rPr>
              <w:fldChar w:fldCharType="begin"/>
            </w:r>
            <w:r w:rsidR="00747D08">
              <w:rPr>
                <w:noProof/>
                <w:webHidden/>
              </w:rPr>
              <w:instrText xml:space="preserve"> PAGEREF _Toc169023477 \h </w:instrText>
            </w:r>
            <w:r w:rsidR="00747D08">
              <w:rPr>
                <w:noProof/>
                <w:webHidden/>
              </w:rPr>
            </w:r>
            <w:r w:rsidR="00747D08">
              <w:rPr>
                <w:noProof/>
                <w:webHidden/>
              </w:rPr>
              <w:fldChar w:fldCharType="separate"/>
            </w:r>
            <w:r w:rsidR="00747D08">
              <w:rPr>
                <w:noProof/>
                <w:webHidden/>
              </w:rPr>
              <w:t>12</w:t>
            </w:r>
            <w:r w:rsidR="00747D08">
              <w:rPr>
                <w:noProof/>
                <w:webHidden/>
              </w:rPr>
              <w:fldChar w:fldCharType="end"/>
            </w:r>
          </w:hyperlink>
        </w:p>
        <w:p w14:paraId="411825D3" w14:textId="361A3E5B" w:rsidR="00747D08" w:rsidRDefault="00000000">
          <w:pPr>
            <w:pStyle w:val="TOC1"/>
            <w:tabs>
              <w:tab w:val="left" w:pos="440"/>
              <w:tab w:val="right" w:leader="dot" w:pos="9010"/>
            </w:tabs>
            <w:rPr>
              <w:rFonts w:eastAsiaTheme="minorEastAsia" w:cstheme="minorBidi"/>
              <w:b w:val="0"/>
              <w:bCs w:val="0"/>
              <w:i w:val="0"/>
              <w:iCs w:val="0"/>
              <w:noProof/>
              <w:color w:val="auto"/>
              <w:lang w:bidi="ar-SA"/>
            </w:rPr>
          </w:pPr>
          <w:hyperlink w:anchor="_Toc169023478" w:history="1">
            <w:r w:rsidR="00747D08" w:rsidRPr="003D0E8C">
              <w:rPr>
                <w:rStyle w:val="Hyperlink"/>
                <w:noProof/>
              </w:rPr>
              <w:t>4.</w:t>
            </w:r>
            <w:r w:rsidR="00747D08">
              <w:rPr>
                <w:rFonts w:eastAsiaTheme="minorEastAsia" w:cstheme="minorBidi"/>
                <w:b w:val="0"/>
                <w:bCs w:val="0"/>
                <w:i w:val="0"/>
                <w:iCs w:val="0"/>
                <w:noProof/>
                <w:color w:val="auto"/>
                <w:lang w:bidi="ar-SA"/>
              </w:rPr>
              <w:tab/>
            </w:r>
            <w:r w:rsidR="00747D08" w:rsidRPr="003D0E8C">
              <w:rPr>
                <w:rStyle w:val="Hyperlink"/>
                <w:noProof/>
              </w:rPr>
              <w:t>Data visualization and commentary</w:t>
            </w:r>
            <w:r w:rsidR="00747D08">
              <w:rPr>
                <w:noProof/>
                <w:webHidden/>
              </w:rPr>
              <w:tab/>
            </w:r>
            <w:r w:rsidR="00747D08">
              <w:rPr>
                <w:noProof/>
                <w:webHidden/>
              </w:rPr>
              <w:fldChar w:fldCharType="begin"/>
            </w:r>
            <w:r w:rsidR="00747D08">
              <w:rPr>
                <w:noProof/>
                <w:webHidden/>
              </w:rPr>
              <w:instrText xml:space="preserve"> PAGEREF _Toc169023478 \h </w:instrText>
            </w:r>
            <w:r w:rsidR="00747D08">
              <w:rPr>
                <w:noProof/>
                <w:webHidden/>
              </w:rPr>
            </w:r>
            <w:r w:rsidR="00747D08">
              <w:rPr>
                <w:noProof/>
                <w:webHidden/>
              </w:rPr>
              <w:fldChar w:fldCharType="separate"/>
            </w:r>
            <w:r w:rsidR="00747D08">
              <w:rPr>
                <w:noProof/>
                <w:webHidden/>
              </w:rPr>
              <w:t>13</w:t>
            </w:r>
            <w:r w:rsidR="00747D08">
              <w:rPr>
                <w:noProof/>
                <w:webHidden/>
              </w:rPr>
              <w:fldChar w:fldCharType="end"/>
            </w:r>
          </w:hyperlink>
        </w:p>
        <w:p w14:paraId="566FDDE0" w14:textId="767DD4A5"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79" w:history="1">
            <w:r w:rsidR="00747D08" w:rsidRPr="003D0E8C">
              <w:rPr>
                <w:rStyle w:val="Hyperlink"/>
                <w:noProof/>
              </w:rPr>
              <w:t>Trends In Sales Values Across Coffee Shops Throughout Time.</w:t>
            </w:r>
            <w:r w:rsidR="00747D08">
              <w:rPr>
                <w:noProof/>
                <w:webHidden/>
              </w:rPr>
              <w:tab/>
            </w:r>
            <w:r w:rsidR="00747D08">
              <w:rPr>
                <w:noProof/>
                <w:webHidden/>
              </w:rPr>
              <w:fldChar w:fldCharType="begin"/>
            </w:r>
            <w:r w:rsidR="00747D08">
              <w:rPr>
                <w:noProof/>
                <w:webHidden/>
              </w:rPr>
              <w:instrText xml:space="preserve"> PAGEREF _Toc169023479 \h </w:instrText>
            </w:r>
            <w:r w:rsidR="00747D08">
              <w:rPr>
                <w:noProof/>
                <w:webHidden/>
              </w:rPr>
            </w:r>
            <w:r w:rsidR="00747D08">
              <w:rPr>
                <w:noProof/>
                <w:webHidden/>
              </w:rPr>
              <w:fldChar w:fldCharType="separate"/>
            </w:r>
            <w:r w:rsidR="00747D08">
              <w:rPr>
                <w:noProof/>
                <w:webHidden/>
              </w:rPr>
              <w:t>13</w:t>
            </w:r>
            <w:r w:rsidR="00747D08">
              <w:rPr>
                <w:noProof/>
                <w:webHidden/>
              </w:rPr>
              <w:fldChar w:fldCharType="end"/>
            </w:r>
          </w:hyperlink>
        </w:p>
        <w:p w14:paraId="1C9FCC7E" w14:textId="63BB5594"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80" w:history="1">
            <w:r w:rsidR="00747D08" w:rsidRPr="003D0E8C">
              <w:rPr>
                <w:rStyle w:val="Hyperlink"/>
                <w:noProof/>
              </w:rPr>
              <w:t>Comparative Analysis Of Three-Year Cumulative Sales Value Across Products.</w:t>
            </w:r>
            <w:r w:rsidR="00747D08">
              <w:rPr>
                <w:noProof/>
                <w:webHidden/>
              </w:rPr>
              <w:tab/>
            </w:r>
            <w:r w:rsidR="00747D08">
              <w:rPr>
                <w:noProof/>
                <w:webHidden/>
              </w:rPr>
              <w:fldChar w:fldCharType="begin"/>
            </w:r>
            <w:r w:rsidR="00747D08">
              <w:rPr>
                <w:noProof/>
                <w:webHidden/>
              </w:rPr>
              <w:instrText xml:space="preserve"> PAGEREF _Toc169023480 \h </w:instrText>
            </w:r>
            <w:r w:rsidR="00747D08">
              <w:rPr>
                <w:noProof/>
                <w:webHidden/>
              </w:rPr>
            </w:r>
            <w:r w:rsidR="00747D08">
              <w:rPr>
                <w:noProof/>
                <w:webHidden/>
              </w:rPr>
              <w:fldChar w:fldCharType="separate"/>
            </w:r>
            <w:r w:rsidR="00747D08">
              <w:rPr>
                <w:noProof/>
                <w:webHidden/>
              </w:rPr>
              <w:t>14</w:t>
            </w:r>
            <w:r w:rsidR="00747D08">
              <w:rPr>
                <w:noProof/>
                <w:webHidden/>
              </w:rPr>
              <w:fldChar w:fldCharType="end"/>
            </w:r>
          </w:hyperlink>
        </w:p>
        <w:p w14:paraId="3974C9C0" w14:textId="41AA4074" w:rsidR="00747D08" w:rsidRDefault="00000000">
          <w:pPr>
            <w:pStyle w:val="TOC2"/>
            <w:tabs>
              <w:tab w:val="right" w:leader="dot" w:pos="9010"/>
            </w:tabs>
            <w:rPr>
              <w:rFonts w:eastAsiaTheme="minorEastAsia" w:cstheme="minorBidi"/>
              <w:b w:val="0"/>
              <w:bCs w:val="0"/>
              <w:noProof/>
              <w:color w:val="auto"/>
              <w:sz w:val="24"/>
              <w:szCs w:val="24"/>
              <w:lang w:bidi="ar-SA"/>
            </w:rPr>
          </w:pPr>
          <w:hyperlink w:anchor="_Toc169023481" w:history="1">
            <w:r w:rsidR="00747D08" w:rsidRPr="003D0E8C">
              <w:rPr>
                <w:rStyle w:val="Hyperlink"/>
                <w:noProof/>
              </w:rPr>
              <w:t>Impact Of Delivery Service Introduction On Sales Performance</w:t>
            </w:r>
            <w:r w:rsidR="00747D08">
              <w:rPr>
                <w:noProof/>
                <w:webHidden/>
              </w:rPr>
              <w:tab/>
            </w:r>
            <w:r w:rsidR="00747D08">
              <w:rPr>
                <w:noProof/>
                <w:webHidden/>
              </w:rPr>
              <w:fldChar w:fldCharType="begin"/>
            </w:r>
            <w:r w:rsidR="00747D08">
              <w:rPr>
                <w:noProof/>
                <w:webHidden/>
              </w:rPr>
              <w:instrText xml:space="preserve"> PAGEREF _Toc169023481 \h </w:instrText>
            </w:r>
            <w:r w:rsidR="00747D08">
              <w:rPr>
                <w:noProof/>
                <w:webHidden/>
              </w:rPr>
            </w:r>
            <w:r w:rsidR="00747D08">
              <w:rPr>
                <w:noProof/>
                <w:webHidden/>
              </w:rPr>
              <w:fldChar w:fldCharType="separate"/>
            </w:r>
            <w:r w:rsidR="00747D08">
              <w:rPr>
                <w:noProof/>
                <w:webHidden/>
              </w:rPr>
              <w:t>15</w:t>
            </w:r>
            <w:r w:rsidR="00747D08">
              <w:rPr>
                <w:noProof/>
                <w:webHidden/>
              </w:rPr>
              <w:fldChar w:fldCharType="end"/>
            </w:r>
          </w:hyperlink>
        </w:p>
        <w:p w14:paraId="506CABA2" w14:textId="48047D46" w:rsidR="00747D08" w:rsidRDefault="00000000">
          <w:pPr>
            <w:pStyle w:val="TOC1"/>
            <w:tabs>
              <w:tab w:val="left" w:pos="440"/>
              <w:tab w:val="right" w:leader="dot" w:pos="9010"/>
            </w:tabs>
            <w:rPr>
              <w:rFonts w:eastAsiaTheme="minorEastAsia" w:cstheme="minorBidi"/>
              <w:b w:val="0"/>
              <w:bCs w:val="0"/>
              <w:i w:val="0"/>
              <w:iCs w:val="0"/>
              <w:noProof/>
              <w:color w:val="auto"/>
              <w:lang w:bidi="ar-SA"/>
            </w:rPr>
          </w:pPr>
          <w:hyperlink w:anchor="_Toc169023482" w:history="1">
            <w:r w:rsidR="00747D08" w:rsidRPr="003D0E8C">
              <w:rPr>
                <w:rStyle w:val="Hyperlink"/>
                <w:noProof/>
              </w:rPr>
              <w:t>5.</w:t>
            </w:r>
            <w:r w:rsidR="00747D08">
              <w:rPr>
                <w:rFonts w:eastAsiaTheme="minorEastAsia" w:cstheme="minorBidi"/>
                <w:b w:val="0"/>
                <w:bCs w:val="0"/>
                <w:i w:val="0"/>
                <w:iCs w:val="0"/>
                <w:noProof/>
                <w:color w:val="auto"/>
                <w:lang w:bidi="ar-SA"/>
              </w:rPr>
              <w:tab/>
            </w:r>
            <w:r w:rsidR="00747D08" w:rsidRPr="003D0E8C">
              <w:rPr>
                <w:rStyle w:val="Hyperlink"/>
                <w:noProof/>
              </w:rPr>
              <w:t>Conclusion</w:t>
            </w:r>
            <w:r w:rsidR="00747D08">
              <w:rPr>
                <w:noProof/>
                <w:webHidden/>
              </w:rPr>
              <w:tab/>
            </w:r>
            <w:r w:rsidR="00747D08">
              <w:rPr>
                <w:noProof/>
                <w:webHidden/>
              </w:rPr>
              <w:fldChar w:fldCharType="begin"/>
            </w:r>
            <w:r w:rsidR="00747D08">
              <w:rPr>
                <w:noProof/>
                <w:webHidden/>
              </w:rPr>
              <w:instrText xml:space="preserve"> PAGEREF _Toc169023482 \h </w:instrText>
            </w:r>
            <w:r w:rsidR="00747D08">
              <w:rPr>
                <w:noProof/>
                <w:webHidden/>
              </w:rPr>
            </w:r>
            <w:r w:rsidR="00747D08">
              <w:rPr>
                <w:noProof/>
                <w:webHidden/>
              </w:rPr>
              <w:fldChar w:fldCharType="separate"/>
            </w:r>
            <w:r w:rsidR="00747D08">
              <w:rPr>
                <w:noProof/>
                <w:webHidden/>
              </w:rPr>
              <w:t>17</w:t>
            </w:r>
            <w:r w:rsidR="00747D08">
              <w:rPr>
                <w:noProof/>
                <w:webHidden/>
              </w:rPr>
              <w:fldChar w:fldCharType="end"/>
            </w:r>
          </w:hyperlink>
        </w:p>
        <w:p w14:paraId="74013A5E" w14:textId="36DC8DA5" w:rsidR="00747D08" w:rsidRDefault="00000000">
          <w:pPr>
            <w:pStyle w:val="TOC1"/>
            <w:tabs>
              <w:tab w:val="left" w:pos="440"/>
              <w:tab w:val="right" w:leader="dot" w:pos="9010"/>
            </w:tabs>
            <w:rPr>
              <w:rFonts w:eastAsiaTheme="minorEastAsia" w:cstheme="minorBidi"/>
              <w:b w:val="0"/>
              <w:bCs w:val="0"/>
              <w:i w:val="0"/>
              <w:iCs w:val="0"/>
              <w:noProof/>
              <w:color w:val="auto"/>
              <w:lang w:bidi="ar-SA"/>
            </w:rPr>
          </w:pPr>
          <w:hyperlink w:anchor="_Toc169023483" w:history="1">
            <w:r w:rsidR="00747D08" w:rsidRPr="003D0E8C">
              <w:rPr>
                <w:rStyle w:val="Hyperlink"/>
                <w:noProof/>
              </w:rPr>
              <w:t>6.</w:t>
            </w:r>
            <w:r w:rsidR="00747D08">
              <w:rPr>
                <w:rFonts w:eastAsiaTheme="minorEastAsia" w:cstheme="minorBidi"/>
                <w:b w:val="0"/>
                <w:bCs w:val="0"/>
                <w:i w:val="0"/>
                <w:iCs w:val="0"/>
                <w:noProof/>
                <w:color w:val="auto"/>
                <w:lang w:bidi="ar-SA"/>
              </w:rPr>
              <w:tab/>
            </w:r>
            <w:r w:rsidR="00747D08" w:rsidRPr="003D0E8C">
              <w:rPr>
                <w:rStyle w:val="Hyperlink"/>
                <w:noProof/>
              </w:rPr>
              <w:t>References:</w:t>
            </w:r>
            <w:r w:rsidR="00747D08">
              <w:rPr>
                <w:noProof/>
                <w:webHidden/>
              </w:rPr>
              <w:tab/>
            </w:r>
            <w:r w:rsidR="00747D08">
              <w:rPr>
                <w:noProof/>
                <w:webHidden/>
              </w:rPr>
              <w:fldChar w:fldCharType="begin"/>
            </w:r>
            <w:r w:rsidR="00747D08">
              <w:rPr>
                <w:noProof/>
                <w:webHidden/>
              </w:rPr>
              <w:instrText xml:space="preserve"> PAGEREF _Toc169023483 \h </w:instrText>
            </w:r>
            <w:r w:rsidR="00747D08">
              <w:rPr>
                <w:noProof/>
                <w:webHidden/>
              </w:rPr>
            </w:r>
            <w:r w:rsidR="00747D08">
              <w:rPr>
                <w:noProof/>
                <w:webHidden/>
              </w:rPr>
              <w:fldChar w:fldCharType="separate"/>
            </w:r>
            <w:r w:rsidR="00747D08">
              <w:rPr>
                <w:noProof/>
                <w:webHidden/>
              </w:rPr>
              <w:t>19</w:t>
            </w:r>
            <w:r w:rsidR="00747D08">
              <w:rPr>
                <w:noProof/>
                <w:webHidden/>
              </w:rPr>
              <w:fldChar w:fldCharType="end"/>
            </w:r>
          </w:hyperlink>
        </w:p>
        <w:p w14:paraId="1451BDE5" w14:textId="6E292427" w:rsidR="000E6BA0" w:rsidRDefault="000E6BA0">
          <w:r>
            <w:rPr>
              <w:b/>
              <w:bCs/>
              <w:noProof/>
            </w:rPr>
            <w:fldChar w:fldCharType="end"/>
          </w:r>
        </w:p>
      </w:sdtContent>
    </w:sdt>
    <w:p w14:paraId="194409DE" w14:textId="77777777" w:rsidR="000E6BA0" w:rsidRPr="00E73FE0" w:rsidRDefault="000E6BA0" w:rsidP="000E6BA0">
      <w:pPr>
        <w:spacing w:after="218" w:line="259" w:lineRule="auto"/>
        <w:ind w:left="0" w:right="0" w:firstLine="0"/>
        <w:rPr>
          <w:rFonts w:ascii="Arial" w:hAnsi="Arial" w:cs="Arial"/>
          <w:sz w:val="24"/>
        </w:rPr>
      </w:pPr>
    </w:p>
    <w:p w14:paraId="0EAEFD99" w14:textId="77777777" w:rsidR="000E6BA0" w:rsidRPr="00E73FE0" w:rsidRDefault="000E6BA0" w:rsidP="001201BA">
      <w:pPr>
        <w:spacing w:after="218" w:line="360" w:lineRule="auto"/>
        <w:ind w:left="0" w:right="0" w:firstLine="0"/>
        <w:jc w:val="right"/>
        <w:rPr>
          <w:rFonts w:ascii="Arial" w:hAnsi="Arial" w:cs="Arial"/>
          <w:sz w:val="24"/>
        </w:rPr>
      </w:pPr>
    </w:p>
    <w:p w14:paraId="6A439811" w14:textId="77777777" w:rsidR="000E6BA0" w:rsidRPr="00E73FE0" w:rsidRDefault="000E6BA0" w:rsidP="001201BA">
      <w:pPr>
        <w:spacing w:after="218" w:line="360" w:lineRule="auto"/>
        <w:ind w:left="0" w:right="0" w:firstLine="0"/>
        <w:jc w:val="right"/>
        <w:rPr>
          <w:rFonts w:ascii="Arial" w:hAnsi="Arial" w:cs="Arial"/>
          <w:sz w:val="24"/>
        </w:rPr>
      </w:pPr>
    </w:p>
    <w:p w14:paraId="7DEE0E44" w14:textId="77777777" w:rsidR="000E6BA0" w:rsidRPr="00E73FE0" w:rsidRDefault="000E6BA0" w:rsidP="001201BA">
      <w:pPr>
        <w:spacing w:after="218" w:line="360" w:lineRule="auto"/>
        <w:ind w:left="0" w:right="0" w:firstLine="0"/>
        <w:jc w:val="right"/>
        <w:rPr>
          <w:rFonts w:ascii="Arial" w:hAnsi="Arial" w:cs="Arial"/>
          <w:sz w:val="24"/>
        </w:rPr>
      </w:pPr>
    </w:p>
    <w:p w14:paraId="75F54449" w14:textId="77777777" w:rsidR="000E6BA0" w:rsidRPr="00E73FE0" w:rsidRDefault="000E6BA0" w:rsidP="001201BA">
      <w:pPr>
        <w:spacing w:after="218" w:line="360" w:lineRule="auto"/>
        <w:ind w:left="0" w:right="0" w:firstLine="0"/>
        <w:jc w:val="right"/>
        <w:rPr>
          <w:rFonts w:ascii="Arial" w:hAnsi="Arial" w:cs="Arial"/>
          <w:sz w:val="24"/>
        </w:rPr>
      </w:pPr>
    </w:p>
    <w:p w14:paraId="69B7A79D" w14:textId="77777777" w:rsidR="000E6BA0" w:rsidRPr="00E73FE0" w:rsidRDefault="000E6BA0" w:rsidP="001201BA">
      <w:pPr>
        <w:spacing w:after="218" w:line="360" w:lineRule="auto"/>
        <w:ind w:left="0" w:right="0" w:firstLine="0"/>
        <w:jc w:val="right"/>
        <w:rPr>
          <w:rFonts w:ascii="Arial" w:hAnsi="Arial" w:cs="Arial"/>
          <w:sz w:val="24"/>
        </w:rPr>
      </w:pPr>
    </w:p>
    <w:p w14:paraId="12E24B58" w14:textId="77777777" w:rsidR="000E6BA0" w:rsidRPr="00E73FE0" w:rsidRDefault="000E6BA0" w:rsidP="001201BA">
      <w:pPr>
        <w:spacing w:after="218" w:line="360" w:lineRule="auto"/>
        <w:ind w:left="0" w:right="0" w:firstLine="0"/>
        <w:jc w:val="right"/>
        <w:rPr>
          <w:rFonts w:ascii="Arial" w:hAnsi="Arial" w:cs="Arial"/>
          <w:sz w:val="24"/>
        </w:rPr>
      </w:pPr>
    </w:p>
    <w:p w14:paraId="25200141" w14:textId="77777777" w:rsidR="000E6BA0" w:rsidRPr="00E73FE0" w:rsidRDefault="000E6BA0" w:rsidP="00974567">
      <w:pPr>
        <w:spacing w:after="218" w:line="360" w:lineRule="auto"/>
        <w:ind w:left="0" w:right="0" w:firstLine="0"/>
        <w:rPr>
          <w:rFonts w:ascii="Arial" w:hAnsi="Arial" w:cs="Arial"/>
          <w:sz w:val="24"/>
        </w:rPr>
      </w:pPr>
    </w:p>
    <w:p w14:paraId="2863B685" w14:textId="77777777" w:rsidR="00F4760B" w:rsidRPr="00E73FE0" w:rsidRDefault="00F4760B" w:rsidP="00E07767">
      <w:pPr>
        <w:spacing w:line="360" w:lineRule="auto"/>
        <w:ind w:left="0" w:firstLine="0"/>
        <w:rPr>
          <w:rFonts w:ascii="Arial" w:hAnsi="Arial" w:cs="Arial"/>
          <w:sz w:val="24"/>
        </w:rPr>
      </w:pPr>
    </w:p>
    <w:p w14:paraId="560F4240" w14:textId="5B6E6061" w:rsidR="00F4760B" w:rsidRPr="00E73FE0" w:rsidRDefault="00F4760B" w:rsidP="00E73FE0">
      <w:pPr>
        <w:pStyle w:val="Heading1"/>
        <w:numPr>
          <w:ilvl w:val="0"/>
          <w:numId w:val="12"/>
        </w:numPr>
      </w:pPr>
      <w:bookmarkStart w:id="1" w:name="_Toc169023468"/>
      <w:r w:rsidRPr="00E73FE0">
        <w:t>Introduction</w:t>
      </w:r>
      <w:bookmarkEnd w:id="1"/>
    </w:p>
    <w:p w14:paraId="226D653F" w14:textId="77777777" w:rsidR="00F4760B" w:rsidRPr="00E73FE0" w:rsidRDefault="00F4760B" w:rsidP="00E73FE0">
      <w:pPr>
        <w:spacing w:line="360" w:lineRule="auto"/>
        <w:ind w:left="360" w:firstLine="0"/>
        <w:rPr>
          <w:rFonts w:ascii="Arial" w:hAnsi="Arial" w:cs="Arial"/>
          <w:sz w:val="24"/>
        </w:rPr>
      </w:pPr>
    </w:p>
    <w:p w14:paraId="5DBEFAC5" w14:textId="77777777" w:rsidR="008706B7" w:rsidRPr="005B334C" w:rsidRDefault="008706B7" w:rsidP="005B334C">
      <w:pPr>
        <w:pStyle w:val="Heading2"/>
      </w:pPr>
      <w:bookmarkStart w:id="2" w:name="_Toc169023469"/>
      <w:r w:rsidRPr="005B334C">
        <w:t>Project Aim</w:t>
      </w:r>
      <w:bookmarkEnd w:id="2"/>
    </w:p>
    <w:p w14:paraId="67524415" w14:textId="77777777" w:rsidR="008706B7" w:rsidRPr="00E73FE0" w:rsidRDefault="008706B7" w:rsidP="00E73FE0">
      <w:pPr>
        <w:spacing w:line="360" w:lineRule="auto"/>
        <w:rPr>
          <w:rFonts w:ascii="Arial" w:hAnsi="Arial" w:cs="Arial"/>
          <w:sz w:val="24"/>
        </w:rPr>
      </w:pPr>
    </w:p>
    <w:p w14:paraId="59D1ED1D" w14:textId="02A74D6F" w:rsidR="00F4760B" w:rsidRPr="00E73FE0" w:rsidRDefault="00F4760B" w:rsidP="00E73FE0">
      <w:pPr>
        <w:spacing w:line="360" w:lineRule="auto"/>
        <w:rPr>
          <w:rFonts w:ascii="Arial" w:hAnsi="Arial" w:cs="Arial"/>
          <w:sz w:val="24"/>
        </w:rPr>
      </w:pPr>
      <w:r w:rsidRPr="00E73FE0">
        <w:rPr>
          <w:rFonts w:ascii="Arial" w:hAnsi="Arial" w:cs="Arial"/>
          <w:sz w:val="24"/>
        </w:rPr>
        <w:t>Th</w:t>
      </w:r>
      <w:r w:rsidR="002A729A" w:rsidRPr="00E73FE0">
        <w:rPr>
          <w:rFonts w:ascii="Arial" w:hAnsi="Arial" w:cs="Arial"/>
          <w:sz w:val="24"/>
        </w:rPr>
        <w:t>e Corporate Strategy Manager of Café on The Sea has commissioned this report</w:t>
      </w:r>
      <w:r w:rsidRPr="00E73FE0">
        <w:rPr>
          <w:rFonts w:ascii="Arial" w:hAnsi="Arial" w:cs="Arial"/>
          <w:sz w:val="24"/>
        </w:rPr>
        <w:t xml:space="preserve"> </w:t>
      </w:r>
      <w:r w:rsidR="002A729A" w:rsidRPr="00E73FE0">
        <w:rPr>
          <w:rFonts w:ascii="Arial" w:hAnsi="Arial" w:cs="Arial"/>
          <w:sz w:val="24"/>
        </w:rPr>
        <w:t>to decide</w:t>
      </w:r>
      <w:r w:rsidRPr="00E73FE0">
        <w:rPr>
          <w:rFonts w:ascii="Arial" w:hAnsi="Arial" w:cs="Arial"/>
          <w:sz w:val="24"/>
        </w:rPr>
        <w:t xml:space="preserve"> if the current business model provides expansion and growth opportunities that align with top management expectations. </w:t>
      </w:r>
    </w:p>
    <w:p w14:paraId="65825975" w14:textId="77777777" w:rsidR="00F4760B" w:rsidRPr="00E73FE0" w:rsidRDefault="00F4760B" w:rsidP="00E73FE0">
      <w:pPr>
        <w:spacing w:line="360" w:lineRule="auto"/>
        <w:rPr>
          <w:rFonts w:ascii="Arial" w:hAnsi="Arial" w:cs="Arial"/>
          <w:sz w:val="24"/>
        </w:rPr>
      </w:pPr>
      <w:r w:rsidRPr="00E73FE0">
        <w:rPr>
          <w:rFonts w:ascii="Arial" w:hAnsi="Arial" w:cs="Arial"/>
          <w:sz w:val="24"/>
        </w:rPr>
        <w:t>Data will be gathered from the three shops with top performance: Blackpool, Portsmouth, and Southampton. Focus will be given to the following core business questions:</w:t>
      </w:r>
    </w:p>
    <w:p w14:paraId="54AEDB3C" w14:textId="77777777" w:rsidR="00F4760B" w:rsidRPr="00E73FE0" w:rsidRDefault="00F4760B" w:rsidP="00E73FE0">
      <w:pPr>
        <w:pStyle w:val="ListParagraph"/>
        <w:numPr>
          <w:ilvl w:val="0"/>
          <w:numId w:val="7"/>
        </w:numPr>
        <w:spacing w:after="207" w:line="360" w:lineRule="auto"/>
        <w:ind w:right="0"/>
        <w:rPr>
          <w:rFonts w:ascii="Arial" w:hAnsi="Arial" w:cs="Arial"/>
          <w:sz w:val="24"/>
        </w:rPr>
      </w:pPr>
      <w:r w:rsidRPr="00E73FE0">
        <w:rPr>
          <w:rFonts w:ascii="Arial" w:hAnsi="Arial" w:cs="Arial"/>
          <w:sz w:val="24"/>
        </w:rPr>
        <w:t>Which shop would return the greatest profits from an inversion on expanding its floor area?</w:t>
      </w:r>
    </w:p>
    <w:p w14:paraId="531D5EB1" w14:textId="77777777" w:rsidR="00F4760B" w:rsidRPr="00E73FE0" w:rsidRDefault="00F4760B" w:rsidP="00E73FE0">
      <w:pPr>
        <w:pStyle w:val="ListParagraph"/>
        <w:numPr>
          <w:ilvl w:val="0"/>
          <w:numId w:val="7"/>
        </w:numPr>
        <w:spacing w:after="207" w:line="360" w:lineRule="auto"/>
        <w:ind w:right="0"/>
        <w:rPr>
          <w:rFonts w:ascii="Arial" w:hAnsi="Arial" w:cs="Arial"/>
          <w:sz w:val="24"/>
        </w:rPr>
      </w:pPr>
      <w:r w:rsidRPr="00E73FE0">
        <w:rPr>
          <w:rFonts w:ascii="Arial" w:hAnsi="Arial" w:cs="Arial"/>
          <w:sz w:val="24"/>
        </w:rPr>
        <w:t>Which products are having the worst performance and should be eliminated from the menu?</w:t>
      </w:r>
    </w:p>
    <w:p w14:paraId="28C69A99" w14:textId="77777777" w:rsidR="00F4760B" w:rsidRPr="00E73FE0" w:rsidRDefault="00F4760B" w:rsidP="00E73FE0">
      <w:pPr>
        <w:pStyle w:val="ListParagraph"/>
        <w:numPr>
          <w:ilvl w:val="0"/>
          <w:numId w:val="7"/>
        </w:numPr>
        <w:spacing w:after="207" w:line="360" w:lineRule="auto"/>
        <w:ind w:right="0"/>
        <w:rPr>
          <w:rFonts w:ascii="Arial" w:hAnsi="Arial" w:cs="Arial"/>
          <w:sz w:val="24"/>
        </w:rPr>
      </w:pPr>
      <w:r w:rsidRPr="00E73FE0">
        <w:rPr>
          <w:rFonts w:ascii="Arial" w:hAnsi="Arial" w:cs="Arial"/>
          <w:sz w:val="24"/>
        </w:rPr>
        <w:t>Did the home delivery service offered in Blackpool have a positive impact on the sales performance of the shop?</w:t>
      </w:r>
    </w:p>
    <w:p w14:paraId="6625A171" w14:textId="28FAA994" w:rsidR="00F4760B" w:rsidRPr="00E73FE0" w:rsidRDefault="00F4760B" w:rsidP="00E73FE0">
      <w:pPr>
        <w:spacing w:line="360" w:lineRule="auto"/>
        <w:rPr>
          <w:rFonts w:ascii="Arial" w:hAnsi="Arial" w:cs="Arial"/>
          <w:sz w:val="24"/>
        </w:rPr>
      </w:pPr>
      <w:r w:rsidRPr="00E73FE0">
        <w:rPr>
          <w:rFonts w:ascii="Arial" w:hAnsi="Arial" w:cs="Arial"/>
          <w:sz w:val="24"/>
        </w:rPr>
        <w:t>This report will aim to answer these questions by first cleaning the dataset with the shop’s key information to get it ready for analysis. Data visuali</w:t>
      </w:r>
      <w:r w:rsidR="00271589" w:rsidRPr="00E73FE0">
        <w:rPr>
          <w:rFonts w:ascii="Arial" w:hAnsi="Arial" w:cs="Arial"/>
          <w:sz w:val="24"/>
        </w:rPr>
        <w:t>s</w:t>
      </w:r>
      <w:r w:rsidRPr="00E73FE0">
        <w:rPr>
          <w:rFonts w:ascii="Arial" w:hAnsi="Arial" w:cs="Arial"/>
          <w:sz w:val="24"/>
        </w:rPr>
        <w:t xml:space="preserve">ation </w:t>
      </w:r>
      <w:r w:rsidR="00271589" w:rsidRPr="00E73FE0">
        <w:rPr>
          <w:rFonts w:ascii="Arial" w:hAnsi="Arial" w:cs="Arial"/>
          <w:sz w:val="24"/>
        </w:rPr>
        <w:t>can be used to simplify context data, identify trends and patterns, monitor performance and decide on resource allocation (Bobylev, 2023). This will be done with the aim of deciding on</w:t>
      </w:r>
      <w:r w:rsidR="00551A24" w:rsidRPr="00E73FE0">
        <w:rPr>
          <w:rFonts w:ascii="Arial" w:hAnsi="Arial" w:cs="Arial"/>
          <w:sz w:val="24"/>
        </w:rPr>
        <w:t xml:space="preserve"> the company’s strategic direction.</w:t>
      </w:r>
    </w:p>
    <w:p w14:paraId="56A38409" w14:textId="77777777" w:rsidR="00220C6F" w:rsidRPr="00E73FE0" w:rsidRDefault="00220C6F" w:rsidP="00747D08">
      <w:pPr>
        <w:spacing w:line="360" w:lineRule="auto"/>
        <w:ind w:left="0" w:firstLine="0"/>
        <w:rPr>
          <w:rFonts w:ascii="Arial" w:hAnsi="Arial" w:cs="Arial"/>
          <w:sz w:val="24"/>
        </w:rPr>
      </w:pPr>
    </w:p>
    <w:p w14:paraId="1AF3CDBB" w14:textId="0F05763D" w:rsidR="008706B7" w:rsidRPr="005B334C" w:rsidRDefault="008706B7" w:rsidP="005B334C">
      <w:pPr>
        <w:pStyle w:val="Heading2"/>
      </w:pPr>
      <w:bookmarkStart w:id="3" w:name="_Toc169023470"/>
      <w:r w:rsidRPr="005B334C">
        <w:t>Project Plan</w:t>
      </w:r>
      <w:bookmarkEnd w:id="3"/>
    </w:p>
    <w:p w14:paraId="484BA37E" w14:textId="77777777" w:rsidR="00551A24" w:rsidRPr="00E73FE0" w:rsidRDefault="00551A24" w:rsidP="00E73FE0">
      <w:pPr>
        <w:spacing w:line="360" w:lineRule="auto"/>
        <w:rPr>
          <w:rFonts w:ascii="Arial" w:hAnsi="Arial" w:cs="Arial"/>
          <w:sz w:val="24"/>
        </w:rPr>
      </w:pPr>
    </w:p>
    <w:p w14:paraId="4CAF5F4A" w14:textId="63FAD73B" w:rsidR="00F4760B" w:rsidRPr="00E73FE0" w:rsidRDefault="00F4760B" w:rsidP="00E73FE0">
      <w:pPr>
        <w:spacing w:line="360" w:lineRule="auto"/>
        <w:rPr>
          <w:rFonts w:ascii="Arial" w:hAnsi="Arial" w:cs="Arial"/>
          <w:sz w:val="24"/>
        </w:rPr>
      </w:pPr>
      <w:r w:rsidRPr="00E73FE0">
        <w:rPr>
          <w:rFonts w:ascii="Arial" w:hAnsi="Arial" w:cs="Arial"/>
          <w:sz w:val="24"/>
        </w:rPr>
        <w:t>The PPDAC framework is used to address these questions in an organized and logical way using systematic problem definition, project planning, data analysis and interpreting the data to identify the next steps (</w:t>
      </w:r>
      <w:proofErr w:type="spellStart"/>
      <w:r w:rsidRPr="00E73FE0">
        <w:rPr>
          <w:rFonts w:ascii="Arial" w:hAnsi="Arial" w:cs="Arial"/>
          <w:sz w:val="24"/>
        </w:rPr>
        <w:t>Spiegelhalter</w:t>
      </w:r>
      <w:proofErr w:type="spellEnd"/>
      <w:r w:rsidRPr="00E73FE0">
        <w:rPr>
          <w:rFonts w:ascii="Arial" w:hAnsi="Arial" w:cs="Arial"/>
          <w:sz w:val="24"/>
        </w:rPr>
        <w:t xml:space="preserve">, 2019). </w:t>
      </w:r>
      <w:r w:rsidR="001B2BA9" w:rsidRPr="00E73FE0">
        <w:rPr>
          <w:rFonts w:ascii="Arial" w:hAnsi="Arial" w:cs="Arial"/>
          <w:sz w:val="24"/>
        </w:rPr>
        <w:t xml:space="preserve">A methodical approach to data collection and analysis is crucial, involving gathering data from </w:t>
      </w:r>
      <w:r w:rsidR="001B2BA9" w:rsidRPr="00E73FE0">
        <w:rPr>
          <w:rFonts w:ascii="Arial" w:hAnsi="Arial" w:cs="Arial"/>
          <w:sz w:val="24"/>
        </w:rPr>
        <w:lastRenderedPageBreak/>
        <w:t>diverse sources, analysing it using proper protocols, simplifying the findings, and sharing them with stakeholders to inform decision-making (Koeberg, 2022).</w:t>
      </w:r>
    </w:p>
    <w:p w14:paraId="7EE781A8" w14:textId="77777777" w:rsidR="00F4760B" w:rsidRPr="00E73FE0" w:rsidRDefault="00F4760B" w:rsidP="00E73FE0">
      <w:pPr>
        <w:spacing w:line="360" w:lineRule="auto"/>
        <w:rPr>
          <w:rFonts w:ascii="Arial" w:hAnsi="Arial" w:cs="Arial"/>
          <w:sz w:val="24"/>
        </w:rPr>
      </w:pPr>
      <w:r w:rsidRPr="00E73FE0">
        <w:rPr>
          <w:rFonts w:ascii="Arial" w:hAnsi="Arial" w:cs="Arial"/>
          <w:sz w:val="24"/>
        </w:rPr>
        <w:t xml:space="preserve">The company’s success can be measured by </w:t>
      </w:r>
      <w:proofErr w:type="spellStart"/>
      <w:r w:rsidRPr="00E73FE0">
        <w:rPr>
          <w:rFonts w:ascii="Arial" w:hAnsi="Arial" w:cs="Arial"/>
          <w:sz w:val="24"/>
        </w:rPr>
        <w:t>analyzing</w:t>
      </w:r>
      <w:proofErr w:type="spellEnd"/>
      <w:r w:rsidRPr="00E73FE0">
        <w:rPr>
          <w:rFonts w:ascii="Arial" w:hAnsi="Arial" w:cs="Arial"/>
          <w:sz w:val="24"/>
        </w:rPr>
        <w:t xml:space="preserve"> the key performance insights. These are:</w:t>
      </w:r>
    </w:p>
    <w:p w14:paraId="1265F9D4" w14:textId="77777777" w:rsidR="00F4760B" w:rsidRPr="00E73FE0" w:rsidRDefault="00F4760B"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 xml:space="preserve">Sales growth rate. </w:t>
      </w:r>
    </w:p>
    <w:p w14:paraId="6D2DEDCA" w14:textId="77777777" w:rsidR="00F4760B" w:rsidRPr="00E73FE0" w:rsidRDefault="00F4760B"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Profit margins and sales performance for each product.</w:t>
      </w:r>
    </w:p>
    <w:p w14:paraId="16084BEE" w14:textId="77777777" w:rsidR="00F4760B" w:rsidRPr="00E73FE0" w:rsidRDefault="00F4760B"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Foot traffic in coffee shops.</w:t>
      </w:r>
    </w:p>
    <w:p w14:paraId="0207AB2C" w14:textId="0C83797B" w:rsidR="001B2BA9" w:rsidRPr="00E73FE0" w:rsidRDefault="001B2BA9"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Customer satisfaction.</w:t>
      </w:r>
    </w:p>
    <w:p w14:paraId="5755B25D" w14:textId="77777777" w:rsidR="00F4760B" w:rsidRPr="00E73FE0" w:rsidRDefault="00F4760B"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Impact of home delivery service on sales.</w:t>
      </w:r>
    </w:p>
    <w:p w14:paraId="0DA88FE0" w14:textId="77777777" w:rsidR="00F4760B" w:rsidRPr="00E73FE0" w:rsidRDefault="00F4760B"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Consumer retention rate.</w:t>
      </w:r>
    </w:p>
    <w:p w14:paraId="0543B575" w14:textId="240C45E1" w:rsidR="001B2BA9" w:rsidRPr="00E73FE0" w:rsidRDefault="001B2BA9"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Average transaction value.</w:t>
      </w:r>
    </w:p>
    <w:p w14:paraId="41F42F6D" w14:textId="54DBEA5D" w:rsidR="001B2BA9" w:rsidRPr="00E73FE0" w:rsidRDefault="001B2BA9"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Gross margin.</w:t>
      </w:r>
    </w:p>
    <w:p w14:paraId="16A4420B" w14:textId="77777777" w:rsidR="00F4760B" w:rsidRPr="00E73FE0" w:rsidRDefault="00F4760B" w:rsidP="00E73FE0">
      <w:pPr>
        <w:spacing w:line="360" w:lineRule="auto"/>
        <w:rPr>
          <w:rFonts w:ascii="Arial" w:hAnsi="Arial" w:cs="Arial"/>
          <w:sz w:val="24"/>
        </w:rPr>
      </w:pPr>
      <w:r w:rsidRPr="00E73FE0">
        <w:rPr>
          <w:rFonts w:ascii="Arial" w:hAnsi="Arial" w:cs="Arial"/>
          <w:sz w:val="24"/>
        </w:rPr>
        <w:t xml:space="preserve">By offering insights into sales patterns, customer preferences, and operational efficiency, enhanced analytics can elevate these key performance indicators (Schrage, </w:t>
      </w:r>
      <w:proofErr w:type="spellStart"/>
      <w:r w:rsidRPr="00E73FE0">
        <w:rPr>
          <w:rFonts w:ascii="Arial" w:hAnsi="Arial" w:cs="Arial"/>
          <w:sz w:val="24"/>
        </w:rPr>
        <w:t>Muttreja</w:t>
      </w:r>
      <w:proofErr w:type="spellEnd"/>
      <w:r w:rsidRPr="00E73FE0">
        <w:rPr>
          <w:rFonts w:ascii="Arial" w:hAnsi="Arial" w:cs="Arial"/>
          <w:sz w:val="24"/>
        </w:rPr>
        <w:t>, &amp; Kwan, 2022). For instance, it can direct the subsequent actions in refining the home delivery service, customizing marketing strategies, and optimizing product offerings.</w:t>
      </w:r>
    </w:p>
    <w:p w14:paraId="36866648" w14:textId="77777777" w:rsidR="00F4760B" w:rsidRPr="00E73FE0" w:rsidRDefault="00F4760B" w:rsidP="00E73FE0">
      <w:pPr>
        <w:spacing w:line="360" w:lineRule="auto"/>
        <w:rPr>
          <w:rFonts w:ascii="Arial" w:hAnsi="Arial" w:cs="Arial"/>
          <w:sz w:val="24"/>
        </w:rPr>
      </w:pPr>
    </w:p>
    <w:p w14:paraId="3C0900AE" w14:textId="77777777" w:rsidR="00CF3322" w:rsidRPr="00E73FE0" w:rsidRDefault="00CF3322" w:rsidP="00E73FE0">
      <w:pPr>
        <w:spacing w:line="360" w:lineRule="auto"/>
        <w:rPr>
          <w:rFonts w:ascii="Arial" w:hAnsi="Arial" w:cs="Arial"/>
          <w:sz w:val="24"/>
        </w:rPr>
      </w:pPr>
    </w:p>
    <w:p w14:paraId="5D0E9A2B" w14:textId="12BB8613" w:rsidR="00F4760B" w:rsidRPr="00E73FE0" w:rsidRDefault="00F4760B" w:rsidP="00E73FE0">
      <w:pPr>
        <w:pStyle w:val="Heading1"/>
        <w:numPr>
          <w:ilvl w:val="0"/>
          <w:numId w:val="0"/>
        </w:numPr>
        <w:ind w:left="720" w:hanging="360"/>
        <w:rPr>
          <w:sz w:val="24"/>
        </w:rPr>
      </w:pPr>
    </w:p>
    <w:p w14:paraId="143D3E70" w14:textId="38A82BC2" w:rsidR="00F4760B" w:rsidRPr="00E73FE0" w:rsidRDefault="00F4760B" w:rsidP="00E73FE0">
      <w:pPr>
        <w:pStyle w:val="Heading1"/>
      </w:pPr>
      <w:bookmarkStart w:id="4" w:name="_Toc169023471"/>
      <w:r w:rsidRPr="00E73FE0">
        <w:t>Data preparation quality issues and remedies</w:t>
      </w:r>
      <w:bookmarkEnd w:id="4"/>
    </w:p>
    <w:p w14:paraId="0C9107DC" w14:textId="77777777" w:rsidR="00F4760B" w:rsidRPr="00E73FE0" w:rsidRDefault="00F4760B" w:rsidP="00E73FE0">
      <w:pPr>
        <w:spacing w:line="360" w:lineRule="auto"/>
        <w:ind w:left="360" w:firstLine="0"/>
        <w:rPr>
          <w:rFonts w:ascii="Arial" w:hAnsi="Arial" w:cs="Arial"/>
          <w:sz w:val="24"/>
        </w:rPr>
      </w:pPr>
    </w:p>
    <w:p w14:paraId="6029ABF1" w14:textId="77777777" w:rsidR="001B2BA9" w:rsidRPr="005B334C" w:rsidRDefault="001B2BA9" w:rsidP="005B334C">
      <w:pPr>
        <w:pStyle w:val="Heading2"/>
      </w:pPr>
      <w:bookmarkStart w:id="5" w:name="_Toc169023472"/>
      <w:r w:rsidRPr="005B334C">
        <w:t>General Data Issues</w:t>
      </w:r>
      <w:bookmarkEnd w:id="5"/>
    </w:p>
    <w:p w14:paraId="40176C0B" w14:textId="77777777" w:rsidR="001B2BA9" w:rsidRPr="00E73FE0" w:rsidRDefault="001B2BA9" w:rsidP="00E73FE0">
      <w:pPr>
        <w:spacing w:line="360" w:lineRule="auto"/>
        <w:rPr>
          <w:rFonts w:ascii="Arial" w:hAnsi="Arial" w:cs="Arial"/>
          <w:sz w:val="24"/>
        </w:rPr>
      </w:pPr>
    </w:p>
    <w:p w14:paraId="32E74D1A" w14:textId="1B46727F" w:rsidR="00F4760B" w:rsidRPr="00E73FE0" w:rsidRDefault="00513E63" w:rsidP="00E73FE0">
      <w:pPr>
        <w:spacing w:line="360" w:lineRule="auto"/>
        <w:rPr>
          <w:rFonts w:ascii="Arial" w:hAnsi="Arial" w:cs="Arial"/>
          <w:sz w:val="24"/>
        </w:rPr>
      </w:pPr>
      <w:r w:rsidRPr="00E73FE0">
        <w:rPr>
          <w:rFonts w:ascii="Arial" w:hAnsi="Arial" w:cs="Arial"/>
          <w:sz w:val="24"/>
        </w:rPr>
        <w:t>There are many different types of data collection and data quality issues. Due to the scope of this report, a few common ones will be mentioned. Firstly, collecting data is expensive in both time and cost for companies</w:t>
      </w:r>
      <w:r w:rsidR="00AE1E2D" w:rsidRPr="00E73FE0">
        <w:rPr>
          <w:rFonts w:ascii="Arial" w:hAnsi="Arial" w:cs="Arial"/>
          <w:sz w:val="24"/>
        </w:rPr>
        <w:t xml:space="preserve"> </w:t>
      </w:r>
      <w:proofErr w:type="gramStart"/>
      <w:r w:rsidR="00AE1E2D" w:rsidRPr="00E73FE0">
        <w:rPr>
          <w:rFonts w:ascii="Arial" w:hAnsi="Arial" w:cs="Arial"/>
          <w:sz w:val="24"/>
        </w:rPr>
        <w:t xml:space="preserve">( </w:t>
      </w:r>
      <w:proofErr w:type="spellStart"/>
      <w:r w:rsidR="00AE1E2D" w:rsidRPr="00E73FE0">
        <w:rPr>
          <w:rFonts w:ascii="Arial" w:hAnsi="Arial" w:cs="Arial"/>
          <w:sz w:val="24"/>
        </w:rPr>
        <w:t>Bounie</w:t>
      </w:r>
      <w:proofErr w:type="spellEnd"/>
      <w:proofErr w:type="gramEnd"/>
      <w:r w:rsidR="00AE1E2D" w:rsidRPr="00E73FE0">
        <w:rPr>
          <w:rFonts w:ascii="Arial" w:hAnsi="Arial" w:cs="Arial"/>
          <w:sz w:val="24"/>
        </w:rPr>
        <w:t xml:space="preserve">, </w:t>
      </w:r>
      <w:proofErr w:type="spellStart"/>
      <w:r w:rsidR="00AE1E2D" w:rsidRPr="00E73FE0">
        <w:rPr>
          <w:rFonts w:ascii="Arial" w:hAnsi="Arial" w:cs="Arial"/>
          <w:sz w:val="24"/>
        </w:rPr>
        <w:t>Dubus</w:t>
      </w:r>
      <w:proofErr w:type="spellEnd"/>
      <w:r w:rsidR="00AE1E2D" w:rsidRPr="00E73FE0">
        <w:rPr>
          <w:rFonts w:ascii="Arial" w:hAnsi="Arial" w:cs="Arial"/>
          <w:sz w:val="24"/>
        </w:rPr>
        <w:t xml:space="preserve"> and </w:t>
      </w:r>
      <w:proofErr w:type="spellStart"/>
      <w:r w:rsidR="00AE1E2D" w:rsidRPr="00E73FE0">
        <w:rPr>
          <w:rFonts w:ascii="Arial" w:hAnsi="Arial" w:cs="Arial"/>
          <w:sz w:val="24"/>
        </w:rPr>
        <w:t>Waelbroeck</w:t>
      </w:r>
      <w:proofErr w:type="spellEnd"/>
      <w:r w:rsidR="00AE1E2D" w:rsidRPr="00E73FE0">
        <w:rPr>
          <w:rFonts w:ascii="Arial" w:hAnsi="Arial" w:cs="Arial"/>
          <w:sz w:val="24"/>
        </w:rPr>
        <w:t>, 2023)</w:t>
      </w:r>
      <w:r w:rsidRPr="00E73FE0">
        <w:rPr>
          <w:rFonts w:ascii="Arial" w:hAnsi="Arial" w:cs="Arial"/>
          <w:sz w:val="24"/>
        </w:rPr>
        <w:t>. Its collection, its storage and its governance need to follow law regulations such as the GDPR principles</w:t>
      </w:r>
      <w:r w:rsidR="00C42502" w:rsidRPr="00E73FE0">
        <w:rPr>
          <w:rFonts w:ascii="Arial" w:hAnsi="Arial" w:cs="Arial"/>
          <w:sz w:val="24"/>
        </w:rPr>
        <w:t xml:space="preserve"> (</w:t>
      </w:r>
      <w:proofErr w:type="spellStart"/>
      <w:r w:rsidR="00C42502" w:rsidRPr="00E73FE0">
        <w:rPr>
          <w:rFonts w:ascii="Arial" w:hAnsi="Arial" w:cs="Arial"/>
          <w:sz w:val="24"/>
        </w:rPr>
        <w:t>Rhahla</w:t>
      </w:r>
      <w:proofErr w:type="spellEnd"/>
      <w:r w:rsidR="00C42502" w:rsidRPr="00E73FE0">
        <w:rPr>
          <w:rFonts w:ascii="Arial" w:hAnsi="Arial" w:cs="Arial"/>
          <w:sz w:val="24"/>
        </w:rPr>
        <w:t xml:space="preserve">, </w:t>
      </w:r>
      <w:proofErr w:type="spellStart"/>
      <w:r w:rsidR="00C42502" w:rsidRPr="00E73FE0">
        <w:rPr>
          <w:rFonts w:ascii="Arial" w:hAnsi="Arial" w:cs="Arial"/>
          <w:sz w:val="24"/>
        </w:rPr>
        <w:t>Allegue</w:t>
      </w:r>
      <w:proofErr w:type="spellEnd"/>
      <w:r w:rsidR="00C42502" w:rsidRPr="00E73FE0">
        <w:rPr>
          <w:rFonts w:ascii="Arial" w:hAnsi="Arial" w:cs="Arial"/>
          <w:sz w:val="24"/>
        </w:rPr>
        <w:t xml:space="preserve"> and </w:t>
      </w:r>
      <w:proofErr w:type="spellStart"/>
      <w:r w:rsidR="00C42502" w:rsidRPr="00E73FE0">
        <w:rPr>
          <w:rFonts w:ascii="Arial" w:hAnsi="Arial" w:cs="Arial"/>
          <w:sz w:val="24"/>
        </w:rPr>
        <w:t>Abdellatif</w:t>
      </w:r>
      <w:proofErr w:type="spellEnd"/>
      <w:r w:rsidR="00C42502" w:rsidRPr="00E73FE0">
        <w:rPr>
          <w:rFonts w:ascii="Arial" w:hAnsi="Arial" w:cs="Arial"/>
          <w:sz w:val="24"/>
        </w:rPr>
        <w:t>, 2021).</w:t>
      </w:r>
      <w:r w:rsidRPr="00E73FE0">
        <w:rPr>
          <w:rFonts w:ascii="Arial" w:hAnsi="Arial" w:cs="Arial"/>
          <w:sz w:val="24"/>
        </w:rPr>
        <w:t xml:space="preserve"> Ensuring this is done effectively and lawfully requires a substantial investment from the company and in some cases a team of people that are solely focused on data (</w:t>
      </w:r>
      <w:r w:rsidR="00A70ADD" w:rsidRPr="00E73FE0">
        <w:rPr>
          <w:rFonts w:ascii="Arial" w:hAnsi="Arial" w:cs="Arial"/>
          <w:sz w:val="24"/>
        </w:rPr>
        <w:t>Gal and Aviv, 2020</w:t>
      </w:r>
      <w:r w:rsidRPr="00E73FE0">
        <w:rPr>
          <w:rFonts w:ascii="Arial" w:hAnsi="Arial" w:cs="Arial"/>
          <w:sz w:val="24"/>
        </w:rPr>
        <w:t>). A possible solution for this is to hire people with experience</w:t>
      </w:r>
      <w:r w:rsidR="00C42502" w:rsidRPr="00E73FE0">
        <w:rPr>
          <w:rFonts w:ascii="Arial" w:hAnsi="Arial" w:cs="Arial"/>
          <w:sz w:val="24"/>
        </w:rPr>
        <w:t xml:space="preserve">, </w:t>
      </w:r>
      <w:r w:rsidRPr="00E73FE0">
        <w:rPr>
          <w:rFonts w:ascii="Arial" w:hAnsi="Arial" w:cs="Arial"/>
          <w:sz w:val="24"/>
        </w:rPr>
        <w:t xml:space="preserve">so that money </w:t>
      </w:r>
      <w:r w:rsidRPr="00E73FE0">
        <w:rPr>
          <w:rFonts w:ascii="Arial" w:hAnsi="Arial" w:cs="Arial"/>
          <w:sz w:val="24"/>
        </w:rPr>
        <w:lastRenderedPageBreak/>
        <w:t>does not need to be invested in training, or outsourcing data tasks to well-known companies that can be trusted</w:t>
      </w:r>
      <w:r w:rsidR="00C42502" w:rsidRPr="00E73FE0">
        <w:rPr>
          <w:rFonts w:ascii="Arial" w:hAnsi="Arial" w:cs="Arial"/>
          <w:sz w:val="24"/>
        </w:rPr>
        <w:t xml:space="preserve"> Hamilton &amp; </w:t>
      </w:r>
      <w:proofErr w:type="spellStart"/>
      <w:r w:rsidR="00C42502" w:rsidRPr="00E73FE0">
        <w:rPr>
          <w:rFonts w:ascii="Arial" w:hAnsi="Arial" w:cs="Arial"/>
          <w:sz w:val="24"/>
        </w:rPr>
        <w:t>Sodeman</w:t>
      </w:r>
      <w:proofErr w:type="spellEnd"/>
      <w:r w:rsidR="00C42502" w:rsidRPr="00E73FE0">
        <w:rPr>
          <w:rFonts w:ascii="Arial" w:hAnsi="Arial" w:cs="Arial"/>
          <w:sz w:val="24"/>
        </w:rPr>
        <w:t>, 2020).</w:t>
      </w:r>
    </w:p>
    <w:p w14:paraId="6BA7ED67" w14:textId="77777777" w:rsidR="00513E63" w:rsidRPr="00E73FE0" w:rsidRDefault="00513E63" w:rsidP="00E73FE0">
      <w:pPr>
        <w:spacing w:line="360" w:lineRule="auto"/>
        <w:ind w:left="360" w:firstLine="0"/>
        <w:rPr>
          <w:rFonts w:ascii="Arial" w:hAnsi="Arial" w:cs="Arial"/>
          <w:sz w:val="24"/>
        </w:rPr>
      </w:pPr>
    </w:p>
    <w:p w14:paraId="13208EF2" w14:textId="65FAE5A8" w:rsidR="002A729A" w:rsidRPr="00E73FE0" w:rsidRDefault="00513E63" w:rsidP="00E73FE0">
      <w:pPr>
        <w:spacing w:line="360" w:lineRule="auto"/>
        <w:rPr>
          <w:rFonts w:ascii="Arial" w:hAnsi="Arial" w:cs="Arial"/>
          <w:sz w:val="24"/>
        </w:rPr>
      </w:pPr>
      <w:r w:rsidRPr="00E73FE0">
        <w:rPr>
          <w:rFonts w:ascii="Arial" w:hAnsi="Arial" w:cs="Arial"/>
          <w:sz w:val="24"/>
        </w:rPr>
        <w:t xml:space="preserve">Another common data issue is data collection bias. </w:t>
      </w:r>
      <w:r w:rsidR="002A729A" w:rsidRPr="00E73FE0">
        <w:rPr>
          <w:rFonts w:ascii="Arial" w:hAnsi="Arial" w:cs="Arial"/>
          <w:sz w:val="24"/>
        </w:rPr>
        <w:t>Sampling methods, flawed survey design or researcher influence can lead to a distorted representation of the population which can compromise the validity and reliability of the analysis and conclusions from the gathered data (</w:t>
      </w:r>
      <w:r w:rsidR="00A70ADD" w:rsidRPr="00E73FE0">
        <w:rPr>
          <w:rFonts w:ascii="Arial" w:hAnsi="Arial" w:cs="Arial"/>
          <w:sz w:val="24"/>
        </w:rPr>
        <w:t>Moore et al., 2021</w:t>
      </w:r>
      <w:r w:rsidR="002A729A" w:rsidRPr="00E73FE0">
        <w:rPr>
          <w:rFonts w:ascii="Arial" w:hAnsi="Arial" w:cs="Arial"/>
          <w:sz w:val="24"/>
        </w:rPr>
        <w:t>). This issue can be prevented by using random or stratified sampling, recognizing, and correcting bias, increasing sample size and using automated and unbiased data collection technologies and methods (</w:t>
      </w:r>
      <w:r w:rsidR="00A70ADD" w:rsidRPr="00E73FE0">
        <w:rPr>
          <w:rFonts w:ascii="Arial" w:hAnsi="Arial" w:cs="Arial"/>
          <w:sz w:val="24"/>
        </w:rPr>
        <w:t>Raghavan et al., 2020</w:t>
      </w:r>
      <w:r w:rsidR="002A729A" w:rsidRPr="00E73FE0">
        <w:rPr>
          <w:rFonts w:ascii="Arial" w:hAnsi="Arial" w:cs="Arial"/>
          <w:sz w:val="24"/>
        </w:rPr>
        <w:t>).</w:t>
      </w:r>
    </w:p>
    <w:p w14:paraId="0FB4D370" w14:textId="77777777" w:rsidR="00F65FB4" w:rsidRPr="00E73FE0" w:rsidRDefault="00F65FB4" w:rsidP="00E73FE0">
      <w:pPr>
        <w:spacing w:line="360" w:lineRule="auto"/>
        <w:rPr>
          <w:rFonts w:ascii="Arial" w:hAnsi="Arial" w:cs="Arial"/>
          <w:sz w:val="24"/>
        </w:rPr>
      </w:pPr>
    </w:p>
    <w:p w14:paraId="153727D9" w14:textId="19451ECA" w:rsidR="00F65FB4" w:rsidRPr="00E73FE0" w:rsidRDefault="00C94CC5" w:rsidP="00E73FE0">
      <w:pPr>
        <w:spacing w:line="360" w:lineRule="auto"/>
        <w:rPr>
          <w:rFonts w:ascii="Arial" w:hAnsi="Arial" w:cs="Arial"/>
          <w:sz w:val="24"/>
        </w:rPr>
      </w:pPr>
      <w:r w:rsidRPr="00E73FE0">
        <w:rPr>
          <w:rFonts w:ascii="Arial" w:hAnsi="Arial" w:cs="Arial"/>
          <w:sz w:val="24"/>
        </w:rPr>
        <w:t>Moreover</w:t>
      </w:r>
      <w:r w:rsidR="00F65FB4" w:rsidRPr="00E73FE0">
        <w:rPr>
          <w:rFonts w:ascii="Arial" w:hAnsi="Arial" w:cs="Arial"/>
          <w:sz w:val="24"/>
        </w:rPr>
        <w:t xml:space="preserve">, given that duplicate data can skew analysis, inflate metrics, and produce false results, it is a common problem in data preparation and quality (Nicklin and </w:t>
      </w:r>
      <w:proofErr w:type="spellStart"/>
      <w:r w:rsidR="00F65FB4" w:rsidRPr="00E73FE0">
        <w:rPr>
          <w:rFonts w:ascii="Arial" w:hAnsi="Arial" w:cs="Arial"/>
          <w:sz w:val="24"/>
        </w:rPr>
        <w:t>Plonsky</w:t>
      </w:r>
      <w:proofErr w:type="spellEnd"/>
      <w:r w:rsidR="00F65FB4" w:rsidRPr="00E73FE0">
        <w:rPr>
          <w:rFonts w:ascii="Arial" w:hAnsi="Arial" w:cs="Arial"/>
          <w:sz w:val="24"/>
        </w:rPr>
        <w:t xml:space="preserve">, 2020). Multiple data entry points, system integrations, or human error can result in duplicates, requiring for thorough cleaning </w:t>
      </w:r>
      <w:proofErr w:type="spellStart"/>
      <w:r w:rsidR="00F65FB4" w:rsidRPr="00E73FE0">
        <w:rPr>
          <w:rFonts w:ascii="Arial" w:hAnsi="Arial" w:cs="Arial"/>
          <w:sz w:val="24"/>
        </w:rPr>
        <w:t>procedurs</w:t>
      </w:r>
      <w:proofErr w:type="spellEnd"/>
      <w:r w:rsidR="00F65FB4" w:rsidRPr="00E73FE0">
        <w:rPr>
          <w:rFonts w:ascii="Arial" w:hAnsi="Arial" w:cs="Arial"/>
          <w:sz w:val="24"/>
        </w:rPr>
        <w:t xml:space="preserve"> to guarantee data accuracy and dependability for well-informed decision-making (</w:t>
      </w:r>
      <w:r w:rsidR="00F65FB4" w:rsidRPr="00E73FE0">
        <w:rPr>
          <w:rFonts w:ascii="Arial" w:hAnsi="Arial" w:cs="Arial"/>
          <w:color w:val="222222"/>
          <w:sz w:val="24"/>
          <w:shd w:val="clear" w:color="auto" w:fill="FFFFFF"/>
        </w:rPr>
        <w:t>Whyte, 2021)</w:t>
      </w:r>
      <w:r w:rsidR="00F65FB4" w:rsidRPr="00E73FE0">
        <w:rPr>
          <w:rFonts w:ascii="Arial" w:hAnsi="Arial" w:cs="Arial"/>
          <w:sz w:val="24"/>
        </w:rPr>
        <w:t>.</w:t>
      </w:r>
    </w:p>
    <w:p w14:paraId="0FCA0571" w14:textId="77777777" w:rsidR="00AE1E2D" w:rsidRPr="00E73FE0" w:rsidRDefault="00AE1E2D" w:rsidP="00E73FE0">
      <w:pPr>
        <w:spacing w:line="360" w:lineRule="auto"/>
        <w:rPr>
          <w:rFonts w:ascii="Arial" w:hAnsi="Arial" w:cs="Arial"/>
          <w:sz w:val="24"/>
        </w:rPr>
      </w:pPr>
    </w:p>
    <w:p w14:paraId="29DCE481" w14:textId="77777777" w:rsidR="00D30516" w:rsidRPr="00E73FE0" w:rsidRDefault="00D30516" w:rsidP="00E73FE0">
      <w:pPr>
        <w:spacing w:line="360" w:lineRule="auto"/>
        <w:rPr>
          <w:rFonts w:ascii="Arial" w:hAnsi="Arial" w:cs="Arial"/>
          <w:sz w:val="24"/>
        </w:rPr>
      </w:pPr>
      <w:r w:rsidRPr="00E73FE0">
        <w:rPr>
          <w:rFonts w:ascii="Arial" w:hAnsi="Arial" w:cs="Arial"/>
          <w:sz w:val="24"/>
        </w:rPr>
        <w:t xml:space="preserve">Duplicates, missing values, inconsistencies, and errors are among the common problems with data preparation and quality that can be resolved through the refinement and cleaning of data to guarantee correctness, consistency, and dependability (Watkins, 2024). This is referred to as database cleansing. </w:t>
      </w:r>
    </w:p>
    <w:p w14:paraId="22F4C00F" w14:textId="77777777" w:rsidR="00AE1E2D" w:rsidRPr="00E73FE0" w:rsidRDefault="00AE1E2D" w:rsidP="00E73FE0">
      <w:pPr>
        <w:spacing w:line="360" w:lineRule="auto"/>
        <w:rPr>
          <w:rFonts w:ascii="Arial" w:hAnsi="Arial" w:cs="Arial"/>
          <w:sz w:val="24"/>
        </w:rPr>
      </w:pPr>
    </w:p>
    <w:p w14:paraId="36D0F6A1" w14:textId="7EB6AD42" w:rsidR="00C94CC5" w:rsidRPr="00E73FE0" w:rsidRDefault="00C94CC5" w:rsidP="00E73FE0">
      <w:pPr>
        <w:spacing w:line="360" w:lineRule="auto"/>
        <w:rPr>
          <w:rFonts w:ascii="Arial" w:hAnsi="Arial" w:cs="Arial"/>
          <w:sz w:val="24"/>
        </w:rPr>
      </w:pPr>
      <w:r w:rsidRPr="00E73FE0">
        <w:rPr>
          <w:rFonts w:ascii="Arial" w:hAnsi="Arial" w:cs="Arial"/>
          <w:sz w:val="24"/>
        </w:rPr>
        <w:t xml:space="preserve">Additionally, database interpolation is a method that uses current values to estimate and fill in missing data points in a dataset (Lichti, 2024). It ensures a </w:t>
      </w:r>
      <w:proofErr w:type="gramStart"/>
      <w:r w:rsidRPr="00E73FE0">
        <w:rPr>
          <w:rFonts w:ascii="Arial" w:hAnsi="Arial" w:cs="Arial"/>
          <w:sz w:val="24"/>
        </w:rPr>
        <w:t>more accurate and full</w:t>
      </w:r>
      <w:proofErr w:type="gramEnd"/>
      <w:r w:rsidRPr="00E73FE0">
        <w:rPr>
          <w:rFonts w:ascii="Arial" w:hAnsi="Arial" w:cs="Arial"/>
          <w:sz w:val="24"/>
        </w:rPr>
        <w:t xml:space="preserve"> dataset by assisting with the resolution of frequent problems with data preparation and quality, such as missing values, gaps in time series, and incomplete data (</w:t>
      </w:r>
      <w:proofErr w:type="spellStart"/>
      <w:r w:rsidRPr="00E73FE0">
        <w:rPr>
          <w:rFonts w:ascii="Arial" w:hAnsi="Arial" w:cs="Arial"/>
          <w:sz w:val="24"/>
        </w:rPr>
        <w:t>Saeipourdizaj</w:t>
      </w:r>
      <w:proofErr w:type="spellEnd"/>
      <w:r w:rsidRPr="00E73FE0">
        <w:rPr>
          <w:rFonts w:ascii="Arial" w:hAnsi="Arial" w:cs="Arial"/>
          <w:sz w:val="24"/>
        </w:rPr>
        <w:t xml:space="preserve">, </w:t>
      </w:r>
      <w:proofErr w:type="spellStart"/>
      <w:r w:rsidRPr="00E73FE0">
        <w:rPr>
          <w:rFonts w:ascii="Arial" w:hAnsi="Arial" w:cs="Arial"/>
          <w:sz w:val="24"/>
        </w:rPr>
        <w:t>Sarbakhsh</w:t>
      </w:r>
      <w:proofErr w:type="spellEnd"/>
      <w:r w:rsidRPr="00E73FE0">
        <w:rPr>
          <w:rFonts w:ascii="Arial" w:hAnsi="Arial" w:cs="Arial"/>
          <w:sz w:val="24"/>
        </w:rPr>
        <w:t xml:space="preserve">, and </w:t>
      </w:r>
      <w:proofErr w:type="spellStart"/>
      <w:r w:rsidRPr="00E73FE0">
        <w:rPr>
          <w:rFonts w:ascii="Arial" w:hAnsi="Arial" w:cs="Arial"/>
          <w:sz w:val="24"/>
        </w:rPr>
        <w:t>Gholampour</w:t>
      </w:r>
      <w:proofErr w:type="spellEnd"/>
      <w:r w:rsidRPr="00E73FE0">
        <w:rPr>
          <w:rFonts w:ascii="Arial" w:hAnsi="Arial" w:cs="Arial"/>
          <w:sz w:val="24"/>
        </w:rPr>
        <w:t>, 2021).</w:t>
      </w:r>
    </w:p>
    <w:p w14:paraId="7D5E1CD2" w14:textId="77777777" w:rsidR="00AF65CA" w:rsidRPr="00E73FE0" w:rsidRDefault="00AF65CA" w:rsidP="00E73FE0">
      <w:pPr>
        <w:spacing w:line="360" w:lineRule="auto"/>
        <w:rPr>
          <w:rFonts w:ascii="Arial" w:hAnsi="Arial" w:cs="Arial"/>
          <w:sz w:val="24"/>
        </w:rPr>
      </w:pPr>
    </w:p>
    <w:p w14:paraId="422839E9" w14:textId="03B4B5B4" w:rsidR="002A729A" w:rsidRPr="005B334C" w:rsidRDefault="00AF65CA" w:rsidP="005B334C">
      <w:pPr>
        <w:pStyle w:val="Heading2"/>
      </w:pPr>
      <w:bookmarkStart w:id="6" w:name="_Toc162884115"/>
      <w:bookmarkStart w:id="7" w:name="_Toc169023473"/>
      <w:r w:rsidRPr="005B334C">
        <w:t xml:space="preserve">Data </w:t>
      </w:r>
      <w:r w:rsidR="00E07767" w:rsidRPr="005B334C">
        <w:t>Q</w:t>
      </w:r>
      <w:r w:rsidRPr="005B334C">
        <w:t xml:space="preserve">uality </w:t>
      </w:r>
      <w:r w:rsidR="00E07767" w:rsidRPr="005B334C">
        <w:t>P</w:t>
      </w:r>
      <w:r w:rsidRPr="005B334C">
        <w:t xml:space="preserve">roblems </w:t>
      </w:r>
      <w:proofErr w:type="gramStart"/>
      <w:r w:rsidR="00E07767" w:rsidRPr="005B334C">
        <w:t>I</w:t>
      </w:r>
      <w:r w:rsidRPr="005B334C">
        <w:t>n</w:t>
      </w:r>
      <w:proofErr w:type="gramEnd"/>
      <w:r w:rsidRPr="005B334C">
        <w:t xml:space="preserve"> </w:t>
      </w:r>
      <w:r w:rsidR="00E07767" w:rsidRPr="005B334C">
        <w:t>T</w:t>
      </w:r>
      <w:r w:rsidRPr="005B334C">
        <w:t>he COTS Dataset</w:t>
      </w:r>
      <w:bookmarkEnd w:id="6"/>
      <w:bookmarkEnd w:id="7"/>
      <w:r w:rsidRPr="005B334C">
        <w:t xml:space="preserve"> </w:t>
      </w:r>
    </w:p>
    <w:p w14:paraId="44001E7B" w14:textId="77777777" w:rsidR="005B334C" w:rsidRPr="005B334C" w:rsidRDefault="005B334C" w:rsidP="005B334C"/>
    <w:p w14:paraId="1DFE1DE4" w14:textId="19A2F5E5" w:rsidR="002A729A" w:rsidRPr="00E73FE0" w:rsidRDefault="002A729A" w:rsidP="00E73FE0">
      <w:pPr>
        <w:spacing w:line="360" w:lineRule="auto"/>
        <w:rPr>
          <w:rFonts w:ascii="Arial" w:hAnsi="Arial" w:cs="Arial"/>
          <w:sz w:val="24"/>
        </w:rPr>
      </w:pPr>
      <w:r w:rsidRPr="00E73FE0">
        <w:rPr>
          <w:rFonts w:ascii="Arial" w:hAnsi="Arial" w:cs="Arial"/>
          <w:sz w:val="24"/>
        </w:rPr>
        <w:t>In the Café on The Sea dataset, the below errors were found and corrected before analysis was done using the data.</w:t>
      </w:r>
    </w:p>
    <w:p w14:paraId="19F8E5D5" w14:textId="77777777" w:rsidR="00F4760B" w:rsidRPr="00E73FE0" w:rsidRDefault="00F4760B" w:rsidP="00E73FE0">
      <w:pPr>
        <w:spacing w:line="360" w:lineRule="auto"/>
        <w:ind w:left="0" w:firstLine="0"/>
        <w:rPr>
          <w:rFonts w:ascii="Arial" w:hAnsi="Arial" w:cs="Arial"/>
          <w:sz w:val="24"/>
        </w:rPr>
      </w:pPr>
    </w:p>
    <w:p w14:paraId="6F217DE6" w14:textId="77777777" w:rsidR="003A2A2D" w:rsidRPr="00E73FE0" w:rsidRDefault="001201BA" w:rsidP="00E73FE0">
      <w:pPr>
        <w:keepNext/>
        <w:spacing w:line="360" w:lineRule="auto"/>
        <w:ind w:left="360" w:firstLine="0"/>
        <w:rPr>
          <w:rFonts w:ascii="Arial" w:hAnsi="Arial" w:cs="Arial"/>
          <w:sz w:val="24"/>
        </w:rPr>
      </w:pPr>
      <w:r w:rsidRPr="00E73FE0">
        <w:rPr>
          <w:rFonts w:ascii="Arial" w:hAnsi="Arial" w:cs="Arial"/>
          <w:noProof/>
          <w:sz w:val="24"/>
        </w:rPr>
        <w:lastRenderedPageBreak/>
        <w:drawing>
          <wp:inline distT="0" distB="0" distL="0" distR="0" wp14:anchorId="67F8A171" wp14:editId="3C47447C">
            <wp:extent cx="5727700" cy="2983865"/>
            <wp:effectExtent l="0" t="0" r="0" b="635"/>
            <wp:docPr id="135024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241187" name=""/>
                    <pic:cNvPicPr/>
                  </pic:nvPicPr>
                  <pic:blipFill>
                    <a:blip r:embed="rId8"/>
                    <a:stretch>
                      <a:fillRect/>
                    </a:stretch>
                  </pic:blipFill>
                  <pic:spPr>
                    <a:xfrm>
                      <a:off x="0" y="0"/>
                      <a:ext cx="5727700" cy="2983865"/>
                    </a:xfrm>
                    <a:prstGeom prst="rect">
                      <a:avLst/>
                    </a:prstGeom>
                  </pic:spPr>
                </pic:pic>
              </a:graphicData>
            </a:graphic>
          </wp:inline>
        </w:drawing>
      </w:r>
    </w:p>
    <w:p w14:paraId="4E8EAD60" w14:textId="4AD8850F" w:rsidR="00F4760B" w:rsidRPr="00E73FE0" w:rsidRDefault="003A2A2D" w:rsidP="00E73FE0">
      <w:pPr>
        <w:pStyle w:val="Caption"/>
        <w:spacing w:line="360" w:lineRule="auto"/>
        <w:rPr>
          <w:rFonts w:ascii="Arial" w:hAnsi="Arial" w:cs="Arial"/>
          <w:sz w:val="24"/>
          <w:szCs w:val="24"/>
        </w:rPr>
      </w:pPr>
      <w:r w:rsidRPr="00E73FE0">
        <w:rPr>
          <w:rFonts w:ascii="Arial" w:hAnsi="Arial" w:cs="Arial"/>
          <w:sz w:val="24"/>
          <w:szCs w:val="24"/>
        </w:rPr>
        <w:t xml:space="preserve">Figure </w:t>
      </w:r>
      <w:r w:rsidRPr="00E73FE0">
        <w:rPr>
          <w:rFonts w:ascii="Arial" w:hAnsi="Arial" w:cs="Arial"/>
          <w:sz w:val="24"/>
          <w:szCs w:val="24"/>
        </w:rPr>
        <w:fldChar w:fldCharType="begin"/>
      </w:r>
      <w:r w:rsidRPr="00E73FE0">
        <w:rPr>
          <w:rFonts w:ascii="Arial" w:hAnsi="Arial" w:cs="Arial"/>
          <w:sz w:val="24"/>
          <w:szCs w:val="24"/>
        </w:rPr>
        <w:instrText xml:space="preserve"> SEQ Figure \* ARABIC </w:instrText>
      </w:r>
      <w:r w:rsidRPr="00E73FE0">
        <w:rPr>
          <w:rFonts w:ascii="Arial" w:hAnsi="Arial" w:cs="Arial"/>
          <w:sz w:val="24"/>
          <w:szCs w:val="24"/>
        </w:rPr>
        <w:fldChar w:fldCharType="separate"/>
      </w:r>
      <w:r w:rsidR="00E73FE0" w:rsidRPr="00E73FE0">
        <w:rPr>
          <w:rFonts w:ascii="Arial" w:hAnsi="Arial" w:cs="Arial"/>
          <w:noProof/>
          <w:sz w:val="24"/>
          <w:szCs w:val="24"/>
        </w:rPr>
        <w:t>1</w:t>
      </w:r>
      <w:r w:rsidRPr="00E73FE0">
        <w:rPr>
          <w:rFonts w:ascii="Arial" w:hAnsi="Arial" w:cs="Arial"/>
          <w:sz w:val="24"/>
          <w:szCs w:val="24"/>
        </w:rPr>
        <w:fldChar w:fldCharType="end"/>
      </w:r>
      <w:r w:rsidRPr="00E73FE0">
        <w:rPr>
          <w:rFonts w:ascii="Arial" w:hAnsi="Arial" w:cs="Arial"/>
          <w:sz w:val="24"/>
          <w:szCs w:val="24"/>
        </w:rPr>
        <w:t>. Data issues identified and solutions provided.</w:t>
      </w:r>
    </w:p>
    <w:p w14:paraId="4E87D923" w14:textId="77777777" w:rsidR="002A729A" w:rsidRPr="00E73FE0" w:rsidRDefault="002A729A" w:rsidP="00E73FE0">
      <w:pPr>
        <w:spacing w:line="360" w:lineRule="auto"/>
        <w:ind w:left="360" w:firstLine="0"/>
        <w:rPr>
          <w:rFonts w:ascii="Arial" w:hAnsi="Arial" w:cs="Arial"/>
          <w:sz w:val="24"/>
        </w:rPr>
      </w:pPr>
    </w:p>
    <w:p w14:paraId="1E56D275" w14:textId="4D2B4A22" w:rsidR="002A729A" w:rsidRPr="00E73FE0" w:rsidRDefault="00A771F2" w:rsidP="00E73FE0">
      <w:pPr>
        <w:spacing w:line="360" w:lineRule="auto"/>
        <w:rPr>
          <w:rFonts w:ascii="Arial" w:hAnsi="Arial" w:cs="Arial"/>
          <w:sz w:val="24"/>
        </w:rPr>
      </w:pPr>
      <w:r w:rsidRPr="00E73FE0">
        <w:rPr>
          <w:rFonts w:ascii="Arial" w:hAnsi="Arial" w:cs="Arial"/>
          <w:sz w:val="24"/>
        </w:rPr>
        <w:t xml:space="preserve">For qualitative data, the </w:t>
      </w:r>
      <w:proofErr w:type="spellStart"/>
      <w:r w:rsidRPr="00E73FE0">
        <w:rPr>
          <w:rFonts w:ascii="Arial" w:hAnsi="Arial" w:cs="Arial"/>
          <w:sz w:val="24"/>
        </w:rPr>
        <w:t>countif</w:t>
      </w:r>
      <w:proofErr w:type="spellEnd"/>
      <w:r w:rsidRPr="00E73FE0">
        <w:rPr>
          <w:rFonts w:ascii="Arial" w:hAnsi="Arial" w:cs="Arial"/>
          <w:sz w:val="24"/>
        </w:rPr>
        <w:t xml:space="preserve"> function was used. For the cities, the following formula was applied to each </w:t>
      </w:r>
      <w:proofErr w:type="gramStart"/>
      <w:r w:rsidRPr="00E73FE0">
        <w:rPr>
          <w:rFonts w:ascii="Arial" w:hAnsi="Arial" w:cs="Arial"/>
          <w:sz w:val="24"/>
        </w:rPr>
        <w:t>city:</w:t>
      </w:r>
      <w:r w:rsidR="00A46C10" w:rsidRPr="00E73FE0">
        <w:rPr>
          <w:rFonts w:ascii="Arial" w:hAnsi="Arial" w:cs="Arial"/>
          <w:sz w:val="24"/>
        </w:rPr>
        <w:t>[</w:t>
      </w:r>
      <w:proofErr w:type="gramEnd"/>
      <w:r w:rsidRPr="00E73FE0">
        <w:rPr>
          <w:rFonts w:ascii="Arial" w:hAnsi="Arial" w:cs="Arial"/>
          <w:sz w:val="24"/>
        </w:rPr>
        <w:t xml:space="preserve"> =COUNTIF(A:A, "City")</w:t>
      </w:r>
      <w:r w:rsidR="00A46C10" w:rsidRPr="00E73FE0">
        <w:rPr>
          <w:rFonts w:ascii="Arial" w:hAnsi="Arial" w:cs="Arial"/>
          <w:sz w:val="24"/>
        </w:rPr>
        <w:t>]</w:t>
      </w:r>
      <w:r w:rsidRPr="00E73FE0">
        <w:rPr>
          <w:rFonts w:ascii="Arial" w:hAnsi="Arial" w:cs="Arial"/>
          <w:sz w:val="24"/>
        </w:rPr>
        <w:t>, and the three answer</w:t>
      </w:r>
      <w:r w:rsidR="00CC1304" w:rsidRPr="00E73FE0">
        <w:rPr>
          <w:rFonts w:ascii="Arial" w:hAnsi="Arial" w:cs="Arial"/>
          <w:sz w:val="24"/>
        </w:rPr>
        <w:t>s</w:t>
      </w:r>
      <w:r w:rsidRPr="00E73FE0">
        <w:rPr>
          <w:rFonts w:ascii="Arial" w:hAnsi="Arial" w:cs="Arial"/>
          <w:sz w:val="24"/>
        </w:rPr>
        <w:t xml:space="preserve"> were added. The result was 637</w:t>
      </w:r>
      <w:r w:rsidR="00CC1304" w:rsidRPr="00E73FE0">
        <w:rPr>
          <w:rFonts w:ascii="Arial" w:hAnsi="Arial" w:cs="Arial"/>
          <w:sz w:val="24"/>
        </w:rPr>
        <w:t xml:space="preserve"> meaning </w:t>
      </w:r>
      <w:r w:rsidRPr="00E73FE0">
        <w:rPr>
          <w:rFonts w:ascii="Arial" w:hAnsi="Arial" w:cs="Arial"/>
          <w:sz w:val="24"/>
        </w:rPr>
        <w:t>that 11 entries don’t match the correct format. These were identified</w:t>
      </w:r>
      <w:r w:rsidR="00CC1304" w:rsidRPr="00E73FE0">
        <w:rPr>
          <w:rFonts w:ascii="Arial" w:hAnsi="Arial" w:cs="Arial"/>
          <w:sz w:val="24"/>
        </w:rPr>
        <w:t xml:space="preserve"> and contained </w:t>
      </w:r>
      <w:r w:rsidRPr="00E73FE0">
        <w:rPr>
          <w:rFonts w:ascii="Arial" w:hAnsi="Arial" w:cs="Arial"/>
          <w:sz w:val="24"/>
        </w:rPr>
        <w:t xml:space="preserve">a spelling mistake, the cities </w:t>
      </w:r>
      <w:r w:rsidR="00CC1304" w:rsidRPr="00E73FE0">
        <w:rPr>
          <w:rFonts w:ascii="Arial" w:hAnsi="Arial" w:cs="Arial"/>
          <w:sz w:val="24"/>
        </w:rPr>
        <w:t xml:space="preserve">were </w:t>
      </w:r>
      <w:r w:rsidRPr="00E73FE0">
        <w:rPr>
          <w:rFonts w:ascii="Arial" w:hAnsi="Arial" w:cs="Arial"/>
          <w:sz w:val="24"/>
        </w:rPr>
        <w:t>written as “Southam”</w:t>
      </w:r>
      <w:r w:rsidR="00CC1304" w:rsidRPr="00E73FE0">
        <w:rPr>
          <w:rFonts w:ascii="Arial" w:hAnsi="Arial" w:cs="Arial"/>
          <w:sz w:val="24"/>
        </w:rPr>
        <w:t xml:space="preserve"> instead of “Southampton”</w:t>
      </w:r>
      <w:r w:rsidRPr="00E73FE0">
        <w:rPr>
          <w:rFonts w:ascii="Arial" w:hAnsi="Arial" w:cs="Arial"/>
          <w:sz w:val="24"/>
        </w:rPr>
        <w:t xml:space="preserve">, this issue was solved by ensuring that the city Southampton was written </w:t>
      </w:r>
      <w:proofErr w:type="gramStart"/>
      <w:r w:rsidRPr="00E73FE0">
        <w:rPr>
          <w:rFonts w:ascii="Arial" w:hAnsi="Arial" w:cs="Arial"/>
          <w:sz w:val="24"/>
        </w:rPr>
        <w:t>exactly the same</w:t>
      </w:r>
      <w:proofErr w:type="gramEnd"/>
      <w:r w:rsidRPr="00E73FE0">
        <w:rPr>
          <w:rFonts w:ascii="Arial" w:hAnsi="Arial" w:cs="Arial"/>
          <w:sz w:val="24"/>
        </w:rPr>
        <w:t xml:space="preserve"> in the appropriate rows. The same approach was used to identify misspellings in the products column and clean the data. </w:t>
      </w:r>
      <w:r w:rsidR="00CC1304" w:rsidRPr="00E73FE0">
        <w:rPr>
          <w:rFonts w:ascii="Arial" w:hAnsi="Arial" w:cs="Arial"/>
          <w:sz w:val="24"/>
        </w:rPr>
        <w:t xml:space="preserve">This column was cleaned by ensuring that the products were written exactly equally in all respecting cells. Changes were made to the following values: </w:t>
      </w:r>
      <w:proofErr w:type="spellStart"/>
      <w:r w:rsidR="00CC1304" w:rsidRPr="00E73FE0">
        <w:rPr>
          <w:rFonts w:ascii="Arial" w:hAnsi="Arial" w:cs="Arial"/>
          <w:sz w:val="24"/>
        </w:rPr>
        <w:t>Colddrinks</w:t>
      </w:r>
      <w:proofErr w:type="spellEnd"/>
      <w:r w:rsidR="00CC1304" w:rsidRPr="00E73FE0">
        <w:rPr>
          <w:rFonts w:ascii="Arial" w:hAnsi="Arial" w:cs="Arial"/>
          <w:sz w:val="24"/>
        </w:rPr>
        <w:t xml:space="preserve">, </w:t>
      </w:r>
      <w:proofErr w:type="spellStart"/>
      <w:r w:rsidR="00CC1304" w:rsidRPr="00E73FE0">
        <w:rPr>
          <w:rFonts w:ascii="Arial" w:hAnsi="Arial" w:cs="Arial"/>
          <w:sz w:val="24"/>
        </w:rPr>
        <w:t>kakes</w:t>
      </w:r>
      <w:proofErr w:type="spellEnd"/>
      <w:r w:rsidR="00CC1304" w:rsidRPr="00E73FE0">
        <w:rPr>
          <w:rFonts w:ascii="Arial" w:hAnsi="Arial" w:cs="Arial"/>
          <w:sz w:val="24"/>
        </w:rPr>
        <w:t xml:space="preserve">, </w:t>
      </w:r>
      <w:proofErr w:type="spellStart"/>
      <w:r w:rsidR="00CC1304" w:rsidRPr="00E73FE0">
        <w:rPr>
          <w:rFonts w:ascii="Arial" w:hAnsi="Arial" w:cs="Arial"/>
          <w:sz w:val="24"/>
        </w:rPr>
        <w:t>pazztry</w:t>
      </w:r>
      <w:proofErr w:type="spellEnd"/>
      <w:r w:rsidR="00CC1304" w:rsidRPr="00E73FE0">
        <w:rPr>
          <w:rFonts w:ascii="Arial" w:hAnsi="Arial" w:cs="Arial"/>
          <w:sz w:val="24"/>
        </w:rPr>
        <w:t xml:space="preserve"> and sandwich. </w:t>
      </w:r>
    </w:p>
    <w:p w14:paraId="77A30DC9" w14:textId="77777777" w:rsidR="00A46C10" w:rsidRPr="00E73FE0" w:rsidRDefault="00A46C10" w:rsidP="00E73FE0">
      <w:pPr>
        <w:spacing w:line="360" w:lineRule="auto"/>
        <w:ind w:left="360" w:firstLine="0"/>
        <w:rPr>
          <w:rFonts w:ascii="Arial" w:hAnsi="Arial" w:cs="Arial"/>
          <w:sz w:val="24"/>
        </w:rPr>
      </w:pPr>
    </w:p>
    <w:p w14:paraId="1E860C60" w14:textId="3ACE69FF" w:rsidR="00CC1304" w:rsidRPr="00E73FE0" w:rsidRDefault="00A46C10" w:rsidP="00E73FE0">
      <w:pPr>
        <w:spacing w:line="360" w:lineRule="auto"/>
        <w:rPr>
          <w:rFonts w:ascii="Arial" w:hAnsi="Arial" w:cs="Arial"/>
          <w:sz w:val="24"/>
        </w:rPr>
      </w:pPr>
      <w:r w:rsidRPr="00E73FE0">
        <w:rPr>
          <w:rFonts w:ascii="Arial" w:hAnsi="Arial" w:cs="Arial"/>
          <w:sz w:val="24"/>
        </w:rPr>
        <w:t>The sales volume data was shown as “</w:t>
      </w:r>
      <w:proofErr w:type="gramStart"/>
      <w:r w:rsidRPr="00E73FE0">
        <w:rPr>
          <w:rFonts w:ascii="Arial" w:hAnsi="Arial" w:cs="Arial"/>
          <w:sz w:val="24"/>
        </w:rPr>
        <w:t>-“ rather</w:t>
      </w:r>
      <w:proofErr w:type="gramEnd"/>
      <w:r w:rsidRPr="00E73FE0">
        <w:rPr>
          <w:rFonts w:ascii="Arial" w:hAnsi="Arial" w:cs="Arial"/>
          <w:sz w:val="24"/>
        </w:rPr>
        <w:t xml:space="preserve"> than 0 when no product was sold</w:t>
      </w:r>
      <w:r w:rsidR="007857AE" w:rsidRPr="00E73FE0">
        <w:rPr>
          <w:rFonts w:ascii="Arial" w:hAnsi="Arial" w:cs="Arial"/>
          <w:sz w:val="24"/>
        </w:rPr>
        <w:t>. The negative values were found with the “find all” function of Excel and these rows where standardized to</w:t>
      </w:r>
      <w:r w:rsidRPr="00E73FE0">
        <w:rPr>
          <w:rFonts w:ascii="Arial" w:hAnsi="Arial" w:cs="Arial"/>
          <w:sz w:val="24"/>
        </w:rPr>
        <w:t xml:space="preserve"> make all the cells have a numerical value.</w:t>
      </w:r>
      <w:r w:rsidR="00CC1304" w:rsidRPr="00E73FE0">
        <w:rPr>
          <w:rFonts w:ascii="Arial" w:hAnsi="Arial" w:cs="Arial"/>
          <w:sz w:val="24"/>
        </w:rPr>
        <w:t xml:space="preserve"> </w:t>
      </w:r>
      <w:r w:rsidR="007857AE" w:rsidRPr="00E73FE0">
        <w:rPr>
          <w:rFonts w:ascii="Arial" w:hAnsi="Arial" w:cs="Arial"/>
          <w:sz w:val="24"/>
        </w:rPr>
        <w:t>Standardization</w:t>
      </w:r>
      <w:r w:rsidR="00CC1304" w:rsidRPr="00E73FE0">
        <w:rPr>
          <w:rFonts w:ascii="Arial" w:hAnsi="Arial" w:cs="Arial"/>
          <w:sz w:val="24"/>
        </w:rPr>
        <w:t xml:space="preserve"> ensures that the data</w:t>
      </w:r>
      <w:r w:rsidR="007857AE" w:rsidRPr="00E73FE0">
        <w:rPr>
          <w:rFonts w:ascii="Arial" w:hAnsi="Arial" w:cs="Arial"/>
          <w:sz w:val="24"/>
        </w:rPr>
        <w:t>set contains data that can be compared, is uniform and provides precision in the dataset (</w:t>
      </w:r>
      <w:proofErr w:type="spellStart"/>
      <w:r w:rsidR="007857AE" w:rsidRPr="00E73FE0">
        <w:rPr>
          <w:rFonts w:ascii="Arial" w:hAnsi="Arial" w:cs="Arial"/>
          <w:sz w:val="24"/>
        </w:rPr>
        <w:t>Bastarache</w:t>
      </w:r>
      <w:proofErr w:type="spellEnd"/>
      <w:r w:rsidR="007857AE" w:rsidRPr="00E73FE0">
        <w:rPr>
          <w:rFonts w:ascii="Arial" w:hAnsi="Arial" w:cs="Arial"/>
          <w:sz w:val="24"/>
        </w:rPr>
        <w:t xml:space="preserve"> et al., 2022). </w:t>
      </w:r>
    </w:p>
    <w:p w14:paraId="5F950739" w14:textId="77777777" w:rsidR="00CC1304" w:rsidRPr="00E73FE0" w:rsidRDefault="00CC1304" w:rsidP="00E73FE0">
      <w:pPr>
        <w:spacing w:line="360" w:lineRule="auto"/>
        <w:rPr>
          <w:rFonts w:ascii="Arial" w:hAnsi="Arial" w:cs="Arial"/>
          <w:sz w:val="24"/>
        </w:rPr>
      </w:pPr>
    </w:p>
    <w:p w14:paraId="3113D5B8" w14:textId="6AAF96D0" w:rsidR="00A46C10" w:rsidRPr="00E73FE0" w:rsidRDefault="00A46C10" w:rsidP="00E73FE0">
      <w:pPr>
        <w:spacing w:line="360" w:lineRule="auto"/>
        <w:rPr>
          <w:rFonts w:ascii="Arial" w:hAnsi="Arial" w:cs="Arial"/>
          <w:sz w:val="24"/>
        </w:rPr>
      </w:pPr>
      <w:r w:rsidRPr="00E73FE0">
        <w:rPr>
          <w:rFonts w:ascii="Arial" w:hAnsi="Arial" w:cs="Arial"/>
          <w:sz w:val="24"/>
        </w:rPr>
        <w:t xml:space="preserve"> </w:t>
      </w:r>
      <w:r w:rsidR="0035076B" w:rsidRPr="00E73FE0">
        <w:rPr>
          <w:rFonts w:ascii="Arial" w:hAnsi="Arial" w:cs="Arial"/>
          <w:sz w:val="24"/>
        </w:rPr>
        <w:t xml:space="preserve">Moreover, a pivot table reflected that there were six instances where 2022 was written as 2032, these values were corrected. </w:t>
      </w:r>
    </w:p>
    <w:p w14:paraId="11275EF2" w14:textId="77777777" w:rsidR="00A46C10" w:rsidRPr="00E73FE0" w:rsidRDefault="00A46C10" w:rsidP="00E73FE0">
      <w:pPr>
        <w:spacing w:line="360" w:lineRule="auto"/>
        <w:ind w:left="360" w:firstLine="0"/>
        <w:rPr>
          <w:rFonts w:ascii="Arial" w:hAnsi="Arial" w:cs="Arial"/>
          <w:sz w:val="24"/>
        </w:rPr>
      </w:pPr>
    </w:p>
    <w:p w14:paraId="5FFE16A6" w14:textId="7831634A" w:rsidR="00A46C10" w:rsidRPr="00E73FE0" w:rsidRDefault="00A46C10" w:rsidP="00E73FE0">
      <w:pPr>
        <w:spacing w:line="360" w:lineRule="auto"/>
        <w:rPr>
          <w:rFonts w:ascii="Arial" w:hAnsi="Arial" w:cs="Arial"/>
          <w:sz w:val="24"/>
        </w:rPr>
      </w:pPr>
      <w:r w:rsidRPr="00E73FE0">
        <w:rPr>
          <w:rFonts w:ascii="Arial" w:hAnsi="Arial" w:cs="Arial"/>
          <w:sz w:val="24"/>
        </w:rPr>
        <w:t>Additionally, some cells in the sales value column showed incorrect data. This</w:t>
      </w:r>
      <w:r w:rsidR="007857AE" w:rsidRPr="00E73FE0">
        <w:rPr>
          <w:rFonts w:ascii="Arial" w:hAnsi="Arial" w:cs="Arial"/>
          <w:sz w:val="24"/>
        </w:rPr>
        <w:t xml:space="preserve"> was present</w:t>
      </w:r>
      <w:r w:rsidRPr="00E73FE0">
        <w:rPr>
          <w:rFonts w:ascii="Arial" w:hAnsi="Arial" w:cs="Arial"/>
          <w:sz w:val="24"/>
        </w:rPr>
        <w:t xml:space="preserve"> in two different ways</w:t>
      </w:r>
      <w:r w:rsidR="007857AE" w:rsidRPr="00E73FE0">
        <w:rPr>
          <w:rFonts w:ascii="Arial" w:hAnsi="Arial" w:cs="Arial"/>
          <w:sz w:val="24"/>
        </w:rPr>
        <w:t>.</w:t>
      </w:r>
      <w:r w:rsidRPr="00E73FE0">
        <w:rPr>
          <w:rFonts w:ascii="Arial" w:hAnsi="Arial" w:cs="Arial"/>
          <w:sz w:val="24"/>
        </w:rPr>
        <w:t xml:space="preserve"> </w:t>
      </w:r>
      <w:r w:rsidR="007857AE" w:rsidRPr="00E73FE0">
        <w:rPr>
          <w:rFonts w:ascii="Arial" w:hAnsi="Arial" w:cs="Arial"/>
          <w:sz w:val="24"/>
        </w:rPr>
        <w:t xml:space="preserve">The first case is that </w:t>
      </w:r>
      <w:r w:rsidRPr="00E73FE0">
        <w:rPr>
          <w:rFonts w:ascii="Arial" w:hAnsi="Arial" w:cs="Arial"/>
          <w:sz w:val="24"/>
        </w:rPr>
        <w:t xml:space="preserve">the volume and value cells had a logical relation, but the value was in negative rather than positive, in these cases, the negative sign was deleted. There were other instances where the relation between volume and value was not logical, as for example row 457 where the volume was -1 and the value was - £344, </w:t>
      </w:r>
      <w:r w:rsidR="002E6EF6" w:rsidRPr="00E73FE0">
        <w:rPr>
          <w:rFonts w:ascii="Arial" w:hAnsi="Arial" w:cs="Arial"/>
          <w:sz w:val="24"/>
        </w:rPr>
        <w:t>in these cases the volume was change</w:t>
      </w:r>
      <w:r w:rsidR="0035076B" w:rsidRPr="00E73FE0">
        <w:rPr>
          <w:rFonts w:ascii="Arial" w:hAnsi="Arial" w:cs="Arial"/>
          <w:sz w:val="24"/>
        </w:rPr>
        <w:t>d</w:t>
      </w:r>
      <w:r w:rsidR="002E6EF6" w:rsidRPr="00E73FE0">
        <w:rPr>
          <w:rFonts w:ascii="Arial" w:hAnsi="Arial" w:cs="Arial"/>
          <w:sz w:val="24"/>
        </w:rPr>
        <w:t xml:space="preserve"> to its positive value (1, in this case) and the value of the sales was calculated for the product. </w:t>
      </w:r>
    </w:p>
    <w:p w14:paraId="4915BCDC" w14:textId="77777777" w:rsidR="001201BA" w:rsidRPr="00E73FE0" w:rsidRDefault="001201BA" w:rsidP="00E73FE0">
      <w:pPr>
        <w:pStyle w:val="Heading1"/>
        <w:numPr>
          <w:ilvl w:val="0"/>
          <w:numId w:val="0"/>
        </w:numPr>
        <w:rPr>
          <w:sz w:val="24"/>
        </w:rPr>
      </w:pPr>
    </w:p>
    <w:p w14:paraId="7996841A" w14:textId="6B3F0FB7" w:rsidR="002A729A" w:rsidRPr="00E73FE0" w:rsidRDefault="002E6EF6" w:rsidP="00747D08">
      <w:pPr>
        <w:pStyle w:val="Heading1"/>
      </w:pPr>
      <w:bookmarkStart w:id="8" w:name="_Toc169023474"/>
      <w:r w:rsidRPr="00E73FE0">
        <w:t>Data analysis and commentary</w:t>
      </w:r>
      <w:bookmarkEnd w:id="8"/>
    </w:p>
    <w:p w14:paraId="3FAF6BCA" w14:textId="07B3BBB8" w:rsidR="00EF50AC" w:rsidRPr="00E73FE0" w:rsidRDefault="00EF50AC" w:rsidP="00E73FE0">
      <w:pPr>
        <w:spacing w:line="360" w:lineRule="auto"/>
        <w:ind w:left="360" w:firstLine="0"/>
        <w:rPr>
          <w:rFonts w:ascii="Arial" w:hAnsi="Arial" w:cs="Arial"/>
          <w:sz w:val="24"/>
        </w:rPr>
      </w:pPr>
    </w:p>
    <w:p w14:paraId="26C54669" w14:textId="70F5AE4C" w:rsidR="00EA617C" w:rsidRPr="005B334C" w:rsidRDefault="00E07767" w:rsidP="005B334C">
      <w:pPr>
        <w:pStyle w:val="Heading2"/>
      </w:pPr>
      <w:bookmarkStart w:id="9" w:name="_Toc169023475"/>
      <w:r w:rsidRPr="005B334C">
        <w:t>Business Question #1:</w:t>
      </w:r>
      <w:bookmarkEnd w:id="9"/>
    </w:p>
    <w:p w14:paraId="58B9B7D8" w14:textId="77777777" w:rsidR="00E07767" w:rsidRPr="00E73FE0" w:rsidRDefault="00E07767" w:rsidP="00E73FE0">
      <w:pPr>
        <w:spacing w:line="360" w:lineRule="auto"/>
        <w:ind w:left="0" w:firstLine="0"/>
        <w:rPr>
          <w:rFonts w:ascii="Arial" w:hAnsi="Arial" w:cs="Arial"/>
          <w:sz w:val="24"/>
        </w:rPr>
      </w:pPr>
    </w:p>
    <w:p w14:paraId="48426395" w14:textId="77777777" w:rsidR="00EA617C" w:rsidRPr="00E73FE0" w:rsidRDefault="00EA617C" w:rsidP="00E73FE0">
      <w:pPr>
        <w:pStyle w:val="ListParagraph"/>
        <w:numPr>
          <w:ilvl w:val="0"/>
          <w:numId w:val="9"/>
        </w:numPr>
        <w:spacing w:after="207" w:line="360" w:lineRule="auto"/>
        <w:ind w:right="0"/>
        <w:rPr>
          <w:rFonts w:ascii="Arial" w:hAnsi="Arial" w:cs="Arial"/>
          <w:sz w:val="24"/>
        </w:rPr>
      </w:pPr>
      <w:r w:rsidRPr="00E73FE0">
        <w:rPr>
          <w:rFonts w:ascii="Arial" w:hAnsi="Arial" w:cs="Arial"/>
          <w:sz w:val="24"/>
        </w:rPr>
        <w:t>Which shop would return the greatest profits from an inversion on expanding its floor area?</w:t>
      </w:r>
    </w:p>
    <w:p w14:paraId="1ADB07B6" w14:textId="3ED96115" w:rsidR="00EA617C" w:rsidRPr="00E73FE0" w:rsidRDefault="00EA617C" w:rsidP="00E73FE0">
      <w:pPr>
        <w:spacing w:line="360" w:lineRule="auto"/>
        <w:rPr>
          <w:rFonts w:ascii="Arial" w:hAnsi="Arial" w:cs="Arial"/>
          <w:sz w:val="24"/>
        </w:rPr>
      </w:pPr>
      <w:r w:rsidRPr="00E73FE0">
        <w:rPr>
          <w:rFonts w:ascii="Arial" w:hAnsi="Arial" w:cs="Arial"/>
          <w:sz w:val="24"/>
        </w:rPr>
        <w:t xml:space="preserve">To answer this question, the below table was created. It shows a benchmark comparison of sales volume and value between the three coffee shops by quarter, by year and across the 3 </w:t>
      </w:r>
      <w:proofErr w:type="gramStart"/>
      <w:r w:rsidR="000C403A" w:rsidRPr="00E73FE0">
        <w:rPr>
          <w:rFonts w:ascii="Arial" w:hAnsi="Arial" w:cs="Arial"/>
          <w:sz w:val="24"/>
        </w:rPr>
        <w:t>year</w:t>
      </w:r>
      <w:proofErr w:type="gramEnd"/>
      <w:r w:rsidR="00220C6F" w:rsidRPr="00E73FE0">
        <w:rPr>
          <w:rFonts w:ascii="Arial" w:hAnsi="Arial" w:cs="Arial"/>
          <w:sz w:val="24"/>
        </w:rPr>
        <w:t>.</w:t>
      </w:r>
    </w:p>
    <w:p w14:paraId="1C000299" w14:textId="77777777" w:rsidR="003A2A2D" w:rsidRPr="00E73FE0" w:rsidRDefault="00EA617C" w:rsidP="00E73FE0">
      <w:pPr>
        <w:keepNext/>
        <w:spacing w:line="360" w:lineRule="auto"/>
        <w:ind w:left="360" w:firstLine="0"/>
        <w:jc w:val="center"/>
        <w:rPr>
          <w:rFonts w:ascii="Arial" w:hAnsi="Arial" w:cs="Arial"/>
          <w:sz w:val="24"/>
        </w:rPr>
      </w:pPr>
      <w:r w:rsidRPr="00E73FE0">
        <w:rPr>
          <w:rFonts w:ascii="Arial" w:hAnsi="Arial" w:cs="Arial"/>
          <w:noProof/>
          <w:sz w:val="24"/>
        </w:rPr>
        <w:lastRenderedPageBreak/>
        <w:drawing>
          <wp:inline distT="0" distB="0" distL="0" distR="0" wp14:anchorId="78DCFA56" wp14:editId="507C9F44">
            <wp:extent cx="3771900" cy="4775200"/>
            <wp:effectExtent l="0" t="0" r="0" b="0"/>
            <wp:docPr id="1024445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45082" name=""/>
                    <pic:cNvPicPr/>
                  </pic:nvPicPr>
                  <pic:blipFill>
                    <a:blip r:embed="rId9"/>
                    <a:stretch>
                      <a:fillRect/>
                    </a:stretch>
                  </pic:blipFill>
                  <pic:spPr>
                    <a:xfrm>
                      <a:off x="0" y="0"/>
                      <a:ext cx="3771900" cy="4775200"/>
                    </a:xfrm>
                    <a:prstGeom prst="rect">
                      <a:avLst/>
                    </a:prstGeom>
                  </pic:spPr>
                </pic:pic>
              </a:graphicData>
            </a:graphic>
          </wp:inline>
        </w:drawing>
      </w:r>
    </w:p>
    <w:p w14:paraId="6764DCBA" w14:textId="4BFCB5CB" w:rsidR="00EA617C" w:rsidRPr="00E73FE0" w:rsidRDefault="003A2A2D" w:rsidP="00E73FE0">
      <w:pPr>
        <w:pStyle w:val="Caption"/>
        <w:spacing w:line="360" w:lineRule="auto"/>
        <w:jc w:val="center"/>
        <w:rPr>
          <w:rFonts w:ascii="Arial" w:hAnsi="Arial" w:cs="Arial"/>
          <w:sz w:val="24"/>
          <w:szCs w:val="24"/>
        </w:rPr>
      </w:pPr>
      <w:r w:rsidRPr="00E73FE0">
        <w:rPr>
          <w:rFonts w:ascii="Arial" w:hAnsi="Arial" w:cs="Arial"/>
          <w:sz w:val="24"/>
          <w:szCs w:val="24"/>
        </w:rPr>
        <w:t xml:space="preserve">Figure </w:t>
      </w:r>
      <w:r w:rsidRPr="00E73FE0">
        <w:rPr>
          <w:rFonts w:ascii="Arial" w:hAnsi="Arial" w:cs="Arial"/>
          <w:sz w:val="24"/>
          <w:szCs w:val="24"/>
        </w:rPr>
        <w:fldChar w:fldCharType="begin"/>
      </w:r>
      <w:r w:rsidRPr="00E73FE0">
        <w:rPr>
          <w:rFonts w:ascii="Arial" w:hAnsi="Arial" w:cs="Arial"/>
          <w:sz w:val="24"/>
          <w:szCs w:val="24"/>
        </w:rPr>
        <w:instrText xml:space="preserve"> SEQ Figure \* ARABIC </w:instrText>
      </w:r>
      <w:r w:rsidRPr="00E73FE0">
        <w:rPr>
          <w:rFonts w:ascii="Arial" w:hAnsi="Arial" w:cs="Arial"/>
          <w:sz w:val="24"/>
          <w:szCs w:val="24"/>
        </w:rPr>
        <w:fldChar w:fldCharType="separate"/>
      </w:r>
      <w:r w:rsidR="00E73FE0" w:rsidRPr="00E73FE0">
        <w:rPr>
          <w:rFonts w:ascii="Arial" w:hAnsi="Arial" w:cs="Arial"/>
          <w:noProof/>
          <w:sz w:val="24"/>
          <w:szCs w:val="24"/>
        </w:rPr>
        <w:t>2</w:t>
      </w:r>
      <w:r w:rsidRPr="00E73FE0">
        <w:rPr>
          <w:rFonts w:ascii="Arial" w:hAnsi="Arial" w:cs="Arial"/>
          <w:sz w:val="24"/>
          <w:szCs w:val="24"/>
        </w:rPr>
        <w:fldChar w:fldCharType="end"/>
      </w:r>
      <w:r w:rsidRPr="00E73FE0">
        <w:rPr>
          <w:rFonts w:ascii="Arial" w:hAnsi="Arial" w:cs="Arial"/>
          <w:sz w:val="24"/>
          <w:szCs w:val="24"/>
        </w:rPr>
        <w:t>. Volume and value of sales by quarters and year.</w:t>
      </w:r>
    </w:p>
    <w:p w14:paraId="0B4C3CC0" w14:textId="77777777" w:rsidR="00EA617C" w:rsidRPr="00E73FE0" w:rsidRDefault="00EA617C" w:rsidP="00E73FE0">
      <w:pPr>
        <w:spacing w:line="360" w:lineRule="auto"/>
        <w:ind w:left="360" w:firstLine="0"/>
        <w:rPr>
          <w:rFonts w:ascii="Arial" w:hAnsi="Arial" w:cs="Arial"/>
          <w:sz w:val="24"/>
        </w:rPr>
      </w:pPr>
    </w:p>
    <w:p w14:paraId="0CDBECE4" w14:textId="19AB3D16" w:rsidR="00EA617C" w:rsidRPr="00E73FE0" w:rsidRDefault="00EA617C" w:rsidP="00E73FE0">
      <w:pPr>
        <w:spacing w:line="360" w:lineRule="auto"/>
        <w:rPr>
          <w:rFonts w:ascii="Arial" w:hAnsi="Arial" w:cs="Arial"/>
          <w:sz w:val="24"/>
        </w:rPr>
      </w:pPr>
      <w:r w:rsidRPr="00E73FE0">
        <w:rPr>
          <w:rFonts w:ascii="Arial" w:hAnsi="Arial" w:cs="Arial"/>
          <w:sz w:val="24"/>
        </w:rPr>
        <w:t>The following conclusions were made from the data above:</w:t>
      </w:r>
    </w:p>
    <w:p w14:paraId="68553D78" w14:textId="36152FC9" w:rsidR="00EA617C" w:rsidRPr="00E73FE0" w:rsidRDefault="00EA617C" w:rsidP="00E73FE0">
      <w:pPr>
        <w:pStyle w:val="ListParagraph"/>
        <w:numPr>
          <w:ilvl w:val="0"/>
          <w:numId w:val="8"/>
        </w:numPr>
        <w:spacing w:line="360" w:lineRule="auto"/>
        <w:rPr>
          <w:rFonts w:ascii="Arial" w:hAnsi="Arial" w:cs="Arial"/>
          <w:sz w:val="24"/>
        </w:rPr>
      </w:pPr>
      <w:r w:rsidRPr="00E73FE0">
        <w:rPr>
          <w:rFonts w:ascii="Arial" w:hAnsi="Arial" w:cs="Arial"/>
          <w:sz w:val="24"/>
        </w:rPr>
        <w:t>The Blackpool’s shop is currently returning the greatest profi</w:t>
      </w:r>
      <w:r w:rsidR="00CF5AE5" w:rsidRPr="00E73FE0">
        <w:rPr>
          <w:rFonts w:ascii="Arial" w:hAnsi="Arial" w:cs="Arial"/>
          <w:sz w:val="24"/>
        </w:rPr>
        <w:t>t</w:t>
      </w:r>
      <w:r w:rsidR="007402E8" w:rsidRPr="00E73FE0">
        <w:rPr>
          <w:rFonts w:ascii="Arial" w:hAnsi="Arial" w:cs="Arial"/>
          <w:sz w:val="24"/>
        </w:rPr>
        <w:t xml:space="preserve"> and shows the most noticeable increase in sales value from early 2022 onwards</w:t>
      </w:r>
      <w:r w:rsidR="00CF5AE5" w:rsidRPr="00E73FE0">
        <w:rPr>
          <w:rFonts w:ascii="Arial" w:hAnsi="Arial" w:cs="Arial"/>
          <w:sz w:val="24"/>
        </w:rPr>
        <w:t>. Making it the best candidate for the inversion as it has greater potential to return greater profits</w:t>
      </w:r>
      <w:r w:rsidR="00525CBF" w:rsidRPr="00E73FE0">
        <w:rPr>
          <w:rFonts w:ascii="Arial" w:hAnsi="Arial" w:cs="Arial"/>
          <w:sz w:val="24"/>
        </w:rPr>
        <w:t>. The data indicates that Blackpool’s shop has a stronger market position, which could signify that the market share and the brand recognition and loyalty in this shop is higher than in the other locations, as such, the store has a higher possibility of leveraging their position for the maximum return</w:t>
      </w:r>
      <w:r w:rsidR="007402E8" w:rsidRPr="00E73FE0">
        <w:rPr>
          <w:rFonts w:ascii="Arial" w:hAnsi="Arial" w:cs="Arial"/>
          <w:sz w:val="24"/>
        </w:rPr>
        <w:t xml:space="preserve"> from an</w:t>
      </w:r>
      <w:r w:rsidR="00525CBF" w:rsidRPr="00E73FE0">
        <w:rPr>
          <w:rFonts w:ascii="Arial" w:hAnsi="Arial" w:cs="Arial"/>
          <w:sz w:val="24"/>
        </w:rPr>
        <w:t xml:space="preserve"> investment</w:t>
      </w:r>
      <w:r w:rsidR="007402E8" w:rsidRPr="00E73FE0">
        <w:rPr>
          <w:rFonts w:ascii="Arial" w:hAnsi="Arial" w:cs="Arial"/>
          <w:sz w:val="24"/>
        </w:rPr>
        <w:t xml:space="preserve"> (</w:t>
      </w:r>
      <w:proofErr w:type="spellStart"/>
      <w:r w:rsidR="007402E8" w:rsidRPr="00E73FE0">
        <w:rPr>
          <w:rFonts w:ascii="Arial" w:hAnsi="Arial" w:cs="Arial"/>
          <w:color w:val="222222"/>
          <w:sz w:val="24"/>
          <w:shd w:val="clear" w:color="auto" w:fill="FFFFFF"/>
        </w:rPr>
        <w:t>Muriuki</w:t>
      </w:r>
      <w:proofErr w:type="spellEnd"/>
      <w:r w:rsidR="007402E8" w:rsidRPr="00E73FE0">
        <w:rPr>
          <w:rFonts w:ascii="Arial" w:hAnsi="Arial" w:cs="Arial"/>
          <w:color w:val="222222"/>
          <w:sz w:val="24"/>
          <w:shd w:val="clear" w:color="auto" w:fill="FFFFFF"/>
        </w:rPr>
        <w:t>, 2023).</w:t>
      </w:r>
    </w:p>
    <w:p w14:paraId="1613657E" w14:textId="362AFDA9" w:rsidR="00CF5AE5" w:rsidRPr="00E73FE0" w:rsidRDefault="00CF5AE5" w:rsidP="00E73FE0">
      <w:pPr>
        <w:pStyle w:val="ListParagraph"/>
        <w:numPr>
          <w:ilvl w:val="0"/>
          <w:numId w:val="8"/>
        </w:numPr>
        <w:spacing w:line="360" w:lineRule="auto"/>
        <w:rPr>
          <w:rFonts w:ascii="Arial" w:hAnsi="Arial" w:cs="Arial"/>
          <w:sz w:val="24"/>
        </w:rPr>
      </w:pPr>
      <w:r w:rsidRPr="00E73FE0">
        <w:rPr>
          <w:rFonts w:ascii="Arial" w:hAnsi="Arial" w:cs="Arial"/>
          <w:sz w:val="24"/>
        </w:rPr>
        <w:t xml:space="preserve">The shop with the current lower profit is Southampton. </w:t>
      </w:r>
    </w:p>
    <w:p w14:paraId="30B3987B" w14:textId="4AD2C035" w:rsidR="00CF5AE5" w:rsidRPr="00E73FE0" w:rsidRDefault="00CF5AE5" w:rsidP="00E73FE0">
      <w:pPr>
        <w:pStyle w:val="ListParagraph"/>
        <w:numPr>
          <w:ilvl w:val="0"/>
          <w:numId w:val="8"/>
        </w:numPr>
        <w:spacing w:line="360" w:lineRule="auto"/>
        <w:rPr>
          <w:rFonts w:ascii="Arial" w:hAnsi="Arial" w:cs="Arial"/>
          <w:sz w:val="24"/>
        </w:rPr>
      </w:pPr>
      <w:r w:rsidRPr="00E73FE0">
        <w:rPr>
          <w:rFonts w:ascii="Arial" w:hAnsi="Arial" w:cs="Arial"/>
          <w:sz w:val="24"/>
        </w:rPr>
        <w:t xml:space="preserve">The </w:t>
      </w:r>
      <w:r w:rsidR="007402E8" w:rsidRPr="00E73FE0">
        <w:rPr>
          <w:rFonts w:ascii="Arial" w:hAnsi="Arial" w:cs="Arial"/>
          <w:sz w:val="24"/>
        </w:rPr>
        <w:t>worse quarter for the three shops was the first one. This might be explained by</w:t>
      </w:r>
      <w:r w:rsidR="00447DAF" w:rsidRPr="00E73FE0">
        <w:rPr>
          <w:rFonts w:ascii="Arial" w:hAnsi="Arial" w:cs="Arial"/>
          <w:sz w:val="24"/>
        </w:rPr>
        <w:t xml:space="preserve"> the following reasons:</w:t>
      </w:r>
    </w:p>
    <w:p w14:paraId="57C891FC" w14:textId="112E8CAC" w:rsidR="00447DAF" w:rsidRPr="00E73FE0" w:rsidRDefault="00447DAF" w:rsidP="00E73FE0">
      <w:pPr>
        <w:pStyle w:val="ListParagraph"/>
        <w:numPr>
          <w:ilvl w:val="0"/>
          <w:numId w:val="14"/>
        </w:numPr>
        <w:spacing w:line="360" w:lineRule="auto"/>
        <w:rPr>
          <w:rFonts w:ascii="Arial" w:hAnsi="Arial" w:cs="Arial"/>
          <w:sz w:val="24"/>
        </w:rPr>
      </w:pPr>
      <w:r w:rsidRPr="00E73FE0">
        <w:rPr>
          <w:rFonts w:ascii="Arial" w:hAnsi="Arial" w:cs="Arial"/>
          <w:sz w:val="24"/>
        </w:rPr>
        <w:lastRenderedPageBreak/>
        <w:t>Following the holiday season, economic activity goes down as customers reduce their non-essential spending such as caffeine and premade food to make up for the money spent during December</w:t>
      </w:r>
      <w:r w:rsidR="0099739B" w:rsidRPr="00E73FE0">
        <w:rPr>
          <w:rFonts w:ascii="Arial" w:hAnsi="Arial" w:cs="Arial"/>
          <w:sz w:val="24"/>
        </w:rPr>
        <w:t xml:space="preserve"> (Gao et al., 2022). </w:t>
      </w:r>
    </w:p>
    <w:p w14:paraId="6FE19474" w14:textId="5A343D82" w:rsidR="00447DAF" w:rsidRPr="00E73FE0" w:rsidRDefault="00447DAF" w:rsidP="00E73FE0">
      <w:pPr>
        <w:pStyle w:val="ListParagraph"/>
        <w:numPr>
          <w:ilvl w:val="0"/>
          <w:numId w:val="14"/>
        </w:numPr>
        <w:spacing w:line="360" w:lineRule="auto"/>
        <w:rPr>
          <w:rFonts w:ascii="Arial" w:hAnsi="Arial" w:cs="Arial"/>
          <w:sz w:val="24"/>
        </w:rPr>
      </w:pPr>
      <w:r w:rsidRPr="00E73FE0">
        <w:rPr>
          <w:rFonts w:ascii="Arial" w:hAnsi="Arial" w:cs="Arial"/>
          <w:sz w:val="24"/>
        </w:rPr>
        <w:t xml:space="preserve">In England, the first quarter is the coldest of the year, this reduces foot traffic and decreases tourism, further reducing the number of possible customers. </w:t>
      </w:r>
    </w:p>
    <w:p w14:paraId="6502D982" w14:textId="77777777" w:rsidR="00E07767" w:rsidRPr="00E73FE0" w:rsidRDefault="00E07767" w:rsidP="00E73FE0">
      <w:pPr>
        <w:spacing w:line="360" w:lineRule="auto"/>
        <w:rPr>
          <w:rFonts w:ascii="Arial" w:hAnsi="Arial" w:cs="Arial"/>
          <w:sz w:val="24"/>
        </w:rPr>
      </w:pPr>
    </w:p>
    <w:p w14:paraId="217E29A7" w14:textId="0799A7F2" w:rsidR="00E07767" w:rsidRPr="005B334C" w:rsidRDefault="00E07767" w:rsidP="005B334C">
      <w:pPr>
        <w:pStyle w:val="Heading2"/>
      </w:pPr>
      <w:bookmarkStart w:id="10" w:name="_Toc169023476"/>
      <w:r w:rsidRPr="005B334C">
        <w:t>Business Question #2:</w:t>
      </w:r>
      <w:bookmarkEnd w:id="10"/>
    </w:p>
    <w:p w14:paraId="2BA01637" w14:textId="77777777" w:rsidR="00CF5AE5" w:rsidRPr="00E73FE0" w:rsidRDefault="00CF5AE5" w:rsidP="00E73FE0">
      <w:pPr>
        <w:spacing w:line="360" w:lineRule="auto"/>
        <w:rPr>
          <w:rFonts w:ascii="Arial" w:hAnsi="Arial" w:cs="Arial"/>
          <w:sz w:val="24"/>
        </w:rPr>
      </w:pPr>
    </w:p>
    <w:p w14:paraId="21040B25" w14:textId="1ABF6719" w:rsidR="00CF5AE5" w:rsidRPr="00E73FE0" w:rsidRDefault="00F6550D" w:rsidP="00E73FE0">
      <w:pPr>
        <w:pStyle w:val="ListParagraph"/>
        <w:numPr>
          <w:ilvl w:val="0"/>
          <w:numId w:val="9"/>
        </w:numPr>
        <w:spacing w:after="207" w:line="360" w:lineRule="auto"/>
        <w:ind w:right="0"/>
        <w:rPr>
          <w:rFonts w:ascii="Arial" w:hAnsi="Arial" w:cs="Arial"/>
          <w:sz w:val="24"/>
        </w:rPr>
      </w:pPr>
      <w:r w:rsidRPr="00E73FE0">
        <w:rPr>
          <w:rFonts w:ascii="Arial" w:hAnsi="Arial" w:cs="Arial"/>
          <w:sz w:val="24"/>
        </w:rPr>
        <w:t>Which products are having the worst performance and should be eliminated from the menu?</w:t>
      </w:r>
    </w:p>
    <w:p w14:paraId="0466973C" w14:textId="07822F13" w:rsidR="001201BA" w:rsidRPr="00E73FE0" w:rsidRDefault="00F6550D" w:rsidP="00E73FE0">
      <w:pPr>
        <w:spacing w:after="207" w:line="360" w:lineRule="auto"/>
        <w:ind w:right="0"/>
        <w:rPr>
          <w:rFonts w:ascii="Arial" w:hAnsi="Arial" w:cs="Arial"/>
          <w:sz w:val="24"/>
        </w:rPr>
      </w:pPr>
      <w:r w:rsidRPr="00E73FE0">
        <w:rPr>
          <w:rFonts w:ascii="Arial" w:hAnsi="Arial" w:cs="Arial"/>
          <w:sz w:val="24"/>
        </w:rPr>
        <w:t xml:space="preserve">A benchmark comparison of the products </w:t>
      </w:r>
      <w:r w:rsidR="001201BA" w:rsidRPr="00E73FE0">
        <w:rPr>
          <w:rFonts w:ascii="Arial" w:hAnsi="Arial" w:cs="Arial"/>
          <w:sz w:val="24"/>
        </w:rPr>
        <w:t xml:space="preserve">by quarter, year and three-year period shows the performance and identifies which products are the top and bottom performing products. </w:t>
      </w:r>
    </w:p>
    <w:p w14:paraId="4ADCE984" w14:textId="77777777" w:rsidR="003A2A2D" w:rsidRPr="00E73FE0" w:rsidRDefault="001201BA" w:rsidP="00E73FE0">
      <w:pPr>
        <w:keepNext/>
        <w:spacing w:after="207" w:line="360" w:lineRule="auto"/>
        <w:ind w:left="360" w:right="0" w:firstLine="0"/>
        <w:jc w:val="center"/>
        <w:rPr>
          <w:rFonts w:ascii="Arial" w:hAnsi="Arial" w:cs="Arial"/>
          <w:sz w:val="24"/>
        </w:rPr>
      </w:pPr>
      <w:r w:rsidRPr="00E73FE0">
        <w:rPr>
          <w:rFonts w:ascii="Arial" w:hAnsi="Arial" w:cs="Arial"/>
          <w:noProof/>
          <w:sz w:val="24"/>
        </w:rPr>
        <w:lastRenderedPageBreak/>
        <w:drawing>
          <wp:inline distT="0" distB="0" distL="0" distR="0" wp14:anchorId="157AB1CA" wp14:editId="1F036242">
            <wp:extent cx="3661410" cy="8864600"/>
            <wp:effectExtent l="0" t="0" r="0" b="0"/>
            <wp:docPr id="3292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209406" name=""/>
                    <pic:cNvPicPr/>
                  </pic:nvPicPr>
                  <pic:blipFill>
                    <a:blip r:embed="rId10"/>
                    <a:stretch>
                      <a:fillRect/>
                    </a:stretch>
                  </pic:blipFill>
                  <pic:spPr>
                    <a:xfrm>
                      <a:off x="0" y="0"/>
                      <a:ext cx="3661410" cy="8864600"/>
                    </a:xfrm>
                    <a:prstGeom prst="rect">
                      <a:avLst/>
                    </a:prstGeom>
                  </pic:spPr>
                </pic:pic>
              </a:graphicData>
            </a:graphic>
          </wp:inline>
        </w:drawing>
      </w:r>
    </w:p>
    <w:p w14:paraId="06403FDB" w14:textId="63E71CB6" w:rsidR="001201BA" w:rsidRPr="00E73FE0" w:rsidRDefault="003A2A2D" w:rsidP="00E73FE0">
      <w:pPr>
        <w:pStyle w:val="Caption"/>
        <w:spacing w:line="360" w:lineRule="auto"/>
        <w:jc w:val="center"/>
        <w:rPr>
          <w:rFonts w:ascii="Arial" w:hAnsi="Arial" w:cs="Arial"/>
          <w:sz w:val="24"/>
          <w:szCs w:val="24"/>
        </w:rPr>
      </w:pPr>
      <w:r w:rsidRPr="00E73FE0">
        <w:rPr>
          <w:rFonts w:ascii="Arial" w:hAnsi="Arial" w:cs="Arial"/>
          <w:sz w:val="24"/>
          <w:szCs w:val="24"/>
        </w:rPr>
        <w:lastRenderedPageBreak/>
        <w:t xml:space="preserve">Figure </w:t>
      </w:r>
      <w:r w:rsidRPr="00E73FE0">
        <w:rPr>
          <w:rFonts w:ascii="Arial" w:hAnsi="Arial" w:cs="Arial"/>
          <w:sz w:val="24"/>
          <w:szCs w:val="24"/>
        </w:rPr>
        <w:fldChar w:fldCharType="begin"/>
      </w:r>
      <w:r w:rsidRPr="00E73FE0">
        <w:rPr>
          <w:rFonts w:ascii="Arial" w:hAnsi="Arial" w:cs="Arial"/>
          <w:sz w:val="24"/>
          <w:szCs w:val="24"/>
        </w:rPr>
        <w:instrText xml:space="preserve"> SEQ Figure \* ARABIC </w:instrText>
      </w:r>
      <w:r w:rsidRPr="00E73FE0">
        <w:rPr>
          <w:rFonts w:ascii="Arial" w:hAnsi="Arial" w:cs="Arial"/>
          <w:sz w:val="24"/>
          <w:szCs w:val="24"/>
        </w:rPr>
        <w:fldChar w:fldCharType="separate"/>
      </w:r>
      <w:r w:rsidR="00E73FE0" w:rsidRPr="00E73FE0">
        <w:rPr>
          <w:rFonts w:ascii="Arial" w:hAnsi="Arial" w:cs="Arial"/>
          <w:noProof/>
          <w:sz w:val="24"/>
          <w:szCs w:val="24"/>
        </w:rPr>
        <w:t>3</w:t>
      </w:r>
      <w:r w:rsidRPr="00E73FE0">
        <w:rPr>
          <w:rFonts w:ascii="Arial" w:hAnsi="Arial" w:cs="Arial"/>
          <w:sz w:val="24"/>
          <w:szCs w:val="24"/>
        </w:rPr>
        <w:fldChar w:fldCharType="end"/>
      </w:r>
      <w:r w:rsidRPr="00E73FE0">
        <w:rPr>
          <w:rFonts w:ascii="Arial" w:hAnsi="Arial" w:cs="Arial"/>
          <w:sz w:val="24"/>
          <w:szCs w:val="24"/>
        </w:rPr>
        <w:t>. Volume and value sales of products per shop per quarter and year.</w:t>
      </w:r>
    </w:p>
    <w:p w14:paraId="2F45ECF3" w14:textId="3080D102" w:rsidR="001201BA" w:rsidRPr="00E73FE0" w:rsidRDefault="001201BA"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 xml:space="preserve">Although the bottom performing product in terms of volume is the sandwiches, the hot drinks have returned less profit than the sandwiches. </w:t>
      </w:r>
    </w:p>
    <w:p w14:paraId="7CD12374" w14:textId="43484E5A" w:rsidR="001201BA" w:rsidRPr="00E73FE0" w:rsidRDefault="001201BA"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 xml:space="preserve">The best-performing product in both volume and value is coffee. </w:t>
      </w:r>
    </w:p>
    <w:p w14:paraId="42AF8281" w14:textId="4B002F63" w:rsidR="001201BA" w:rsidRPr="00E73FE0" w:rsidRDefault="001201BA"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 xml:space="preserve">If one product is to be removed it should be the hot drinks, however, it is recommended to keep track and compare the future sandwiches and pastries sales data before deciding what additional product to remove. </w:t>
      </w:r>
    </w:p>
    <w:p w14:paraId="524D6BB6" w14:textId="30C65624" w:rsidR="001201BA" w:rsidRPr="005B334C" w:rsidRDefault="00E07767" w:rsidP="005B334C">
      <w:pPr>
        <w:pStyle w:val="Heading2"/>
      </w:pPr>
      <w:bookmarkStart w:id="11" w:name="_Toc169023477"/>
      <w:r w:rsidRPr="005B334C">
        <w:t>Business Question #3:</w:t>
      </w:r>
      <w:bookmarkEnd w:id="11"/>
    </w:p>
    <w:p w14:paraId="050345AC" w14:textId="77777777" w:rsidR="00E07767" w:rsidRPr="00E73FE0" w:rsidRDefault="00E07767" w:rsidP="00E73FE0">
      <w:pPr>
        <w:spacing w:line="360" w:lineRule="auto"/>
        <w:rPr>
          <w:rFonts w:ascii="Arial" w:hAnsi="Arial" w:cs="Arial"/>
          <w:sz w:val="24"/>
        </w:rPr>
      </w:pPr>
    </w:p>
    <w:p w14:paraId="3182EECF" w14:textId="5ABD1D0A" w:rsidR="001201BA" w:rsidRPr="00E73FE0" w:rsidRDefault="001201BA" w:rsidP="00E73FE0">
      <w:pPr>
        <w:pStyle w:val="ListParagraph"/>
        <w:numPr>
          <w:ilvl w:val="0"/>
          <w:numId w:val="9"/>
        </w:numPr>
        <w:spacing w:after="207" w:line="360" w:lineRule="auto"/>
        <w:ind w:right="0"/>
        <w:rPr>
          <w:rFonts w:ascii="Arial" w:hAnsi="Arial" w:cs="Arial"/>
          <w:sz w:val="24"/>
        </w:rPr>
      </w:pPr>
      <w:r w:rsidRPr="00E73FE0">
        <w:rPr>
          <w:rFonts w:ascii="Arial" w:hAnsi="Arial" w:cs="Arial"/>
          <w:sz w:val="24"/>
        </w:rPr>
        <w:t>Did the home delivery service offered in Blackpool have a positive impact on the sales performance of the shop?</w:t>
      </w:r>
    </w:p>
    <w:p w14:paraId="4B36349B" w14:textId="6E9C12EE" w:rsidR="001201BA" w:rsidRPr="00E73FE0" w:rsidRDefault="001201BA" w:rsidP="00E73FE0">
      <w:pPr>
        <w:spacing w:after="207" w:line="360" w:lineRule="auto"/>
        <w:ind w:left="0" w:right="0" w:firstLine="0"/>
        <w:rPr>
          <w:rFonts w:ascii="Arial" w:hAnsi="Arial" w:cs="Arial"/>
          <w:sz w:val="24"/>
        </w:rPr>
      </w:pPr>
      <w:r w:rsidRPr="00E73FE0">
        <w:rPr>
          <w:rFonts w:ascii="Arial" w:hAnsi="Arial" w:cs="Arial"/>
          <w:sz w:val="24"/>
        </w:rPr>
        <w:t xml:space="preserve">To be able to answer this question, a table was created where a closer look is taken across the volume and value sales of Blackpool store, dividing it in 12 total quarters across the 3 years. </w:t>
      </w:r>
    </w:p>
    <w:p w14:paraId="3157AD1F" w14:textId="77777777" w:rsidR="001201BA" w:rsidRPr="00E73FE0" w:rsidRDefault="001201BA" w:rsidP="00E73FE0">
      <w:pPr>
        <w:pStyle w:val="ListParagraph"/>
        <w:spacing w:after="207" w:line="360" w:lineRule="auto"/>
        <w:ind w:right="0" w:firstLine="0"/>
        <w:rPr>
          <w:rFonts w:ascii="Arial" w:hAnsi="Arial" w:cs="Arial"/>
          <w:sz w:val="24"/>
        </w:rPr>
      </w:pPr>
    </w:p>
    <w:p w14:paraId="103A496A" w14:textId="77777777" w:rsidR="003A2A2D" w:rsidRPr="00E73FE0" w:rsidRDefault="008C6938" w:rsidP="00E73FE0">
      <w:pPr>
        <w:keepNext/>
        <w:spacing w:after="207" w:line="360" w:lineRule="auto"/>
        <w:ind w:left="360" w:right="0" w:firstLine="0"/>
        <w:jc w:val="center"/>
        <w:rPr>
          <w:rFonts w:ascii="Arial" w:hAnsi="Arial" w:cs="Arial"/>
          <w:sz w:val="24"/>
        </w:rPr>
      </w:pPr>
      <w:r w:rsidRPr="00E73FE0">
        <w:rPr>
          <w:rFonts w:ascii="Arial" w:hAnsi="Arial" w:cs="Arial"/>
          <w:noProof/>
          <w:sz w:val="24"/>
        </w:rPr>
        <w:drawing>
          <wp:inline distT="0" distB="0" distL="0" distR="0" wp14:anchorId="7C2637DC" wp14:editId="6139DB25">
            <wp:extent cx="3048000" cy="2489200"/>
            <wp:effectExtent l="0" t="0" r="0" b="0"/>
            <wp:docPr id="114424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45768" name=""/>
                    <pic:cNvPicPr/>
                  </pic:nvPicPr>
                  <pic:blipFill>
                    <a:blip r:embed="rId11"/>
                    <a:stretch>
                      <a:fillRect/>
                    </a:stretch>
                  </pic:blipFill>
                  <pic:spPr>
                    <a:xfrm>
                      <a:off x="0" y="0"/>
                      <a:ext cx="3048000" cy="2489200"/>
                    </a:xfrm>
                    <a:prstGeom prst="rect">
                      <a:avLst/>
                    </a:prstGeom>
                  </pic:spPr>
                </pic:pic>
              </a:graphicData>
            </a:graphic>
          </wp:inline>
        </w:drawing>
      </w:r>
    </w:p>
    <w:p w14:paraId="50AB905B" w14:textId="50D551B5" w:rsidR="001201BA" w:rsidRPr="00E73FE0" w:rsidRDefault="003A2A2D" w:rsidP="00E73FE0">
      <w:pPr>
        <w:pStyle w:val="Caption"/>
        <w:spacing w:line="360" w:lineRule="auto"/>
        <w:jc w:val="center"/>
        <w:rPr>
          <w:rFonts w:ascii="Arial" w:hAnsi="Arial" w:cs="Arial"/>
          <w:sz w:val="24"/>
          <w:szCs w:val="24"/>
        </w:rPr>
      </w:pPr>
      <w:r w:rsidRPr="00E73FE0">
        <w:rPr>
          <w:rFonts w:ascii="Arial" w:hAnsi="Arial" w:cs="Arial"/>
          <w:sz w:val="24"/>
          <w:szCs w:val="24"/>
        </w:rPr>
        <w:t xml:space="preserve">Figure </w:t>
      </w:r>
      <w:r w:rsidRPr="00E73FE0">
        <w:rPr>
          <w:rFonts w:ascii="Arial" w:hAnsi="Arial" w:cs="Arial"/>
          <w:sz w:val="24"/>
          <w:szCs w:val="24"/>
        </w:rPr>
        <w:fldChar w:fldCharType="begin"/>
      </w:r>
      <w:r w:rsidRPr="00E73FE0">
        <w:rPr>
          <w:rFonts w:ascii="Arial" w:hAnsi="Arial" w:cs="Arial"/>
          <w:sz w:val="24"/>
          <w:szCs w:val="24"/>
        </w:rPr>
        <w:instrText xml:space="preserve"> SEQ Figure \* ARABIC </w:instrText>
      </w:r>
      <w:r w:rsidRPr="00E73FE0">
        <w:rPr>
          <w:rFonts w:ascii="Arial" w:hAnsi="Arial" w:cs="Arial"/>
          <w:sz w:val="24"/>
          <w:szCs w:val="24"/>
        </w:rPr>
        <w:fldChar w:fldCharType="separate"/>
      </w:r>
      <w:r w:rsidR="00E73FE0" w:rsidRPr="00E73FE0">
        <w:rPr>
          <w:rFonts w:ascii="Arial" w:hAnsi="Arial" w:cs="Arial"/>
          <w:noProof/>
          <w:sz w:val="24"/>
          <w:szCs w:val="24"/>
        </w:rPr>
        <w:t>4</w:t>
      </w:r>
      <w:r w:rsidRPr="00E73FE0">
        <w:rPr>
          <w:rFonts w:ascii="Arial" w:hAnsi="Arial" w:cs="Arial"/>
          <w:sz w:val="24"/>
          <w:szCs w:val="24"/>
        </w:rPr>
        <w:fldChar w:fldCharType="end"/>
      </w:r>
      <w:r w:rsidRPr="00E73FE0">
        <w:rPr>
          <w:rFonts w:ascii="Arial" w:hAnsi="Arial" w:cs="Arial"/>
          <w:sz w:val="24"/>
          <w:szCs w:val="24"/>
        </w:rPr>
        <w:t>. Blackpool's sales value and volume per quarter.</w:t>
      </w:r>
    </w:p>
    <w:p w14:paraId="2939D16C" w14:textId="119DFE94" w:rsidR="001201BA" w:rsidRPr="00E73FE0" w:rsidRDefault="008C6938"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 xml:space="preserve">The delivery service started in April of 2022. From the quarter before it started to the next quarter there was a rise in profit of £1,722. </w:t>
      </w:r>
    </w:p>
    <w:p w14:paraId="335FB4E2" w14:textId="5C6976EF" w:rsidR="008C6938" w:rsidRPr="00E73FE0" w:rsidRDefault="008C6938"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t xml:space="preserve">2022 was the year with the greatest improvement in profit (£2,925.63), comparing the first quarter of each year with its corresponding last profit. </w:t>
      </w:r>
    </w:p>
    <w:p w14:paraId="2C2C3A36" w14:textId="017FF6EB" w:rsidR="008C6938" w:rsidRPr="00E73FE0" w:rsidRDefault="008C6938" w:rsidP="00E73FE0">
      <w:pPr>
        <w:pStyle w:val="ListParagraph"/>
        <w:numPr>
          <w:ilvl w:val="0"/>
          <w:numId w:val="8"/>
        </w:numPr>
        <w:spacing w:after="207" w:line="360" w:lineRule="auto"/>
        <w:ind w:right="0"/>
        <w:rPr>
          <w:rFonts w:ascii="Arial" w:hAnsi="Arial" w:cs="Arial"/>
          <w:sz w:val="24"/>
        </w:rPr>
      </w:pPr>
      <w:r w:rsidRPr="00E73FE0">
        <w:rPr>
          <w:rFonts w:ascii="Arial" w:hAnsi="Arial" w:cs="Arial"/>
          <w:sz w:val="24"/>
        </w:rPr>
        <w:lastRenderedPageBreak/>
        <w:t xml:space="preserve">The above implies that the delivery service had a positive effect on the volume and value </w:t>
      </w:r>
      <w:r w:rsidR="00A70ADD" w:rsidRPr="00E73FE0">
        <w:rPr>
          <w:rFonts w:ascii="Arial" w:hAnsi="Arial" w:cs="Arial"/>
          <w:sz w:val="24"/>
        </w:rPr>
        <w:t>sales of the Blackpool shop.</w:t>
      </w:r>
      <w:r w:rsidRPr="00E73FE0">
        <w:rPr>
          <w:rFonts w:ascii="Arial" w:hAnsi="Arial" w:cs="Arial"/>
          <w:sz w:val="24"/>
        </w:rPr>
        <w:t xml:space="preserve"> </w:t>
      </w:r>
    </w:p>
    <w:p w14:paraId="78620E8C" w14:textId="77777777" w:rsidR="009F2B38" w:rsidRPr="00E73FE0" w:rsidRDefault="009F2B38" w:rsidP="00E73FE0">
      <w:pPr>
        <w:pStyle w:val="Heading1"/>
        <w:numPr>
          <w:ilvl w:val="0"/>
          <w:numId w:val="0"/>
        </w:numPr>
        <w:ind w:left="720"/>
      </w:pPr>
    </w:p>
    <w:p w14:paraId="22D61422" w14:textId="58D582EE" w:rsidR="009F2B38" w:rsidRPr="00E73FE0" w:rsidRDefault="009F2B38" w:rsidP="00E73FE0">
      <w:pPr>
        <w:pStyle w:val="Heading1"/>
        <w:numPr>
          <w:ilvl w:val="0"/>
          <w:numId w:val="9"/>
        </w:numPr>
      </w:pPr>
      <w:bookmarkStart w:id="12" w:name="_Toc169023478"/>
      <w:r w:rsidRPr="00E73FE0">
        <w:t>Data visualization and commentary</w:t>
      </w:r>
      <w:bookmarkEnd w:id="12"/>
    </w:p>
    <w:p w14:paraId="5CDF712B" w14:textId="7013F5BC" w:rsidR="003E138D" w:rsidRPr="005B334C" w:rsidRDefault="003E138D" w:rsidP="005B334C">
      <w:pPr>
        <w:pStyle w:val="Heading2"/>
      </w:pPr>
      <w:bookmarkStart w:id="13" w:name="_Toc169023479"/>
      <w:r w:rsidRPr="005B334C">
        <w:t xml:space="preserve">Trends </w:t>
      </w:r>
      <w:r w:rsidR="00E73FE0" w:rsidRPr="005B334C">
        <w:t>I</w:t>
      </w:r>
      <w:r w:rsidRPr="005B334C">
        <w:t xml:space="preserve">n </w:t>
      </w:r>
      <w:r w:rsidR="00E73FE0" w:rsidRPr="005B334C">
        <w:t>S</w:t>
      </w:r>
      <w:r w:rsidRPr="005B334C">
        <w:t xml:space="preserve">ales </w:t>
      </w:r>
      <w:r w:rsidR="00E73FE0" w:rsidRPr="005B334C">
        <w:t>V</w:t>
      </w:r>
      <w:r w:rsidRPr="005B334C">
        <w:t xml:space="preserve">alues </w:t>
      </w:r>
      <w:r w:rsidR="00E73FE0" w:rsidRPr="005B334C">
        <w:t>A</w:t>
      </w:r>
      <w:r w:rsidRPr="005B334C">
        <w:t xml:space="preserve">cross </w:t>
      </w:r>
      <w:r w:rsidR="00E73FE0" w:rsidRPr="005B334C">
        <w:t>C</w:t>
      </w:r>
      <w:r w:rsidRPr="005B334C">
        <w:t xml:space="preserve">offee </w:t>
      </w:r>
      <w:r w:rsidR="00E73FE0" w:rsidRPr="005B334C">
        <w:t>S</w:t>
      </w:r>
      <w:r w:rsidRPr="005B334C">
        <w:t xml:space="preserve">hops </w:t>
      </w:r>
      <w:r w:rsidR="00E73FE0" w:rsidRPr="005B334C">
        <w:t>T</w:t>
      </w:r>
      <w:r w:rsidRPr="005B334C">
        <w:t xml:space="preserve">hroughout </w:t>
      </w:r>
      <w:r w:rsidR="00E73FE0" w:rsidRPr="005B334C">
        <w:t>T</w:t>
      </w:r>
      <w:r w:rsidRPr="005B334C">
        <w:t>ime.</w:t>
      </w:r>
      <w:bookmarkEnd w:id="13"/>
    </w:p>
    <w:p w14:paraId="61B1C1BA" w14:textId="77777777" w:rsidR="003E138D" w:rsidRPr="00E73FE0" w:rsidRDefault="003E138D" w:rsidP="00E73FE0">
      <w:pPr>
        <w:spacing w:line="360" w:lineRule="auto"/>
        <w:rPr>
          <w:rFonts w:ascii="Arial" w:hAnsi="Arial" w:cs="Arial"/>
          <w:sz w:val="24"/>
        </w:rPr>
      </w:pPr>
    </w:p>
    <w:p w14:paraId="73824AC7" w14:textId="0244F638" w:rsidR="003E138D" w:rsidRPr="00E73FE0" w:rsidRDefault="003E138D" w:rsidP="00E73FE0">
      <w:pPr>
        <w:spacing w:line="360" w:lineRule="auto"/>
        <w:rPr>
          <w:rFonts w:ascii="Arial" w:hAnsi="Arial" w:cs="Arial"/>
          <w:sz w:val="24"/>
        </w:rPr>
      </w:pPr>
      <w:r w:rsidRPr="00E73FE0">
        <w:rPr>
          <w:rFonts w:ascii="Arial" w:hAnsi="Arial" w:cs="Arial"/>
          <w:sz w:val="24"/>
        </w:rPr>
        <w:t>The chart below shows the trends in sales values over the three years for the stores in Blackpool, Portsmouth and Southampton. Line graphs facilitate making well-informed decisions as they allow for the comparison of various data series, they highlight data changed, and expose cyclical behaviours (Thakur, 2024).</w:t>
      </w:r>
    </w:p>
    <w:p w14:paraId="1B31915C" w14:textId="77777777" w:rsidR="003E138D" w:rsidRPr="00E73FE0" w:rsidRDefault="003E138D" w:rsidP="00E73FE0">
      <w:pPr>
        <w:spacing w:line="360" w:lineRule="auto"/>
        <w:ind w:left="0" w:firstLine="0"/>
        <w:rPr>
          <w:rFonts w:ascii="Arial" w:hAnsi="Arial" w:cs="Arial"/>
          <w:sz w:val="24"/>
        </w:rPr>
      </w:pPr>
    </w:p>
    <w:p w14:paraId="0EDAFBFE" w14:textId="77777777" w:rsidR="009F2B38" w:rsidRPr="00E73FE0" w:rsidRDefault="009F2B38" w:rsidP="00E73FE0">
      <w:pPr>
        <w:spacing w:after="207" w:line="360" w:lineRule="auto"/>
        <w:ind w:right="0"/>
        <w:rPr>
          <w:rFonts w:ascii="Arial" w:hAnsi="Arial" w:cs="Arial"/>
          <w:sz w:val="24"/>
        </w:rPr>
      </w:pPr>
    </w:p>
    <w:p w14:paraId="55021A14" w14:textId="77777777" w:rsidR="003A2A2D" w:rsidRPr="00E73FE0" w:rsidRDefault="00941266" w:rsidP="00E73FE0">
      <w:pPr>
        <w:keepNext/>
        <w:spacing w:after="207" w:line="360" w:lineRule="auto"/>
        <w:ind w:left="360" w:right="0" w:firstLine="0"/>
        <w:rPr>
          <w:rFonts w:ascii="Arial" w:hAnsi="Arial" w:cs="Arial"/>
          <w:sz w:val="24"/>
        </w:rPr>
      </w:pPr>
      <w:r w:rsidRPr="00E73FE0">
        <w:rPr>
          <w:rFonts w:ascii="Arial" w:hAnsi="Arial" w:cs="Arial"/>
          <w:noProof/>
          <w:sz w:val="24"/>
          <w14:ligatures w14:val="none"/>
        </w:rPr>
        <w:drawing>
          <wp:inline distT="0" distB="0" distL="0" distR="0" wp14:anchorId="58BB5A17" wp14:editId="267BFA4D">
            <wp:extent cx="4610100" cy="2794000"/>
            <wp:effectExtent l="0" t="0" r="0" b="0"/>
            <wp:docPr id="13762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8062" name=""/>
                    <pic:cNvPicPr/>
                  </pic:nvPicPr>
                  <pic:blipFill>
                    <a:blip r:embed="rId12"/>
                    <a:stretch>
                      <a:fillRect/>
                    </a:stretch>
                  </pic:blipFill>
                  <pic:spPr>
                    <a:xfrm>
                      <a:off x="0" y="0"/>
                      <a:ext cx="4610100" cy="2794000"/>
                    </a:xfrm>
                    <a:prstGeom prst="rect">
                      <a:avLst/>
                    </a:prstGeom>
                  </pic:spPr>
                </pic:pic>
              </a:graphicData>
            </a:graphic>
          </wp:inline>
        </w:drawing>
      </w:r>
    </w:p>
    <w:p w14:paraId="54C3F721" w14:textId="486C4249" w:rsidR="001201BA" w:rsidRPr="00E73FE0" w:rsidRDefault="003A2A2D" w:rsidP="00E73FE0">
      <w:pPr>
        <w:pStyle w:val="Caption"/>
        <w:spacing w:line="360" w:lineRule="auto"/>
        <w:rPr>
          <w:rFonts w:ascii="Arial" w:hAnsi="Arial" w:cs="Arial"/>
          <w:sz w:val="24"/>
          <w:szCs w:val="24"/>
        </w:rPr>
      </w:pPr>
      <w:r w:rsidRPr="00E73FE0">
        <w:rPr>
          <w:rFonts w:ascii="Arial" w:hAnsi="Arial" w:cs="Arial"/>
          <w:sz w:val="24"/>
          <w:szCs w:val="24"/>
        </w:rPr>
        <w:t xml:space="preserve">Figure </w:t>
      </w:r>
      <w:r w:rsidRPr="00E73FE0">
        <w:rPr>
          <w:rFonts w:ascii="Arial" w:hAnsi="Arial" w:cs="Arial"/>
          <w:sz w:val="24"/>
          <w:szCs w:val="24"/>
        </w:rPr>
        <w:fldChar w:fldCharType="begin"/>
      </w:r>
      <w:r w:rsidRPr="00E73FE0">
        <w:rPr>
          <w:rFonts w:ascii="Arial" w:hAnsi="Arial" w:cs="Arial"/>
          <w:sz w:val="24"/>
          <w:szCs w:val="24"/>
        </w:rPr>
        <w:instrText xml:space="preserve"> SEQ Figure \* ARABIC </w:instrText>
      </w:r>
      <w:r w:rsidRPr="00E73FE0">
        <w:rPr>
          <w:rFonts w:ascii="Arial" w:hAnsi="Arial" w:cs="Arial"/>
          <w:sz w:val="24"/>
          <w:szCs w:val="24"/>
        </w:rPr>
        <w:fldChar w:fldCharType="separate"/>
      </w:r>
      <w:r w:rsidR="00E73FE0" w:rsidRPr="00E73FE0">
        <w:rPr>
          <w:rFonts w:ascii="Arial" w:hAnsi="Arial" w:cs="Arial"/>
          <w:noProof/>
          <w:sz w:val="24"/>
          <w:szCs w:val="24"/>
        </w:rPr>
        <w:t>5</w:t>
      </w:r>
      <w:r w:rsidRPr="00E73FE0">
        <w:rPr>
          <w:rFonts w:ascii="Arial" w:hAnsi="Arial" w:cs="Arial"/>
          <w:sz w:val="24"/>
          <w:szCs w:val="24"/>
        </w:rPr>
        <w:fldChar w:fldCharType="end"/>
      </w:r>
      <w:r w:rsidRPr="00E73FE0">
        <w:rPr>
          <w:rFonts w:ascii="Arial" w:hAnsi="Arial" w:cs="Arial"/>
          <w:sz w:val="24"/>
          <w:szCs w:val="24"/>
        </w:rPr>
        <w:t>. Sales value over time.</w:t>
      </w:r>
    </w:p>
    <w:p w14:paraId="35C9034C" w14:textId="77777777" w:rsidR="00525CBF" w:rsidRPr="00E73FE0" w:rsidRDefault="00525CBF" w:rsidP="00E73FE0">
      <w:pPr>
        <w:spacing w:line="360" w:lineRule="auto"/>
        <w:rPr>
          <w:rFonts w:ascii="Arial" w:hAnsi="Arial" w:cs="Arial"/>
          <w:sz w:val="24"/>
        </w:rPr>
      </w:pPr>
    </w:p>
    <w:p w14:paraId="14E00E07" w14:textId="5856BD66" w:rsidR="00623C7D" w:rsidRPr="00E73FE0" w:rsidRDefault="00623C7D" w:rsidP="00E73FE0">
      <w:pPr>
        <w:pStyle w:val="ListParagraph"/>
        <w:numPr>
          <w:ilvl w:val="0"/>
          <w:numId w:val="8"/>
        </w:numPr>
        <w:spacing w:line="360" w:lineRule="auto"/>
        <w:rPr>
          <w:rFonts w:ascii="Arial" w:hAnsi="Arial" w:cs="Arial"/>
          <w:sz w:val="24"/>
        </w:rPr>
      </w:pPr>
      <w:r w:rsidRPr="00E73FE0">
        <w:rPr>
          <w:rFonts w:ascii="Arial" w:hAnsi="Arial" w:cs="Arial"/>
          <w:sz w:val="24"/>
        </w:rPr>
        <w:t xml:space="preserve">Based on a thorough analysis of the data from the line graph visualization, it can be argued that Southampton represents the most reliable investment option due to its relatively stable sales figures, which exhibit less significant fluctuations compared to the other locations. </w:t>
      </w:r>
    </w:p>
    <w:p w14:paraId="20FF9337" w14:textId="77777777" w:rsidR="00623C7D" w:rsidRPr="00E73FE0" w:rsidRDefault="00623C7D" w:rsidP="00E73FE0">
      <w:pPr>
        <w:spacing w:line="360" w:lineRule="auto"/>
        <w:rPr>
          <w:rFonts w:ascii="Arial" w:hAnsi="Arial" w:cs="Arial"/>
          <w:sz w:val="24"/>
        </w:rPr>
      </w:pPr>
    </w:p>
    <w:p w14:paraId="6A1E9BCB" w14:textId="65EDB958" w:rsidR="00525CBF" w:rsidRPr="00E73FE0" w:rsidRDefault="00623C7D" w:rsidP="00E73FE0">
      <w:pPr>
        <w:pStyle w:val="ListParagraph"/>
        <w:numPr>
          <w:ilvl w:val="0"/>
          <w:numId w:val="15"/>
        </w:numPr>
        <w:spacing w:line="360" w:lineRule="auto"/>
        <w:rPr>
          <w:rFonts w:ascii="Arial" w:hAnsi="Arial" w:cs="Arial"/>
          <w:sz w:val="24"/>
        </w:rPr>
      </w:pPr>
      <w:r w:rsidRPr="00E73FE0">
        <w:rPr>
          <w:rFonts w:ascii="Arial" w:hAnsi="Arial" w:cs="Arial"/>
          <w:sz w:val="24"/>
        </w:rPr>
        <w:lastRenderedPageBreak/>
        <w:t>Blackpool presents a higher potential for substantial profit from future investments, as its sales values have consistently been higher since 2020. This potential is further enhanced by the recent fluctuation observed in 2022, which coincided with the shop's partnership with Deliveroo, leading to a notable increase in sales.</w:t>
      </w:r>
      <w:r w:rsidR="00525CBF" w:rsidRPr="00E73FE0">
        <w:rPr>
          <w:rFonts w:ascii="Arial" w:hAnsi="Arial" w:cs="Arial"/>
          <w:sz w:val="24"/>
        </w:rPr>
        <w:t xml:space="preserve"> </w:t>
      </w:r>
    </w:p>
    <w:p w14:paraId="62886D7B" w14:textId="77777777" w:rsidR="00623C7D" w:rsidRPr="00E73FE0" w:rsidRDefault="00623C7D" w:rsidP="00E73FE0">
      <w:pPr>
        <w:pStyle w:val="ListParagraph"/>
        <w:spacing w:line="360" w:lineRule="auto"/>
        <w:ind w:firstLine="0"/>
        <w:rPr>
          <w:rFonts w:ascii="Arial" w:hAnsi="Arial" w:cs="Arial"/>
          <w:sz w:val="24"/>
        </w:rPr>
      </w:pPr>
    </w:p>
    <w:p w14:paraId="2D742220" w14:textId="77777777" w:rsidR="0099739B" w:rsidRPr="00E73FE0" w:rsidRDefault="0099739B" w:rsidP="00E73FE0">
      <w:pPr>
        <w:spacing w:line="360" w:lineRule="auto"/>
        <w:rPr>
          <w:rFonts w:ascii="Arial" w:hAnsi="Arial" w:cs="Arial"/>
          <w:sz w:val="24"/>
        </w:rPr>
      </w:pPr>
    </w:p>
    <w:p w14:paraId="7EF519EC" w14:textId="680DFE8A" w:rsidR="0099739B" w:rsidRPr="00E73FE0" w:rsidRDefault="00910452" w:rsidP="00E73FE0">
      <w:pPr>
        <w:spacing w:line="360" w:lineRule="auto"/>
        <w:rPr>
          <w:rFonts w:ascii="Arial" w:hAnsi="Arial" w:cs="Arial"/>
          <w:sz w:val="24"/>
        </w:rPr>
      </w:pPr>
      <w:r w:rsidRPr="00E73FE0">
        <w:rPr>
          <w:rFonts w:ascii="Arial" w:hAnsi="Arial" w:cs="Arial"/>
          <w:sz w:val="24"/>
        </w:rPr>
        <w:t xml:space="preserve">Considering the arguments presented, it is recommended to prioritize the investment in expanding the floor area of the Blackpool shop. The Corporate Strategy Manager of Café on The Sea explicitly stated that the investment should be directed towards the shop that will "return the greatest profits. </w:t>
      </w:r>
    </w:p>
    <w:p w14:paraId="429EDC29" w14:textId="77777777" w:rsidR="00910452" w:rsidRPr="00E73FE0" w:rsidRDefault="00910452" w:rsidP="00E73FE0">
      <w:pPr>
        <w:spacing w:line="360" w:lineRule="auto"/>
        <w:rPr>
          <w:rFonts w:ascii="Arial" w:hAnsi="Arial" w:cs="Arial"/>
          <w:sz w:val="24"/>
        </w:rPr>
      </w:pPr>
    </w:p>
    <w:p w14:paraId="2149F0D9" w14:textId="77777777" w:rsidR="00910452" w:rsidRPr="00E73FE0" w:rsidRDefault="00910452" w:rsidP="00E73FE0">
      <w:pPr>
        <w:spacing w:line="360" w:lineRule="auto"/>
        <w:rPr>
          <w:rFonts w:ascii="Arial" w:hAnsi="Arial" w:cs="Arial"/>
          <w:sz w:val="24"/>
        </w:rPr>
      </w:pPr>
    </w:p>
    <w:p w14:paraId="6573882B" w14:textId="1C9C5414" w:rsidR="00623C7D" w:rsidRPr="005B334C" w:rsidRDefault="00910452" w:rsidP="005B334C">
      <w:pPr>
        <w:pStyle w:val="Heading2"/>
      </w:pPr>
      <w:bookmarkStart w:id="14" w:name="_Toc169023480"/>
      <w:r w:rsidRPr="005B334C">
        <w:t xml:space="preserve">Comparative Analysis </w:t>
      </w:r>
      <w:proofErr w:type="gramStart"/>
      <w:r w:rsidR="00E73FE0" w:rsidRPr="005B334C">
        <w:t>O</w:t>
      </w:r>
      <w:r w:rsidRPr="005B334C">
        <w:t>f</w:t>
      </w:r>
      <w:proofErr w:type="gramEnd"/>
      <w:r w:rsidRPr="005B334C">
        <w:t xml:space="preserve"> Three-Year Cumulative Sales Value Across Products.</w:t>
      </w:r>
      <w:bookmarkEnd w:id="14"/>
    </w:p>
    <w:p w14:paraId="7045AC13" w14:textId="775CA7AE" w:rsidR="0099739B" w:rsidRPr="00E73FE0" w:rsidRDefault="0099739B" w:rsidP="00E73FE0">
      <w:pPr>
        <w:spacing w:line="360" w:lineRule="auto"/>
        <w:ind w:left="0" w:firstLine="0"/>
        <w:rPr>
          <w:rFonts w:ascii="Arial" w:hAnsi="Arial" w:cs="Arial"/>
          <w:sz w:val="24"/>
        </w:rPr>
      </w:pPr>
    </w:p>
    <w:p w14:paraId="09AADF4D" w14:textId="53C1B951" w:rsidR="00F51CC3" w:rsidRPr="00E73FE0" w:rsidRDefault="00F51CC3" w:rsidP="00E73FE0">
      <w:pPr>
        <w:spacing w:after="207" w:line="360" w:lineRule="auto"/>
        <w:ind w:left="0" w:right="0" w:firstLine="0"/>
        <w:rPr>
          <w:rFonts w:ascii="Arial" w:hAnsi="Arial" w:cs="Arial"/>
          <w:sz w:val="24"/>
        </w:rPr>
      </w:pPr>
      <w:r w:rsidRPr="00E73FE0">
        <w:rPr>
          <w:rFonts w:ascii="Arial" w:hAnsi="Arial" w:cs="Arial"/>
          <w:sz w:val="24"/>
        </w:rPr>
        <w:t>The visualization below illustrates the performance across various product categories for the stores in Blackpool, Portsmouth, and Southampton. Bar charts are invaluable for comparing categorical data, as they clearly depict trends, patterns, and outliers, making them highly effective for communicating complex data insights to diverse audiences in an accessible manner (</w:t>
      </w:r>
      <w:proofErr w:type="spellStart"/>
      <w:r w:rsidRPr="00E73FE0">
        <w:rPr>
          <w:rFonts w:ascii="Arial" w:hAnsi="Arial" w:cs="Arial"/>
          <w:sz w:val="24"/>
        </w:rPr>
        <w:t>Kharakhash</w:t>
      </w:r>
      <w:proofErr w:type="spellEnd"/>
      <w:r w:rsidRPr="00E73FE0">
        <w:rPr>
          <w:rFonts w:ascii="Arial" w:hAnsi="Arial" w:cs="Arial"/>
          <w:sz w:val="24"/>
        </w:rPr>
        <w:t>, 2023).</w:t>
      </w:r>
    </w:p>
    <w:p w14:paraId="313891A6" w14:textId="77777777" w:rsidR="00F51CC3" w:rsidRPr="00E73FE0" w:rsidRDefault="00F51CC3" w:rsidP="00E73FE0">
      <w:pPr>
        <w:spacing w:after="207" w:line="360" w:lineRule="auto"/>
        <w:ind w:left="0" w:right="0" w:firstLine="0"/>
        <w:rPr>
          <w:rFonts w:ascii="Arial" w:hAnsi="Arial" w:cs="Arial"/>
          <w:sz w:val="24"/>
        </w:rPr>
      </w:pPr>
    </w:p>
    <w:p w14:paraId="7A727918" w14:textId="617BAAE3" w:rsidR="00F51CC3" w:rsidRPr="00E73FE0" w:rsidRDefault="00707BD9" w:rsidP="00E73FE0">
      <w:pPr>
        <w:keepNext/>
        <w:spacing w:after="207" w:line="360" w:lineRule="auto"/>
        <w:ind w:left="360" w:right="0" w:firstLine="0"/>
        <w:rPr>
          <w:rFonts w:ascii="Arial" w:hAnsi="Arial" w:cs="Arial"/>
          <w:sz w:val="24"/>
        </w:rPr>
      </w:pPr>
      <w:r w:rsidRPr="00E73FE0">
        <w:rPr>
          <w:rFonts w:ascii="Arial" w:hAnsi="Arial" w:cs="Arial"/>
          <w:noProof/>
          <w:sz w:val="24"/>
          <w14:ligatures w14:val="none"/>
        </w:rPr>
        <w:lastRenderedPageBreak/>
        <w:drawing>
          <wp:inline distT="0" distB="0" distL="0" distR="0" wp14:anchorId="65663DA0" wp14:editId="1E570B34">
            <wp:extent cx="4584700" cy="2768600"/>
            <wp:effectExtent l="0" t="0" r="0" b="0"/>
            <wp:docPr id="1194595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95102" name=""/>
                    <pic:cNvPicPr/>
                  </pic:nvPicPr>
                  <pic:blipFill>
                    <a:blip r:embed="rId13"/>
                    <a:stretch>
                      <a:fillRect/>
                    </a:stretch>
                  </pic:blipFill>
                  <pic:spPr>
                    <a:xfrm>
                      <a:off x="0" y="0"/>
                      <a:ext cx="4584700" cy="2768600"/>
                    </a:xfrm>
                    <a:prstGeom prst="rect">
                      <a:avLst/>
                    </a:prstGeom>
                  </pic:spPr>
                </pic:pic>
              </a:graphicData>
            </a:graphic>
          </wp:inline>
        </w:drawing>
      </w:r>
    </w:p>
    <w:p w14:paraId="5FA129EB" w14:textId="132123A6" w:rsidR="00D12B77" w:rsidRPr="00E73FE0" w:rsidRDefault="003A2A2D" w:rsidP="00E73FE0">
      <w:pPr>
        <w:pStyle w:val="Caption"/>
        <w:spacing w:line="360" w:lineRule="auto"/>
        <w:rPr>
          <w:rFonts w:ascii="Arial" w:hAnsi="Arial" w:cs="Arial"/>
          <w:sz w:val="24"/>
          <w:szCs w:val="24"/>
        </w:rPr>
      </w:pPr>
      <w:r w:rsidRPr="00E73FE0">
        <w:rPr>
          <w:rFonts w:ascii="Arial" w:hAnsi="Arial" w:cs="Arial"/>
          <w:sz w:val="24"/>
          <w:szCs w:val="24"/>
        </w:rPr>
        <w:t xml:space="preserve">Figure </w:t>
      </w:r>
      <w:r w:rsidRPr="00E73FE0">
        <w:rPr>
          <w:rFonts w:ascii="Arial" w:hAnsi="Arial" w:cs="Arial"/>
          <w:sz w:val="24"/>
          <w:szCs w:val="24"/>
        </w:rPr>
        <w:fldChar w:fldCharType="begin"/>
      </w:r>
      <w:r w:rsidRPr="00E73FE0">
        <w:rPr>
          <w:rFonts w:ascii="Arial" w:hAnsi="Arial" w:cs="Arial"/>
          <w:sz w:val="24"/>
          <w:szCs w:val="24"/>
        </w:rPr>
        <w:instrText xml:space="preserve"> SEQ Figure \* ARABIC </w:instrText>
      </w:r>
      <w:r w:rsidRPr="00E73FE0">
        <w:rPr>
          <w:rFonts w:ascii="Arial" w:hAnsi="Arial" w:cs="Arial"/>
          <w:sz w:val="24"/>
          <w:szCs w:val="24"/>
        </w:rPr>
        <w:fldChar w:fldCharType="separate"/>
      </w:r>
      <w:r w:rsidR="00E73FE0" w:rsidRPr="00E73FE0">
        <w:rPr>
          <w:rFonts w:ascii="Arial" w:hAnsi="Arial" w:cs="Arial"/>
          <w:noProof/>
          <w:sz w:val="24"/>
          <w:szCs w:val="24"/>
        </w:rPr>
        <w:t>6</w:t>
      </w:r>
      <w:r w:rsidRPr="00E73FE0">
        <w:rPr>
          <w:rFonts w:ascii="Arial" w:hAnsi="Arial" w:cs="Arial"/>
          <w:sz w:val="24"/>
          <w:szCs w:val="24"/>
        </w:rPr>
        <w:fldChar w:fldCharType="end"/>
      </w:r>
      <w:r w:rsidRPr="00E73FE0">
        <w:rPr>
          <w:rFonts w:ascii="Arial" w:hAnsi="Arial" w:cs="Arial"/>
          <w:sz w:val="24"/>
          <w:szCs w:val="24"/>
        </w:rPr>
        <w:t>. Product Category Performance</w:t>
      </w:r>
    </w:p>
    <w:p w14:paraId="21C559B3" w14:textId="0F88B0BD" w:rsidR="00D12B77" w:rsidRPr="00E73FE0" w:rsidRDefault="00D12B77" w:rsidP="00E73FE0">
      <w:pPr>
        <w:pStyle w:val="ListParagraph"/>
        <w:numPr>
          <w:ilvl w:val="0"/>
          <w:numId w:val="15"/>
        </w:numPr>
        <w:spacing w:after="207" w:line="360" w:lineRule="auto"/>
        <w:ind w:right="0"/>
        <w:rPr>
          <w:rFonts w:ascii="Arial" w:hAnsi="Arial" w:cs="Arial"/>
          <w:sz w:val="24"/>
        </w:rPr>
      </w:pPr>
      <w:r w:rsidRPr="00E73FE0">
        <w:rPr>
          <w:rFonts w:ascii="Arial" w:hAnsi="Arial" w:cs="Arial"/>
          <w:sz w:val="24"/>
        </w:rPr>
        <w:t>It is recommended that hot drinks be removed from the menu. Eliminating products with lower consumer demand allows for a greater focus on high-performing items, such as coffee. This strategy can enhance the efficacy and efficiency of store operations by eliminating unnecessary steps, minimizing waste, and optimizing workflows (</w:t>
      </w:r>
      <w:proofErr w:type="spellStart"/>
      <w:r w:rsidRPr="00E73FE0">
        <w:rPr>
          <w:rFonts w:ascii="Arial" w:hAnsi="Arial" w:cs="Arial"/>
          <w:sz w:val="24"/>
        </w:rPr>
        <w:t>Golrizgashti</w:t>
      </w:r>
      <w:proofErr w:type="spellEnd"/>
      <w:r w:rsidRPr="00E73FE0">
        <w:rPr>
          <w:rFonts w:ascii="Arial" w:hAnsi="Arial" w:cs="Arial"/>
          <w:sz w:val="24"/>
        </w:rPr>
        <w:t xml:space="preserve">, Zhu and Sarkis, 2022). </w:t>
      </w:r>
    </w:p>
    <w:p w14:paraId="47789B6C" w14:textId="7D6F2460" w:rsidR="00D12B77" w:rsidRPr="00E73FE0" w:rsidRDefault="00281681" w:rsidP="00E73FE0">
      <w:pPr>
        <w:pStyle w:val="ListParagraph"/>
        <w:numPr>
          <w:ilvl w:val="0"/>
          <w:numId w:val="15"/>
        </w:numPr>
        <w:spacing w:after="207" w:line="360" w:lineRule="auto"/>
        <w:ind w:right="0"/>
        <w:rPr>
          <w:rFonts w:ascii="Arial" w:hAnsi="Arial" w:cs="Arial"/>
          <w:sz w:val="24"/>
        </w:rPr>
      </w:pPr>
      <w:r w:rsidRPr="00E73FE0">
        <w:rPr>
          <w:rFonts w:ascii="Arial" w:hAnsi="Arial" w:cs="Arial"/>
          <w:sz w:val="24"/>
        </w:rPr>
        <w:t>As expected, the data shows that all products were sold the most in Blackpool, which reinforces the potential of Blackpool as the store to be invested on for the expansion of the floor area.</w:t>
      </w:r>
    </w:p>
    <w:p w14:paraId="40842203" w14:textId="77777777" w:rsidR="00281681" w:rsidRPr="00E73FE0" w:rsidRDefault="00281681" w:rsidP="00E73FE0">
      <w:pPr>
        <w:pStyle w:val="ListParagraph"/>
        <w:spacing w:after="207" w:line="360" w:lineRule="auto"/>
        <w:ind w:right="0" w:firstLine="0"/>
        <w:rPr>
          <w:rFonts w:ascii="Arial" w:hAnsi="Arial" w:cs="Arial"/>
          <w:sz w:val="24"/>
        </w:rPr>
      </w:pPr>
    </w:p>
    <w:p w14:paraId="59457725" w14:textId="5D246F3F" w:rsidR="00281681" w:rsidRPr="005B334C" w:rsidRDefault="00281681" w:rsidP="005B334C">
      <w:pPr>
        <w:pStyle w:val="Heading2"/>
      </w:pPr>
      <w:bookmarkStart w:id="15" w:name="_Toc169023481"/>
      <w:r w:rsidRPr="005B334C">
        <w:t xml:space="preserve">Impact </w:t>
      </w:r>
      <w:r w:rsidR="00E73FE0" w:rsidRPr="005B334C">
        <w:t>O</w:t>
      </w:r>
      <w:r w:rsidRPr="005B334C">
        <w:t xml:space="preserve">f Delivery Service Introduction </w:t>
      </w:r>
      <w:proofErr w:type="gramStart"/>
      <w:r w:rsidR="00E73FE0" w:rsidRPr="005B334C">
        <w:t>O</w:t>
      </w:r>
      <w:r w:rsidRPr="005B334C">
        <w:t>n</w:t>
      </w:r>
      <w:proofErr w:type="gramEnd"/>
      <w:r w:rsidRPr="005B334C">
        <w:t xml:space="preserve"> Sales Performance</w:t>
      </w:r>
      <w:bookmarkEnd w:id="15"/>
      <w:r w:rsidRPr="005B334C">
        <w:t xml:space="preserve"> </w:t>
      </w:r>
    </w:p>
    <w:p w14:paraId="492427FA" w14:textId="2E081E7A" w:rsidR="00E73FE0" w:rsidRDefault="00E73FE0" w:rsidP="00E73FE0">
      <w:pPr>
        <w:spacing w:line="360" w:lineRule="auto"/>
        <w:rPr>
          <w:rFonts w:ascii="Arial" w:hAnsi="Arial" w:cs="Arial"/>
          <w:sz w:val="24"/>
        </w:rPr>
      </w:pPr>
      <w:r w:rsidRPr="00E73FE0">
        <w:rPr>
          <w:rFonts w:ascii="Arial" w:hAnsi="Arial" w:cs="Arial"/>
          <w:sz w:val="24"/>
        </w:rPr>
        <w:fldChar w:fldCharType="begin"/>
      </w:r>
      <w:r w:rsidRPr="00E73FE0">
        <w:rPr>
          <w:rFonts w:ascii="Arial" w:hAnsi="Arial" w:cs="Arial"/>
          <w:sz w:val="24"/>
        </w:rPr>
        <w:instrText xml:space="preserve"> INCLUDEPICTURE "https://files.oaiusercontent.com/file-rAiqkRsI8qlkrlfXnkB8YMhG?se=2024-06-11T13%3A34%3A59Z&amp;sp=r&amp;sv=2023-11-03&amp;sr=b&amp;rscc=max-age%3D299%2C%20immutable&amp;rscd=attachment%3B%20filename%3Dimage.png&amp;sig=my1Og2ij0mp4WYM0ZJaHV9PS1fIpnFAJbLM8jLXK6vo%3D" \* MERGEFORMATINET </w:instrText>
      </w:r>
      <w:r w:rsidRPr="00E73FE0">
        <w:rPr>
          <w:rFonts w:ascii="Arial" w:hAnsi="Arial" w:cs="Arial"/>
          <w:sz w:val="24"/>
        </w:rPr>
        <w:fldChar w:fldCharType="separate"/>
      </w:r>
      <w:r w:rsidRPr="00E73FE0">
        <w:rPr>
          <w:rFonts w:ascii="Arial" w:hAnsi="Arial" w:cs="Arial"/>
          <w:noProof/>
          <w:sz w:val="24"/>
        </w:rPr>
        <mc:AlternateContent>
          <mc:Choice Requires="wps">
            <w:drawing>
              <wp:inline distT="0" distB="0" distL="0" distR="0" wp14:anchorId="02AFCB67" wp14:editId="48382C4B">
                <wp:extent cx="300990" cy="300990"/>
                <wp:effectExtent l="0" t="0" r="0" b="0"/>
                <wp:docPr id="196098531" name="Rectangle 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BC7A6" id="Rectangle 2" o:spid="_x0000_s1026" alt="Uploaded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E73FE0">
        <w:rPr>
          <w:rFonts w:ascii="Arial" w:hAnsi="Arial" w:cs="Arial"/>
          <w:sz w:val="24"/>
        </w:rPr>
        <w:fldChar w:fldCharType="end"/>
      </w:r>
    </w:p>
    <w:p w14:paraId="45B43B26" w14:textId="77777777" w:rsidR="00F622EE" w:rsidRDefault="00F622EE" w:rsidP="00E73FE0">
      <w:pPr>
        <w:keepNext/>
        <w:spacing w:after="207" w:line="360" w:lineRule="auto"/>
        <w:ind w:left="0" w:right="0" w:firstLine="0"/>
        <w:rPr>
          <w:rFonts w:ascii="Arial" w:hAnsi="Arial" w:cs="Arial"/>
          <w:sz w:val="24"/>
        </w:rPr>
      </w:pPr>
      <w:r w:rsidRPr="00F622EE">
        <w:rPr>
          <w:rFonts w:ascii="Arial" w:hAnsi="Arial" w:cs="Arial"/>
          <w:sz w:val="24"/>
        </w:rPr>
        <w:t xml:space="preserve">The sales figures in Blackpool, Portsmouth, and Southampton are compared in the bar graph below before and after a delivery service was implemented. It's crucial to remember that Deliveroo—the delivery service—was only introduced in Blackpool. To give a fair comparison of the effect on sales before and after the delivery service was started in Blackpool, the sales values for Portsmouth and Southampton represent the post-delivery era for Blackpool. By utilising Portsmouth and Southampton as control variables, this approach makes sure that the analysis </w:t>
      </w:r>
      <w:r w:rsidRPr="00F622EE">
        <w:rPr>
          <w:rFonts w:ascii="Arial" w:hAnsi="Arial" w:cs="Arial"/>
          <w:sz w:val="24"/>
        </w:rPr>
        <w:lastRenderedPageBreak/>
        <w:t>appropriately represents the variations in sales performance owing to the delivery service in Blackpool.</w:t>
      </w:r>
    </w:p>
    <w:p w14:paraId="3A9F9593" w14:textId="7E1D50DD" w:rsidR="00E73FE0" w:rsidRPr="00E73FE0" w:rsidRDefault="00E73FE0" w:rsidP="00E73FE0">
      <w:pPr>
        <w:keepNext/>
        <w:spacing w:after="207" w:line="360" w:lineRule="auto"/>
        <w:ind w:left="0" w:right="0" w:firstLine="0"/>
        <w:rPr>
          <w:rFonts w:ascii="Arial" w:hAnsi="Arial" w:cs="Arial"/>
          <w:sz w:val="24"/>
        </w:rPr>
      </w:pPr>
      <w:r w:rsidRPr="00E73FE0">
        <w:rPr>
          <w:rFonts w:ascii="Arial" w:hAnsi="Arial" w:cs="Arial"/>
          <w:sz w:val="24"/>
        </w:rPr>
        <w:fldChar w:fldCharType="begin"/>
      </w:r>
      <w:r w:rsidRPr="00E73FE0">
        <w:rPr>
          <w:rFonts w:ascii="Arial" w:hAnsi="Arial" w:cs="Arial"/>
          <w:sz w:val="24"/>
        </w:rPr>
        <w:instrText xml:space="preserve"> INCLUDEPICTURE "https://files.oaiusercontent.com/file-rAiqkRsI8qlkrlfXnkB8YMhG?se=2024-06-11T13%3A34%3A59Z&amp;sp=r&amp;sv=2023-11-03&amp;sr=b&amp;rscc=max-age%3D299%2C%20immutable&amp;rscd=attachment%3B%20filename%3Dimage.png&amp;sig=my1Og2ij0mp4WYM0ZJaHV9PS1fIpnFAJbLM8jLXK6vo%3D" \* MERGEFORMATINET </w:instrText>
      </w:r>
      <w:r w:rsidRPr="00E73FE0">
        <w:rPr>
          <w:rFonts w:ascii="Arial" w:hAnsi="Arial" w:cs="Arial"/>
          <w:sz w:val="24"/>
        </w:rPr>
        <w:fldChar w:fldCharType="separate"/>
      </w:r>
      <w:r w:rsidRPr="00E73FE0">
        <w:rPr>
          <w:rFonts w:ascii="Arial" w:hAnsi="Arial" w:cs="Arial"/>
          <w:noProof/>
          <w:sz w:val="24"/>
        </w:rPr>
        <mc:AlternateContent>
          <mc:Choice Requires="wps">
            <w:drawing>
              <wp:inline distT="0" distB="0" distL="0" distR="0" wp14:anchorId="750AA666" wp14:editId="295DD358">
                <wp:extent cx="300990" cy="300990"/>
                <wp:effectExtent l="0" t="0" r="0" b="0"/>
                <wp:docPr id="519599959"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AF269" id="Rectangle 3" o:spid="_x0000_s1026" alt="Uploaded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E73FE0">
        <w:rPr>
          <w:rFonts w:ascii="Arial" w:hAnsi="Arial" w:cs="Arial"/>
          <w:sz w:val="24"/>
        </w:rPr>
        <w:fldChar w:fldCharType="end"/>
      </w:r>
      <w:r w:rsidRPr="00E73FE0">
        <w:rPr>
          <w:rFonts w:ascii="Arial" w:hAnsi="Arial" w:cs="Arial"/>
          <w:sz w:val="24"/>
        </w:rPr>
        <w:fldChar w:fldCharType="begin"/>
      </w:r>
      <w:r w:rsidRPr="00E73FE0">
        <w:rPr>
          <w:rFonts w:ascii="Arial" w:hAnsi="Arial" w:cs="Arial"/>
          <w:sz w:val="24"/>
        </w:rPr>
        <w:instrText xml:space="preserve"> INCLUDEPICTURE "https://files.oaiusercontent.com/file-rAiqkRsI8qlkrlfXnkB8YMhG?se=2024-06-11T13%3A34%3A59Z&amp;sp=r&amp;sv=2023-11-03&amp;sr=b&amp;rscc=max-age%3D299%2C%20immutable&amp;rscd=attachment%3B%20filename%3Dimage.png&amp;sig=my1Og2ij0mp4WYM0ZJaHV9PS1fIpnFAJbLM8jLXK6vo%3D" \* MERGEFORMATINET </w:instrText>
      </w:r>
      <w:r w:rsidRPr="00E73FE0">
        <w:rPr>
          <w:rFonts w:ascii="Arial" w:hAnsi="Arial" w:cs="Arial"/>
          <w:sz w:val="24"/>
        </w:rPr>
        <w:fldChar w:fldCharType="separate"/>
      </w:r>
      <w:r w:rsidRPr="00E73FE0">
        <w:rPr>
          <w:rFonts w:ascii="Arial" w:hAnsi="Arial" w:cs="Arial"/>
          <w:noProof/>
          <w:sz w:val="24"/>
        </w:rPr>
        <mc:AlternateContent>
          <mc:Choice Requires="wps">
            <w:drawing>
              <wp:inline distT="0" distB="0" distL="0" distR="0" wp14:anchorId="7588782E" wp14:editId="7A9AA41A">
                <wp:extent cx="300990" cy="300990"/>
                <wp:effectExtent l="0" t="0" r="0" b="0"/>
                <wp:docPr id="154440945" name="Rectangle 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09E91" id="Rectangle 4" o:spid="_x0000_s1026" alt="Uploaded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E73FE0">
        <w:rPr>
          <w:rFonts w:ascii="Arial" w:hAnsi="Arial" w:cs="Arial"/>
          <w:sz w:val="24"/>
        </w:rPr>
        <w:fldChar w:fldCharType="end"/>
      </w:r>
      <w:r w:rsidRPr="00E73FE0">
        <w:rPr>
          <w:rFonts w:ascii="Arial" w:hAnsi="Arial" w:cs="Arial"/>
          <w:sz w:val="24"/>
        </w:rPr>
        <w:fldChar w:fldCharType="begin"/>
      </w:r>
      <w:r w:rsidRPr="00E73FE0">
        <w:rPr>
          <w:rFonts w:ascii="Arial" w:hAnsi="Arial" w:cs="Arial"/>
          <w:sz w:val="24"/>
        </w:rPr>
        <w:instrText xml:space="preserve"> INCLUDEPICTURE "https://files.oaiusercontent.com/file-rAiqkRsI8qlkrlfXnkB8YMhG?se=2024-06-11T13%3A34%3A59Z&amp;sp=r&amp;sv=2023-11-03&amp;sr=b&amp;rscc=max-age%3D299%2C%20immutable&amp;rscd=attachment%3B%20filename%3Dimage.png&amp;sig=my1Og2ij0mp4WYM0ZJaHV9PS1fIpnFAJbLM8jLXK6vo%3D" \* MERGEFORMATINET </w:instrText>
      </w:r>
      <w:r w:rsidRPr="00E73FE0">
        <w:rPr>
          <w:rFonts w:ascii="Arial" w:hAnsi="Arial" w:cs="Arial"/>
          <w:sz w:val="24"/>
        </w:rPr>
        <w:fldChar w:fldCharType="separate"/>
      </w:r>
      <w:r w:rsidRPr="00E73FE0">
        <w:rPr>
          <w:rFonts w:ascii="Arial" w:hAnsi="Arial" w:cs="Arial"/>
          <w:noProof/>
          <w:sz w:val="24"/>
        </w:rPr>
        <mc:AlternateContent>
          <mc:Choice Requires="wps">
            <w:drawing>
              <wp:inline distT="0" distB="0" distL="0" distR="0" wp14:anchorId="4FAF7BD4" wp14:editId="3A45B154">
                <wp:extent cx="300990" cy="300990"/>
                <wp:effectExtent l="0" t="0" r="0" b="0"/>
                <wp:docPr id="131030943"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47980" id="Rectangle 5" o:spid="_x0000_s1026" alt="Uploaded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E73FE0">
        <w:rPr>
          <w:rFonts w:ascii="Arial" w:hAnsi="Arial" w:cs="Arial"/>
          <w:sz w:val="24"/>
        </w:rPr>
        <w:fldChar w:fldCharType="end"/>
      </w:r>
      <w:r w:rsidRPr="00E73FE0">
        <w:rPr>
          <w:rFonts w:ascii="Arial" w:hAnsi="Arial" w:cs="Arial"/>
          <w:sz w:val="24"/>
        </w:rPr>
        <w:fldChar w:fldCharType="begin"/>
      </w:r>
      <w:r w:rsidRPr="00E73FE0">
        <w:rPr>
          <w:rFonts w:ascii="Arial" w:hAnsi="Arial" w:cs="Arial"/>
          <w:sz w:val="24"/>
        </w:rPr>
        <w:instrText xml:space="preserve"> INCLUDEPICTURE "https://files.oaiusercontent.com/file-rAiqkRsI8qlkrlfXnkB8YMhG?se=2024-06-11T13%3A34%3A59Z&amp;sp=r&amp;sv=2023-11-03&amp;sr=b&amp;rscc=max-age%3D299%2C%20immutable&amp;rscd=attachment%3B%20filename%3Dimage.png&amp;sig=my1Og2ij0mp4WYM0ZJaHV9PS1fIpnFAJbLM8jLXK6vo%3D" \* MERGEFORMATINET </w:instrText>
      </w:r>
      <w:r w:rsidRPr="00E73FE0">
        <w:rPr>
          <w:rFonts w:ascii="Arial" w:hAnsi="Arial" w:cs="Arial"/>
          <w:sz w:val="24"/>
        </w:rPr>
        <w:fldChar w:fldCharType="separate"/>
      </w:r>
      <w:r w:rsidRPr="00E73FE0">
        <w:rPr>
          <w:rFonts w:ascii="Arial" w:hAnsi="Arial" w:cs="Arial"/>
          <w:noProof/>
          <w:sz w:val="24"/>
        </w:rPr>
        <mc:AlternateContent>
          <mc:Choice Requires="wps">
            <w:drawing>
              <wp:inline distT="0" distB="0" distL="0" distR="0" wp14:anchorId="766F3C4D" wp14:editId="44DF1009">
                <wp:extent cx="300990" cy="300990"/>
                <wp:effectExtent l="0" t="0" r="0" b="0"/>
                <wp:docPr id="2091201004"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6998F" id="Rectangle 6" o:spid="_x0000_s1026" alt="Uploaded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E73FE0">
        <w:rPr>
          <w:rFonts w:ascii="Arial" w:hAnsi="Arial" w:cs="Arial"/>
          <w:sz w:val="24"/>
        </w:rPr>
        <w:fldChar w:fldCharType="end"/>
      </w:r>
      <w:r w:rsidRPr="00E73FE0">
        <w:rPr>
          <w:rFonts w:ascii="Arial" w:hAnsi="Arial" w:cs="Arial"/>
          <w:noProof/>
          <w:sz w:val="24"/>
          <w14:ligatures w14:val="none"/>
        </w:rPr>
        <w:drawing>
          <wp:inline distT="0" distB="0" distL="0" distR="0" wp14:anchorId="701FF411" wp14:editId="2336AC23">
            <wp:extent cx="5727700" cy="3311525"/>
            <wp:effectExtent l="0" t="0" r="0" b="3175"/>
            <wp:docPr id="412776689"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776689" name="Picture 7" descr="A graph of different colored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3311525"/>
                    </a:xfrm>
                    <a:prstGeom prst="rect">
                      <a:avLst/>
                    </a:prstGeom>
                  </pic:spPr>
                </pic:pic>
              </a:graphicData>
            </a:graphic>
          </wp:inline>
        </w:drawing>
      </w:r>
    </w:p>
    <w:p w14:paraId="2333ED4A" w14:textId="70322BE7" w:rsidR="00D12B77" w:rsidRDefault="00E73FE0" w:rsidP="00E73FE0">
      <w:pPr>
        <w:pStyle w:val="Caption"/>
        <w:spacing w:line="360" w:lineRule="auto"/>
        <w:rPr>
          <w:rFonts w:ascii="Arial" w:hAnsi="Arial" w:cs="Arial"/>
          <w:sz w:val="24"/>
          <w:szCs w:val="24"/>
        </w:rPr>
      </w:pPr>
      <w:r w:rsidRPr="00E73FE0">
        <w:rPr>
          <w:rFonts w:ascii="Arial" w:hAnsi="Arial" w:cs="Arial"/>
          <w:sz w:val="24"/>
          <w:szCs w:val="24"/>
        </w:rPr>
        <w:t xml:space="preserve">Figure </w:t>
      </w:r>
      <w:r w:rsidRPr="00E73FE0">
        <w:rPr>
          <w:rFonts w:ascii="Arial" w:hAnsi="Arial" w:cs="Arial"/>
          <w:sz w:val="24"/>
          <w:szCs w:val="24"/>
        </w:rPr>
        <w:fldChar w:fldCharType="begin"/>
      </w:r>
      <w:r w:rsidRPr="00E73FE0">
        <w:rPr>
          <w:rFonts w:ascii="Arial" w:hAnsi="Arial" w:cs="Arial"/>
          <w:sz w:val="24"/>
          <w:szCs w:val="24"/>
        </w:rPr>
        <w:instrText xml:space="preserve"> SEQ Figure \* ARABIC </w:instrText>
      </w:r>
      <w:r w:rsidRPr="00E73FE0">
        <w:rPr>
          <w:rFonts w:ascii="Arial" w:hAnsi="Arial" w:cs="Arial"/>
          <w:sz w:val="24"/>
          <w:szCs w:val="24"/>
        </w:rPr>
        <w:fldChar w:fldCharType="separate"/>
      </w:r>
      <w:r w:rsidRPr="00E73FE0">
        <w:rPr>
          <w:rFonts w:ascii="Arial" w:hAnsi="Arial" w:cs="Arial"/>
          <w:noProof/>
          <w:sz w:val="24"/>
          <w:szCs w:val="24"/>
        </w:rPr>
        <w:t>7</w:t>
      </w:r>
      <w:r w:rsidRPr="00E73FE0">
        <w:rPr>
          <w:rFonts w:ascii="Arial" w:hAnsi="Arial" w:cs="Arial"/>
          <w:sz w:val="24"/>
          <w:szCs w:val="24"/>
        </w:rPr>
        <w:fldChar w:fldCharType="end"/>
      </w:r>
      <w:r w:rsidRPr="00E73FE0">
        <w:rPr>
          <w:rFonts w:ascii="Arial" w:hAnsi="Arial" w:cs="Arial"/>
          <w:sz w:val="24"/>
          <w:szCs w:val="24"/>
        </w:rPr>
        <w:t>. Sales comparison for all cities.</w:t>
      </w:r>
    </w:p>
    <w:p w14:paraId="3B187F5E" w14:textId="33FD2B9C" w:rsidR="00E73FE0" w:rsidRPr="00747D08" w:rsidRDefault="00747D08" w:rsidP="00747D08">
      <w:pPr>
        <w:pStyle w:val="ListParagraph"/>
        <w:numPr>
          <w:ilvl w:val="0"/>
          <w:numId w:val="15"/>
        </w:numPr>
        <w:spacing w:line="360" w:lineRule="auto"/>
        <w:rPr>
          <w:rFonts w:ascii="Arial" w:hAnsi="Arial" w:cs="Arial"/>
          <w:sz w:val="24"/>
        </w:rPr>
      </w:pPr>
      <w:r w:rsidRPr="00747D08">
        <w:rPr>
          <w:rFonts w:ascii="Arial" w:hAnsi="Arial" w:cs="Arial"/>
          <w:sz w:val="24"/>
        </w:rPr>
        <w:t>The data indicates that, in contrast to the pre-delivery period, Blackpool saw a discernible increase in sales following the establishment of the delivery service, while sales in Portsmouth and Southampton remained comparatively flat. This implies that the improved sales performance in Blackpool was largely attributable to the delivery service. It has been demonstrated that the advent of delivery services like Deliveroo increases coffee shop sales by broadening their customer base and increasing the accessibility of their goods (Smith, 2023). Enhanced revenue streams and larger sales volumes are frequently the results of this greater accessibility.</w:t>
      </w:r>
    </w:p>
    <w:p w14:paraId="2018C725" w14:textId="77777777" w:rsidR="00747D08" w:rsidRDefault="00747D08" w:rsidP="00E73FE0">
      <w:pPr>
        <w:spacing w:line="360" w:lineRule="auto"/>
        <w:rPr>
          <w:rFonts w:ascii="Arial" w:hAnsi="Arial" w:cs="Arial"/>
          <w:sz w:val="24"/>
        </w:rPr>
      </w:pPr>
    </w:p>
    <w:p w14:paraId="12EDA12D" w14:textId="6BF06B1C" w:rsidR="00747D08" w:rsidRPr="00747D08" w:rsidRDefault="00747D08" w:rsidP="00747D08">
      <w:pPr>
        <w:pStyle w:val="ListParagraph"/>
        <w:numPr>
          <w:ilvl w:val="0"/>
          <w:numId w:val="15"/>
        </w:numPr>
        <w:spacing w:line="360" w:lineRule="auto"/>
        <w:rPr>
          <w:rFonts w:ascii="Arial" w:hAnsi="Arial" w:cs="Arial"/>
          <w:sz w:val="24"/>
        </w:rPr>
      </w:pPr>
      <w:r w:rsidRPr="00747D08">
        <w:rPr>
          <w:rFonts w:ascii="Arial" w:hAnsi="Arial" w:cs="Arial"/>
          <w:sz w:val="24"/>
        </w:rPr>
        <w:t xml:space="preserve">Blackpool's sales value grew significantly after delivery, according to specific comparisons from the data, demonstrating the efficiency of the delivery service. Blackpool's sales performance was positively impacted by delivery possibilities, however Portsmouth and Southampton, who did not have a delivery service, did not show similar growth. </w:t>
      </w:r>
    </w:p>
    <w:p w14:paraId="2DD75A82" w14:textId="77777777" w:rsidR="00747D08" w:rsidRPr="00747D08" w:rsidRDefault="00747D08" w:rsidP="00E73FE0">
      <w:pPr>
        <w:spacing w:line="360" w:lineRule="auto"/>
        <w:rPr>
          <w:rFonts w:ascii="Arial" w:hAnsi="Arial" w:cs="Arial"/>
          <w:sz w:val="24"/>
        </w:rPr>
      </w:pPr>
    </w:p>
    <w:p w14:paraId="6322CCCD" w14:textId="21A6233A" w:rsidR="00281681" w:rsidRPr="00E73FE0" w:rsidRDefault="00281681" w:rsidP="00747D08">
      <w:pPr>
        <w:pStyle w:val="Heading1"/>
        <w:numPr>
          <w:ilvl w:val="0"/>
          <w:numId w:val="9"/>
        </w:numPr>
      </w:pPr>
      <w:bookmarkStart w:id="16" w:name="_Toc169023482"/>
      <w:r w:rsidRPr="00E73FE0">
        <w:t>Conclusion</w:t>
      </w:r>
      <w:bookmarkEnd w:id="16"/>
    </w:p>
    <w:p w14:paraId="0056D0C5" w14:textId="2E1EE9F1" w:rsidR="00974567" w:rsidRPr="00E73FE0" w:rsidRDefault="00974567" w:rsidP="00E73FE0">
      <w:pPr>
        <w:spacing w:after="207" w:line="360" w:lineRule="auto"/>
        <w:ind w:right="0"/>
        <w:rPr>
          <w:rFonts w:ascii="Arial" w:hAnsi="Arial" w:cs="Arial"/>
          <w:sz w:val="24"/>
        </w:rPr>
      </w:pPr>
      <w:r w:rsidRPr="00E73FE0">
        <w:rPr>
          <w:rFonts w:ascii="Arial" w:hAnsi="Arial" w:cs="Arial"/>
          <w:sz w:val="24"/>
        </w:rPr>
        <w:t>The comprehensive analysis presented in this report provides clear guidance on the strategic decisions necessary for optimizing the operations and profitability of Café on The Sea.</w:t>
      </w:r>
    </w:p>
    <w:p w14:paraId="149E181D" w14:textId="51E840C9" w:rsidR="00974567" w:rsidRPr="00E73FE0" w:rsidRDefault="00974567" w:rsidP="00E73FE0">
      <w:pPr>
        <w:pStyle w:val="ListParagraph"/>
        <w:numPr>
          <w:ilvl w:val="0"/>
          <w:numId w:val="17"/>
        </w:numPr>
        <w:spacing w:after="207" w:line="360" w:lineRule="auto"/>
        <w:ind w:right="0"/>
        <w:rPr>
          <w:rFonts w:ascii="Arial" w:hAnsi="Arial" w:cs="Arial"/>
          <w:sz w:val="24"/>
        </w:rPr>
      </w:pPr>
      <w:r w:rsidRPr="00E73FE0">
        <w:rPr>
          <w:rFonts w:ascii="Arial" w:hAnsi="Arial" w:cs="Arial"/>
          <w:b/>
          <w:bCs/>
          <w:sz w:val="24"/>
        </w:rPr>
        <w:t>Greatest Profits from Expanding Floor Area:</w:t>
      </w:r>
      <w:r w:rsidRPr="00E73FE0">
        <w:rPr>
          <w:rFonts w:ascii="Arial" w:hAnsi="Arial" w:cs="Arial"/>
          <w:sz w:val="24"/>
        </w:rPr>
        <w:t xml:space="preserve"> The Blackpool shop stands out as the most promising candidate for an investment in expanding its floor area. This conclusion is based on Blackpool’s consistently high sales figures across nearly all product categories, which indicate a strong market presence and a loyal consumer base. The data shows that Blackpool has significantly higher sales values compared to Portsmouth and Southampton, suggesting a higher potential for substantial returns on investment. Furthermore, the recent introduction of a delivery service in Blackpool has further boosted sales, reinforcing the shop's capacity to leverage additional space effectively for increased profitability.</w:t>
      </w:r>
    </w:p>
    <w:p w14:paraId="100FD3D3" w14:textId="77777777" w:rsidR="00974567" w:rsidRPr="00E73FE0" w:rsidRDefault="00974567" w:rsidP="00E73FE0">
      <w:pPr>
        <w:spacing w:after="207" w:line="360" w:lineRule="auto"/>
        <w:ind w:right="0"/>
        <w:rPr>
          <w:rFonts w:ascii="Arial" w:hAnsi="Arial" w:cs="Arial"/>
          <w:sz w:val="24"/>
        </w:rPr>
      </w:pPr>
    </w:p>
    <w:p w14:paraId="4A3DFD79" w14:textId="35C4CC6A" w:rsidR="00974567" w:rsidRPr="00E73FE0" w:rsidRDefault="00974567" w:rsidP="00E73FE0">
      <w:pPr>
        <w:pStyle w:val="ListParagraph"/>
        <w:numPr>
          <w:ilvl w:val="0"/>
          <w:numId w:val="17"/>
        </w:numPr>
        <w:spacing w:after="207" w:line="360" w:lineRule="auto"/>
        <w:ind w:right="0"/>
        <w:rPr>
          <w:rFonts w:ascii="Arial" w:hAnsi="Arial" w:cs="Arial"/>
          <w:sz w:val="24"/>
        </w:rPr>
      </w:pPr>
      <w:r w:rsidRPr="00E73FE0">
        <w:rPr>
          <w:rFonts w:ascii="Arial" w:hAnsi="Arial" w:cs="Arial"/>
          <w:b/>
          <w:bCs/>
          <w:sz w:val="24"/>
        </w:rPr>
        <w:t>Products to Eliminate from the Menu:</w:t>
      </w:r>
      <w:r w:rsidRPr="00E73FE0">
        <w:rPr>
          <w:rFonts w:ascii="Arial" w:hAnsi="Arial" w:cs="Arial"/>
          <w:sz w:val="24"/>
        </w:rPr>
        <w:t xml:space="preserve"> According to the data, the product category with the lowest performance across all three locations is hot drinks. Hot drinks have yielded lower profits than other categories like pastries and sandwiches, even with their moderate sales. Coffee shops can reduce waste, streamline operations, and concentrate more on high-performing items like sandwiches and coffee by doing away with or downplaying hot drinks. This strategic change can increase profitability and operational efficiency by focusing resources on items that have stronger financial returns and increased consumer demand.</w:t>
      </w:r>
    </w:p>
    <w:p w14:paraId="4731F129" w14:textId="77777777" w:rsidR="00974567" w:rsidRPr="00E73FE0" w:rsidRDefault="00974567" w:rsidP="00E73FE0">
      <w:pPr>
        <w:spacing w:after="207" w:line="360" w:lineRule="auto"/>
        <w:ind w:right="0"/>
        <w:rPr>
          <w:rFonts w:ascii="Arial" w:hAnsi="Arial" w:cs="Arial"/>
          <w:b/>
          <w:bCs/>
          <w:sz w:val="24"/>
        </w:rPr>
      </w:pPr>
    </w:p>
    <w:p w14:paraId="72B43390" w14:textId="1AAF532E" w:rsidR="00974567" w:rsidRPr="00E73FE0" w:rsidRDefault="00974567" w:rsidP="00E73FE0">
      <w:pPr>
        <w:pStyle w:val="ListParagraph"/>
        <w:numPr>
          <w:ilvl w:val="0"/>
          <w:numId w:val="17"/>
        </w:numPr>
        <w:spacing w:after="207" w:line="360" w:lineRule="auto"/>
        <w:ind w:right="0"/>
        <w:rPr>
          <w:rFonts w:ascii="Arial" w:hAnsi="Arial" w:cs="Arial"/>
          <w:sz w:val="24"/>
        </w:rPr>
      </w:pPr>
      <w:r w:rsidRPr="00E73FE0">
        <w:rPr>
          <w:rFonts w:ascii="Arial" w:hAnsi="Arial" w:cs="Arial"/>
          <w:b/>
          <w:bCs/>
          <w:sz w:val="24"/>
        </w:rPr>
        <w:t>Impact of Home Delivery Service in Blackpool:</w:t>
      </w:r>
      <w:r w:rsidRPr="00E73FE0">
        <w:rPr>
          <w:rFonts w:ascii="Arial" w:hAnsi="Arial" w:cs="Arial"/>
          <w:sz w:val="24"/>
        </w:rPr>
        <w:t xml:space="preserve"> The Blackpool shop's sales performance has improved since the home delivery service was implemented. The data indicates a noteworthy surge in sales value </w:t>
      </w:r>
      <w:proofErr w:type="gramStart"/>
      <w:r w:rsidRPr="00E73FE0">
        <w:rPr>
          <w:rFonts w:ascii="Arial" w:hAnsi="Arial" w:cs="Arial"/>
          <w:sz w:val="24"/>
        </w:rPr>
        <w:t>subsequent to</w:t>
      </w:r>
      <w:proofErr w:type="gramEnd"/>
      <w:r w:rsidRPr="00E73FE0">
        <w:rPr>
          <w:rFonts w:ascii="Arial" w:hAnsi="Arial" w:cs="Arial"/>
          <w:sz w:val="24"/>
        </w:rPr>
        <w:t xml:space="preserve"> the execution of the delivery service in April 2022. This increasing pattern suggests that the delivery option has been successful in drawing in more </w:t>
      </w:r>
      <w:r w:rsidRPr="00E73FE0">
        <w:rPr>
          <w:rFonts w:ascii="Arial" w:hAnsi="Arial" w:cs="Arial"/>
          <w:sz w:val="24"/>
        </w:rPr>
        <w:lastRenderedPageBreak/>
        <w:t>clients and increasing sales. The delivery service confirmed the efficacy of this method in improving Blackpool's financial performance by broadening the shop's market reach and boosting overall sales.</w:t>
      </w:r>
    </w:p>
    <w:p w14:paraId="2149066F" w14:textId="77777777" w:rsidR="00F51CC3" w:rsidRDefault="00F51CC3" w:rsidP="00E73FE0">
      <w:pPr>
        <w:spacing w:after="207" w:line="360" w:lineRule="auto"/>
        <w:ind w:right="0"/>
      </w:pPr>
    </w:p>
    <w:p w14:paraId="57266AC5" w14:textId="77777777" w:rsidR="00F51CC3" w:rsidRDefault="00F51CC3" w:rsidP="00E73FE0">
      <w:pPr>
        <w:spacing w:after="207" w:line="360" w:lineRule="auto"/>
        <w:ind w:right="0"/>
        <w:rPr>
          <w:rFonts w:ascii="Arial" w:hAnsi="Arial" w:cs="Arial"/>
          <w:sz w:val="24"/>
        </w:rPr>
      </w:pPr>
    </w:p>
    <w:p w14:paraId="32F0F7B9" w14:textId="77777777" w:rsidR="00E73FE0" w:rsidRDefault="00E73FE0" w:rsidP="00F51CC3">
      <w:pPr>
        <w:spacing w:after="207" w:line="360" w:lineRule="auto"/>
        <w:ind w:right="0"/>
        <w:rPr>
          <w:rFonts w:ascii="Arial" w:hAnsi="Arial" w:cs="Arial"/>
          <w:sz w:val="24"/>
        </w:rPr>
      </w:pPr>
    </w:p>
    <w:p w14:paraId="2C591D79" w14:textId="77777777" w:rsidR="00E73FE0" w:rsidRDefault="00E73FE0" w:rsidP="00F51CC3">
      <w:pPr>
        <w:spacing w:after="207" w:line="360" w:lineRule="auto"/>
        <w:ind w:right="0"/>
        <w:rPr>
          <w:rFonts w:ascii="Arial" w:hAnsi="Arial" w:cs="Arial"/>
          <w:sz w:val="24"/>
        </w:rPr>
      </w:pPr>
    </w:p>
    <w:p w14:paraId="4D154308" w14:textId="77777777" w:rsidR="00E73FE0" w:rsidRDefault="00E73FE0" w:rsidP="00F51CC3">
      <w:pPr>
        <w:spacing w:after="207" w:line="360" w:lineRule="auto"/>
        <w:ind w:right="0"/>
        <w:rPr>
          <w:rFonts w:ascii="Arial" w:hAnsi="Arial" w:cs="Arial"/>
          <w:sz w:val="24"/>
        </w:rPr>
      </w:pPr>
    </w:p>
    <w:p w14:paraId="1044902A" w14:textId="77777777" w:rsidR="00747D08" w:rsidRDefault="00747D08" w:rsidP="00F51CC3">
      <w:pPr>
        <w:spacing w:after="207" w:line="360" w:lineRule="auto"/>
        <w:ind w:right="0"/>
        <w:rPr>
          <w:rFonts w:ascii="Arial" w:hAnsi="Arial" w:cs="Arial"/>
          <w:sz w:val="24"/>
        </w:rPr>
      </w:pPr>
    </w:p>
    <w:p w14:paraId="17A33711" w14:textId="77777777" w:rsidR="00747D08" w:rsidRDefault="00747D08" w:rsidP="00F51CC3">
      <w:pPr>
        <w:spacing w:after="207" w:line="360" w:lineRule="auto"/>
        <w:ind w:right="0"/>
        <w:rPr>
          <w:rFonts w:ascii="Arial" w:hAnsi="Arial" w:cs="Arial"/>
          <w:sz w:val="24"/>
        </w:rPr>
      </w:pPr>
    </w:p>
    <w:p w14:paraId="4D0580AB" w14:textId="77777777" w:rsidR="00747D08" w:rsidRDefault="00747D08" w:rsidP="00F51CC3">
      <w:pPr>
        <w:spacing w:after="207" w:line="360" w:lineRule="auto"/>
        <w:ind w:right="0"/>
        <w:rPr>
          <w:rFonts w:ascii="Arial" w:hAnsi="Arial" w:cs="Arial"/>
          <w:sz w:val="24"/>
        </w:rPr>
      </w:pPr>
    </w:p>
    <w:p w14:paraId="37E4992D" w14:textId="77777777" w:rsidR="00747D08" w:rsidRDefault="00747D08" w:rsidP="00F51CC3">
      <w:pPr>
        <w:spacing w:after="207" w:line="360" w:lineRule="auto"/>
        <w:ind w:right="0"/>
        <w:rPr>
          <w:rFonts w:ascii="Arial" w:hAnsi="Arial" w:cs="Arial"/>
          <w:sz w:val="24"/>
        </w:rPr>
      </w:pPr>
    </w:p>
    <w:p w14:paraId="27FF9E70" w14:textId="77777777" w:rsidR="00747D08" w:rsidRDefault="00747D08" w:rsidP="00F51CC3">
      <w:pPr>
        <w:spacing w:after="207" w:line="360" w:lineRule="auto"/>
        <w:ind w:right="0"/>
        <w:rPr>
          <w:rFonts w:ascii="Arial" w:hAnsi="Arial" w:cs="Arial"/>
          <w:sz w:val="24"/>
        </w:rPr>
      </w:pPr>
    </w:p>
    <w:p w14:paraId="5BD6F9E3" w14:textId="77777777" w:rsidR="00747D08" w:rsidRDefault="00747D08" w:rsidP="00F51CC3">
      <w:pPr>
        <w:spacing w:after="207" w:line="360" w:lineRule="auto"/>
        <w:ind w:right="0"/>
        <w:rPr>
          <w:rFonts w:ascii="Arial" w:hAnsi="Arial" w:cs="Arial"/>
          <w:sz w:val="24"/>
        </w:rPr>
      </w:pPr>
    </w:p>
    <w:p w14:paraId="0A555621" w14:textId="77777777" w:rsidR="00747D08" w:rsidRDefault="00747D08" w:rsidP="00F51CC3">
      <w:pPr>
        <w:spacing w:after="207" w:line="360" w:lineRule="auto"/>
        <w:ind w:right="0"/>
        <w:rPr>
          <w:rFonts w:ascii="Arial" w:hAnsi="Arial" w:cs="Arial"/>
          <w:sz w:val="24"/>
        </w:rPr>
      </w:pPr>
    </w:p>
    <w:p w14:paraId="584489BA" w14:textId="77777777" w:rsidR="00747D08" w:rsidRDefault="00747D08" w:rsidP="00F51CC3">
      <w:pPr>
        <w:spacing w:after="207" w:line="360" w:lineRule="auto"/>
        <w:ind w:right="0"/>
        <w:rPr>
          <w:rFonts w:ascii="Arial" w:hAnsi="Arial" w:cs="Arial"/>
          <w:sz w:val="24"/>
        </w:rPr>
      </w:pPr>
    </w:p>
    <w:p w14:paraId="23A5848F" w14:textId="77777777" w:rsidR="00747D08" w:rsidRDefault="00747D08" w:rsidP="00F51CC3">
      <w:pPr>
        <w:spacing w:after="207" w:line="360" w:lineRule="auto"/>
        <w:ind w:right="0"/>
        <w:rPr>
          <w:rFonts w:ascii="Arial" w:hAnsi="Arial" w:cs="Arial"/>
          <w:sz w:val="24"/>
        </w:rPr>
      </w:pPr>
    </w:p>
    <w:p w14:paraId="349DB394" w14:textId="77777777" w:rsidR="00747D08" w:rsidRDefault="00747D08" w:rsidP="00F51CC3">
      <w:pPr>
        <w:spacing w:after="207" w:line="360" w:lineRule="auto"/>
        <w:ind w:right="0"/>
        <w:rPr>
          <w:rFonts w:ascii="Arial" w:hAnsi="Arial" w:cs="Arial"/>
          <w:sz w:val="24"/>
        </w:rPr>
      </w:pPr>
    </w:p>
    <w:p w14:paraId="72BAEF2B" w14:textId="77777777" w:rsidR="00747D08" w:rsidRDefault="00747D08" w:rsidP="00F51CC3">
      <w:pPr>
        <w:spacing w:after="207" w:line="360" w:lineRule="auto"/>
        <w:ind w:right="0"/>
        <w:rPr>
          <w:rFonts w:ascii="Arial" w:hAnsi="Arial" w:cs="Arial"/>
          <w:sz w:val="24"/>
        </w:rPr>
      </w:pPr>
    </w:p>
    <w:p w14:paraId="3BEAA805" w14:textId="77777777" w:rsidR="00747D08" w:rsidRDefault="00747D08" w:rsidP="00F51CC3">
      <w:pPr>
        <w:spacing w:after="207" w:line="360" w:lineRule="auto"/>
        <w:ind w:right="0"/>
        <w:rPr>
          <w:rFonts w:ascii="Arial" w:hAnsi="Arial" w:cs="Arial"/>
          <w:sz w:val="24"/>
        </w:rPr>
      </w:pPr>
    </w:p>
    <w:p w14:paraId="16180FF0" w14:textId="77777777" w:rsidR="00747D08" w:rsidRDefault="00747D08" w:rsidP="00F51CC3">
      <w:pPr>
        <w:spacing w:after="207" w:line="360" w:lineRule="auto"/>
        <w:ind w:right="0"/>
        <w:rPr>
          <w:rFonts w:ascii="Arial" w:hAnsi="Arial" w:cs="Arial"/>
          <w:sz w:val="24"/>
        </w:rPr>
      </w:pPr>
    </w:p>
    <w:p w14:paraId="04BEC607" w14:textId="77777777" w:rsidR="00747D08" w:rsidRPr="00F51CC3" w:rsidRDefault="00747D08" w:rsidP="00F51CC3">
      <w:pPr>
        <w:spacing w:after="207" w:line="360" w:lineRule="auto"/>
        <w:ind w:right="0"/>
        <w:rPr>
          <w:rFonts w:ascii="Arial" w:hAnsi="Arial" w:cs="Arial"/>
          <w:sz w:val="24"/>
        </w:rPr>
      </w:pPr>
    </w:p>
    <w:p w14:paraId="2A9D9B10" w14:textId="2EB7EFEA" w:rsidR="003A2A2D" w:rsidRPr="00F51CC3" w:rsidRDefault="003A2A2D" w:rsidP="003A2A2D">
      <w:pPr>
        <w:keepNext/>
        <w:spacing w:after="207" w:line="360" w:lineRule="auto"/>
        <w:ind w:left="360" w:right="0" w:firstLine="0"/>
        <w:rPr>
          <w:rFonts w:ascii="Arial" w:hAnsi="Arial" w:cs="Arial"/>
          <w:sz w:val="24"/>
        </w:rPr>
      </w:pPr>
    </w:p>
    <w:p w14:paraId="571C71B6" w14:textId="3AA4F9EA" w:rsidR="00E73FE0" w:rsidRPr="00E73FE0" w:rsidRDefault="00F4760B" w:rsidP="00747D08">
      <w:pPr>
        <w:pStyle w:val="Heading1"/>
        <w:numPr>
          <w:ilvl w:val="0"/>
          <w:numId w:val="9"/>
        </w:numPr>
      </w:pPr>
      <w:bookmarkStart w:id="17" w:name="_Toc169023483"/>
      <w:r w:rsidRPr="00E73FE0">
        <w:t>References:</w:t>
      </w:r>
      <w:bookmarkEnd w:id="17"/>
    </w:p>
    <w:p w14:paraId="2409032F" w14:textId="77777777" w:rsidR="00E73FE0" w:rsidRDefault="00E73FE0" w:rsidP="00E73FE0"/>
    <w:p w14:paraId="4037AD03" w14:textId="77777777" w:rsidR="00E73FE0" w:rsidRPr="00E73FE0" w:rsidRDefault="00E73FE0" w:rsidP="00E73FE0">
      <w:pPr>
        <w:rPr>
          <w:sz w:val="24"/>
        </w:rPr>
      </w:pPr>
      <w:proofErr w:type="spellStart"/>
      <w:r w:rsidRPr="00E73FE0">
        <w:rPr>
          <w:sz w:val="24"/>
        </w:rPr>
        <w:t>Bastarache</w:t>
      </w:r>
      <w:proofErr w:type="spellEnd"/>
      <w:r w:rsidRPr="00E73FE0">
        <w:rPr>
          <w:sz w:val="24"/>
        </w:rPr>
        <w:t xml:space="preserve">, L., Brown, J.S., Cimino, J.J., Dorr, D.A., </w:t>
      </w:r>
      <w:proofErr w:type="spellStart"/>
      <w:r w:rsidRPr="00E73FE0">
        <w:rPr>
          <w:sz w:val="24"/>
        </w:rPr>
        <w:t>Embi</w:t>
      </w:r>
      <w:proofErr w:type="spellEnd"/>
      <w:r w:rsidRPr="00E73FE0">
        <w:rPr>
          <w:sz w:val="24"/>
        </w:rPr>
        <w:t xml:space="preserve">, P.J., Payne, P.R., Wilcox, A.B. and Weiner, M.G., 2022. Developing real‐world evidence from real‐world data: Transforming raw data into analytical datasets. Learning Health Systems, 6(1). </w:t>
      </w:r>
    </w:p>
    <w:p w14:paraId="32F5324B" w14:textId="77777777" w:rsidR="00E73FE0" w:rsidRPr="00E73FE0" w:rsidRDefault="00E73FE0" w:rsidP="00E73FE0">
      <w:pPr>
        <w:rPr>
          <w:sz w:val="24"/>
        </w:rPr>
      </w:pPr>
    </w:p>
    <w:p w14:paraId="039737CC" w14:textId="77777777" w:rsidR="00E73FE0" w:rsidRPr="00E73FE0" w:rsidRDefault="00E73FE0" w:rsidP="00E73FE0">
      <w:pPr>
        <w:rPr>
          <w:sz w:val="24"/>
        </w:rPr>
      </w:pPr>
      <w:r w:rsidRPr="00E73FE0">
        <w:rPr>
          <w:sz w:val="24"/>
        </w:rPr>
        <w:t>Bobylev, T., 2023. Dashboard for data-driven decision support in small and medium enterprises: a web-based approach.</w:t>
      </w:r>
    </w:p>
    <w:p w14:paraId="5B444AB3" w14:textId="77777777" w:rsidR="00E73FE0" w:rsidRPr="00E73FE0" w:rsidRDefault="00E73FE0" w:rsidP="00E73FE0">
      <w:pPr>
        <w:rPr>
          <w:sz w:val="24"/>
        </w:rPr>
      </w:pPr>
    </w:p>
    <w:p w14:paraId="65F29AB4" w14:textId="77777777" w:rsidR="00E73FE0" w:rsidRPr="00E73FE0" w:rsidRDefault="00E73FE0" w:rsidP="00E73FE0">
      <w:pPr>
        <w:rPr>
          <w:sz w:val="24"/>
        </w:rPr>
      </w:pPr>
      <w:proofErr w:type="spellStart"/>
      <w:r w:rsidRPr="00E73FE0">
        <w:rPr>
          <w:sz w:val="24"/>
        </w:rPr>
        <w:t>Bounie</w:t>
      </w:r>
      <w:proofErr w:type="spellEnd"/>
      <w:r w:rsidRPr="00E73FE0">
        <w:rPr>
          <w:sz w:val="24"/>
        </w:rPr>
        <w:t xml:space="preserve">, D., </w:t>
      </w:r>
      <w:proofErr w:type="spellStart"/>
      <w:r w:rsidRPr="00E73FE0">
        <w:rPr>
          <w:sz w:val="24"/>
        </w:rPr>
        <w:t>Dubus</w:t>
      </w:r>
      <w:proofErr w:type="spellEnd"/>
      <w:r w:rsidRPr="00E73FE0">
        <w:rPr>
          <w:sz w:val="24"/>
        </w:rPr>
        <w:t xml:space="preserve">, A. and </w:t>
      </w:r>
      <w:proofErr w:type="spellStart"/>
      <w:r w:rsidRPr="00E73FE0">
        <w:rPr>
          <w:sz w:val="24"/>
        </w:rPr>
        <w:t>Waelbroeck</w:t>
      </w:r>
      <w:proofErr w:type="spellEnd"/>
      <w:r w:rsidRPr="00E73FE0">
        <w:rPr>
          <w:sz w:val="24"/>
        </w:rPr>
        <w:t>, P., 2023. Competition between strategic data intermediaries with implications for merger policy.</w:t>
      </w:r>
    </w:p>
    <w:p w14:paraId="2725D7E3" w14:textId="77777777" w:rsidR="00E73FE0" w:rsidRPr="00E73FE0" w:rsidRDefault="00E73FE0" w:rsidP="00E73FE0">
      <w:pPr>
        <w:rPr>
          <w:sz w:val="24"/>
        </w:rPr>
      </w:pPr>
    </w:p>
    <w:p w14:paraId="71D7F9E7" w14:textId="77777777" w:rsidR="00E73FE0" w:rsidRPr="00E73FE0" w:rsidRDefault="00E73FE0" w:rsidP="00E73FE0">
      <w:pPr>
        <w:rPr>
          <w:sz w:val="24"/>
        </w:rPr>
      </w:pPr>
      <w:r w:rsidRPr="00E73FE0">
        <w:rPr>
          <w:sz w:val="24"/>
        </w:rPr>
        <w:t>Gal, M.S. and Aviv, O., 2020. The competitive effects of the GDPR. Journal of Competition Law &amp; Economics, 16(3), pp.349-391.</w:t>
      </w:r>
    </w:p>
    <w:p w14:paraId="059AF5FA" w14:textId="77777777" w:rsidR="00E73FE0" w:rsidRPr="00E73FE0" w:rsidRDefault="00E73FE0" w:rsidP="00E73FE0">
      <w:pPr>
        <w:rPr>
          <w:sz w:val="24"/>
        </w:rPr>
      </w:pPr>
    </w:p>
    <w:p w14:paraId="24DB303E" w14:textId="77777777" w:rsidR="00E73FE0" w:rsidRPr="00E73FE0" w:rsidRDefault="00E73FE0" w:rsidP="00E73FE0">
      <w:pPr>
        <w:rPr>
          <w:sz w:val="24"/>
        </w:rPr>
      </w:pPr>
      <w:r w:rsidRPr="00E73FE0">
        <w:rPr>
          <w:sz w:val="24"/>
        </w:rPr>
        <w:t>Gao, J., Li, X., Wang, Z. and Zhang, H., 2022. The Financial Statement Analysis of Starbucks.</w:t>
      </w:r>
    </w:p>
    <w:p w14:paraId="07D68BC0" w14:textId="77777777" w:rsidR="00E73FE0" w:rsidRPr="00E73FE0" w:rsidRDefault="00E73FE0" w:rsidP="00E73FE0">
      <w:pPr>
        <w:rPr>
          <w:sz w:val="24"/>
        </w:rPr>
      </w:pPr>
    </w:p>
    <w:p w14:paraId="4CBBF454" w14:textId="77777777" w:rsidR="00E73FE0" w:rsidRPr="00E73FE0" w:rsidRDefault="00E73FE0" w:rsidP="00E73FE0">
      <w:pPr>
        <w:rPr>
          <w:sz w:val="24"/>
        </w:rPr>
      </w:pPr>
      <w:proofErr w:type="spellStart"/>
      <w:r w:rsidRPr="00E73FE0">
        <w:rPr>
          <w:sz w:val="24"/>
        </w:rPr>
        <w:t>Golrizgashti</w:t>
      </w:r>
      <w:proofErr w:type="spellEnd"/>
      <w:r w:rsidRPr="00E73FE0">
        <w:rPr>
          <w:sz w:val="24"/>
        </w:rPr>
        <w:t>, S., Zhu, Q. and Sarkis, J., 2022. Formalizing the strategic product deletion decision: incorporating multiple stakeholder views. Industrial Management &amp; Data Systems, 122(4).</w:t>
      </w:r>
    </w:p>
    <w:p w14:paraId="61992177" w14:textId="77777777" w:rsidR="00E73FE0" w:rsidRPr="00E73FE0" w:rsidRDefault="00E73FE0" w:rsidP="00E73FE0">
      <w:pPr>
        <w:rPr>
          <w:sz w:val="24"/>
        </w:rPr>
      </w:pPr>
    </w:p>
    <w:p w14:paraId="4AA5C219" w14:textId="77777777" w:rsidR="00E73FE0" w:rsidRPr="00E73FE0" w:rsidRDefault="00E73FE0" w:rsidP="00E73FE0">
      <w:pPr>
        <w:rPr>
          <w:sz w:val="24"/>
        </w:rPr>
      </w:pPr>
      <w:r w:rsidRPr="00E73FE0">
        <w:rPr>
          <w:sz w:val="24"/>
        </w:rPr>
        <w:t xml:space="preserve">Hamilton, R.H. and </w:t>
      </w:r>
      <w:proofErr w:type="spellStart"/>
      <w:r w:rsidRPr="00E73FE0">
        <w:rPr>
          <w:sz w:val="24"/>
        </w:rPr>
        <w:t>Sodeman</w:t>
      </w:r>
      <w:proofErr w:type="spellEnd"/>
      <w:r w:rsidRPr="00E73FE0">
        <w:rPr>
          <w:sz w:val="24"/>
        </w:rPr>
        <w:t>, W.A., 2020. The questions we ask: Opportunities and challenges for using big data analytics to strategically manage human capital resources. Business Horizons, 63(1).</w:t>
      </w:r>
    </w:p>
    <w:p w14:paraId="54141A30" w14:textId="77777777" w:rsidR="00E73FE0" w:rsidRPr="00E73FE0" w:rsidRDefault="00E73FE0" w:rsidP="00E73FE0">
      <w:pPr>
        <w:rPr>
          <w:sz w:val="24"/>
        </w:rPr>
      </w:pPr>
    </w:p>
    <w:p w14:paraId="223D8CDD" w14:textId="77777777" w:rsidR="00E73FE0" w:rsidRPr="00E73FE0" w:rsidRDefault="00E73FE0" w:rsidP="00E73FE0">
      <w:pPr>
        <w:rPr>
          <w:sz w:val="24"/>
        </w:rPr>
      </w:pPr>
      <w:r w:rsidRPr="00E73FE0">
        <w:rPr>
          <w:sz w:val="24"/>
        </w:rPr>
        <w:t>Moore, Z., Harrison, D.E. and Hair, J., 2021. Data quality assurance begins before data collection and never ends: What Marketing researchers absolutely need to remember. International Journal of Market Research, 63(6), pp.693-714.</w:t>
      </w:r>
    </w:p>
    <w:p w14:paraId="2E51C391" w14:textId="77777777" w:rsidR="00E73FE0" w:rsidRPr="00E73FE0" w:rsidRDefault="00E73FE0" w:rsidP="00E73FE0">
      <w:pPr>
        <w:rPr>
          <w:sz w:val="24"/>
        </w:rPr>
      </w:pPr>
    </w:p>
    <w:p w14:paraId="11C85DE2" w14:textId="77777777" w:rsidR="00E73FE0" w:rsidRPr="00E73FE0" w:rsidRDefault="00E73FE0" w:rsidP="00E73FE0">
      <w:pPr>
        <w:rPr>
          <w:sz w:val="24"/>
        </w:rPr>
      </w:pPr>
      <w:proofErr w:type="spellStart"/>
      <w:r w:rsidRPr="00E73FE0">
        <w:rPr>
          <w:sz w:val="24"/>
        </w:rPr>
        <w:t>Muriuki</w:t>
      </w:r>
      <w:proofErr w:type="spellEnd"/>
      <w:r w:rsidRPr="00E73FE0">
        <w:rPr>
          <w:sz w:val="24"/>
        </w:rPr>
        <w:t xml:space="preserve">, N.M., 2023. Influence of Marketing Strategies and Stakeholder’s Engagement on Sales Growth of Coffee Export in Kenya (Doctoral dissertation, </w:t>
      </w:r>
      <w:proofErr w:type="spellStart"/>
      <w:r w:rsidRPr="00E73FE0">
        <w:rPr>
          <w:sz w:val="24"/>
        </w:rPr>
        <w:t>KeMU</w:t>
      </w:r>
      <w:proofErr w:type="spellEnd"/>
      <w:r w:rsidRPr="00E73FE0">
        <w:rPr>
          <w:sz w:val="24"/>
        </w:rPr>
        <w:t>).</w:t>
      </w:r>
    </w:p>
    <w:p w14:paraId="4EC65029" w14:textId="77777777" w:rsidR="00E73FE0" w:rsidRPr="00E73FE0" w:rsidRDefault="00E73FE0" w:rsidP="00E73FE0">
      <w:pPr>
        <w:rPr>
          <w:sz w:val="24"/>
        </w:rPr>
      </w:pPr>
    </w:p>
    <w:p w14:paraId="28FE236A" w14:textId="77777777" w:rsidR="00E73FE0" w:rsidRPr="00E73FE0" w:rsidRDefault="00E73FE0" w:rsidP="00E73FE0">
      <w:pPr>
        <w:rPr>
          <w:sz w:val="24"/>
        </w:rPr>
      </w:pPr>
      <w:r w:rsidRPr="00E73FE0">
        <w:rPr>
          <w:sz w:val="24"/>
        </w:rPr>
        <w:t xml:space="preserve">Nicklin, C. and </w:t>
      </w:r>
      <w:proofErr w:type="spellStart"/>
      <w:r w:rsidRPr="00E73FE0">
        <w:rPr>
          <w:sz w:val="24"/>
        </w:rPr>
        <w:t>Plonsky</w:t>
      </w:r>
      <w:proofErr w:type="spellEnd"/>
      <w:r w:rsidRPr="00E73FE0">
        <w:rPr>
          <w:sz w:val="24"/>
        </w:rPr>
        <w:t>, L., 2020. Outliers in L2 research in applied linguistics: A synthesis and data re-analysis. Annual Review of Applied Linguistics, 40, pp.26-55.</w:t>
      </w:r>
    </w:p>
    <w:p w14:paraId="38A17047" w14:textId="77777777" w:rsidR="00E73FE0" w:rsidRPr="00E73FE0" w:rsidRDefault="00E73FE0" w:rsidP="00E73FE0">
      <w:pPr>
        <w:rPr>
          <w:sz w:val="24"/>
        </w:rPr>
      </w:pPr>
    </w:p>
    <w:p w14:paraId="245D144F" w14:textId="77777777" w:rsidR="00E73FE0" w:rsidRPr="00E73FE0" w:rsidRDefault="00E73FE0" w:rsidP="00E73FE0">
      <w:pPr>
        <w:rPr>
          <w:sz w:val="24"/>
        </w:rPr>
      </w:pPr>
      <w:proofErr w:type="spellStart"/>
      <w:r w:rsidRPr="00E73FE0">
        <w:rPr>
          <w:sz w:val="24"/>
        </w:rPr>
        <w:t>Kharakhash</w:t>
      </w:r>
      <w:proofErr w:type="spellEnd"/>
      <w:r w:rsidRPr="00E73FE0">
        <w:rPr>
          <w:sz w:val="24"/>
        </w:rPr>
        <w:t>, О., 2023. Data visualization: transforming complex data into actionable insights. Automation of technological and business processes, 15(2).</w:t>
      </w:r>
    </w:p>
    <w:p w14:paraId="21E0DD3D" w14:textId="77777777" w:rsidR="00E73FE0" w:rsidRPr="00E73FE0" w:rsidRDefault="00E73FE0" w:rsidP="00E73FE0">
      <w:pPr>
        <w:rPr>
          <w:sz w:val="24"/>
        </w:rPr>
      </w:pPr>
    </w:p>
    <w:p w14:paraId="4A942C06" w14:textId="77777777" w:rsidR="00E73FE0" w:rsidRPr="00E73FE0" w:rsidRDefault="00E73FE0" w:rsidP="00E73FE0">
      <w:pPr>
        <w:rPr>
          <w:sz w:val="24"/>
        </w:rPr>
      </w:pPr>
      <w:r w:rsidRPr="00E73FE0">
        <w:rPr>
          <w:sz w:val="24"/>
        </w:rPr>
        <w:t>Koeberg, C., 2022. Factors of a successful information system value chain in the public sector (Doctoral dissertation, University of Johannesburg)</w:t>
      </w:r>
    </w:p>
    <w:p w14:paraId="3169CB3B" w14:textId="77777777" w:rsidR="00E73FE0" w:rsidRPr="00E73FE0" w:rsidRDefault="00E73FE0" w:rsidP="00E73FE0">
      <w:pPr>
        <w:rPr>
          <w:sz w:val="24"/>
        </w:rPr>
      </w:pPr>
    </w:p>
    <w:p w14:paraId="42A6633C" w14:textId="77777777" w:rsidR="00E73FE0" w:rsidRPr="00E73FE0" w:rsidRDefault="00E73FE0" w:rsidP="00E73FE0">
      <w:pPr>
        <w:rPr>
          <w:sz w:val="24"/>
        </w:rPr>
      </w:pPr>
      <w:r w:rsidRPr="00E73FE0">
        <w:rPr>
          <w:sz w:val="24"/>
        </w:rPr>
        <w:lastRenderedPageBreak/>
        <w:t>Lichti, T., 2024. Development of Methods and Tools for the Design of Programmable Materials. Fraunhofer Verlag.</w:t>
      </w:r>
    </w:p>
    <w:p w14:paraId="0439D59C" w14:textId="77777777" w:rsidR="00E73FE0" w:rsidRPr="00E73FE0" w:rsidRDefault="00E73FE0" w:rsidP="00E73FE0">
      <w:pPr>
        <w:rPr>
          <w:sz w:val="24"/>
        </w:rPr>
      </w:pPr>
    </w:p>
    <w:p w14:paraId="39C468DC" w14:textId="77777777" w:rsidR="00E73FE0" w:rsidRPr="00E73FE0" w:rsidRDefault="00E73FE0" w:rsidP="00E73FE0">
      <w:pPr>
        <w:rPr>
          <w:sz w:val="24"/>
        </w:rPr>
      </w:pPr>
      <w:r w:rsidRPr="00E73FE0">
        <w:rPr>
          <w:sz w:val="24"/>
        </w:rPr>
        <w:t xml:space="preserve">Raghavan, M., </w:t>
      </w:r>
      <w:proofErr w:type="spellStart"/>
      <w:r w:rsidRPr="00E73FE0">
        <w:rPr>
          <w:sz w:val="24"/>
        </w:rPr>
        <w:t>Barocas</w:t>
      </w:r>
      <w:proofErr w:type="spellEnd"/>
      <w:r w:rsidRPr="00E73FE0">
        <w:rPr>
          <w:sz w:val="24"/>
        </w:rPr>
        <w:t>, S., Kleinberg, J. and Levy, K., 2020, January. Mitigating bias in algorithmic hiring: Evaluating claims and practices. In Proceedings of the 2020 conference on fairness, accountability, and transparency (pp. 469-481).</w:t>
      </w:r>
    </w:p>
    <w:p w14:paraId="3EF799B0" w14:textId="77777777" w:rsidR="00E73FE0" w:rsidRPr="00E73FE0" w:rsidRDefault="00E73FE0" w:rsidP="00E73FE0">
      <w:pPr>
        <w:rPr>
          <w:sz w:val="24"/>
        </w:rPr>
      </w:pPr>
    </w:p>
    <w:p w14:paraId="3BCFBFA4" w14:textId="77777777" w:rsidR="00E73FE0" w:rsidRPr="00E73FE0" w:rsidRDefault="00E73FE0" w:rsidP="00E73FE0">
      <w:pPr>
        <w:rPr>
          <w:sz w:val="24"/>
        </w:rPr>
      </w:pPr>
      <w:proofErr w:type="spellStart"/>
      <w:r w:rsidRPr="00E73FE0">
        <w:rPr>
          <w:sz w:val="24"/>
        </w:rPr>
        <w:t>Rhahla</w:t>
      </w:r>
      <w:proofErr w:type="spellEnd"/>
      <w:r w:rsidRPr="00E73FE0">
        <w:rPr>
          <w:sz w:val="24"/>
        </w:rPr>
        <w:t xml:space="preserve">, M., </w:t>
      </w:r>
      <w:proofErr w:type="spellStart"/>
      <w:r w:rsidRPr="00E73FE0">
        <w:rPr>
          <w:sz w:val="24"/>
        </w:rPr>
        <w:t>Allegue</w:t>
      </w:r>
      <w:proofErr w:type="spellEnd"/>
      <w:r w:rsidRPr="00E73FE0">
        <w:rPr>
          <w:sz w:val="24"/>
        </w:rPr>
        <w:t xml:space="preserve">, S. and </w:t>
      </w:r>
      <w:proofErr w:type="spellStart"/>
      <w:r w:rsidRPr="00E73FE0">
        <w:rPr>
          <w:sz w:val="24"/>
        </w:rPr>
        <w:t>Abdellatif</w:t>
      </w:r>
      <w:proofErr w:type="spellEnd"/>
      <w:r w:rsidRPr="00E73FE0">
        <w:rPr>
          <w:sz w:val="24"/>
        </w:rPr>
        <w:t>, T., 2021. Guidelines for GDPR compliance in Big Data systems. Journal of Information Security and Applications, 61.</w:t>
      </w:r>
    </w:p>
    <w:p w14:paraId="2BF7D417" w14:textId="77777777" w:rsidR="00E73FE0" w:rsidRPr="00E73FE0" w:rsidRDefault="00E73FE0" w:rsidP="00E73FE0">
      <w:pPr>
        <w:rPr>
          <w:sz w:val="24"/>
        </w:rPr>
      </w:pPr>
    </w:p>
    <w:p w14:paraId="5D904434" w14:textId="77777777" w:rsidR="00E73FE0" w:rsidRPr="00E73FE0" w:rsidRDefault="00E73FE0" w:rsidP="00E73FE0">
      <w:pPr>
        <w:rPr>
          <w:sz w:val="24"/>
        </w:rPr>
      </w:pPr>
      <w:proofErr w:type="spellStart"/>
      <w:r w:rsidRPr="00E73FE0">
        <w:rPr>
          <w:sz w:val="24"/>
        </w:rPr>
        <w:t>Saeipourdizaj</w:t>
      </w:r>
      <w:proofErr w:type="spellEnd"/>
      <w:r w:rsidRPr="00E73FE0">
        <w:rPr>
          <w:sz w:val="24"/>
        </w:rPr>
        <w:t xml:space="preserve">, P., </w:t>
      </w:r>
      <w:proofErr w:type="spellStart"/>
      <w:r w:rsidRPr="00E73FE0">
        <w:rPr>
          <w:sz w:val="24"/>
        </w:rPr>
        <w:t>Sarbakhsh</w:t>
      </w:r>
      <w:proofErr w:type="spellEnd"/>
      <w:r w:rsidRPr="00E73FE0">
        <w:rPr>
          <w:sz w:val="24"/>
        </w:rPr>
        <w:t xml:space="preserve">, P. and </w:t>
      </w:r>
      <w:proofErr w:type="spellStart"/>
      <w:r w:rsidRPr="00E73FE0">
        <w:rPr>
          <w:sz w:val="24"/>
        </w:rPr>
        <w:t>Gholampour</w:t>
      </w:r>
      <w:proofErr w:type="spellEnd"/>
      <w:r w:rsidRPr="00E73FE0">
        <w:rPr>
          <w:sz w:val="24"/>
        </w:rPr>
        <w:t xml:space="preserve">, A., 2021. Application of imputation methods for missing values of PM10 and O3 data: Interpolation, moving average and K-nearest </w:t>
      </w:r>
      <w:proofErr w:type="spellStart"/>
      <w:r w:rsidRPr="00E73FE0">
        <w:rPr>
          <w:sz w:val="24"/>
        </w:rPr>
        <w:t>neighbor</w:t>
      </w:r>
      <w:proofErr w:type="spellEnd"/>
      <w:r w:rsidRPr="00E73FE0">
        <w:rPr>
          <w:sz w:val="24"/>
        </w:rPr>
        <w:t xml:space="preserve"> methods. Environmental Health Engineering and Management Journal, 8(3).</w:t>
      </w:r>
    </w:p>
    <w:p w14:paraId="02957488" w14:textId="77777777" w:rsidR="00E73FE0" w:rsidRPr="00E73FE0" w:rsidRDefault="00E73FE0" w:rsidP="00E73FE0">
      <w:pPr>
        <w:rPr>
          <w:sz w:val="24"/>
        </w:rPr>
      </w:pPr>
    </w:p>
    <w:p w14:paraId="3AA43FA0" w14:textId="77777777" w:rsidR="00E73FE0" w:rsidRPr="00E73FE0" w:rsidRDefault="00E73FE0" w:rsidP="00E73FE0">
      <w:pPr>
        <w:rPr>
          <w:sz w:val="24"/>
        </w:rPr>
      </w:pPr>
      <w:r w:rsidRPr="00E73FE0">
        <w:rPr>
          <w:sz w:val="24"/>
        </w:rPr>
        <w:t xml:space="preserve">Schrage, M., </w:t>
      </w:r>
      <w:proofErr w:type="spellStart"/>
      <w:r w:rsidRPr="00E73FE0">
        <w:rPr>
          <w:sz w:val="24"/>
        </w:rPr>
        <w:t>Muttreja</w:t>
      </w:r>
      <w:proofErr w:type="spellEnd"/>
      <w:r w:rsidRPr="00E73FE0">
        <w:rPr>
          <w:sz w:val="24"/>
        </w:rPr>
        <w:t>, V. and Kwan, A., 2022. How the wrong KPIs doom digital transformation. MIT Sloan Management Review.</w:t>
      </w:r>
    </w:p>
    <w:p w14:paraId="4A29BC23" w14:textId="77777777" w:rsidR="00E73FE0" w:rsidRPr="00E73FE0" w:rsidRDefault="00E73FE0" w:rsidP="00E73FE0">
      <w:pPr>
        <w:rPr>
          <w:sz w:val="24"/>
        </w:rPr>
      </w:pPr>
    </w:p>
    <w:p w14:paraId="3E23617B" w14:textId="77777777" w:rsidR="00E73FE0" w:rsidRPr="00E73FE0" w:rsidRDefault="00E73FE0" w:rsidP="00E73FE0">
      <w:pPr>
        <w:rPr>
          <w:sz w:val="24"/>
        </w:rPr>
      </w:pPr>
      <w:proofErr w:type="spellStart"/>
      <w:r w:rsidRPr="00E73FE0">
        <w:rPr>
          <w:sz w:val="24"/>
        </w:rPr>
        <w:t>Spiegelhalter</w:t>
      </w:r>
      <w:proofErr w:type="spellEnd"/>
      <w:r w:rsidRPr="00E73FE0">
        <w:rPr>
          <w:sz w:val="24"/>
        </w:rPr>
        <w:t>, D., 2019. The art of statistics: Learning from data. Penguin UK.</w:t>
      </w:r>
    </w:p>
    <w:p w14:paraId="6E5F928F" w14:textId="77777777" w:rsidR="00E73FE0" w:rsidRPr="00E73FE0" w:rsidRDefault="00E73FE0" w:rsidP="00E73FE0">
      <w:pPr>
        <w:rPr>
          <w:sz w:val="24"/>
        </w:rPr>
      </w:pPr>
    </w:p>
    <w:p w14:paraId="638660D9" w14:textId="77777777" w:rsidR="00E73FE0" w:rsidRPr="00E73FE0" w:rsidRDefault="00E73FE0" w:rsidP="00E73FE0">
      <w:pPr>
        <w:rPr>
          <w:sz w:val="24"/>
        </w:rPr>
      </w:pPr>
    </w:p>
    <w:p w14:paraId="353E4A10" w14:textId="77777777" w:rsidR="00E73FE0" w:rsidRPr="00E73FE0" w:rsidRDefault="00E73FE0" w:rsidP="00E73FE0">
      <w:pPr>
        <w:rPr>
          <w:sz w:val="24"/>
        </w:rPr>
      </w:pPr>
      <w:r w:rsidRPr="00E73FE0">
        <w:rPr>
          <w:sz w:val="24"/>
        </w:rPr>
        <w:t xml:space="preserve">Thakur, V., 2024. Practical Applications of Business Statistics: Techniques and Insights. Dr Vishal </w:t>
      </w:r>
      <w:proofErr w:type="spellStart"/>
      <w:r w:rsidRPr="00E73FE0">
        <w:rPr>
          <w:sz w:val="24"/>
        </w:rPr>
        <w:t>Thakur.Watkins</w:t>
      </w:r>
      <w:proofErr w:type="spellEnd"/>
      <w:r w:rsidRPr="00E73FE0">
        <w:rPr>
          <w:sz w:val="24"/>
        </w:rPr>
        <w:t>, T., 2024. Enhancing Efficiency in IT and Web Operations: A Work Diary Analysis at BDI.</w:t>
      </w:r>
    </w:p>
    <w:p w14:paraId="31AC0A80" w14:textId="77777777" w:rsidR="00E73FE0" w:rsidRPr="00E73FE0" w:rsidRDefault="00E73FE0" w:rsidP="00E73FE0">
      <w:pPr>
        <w:rPr>
          <w:sz w:val="24"/>
        </w:rPr>
      </w:pPr>
    </w:p>
    <w:p w14:paraId="0FC388C7" w14:textId="301B9D4E" w:rsidR="00E73FE0" w:rsidRPr="00E73FE0" w:rsidRDefault="00E73FE0" w:rsidP="00E73FE0">
      <w:pPr>
        <w:rPr>
          <w:sz w:val="24"/>
        </w:rPr>
      </w:pPr>
      <w:r w:rsidRPr="00E73FE0">
        <w:rPr>
          <w:sz w:val="24"/>
        </w:rPr>
        <w:t>Whyte, S.T., 2021. Reliable data collection: A tool for data integrity in Nigeria (Doctoral dissertation, Walden University).</w:t>
      </w:r>
    </w:p>
    <w:sectPr w:rsidR="00E73FE0" w:rsidRPr="00E73FE0" w:rsidSect="00FA5B2B">
      <w:headerReference w:type="default" r:id="rId15"/>
      <w:footerReference w:type="even"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C6F92" w14:textId="77777777" w:rsidR="000130E8" w:rsidRDefault="000130E8" w:rsidP="000E6BA0">
      <w:pPr>
        <w:spacing w:after="0" w:line="240" w:lineRule="auto"/>
      </w:pPr>
      <w:r>
        <w:separator/>
      </w:r>
    </w:p>
  </w:endnote>
  <w:endnote w:type="continuationSeparator" w:id="0">
    <w:p w14:paraId="30BD5A35" w14:textId="77777777" w:rsidR="000130E8" w:rsidRDefault="000130E8" w:rsidP="000E6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3253233"/>
      <w:docPartObj>
        <w:docPartGallery w:val="Page Numbers (Bottom of Page)"/>
        <w:docPartUnique/>
      </w:docPartObj>
    </w:sdtPr>
    <w:sdtContent>
      <w:p w14:paraId="0A42E4E5" w14:textId="0258990D" w:rsidR="000E6BA0" w:rsidRDefault="000E6B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CB1720" w14:textId="77777777" w:rsidR="000E6BA0" w:rsidRDefault="000E6BA0" w:rsidP="000E6B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6919476"/>
      <w:docPartObj>
        <w:docPartGallery w:val="Page Numbers (Bottom of Page)"/>
        <w:docPartUnique/>
      </w:docPartObj>
    </w:sdtPr>
    <w:sdtContent>
      <w:p w14:paraId="354599F6" w14:textId="4812D1D7" w:rsidR="000E6BA0" w:rsidRDefault="000E6B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292A39" w14:textId="77777777" w:rsidR="000E6BA0" w:rsidRDefault="000E6BA0" w:rsidP="000E6B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F25B57" w14:textId="77777777" w:rsidR="000130E8" w:rsidRDefault="000130E8" w:rsidP="000E6BA0">
      <w:pPr>
        <w:spacing w:after="0" w:line="240" w:lineRule="auto"/>
      </w:pPr>
      <w:r>
        <w:separator/>
      </w:r>
    </w:p>
  </w:footnote>
  <w:footnote w:type="continuationSeparator" w:id="0">
    <w:p w14:paraId="06E337BE" w14:textId="77777777" w:rsidR="000130E8" w:rsidRDefault="000130E8" w:rsidP="000E6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C1036" w14:textId="17682D20" w:rsidR="000E6BA0" w:rsidRDefault="000E6BA0">
    <w:pPr>
      <w:pStyle w:val="Header"/>
    </w:pPr>
    <w:r>
      <w:ptab w:relativeTo="margin" w:alignment="center" w:leader="none"/>
    </w:r>
    <w:r>
      <w:ptab w:relativeTo="margin" w:alignment="right" w:leader="none"/>
    </w:r>
    <w:r w:rsidRPr="000E6BA0">
      <w:t xml:space="preserve"> </w:t>
    </w:r>
    <w:r>
      <w:t>BP0283391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70EF"/>
    <w:multiLevelType w:val="hybridMultilevel"/>
    <w:tmpl w:val="A27E3316"/>
    <w:lvl w:ilvl="0" w:tplc="C91AA7F2">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53A91"/>
    <w:multiLevelType w:val="hybridMultilevel"/>
    <w:tmpl w:val="96FA8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FC18F9"/>
    <w:multiLevelType w:val="hybridMultilevel"/>
    <w:tmpl w:val="A768A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FB4DAD"/>
    <w:multiLevelType w:val="hybridMultilevel"/>
    <w:tmpl w:val="A184C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BF292A"/>
    <w:multiLevelType w:val="hybridMultilevel"/>
    <w:tmpl w:val="F3C2190C"/>
    <w:lvl w:ilvl="0" w:tplc="7CFA0F00">
      <w:start w:val="1"/>
      <w:numFmt w:val="bullet"/>
      <w:lvlText w:val="-"/>
      <w:lvlJc w:val="left"/>
      <w:pPr>
        <w:ind w:left="1080" w:hanging="360"/>
      </w:pPr>
      <w:rPr>
        <w:rFonts w:ascii="Arial" w:eastAsia="Calibr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576646"/>
    <w:multiLevelType w:val="hybridMultilevel"/>
    <w:tmpl w:val="5BAA0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A178D5"/>
    <w:multiLevelType w:val="hybridMultilevel"/>
    <w:tmpl w:val="7F823C12"/>
    <w:lvl w:ilvl="0" w:tplc="C91AA7F2">
      <w:numFmt w:val="bullet"/>
      <w:lvlText w:val="-"/>
      <w:lvlJc w:val="left"/>
      <w:pPr>
        <w:ind w:left="72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B2593F"/>
    <w:multiLevelType w:val="hybridMultilevel"/>
    <w:tmpl w:val="0F6638C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E32D8D"/>
    <w:multiLevelType w:val="hybridMultilevel"/>
    <w:tmpl w:val="F8B865C0"/>
    <w:lvl w:ilvl="0" w:tplc="ED600E0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AD57832"/>
    <w:multiLevelType w:val="multilevel"/>
    <w:tmpl w:val="DB8C06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3771DFA"/>
    <w:multiLevelType w:val="hybridMultilevel"/>
    <w:tmpl w:val="E1E8102C"/>
    <w:lvl w:ilvl="0" w:tplc="B80E715C">
      <w:start w:val="1"/>
      <w:numFmt w:val="decimal"/>
      <w:pStyle w:val="Heading1"/>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1" w15:restartNumberingAfterBreak="0">
    <w:nsid w:val="365637D3"/>
    <w:multiLevelType w:val="hybridMultilevel"/>
    <w:tmpl w:val="C3B20C92"/>
    <w:lvl w:ilvl="0" w:tplc="9D1E11F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B6650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B858DE">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36B200">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DA89B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EBCB2">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E246E0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8E11CE">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C0F98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66D3912"/>
    <w:multiLevelType w:val="hybridMultilevel"/>
    <w:tmpl w:val="A59E3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2B42C2"/>
    <w:multiLevelType w:val="multilevel"/>
    <w:tmpl w:val="73C863BA"/>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4342354"/>
    <w:multiLevelType w:val="hybridMultilevel"/>
    <w:tmpl w:val="A768A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7323B3"/>
    <w:multiLevelType w:val="hybridMultilevel"/>
    <w:tmpl w:val="9FFCF9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17206106">
    <w:abstractNumId w:val="9"/>
  </w:num>
  <w:num w:numId="2" w16cid:durableId="130682947">
    <w:abstractNumId w:val="1"/>
  </w:num>
  <w:num w:numId="3" w16cid:durableId="1524368308">
    <w:abstractNumId w:val="4"/>
  </w:num>
  <w:num w:numId="4" w16cid:durableId="1581256559">
    <w:abstractNumId w:val="3"/>
  </w:num>
  <w:num w:numId="5" w16cid:durableId="889809545">
    <w:abstractNumId w:val="12"/>
  </w:num>
  <w:num w:numId="6" w16cid:durableId="2011790665">
    <w:abstractNumId w:val="10"/>
  </w:num>
  <w:num w:numId="7" w16cid:durableId="403071138">
    <w:abstractNumId w:val="13"/>
  </w:num>
  <w:num w:numId="8" w16cid:durableId="1073746590">
    <w:abstractNumId w:val="6"/>
  </w:num>
  <w:num w:numId="9" w16cid:durableId="216556042">
    <w:abstractNumId w:val="14"/>
  </w:num>
  <w:num w:numId="10" w16cid:durableId="929125808">
    <w:abstractNumId w:val="11"/>
  </w:num>
  <w:num w:numId="11" w16cid:durableId="1413239963">
    <w:abstractNumId w:val="7"/>
  </w:num>
  <w:num w:numId="12" w16cid:durableId="1542480662">
    <w:abstractNumId w:val="10"/>
    <w:lvlOverride w:ilvl="0">
      <w:startOverride w:val="1"/>
    </w:lvlOverride>
  </w:num>
  <w:num w:numId="13" w16cid:durableId="1046486252">
    <w:abstractNumId w:val="5"/>
  </w:num>
  <w:num w:numId="14" w16cid:durableId="755446099">
    <w:abstractNumId w:val="8"/>
  </w:num>
  <w:num w:numId="15" w16cid:durableId="1994020682">
    <w:abstractNumId w:val="0"/>
  </w:num>
  <w:num w:numId="16" w16cid:durableId="903684067">
    <w:abstractNumId w:val="2"/>
  </w:num>
  <w:num w:numId="17" w16cid:durableId="2207494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A0"/>
    <w:rsid w:val="000060CE"/>
    <w:rsid w:val="000130E8"/>
    <w:rsid w:val="00054ABA"/>
    <w:rsid w:val="000677F7"/>
    <w:rsid w:val="000C403A"/>
    <w:rsid w:val="000E6BA0"/>
    <w:rsid w:val="001201BA"/>
    <w:rsid w:val="001423E0"/>
    <w:rsid w:val="00153F12"/>
    <w:rsid w:val="001A76AB"/>
    <w:rsid w:val="001A7A03"/>
    <w:rsid w:val="001B2BA9"/>
    <w:rsid w:val="001F5C8A"/>
    <w:rsid w:val="001F5E76"/>
    <w:rsid w:val="00220C6F"/>
    <w:rsid w:val="00233F03"/>
    <w:rsid w:val="00271589"/>
    <w:rsid w:val="00281681"/>
    <w:rsid w:val="00295D36"/>
    <w:rsid w:val="002A729A"/>
    <w:rsid w:val="002E6EF6"/>
    <w:rsid w:val="003255C2"/>
    <w:rsid w:val="003347C9"/>
    <w:rsid w:val="00340D98"/>
    <w:rsid w:val="0034191C"/>
    <w:rsid w:val="0035076B"/>
    <w:rsid w:val="003708A0"/>
    <w:rsid w:val="003765A3"/>
    <w:rsid w:val="003A218E"/>
    <w:rsid w:val="003A2A2D"/>
    <w:rsid w:val="003E138D"/>
    <w:rsid w:val="003E1880"/>
    <w:rsid w:val="003E4A14"/>
    <w:rsid w:val="00417400"/>
    <w:rsid w:val="00447DAF"/>
    <w:rsid w:val="004D05E0"/>
    <w:rsid w:val="004F13D6"/>
    <w:rsid w:val="00513E63"/>
    <w:rsid w:val="00525CBF"/>
    <w:rsid w:val="00526782"/>
    <w:rsid w:val="00531E96"/>
    <w:rsid w:val="0053351A"/>
    <w:rsid w:val="00551A24"/>
    <w:rsid w:val="005A1193"/>
    <w:rsid w:val="005B334C"/>
    <w:rsid w:val="005D3450"/>
    <w:rsid w:val="005E1885"/>
    <w:rsid w:val="00623C7D"/>
    <w:rsid w:val="00675F14"/>
    <w:rsid w:val="006D2CAC"/>
    <w:rsid w:val="006F2F0B"/>
    <w:rsid w:val="007042F7"/>
    <w:rsid w:val="00707BD9"/>
    <w:rsid w:val="007402E8"/>
    <w:rsid w:val="00747D08"/>
    <w:rsid w:val="00756912"/>
    <w:rsid w:val="007857AE"/>
    <w:rsid w:val="00797CD8"/>
    <w:rsid w:val="007B1D40"/>
    <w:rsid w:val="00801F65"/>
    <w:rsid w:val="00803592"/>
    <w:rsid w:val="00823EB1"/>
    <w:rsid w:val="00824991"/>
    <w:rsid w:val="008706B7"/>
    <w:rsid w:val="00871EEE"/>
    <w:rsid w:val="008A7B47"/>
    <w:rsid w:val="008C6938"/>
    <w:rsid w:val="00910452"/>
    <w:rsid w:val="00921A29"/>
    <w:rsid w:val="00932D0A"/>
    <w:rsid w:val="00941266"/>
    <w:rsid w:val="0095367F"/>
    <w:rsid w:val="00957A1C"/>
    <w:rsid w:val="00974567"/>
    <w:rsid w:val="00990718"/>
    <w:rsid w:val="0099739B"/>
    <w:rsid w:val="009A3EAB"/>
    <w:rsid w:val="009B50FE"/>
    <w:rsid w:val="009D6040"/>
    <w:rsid w:val="009E7607"/>
    <w:rsid w:val="009F2B38"/>
    <w:rsid w:val="00A46C10"/>
    <w:rsid w:val="00A57141"/>
    <w:rsid w:val="00A70ADD"/>
    <w:rsid w:val="00A771F2"/>
    <w:rsid w:val="00A910E0"/>
    <w:rsid w:val="00A92118"/>
    <w:rsid w:val="00AA17A6"/>
    <w:rsid w:val="00AD5392"/>
    <w:rsid w:val="00AE1E2D"/>
    <w:rsid w:val="00AF65CA"/>
    <w:rsid w:val="00B03B4C"/>
    <w:rsid w:val="00BF16B7"/>
    <w:rsid w:val="00C42502"/>
    <w:rsid w:val="00C44F6A"/>
    <w:rsid w:val="00C94CC5"/>
    <w:rsid w:val="00CA61D6"/>
    <w:rsid w:val="00CC1304"/>
    <w:rsid w:val="00CF3322"/>
    <w:rsid w:val="00CF5AE5"/>
    <w:rsid w:val="00D12B77"/>
    <w:rsid w:val="00D30516"/>
    <w:rsid w:val="00D3533C"/>
    <w:rsid w:val="00D93432"/>
    <w:rsid w:val="00D937E4"/>
    <w:rsid w:val="00D97AF9"/>
    <w:rsid w:val="00DC3308"/>
    <w:rsid w:val="00E07767"/>
    <w:rsid w:val="00E56DF9"/>
    <w:rsid w:val="00E73FE0"/>
    <w:rsid w:val="00EA617C"/>
    <w:rsid w:val="00EE0322"/>
    <w:rsid w:val="00EF50AC"/>
    <w:rsid w:val="00EF54C5"/>
    <w:rsid w:val="00EF6EF5"/>
    <w:rsid w:val="00F11296"/>
    <w:rsid w:val="00F24C93"/>
    <w:rsid w:val="00F47318"/>
    <w:rsid w:val="00F4760B"/>
    <w:rsid w:val="00F51CC3"/>
    <w:rsid w:val="00F622EE"/>
    <w:rsid w:val="00F6550D"/>
    <w:rsid w:val="00F65FB4"/>
    <w:rsid w:val="00F81E3F"/>
    <w:rsid w:val="00F848D8"/>
    <w:rsid w:val="00FA5B2B"/>
    <w:rsid w:val="00FB4516"/>
    <w:rsid w:val="00FC3E7D"/>
    <w:rsid w:val="00FC7CC4"/>
    <w:rsid w:val="00FD4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B3E8"/>
  <w15:docId w15:val="{A2639837-D4BC-AA4F-8555-5B541F0F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E6BA0"/>
    <w:pPr>
      <w:spacing w:after="5" w:line="249" w:lineRule="auto"/>
      <w:ind w:left="10" w:right="42" w:hanging="10"/>
    </w:pPr>
    <w:rPr>
      <w:rFonts w:ascii="Calibri" w:eastAsia="Calibri" w:hAnsi="Calibri" w:cs="Calibri"/>
      <w:color w:val="000000"/>
      <w:kern w:val="2"/>
      <w:sz w:val="22"/>
      <w:lang w:eastAsia="en-GB" w:bidi="en-GB"/>
      <w14:ligatures w14:val="standardContextual"/>
    </w:rPr>
  </w:style>
  <w:style w:type="paragraph" w:styleId="Heading1">
    <w:name w:val="heading 1"/>
    <w:basedOn w:val="ListParagraph"/>
    <w:next w:val="Normal"/>
    <w:link w:val="Heading1Char"/>
    <w:uiPriority w:val="9"/>
    <w:qFormat/>
    <w:rsid w:val="00E73FE0"/>
    <w:pPr>
      <w:numPr>
        <w:numId w:val="6"/>
      </w:numPr>
      <w:spacing w:after="0" w:line="360" w:lineRule="auto"/>
      <w:ind w:right="0"/>
      <w:outlineLvl w:val="0"/>
    </w:pPr>
    <w:rPr>
      <w:rFonts w:ascii="Arial" w:hAnsi="Arial" w:cs="Arial"/>
      <w:b/>
      <w:color w:val="002060"/>
      <w:sz w:val="32"/>
    </w:rPr>
  </w:style>
  <w:style w:type="paragraph" w:styleId="Heading2">
    <w:name w:val="heading 2"/>
    <w:basedOn w:val="Normal"/>
    <w:next w:val="Normal"/>
    <w:link w:val="Heading2Char"/>
    <w:uiPriority w:val="9"/>
    <w:unhideWhenUsed/>
    <w:qFormat/>
    <w:rsid w:val="005B334C"/>
    <w:pPr>
      <w:keepNext/>
      <w:keepLines/>
      <w:spacing w:before="40" w:after="0"/>
      <w:outlineLvl w:val="1"/>
    </w:pPr>
    <w:rPr>
      <w:rFonts w:ascii="Arial" w:eastAsiaTheme="majorEastAsia" w:hAnsi="Arial" w:cstheme="majorBidi"/>
      <w:color w:val="000000" w:themeColor="text1"/>
      <w:sz w:val="28"/>
      <w:szCs w:val="26"/>
      <w:u w:val="single"/>
    </w:rPr>
  </w:style>
  <w:style w:type="paragraph" w:styleId="Heading3">
    <w:name w:val="heading 3"/>
    <w:basedOn w:val="Normal"/>
    <w:next w:val="Normal"/>
    <w:link w:val="Heading3Char"/>
    <w:uiPriority w:val="9"/>
    <w:semiHidden/>
    <w:unhideWhenUsed/>
    <w:qFormat/>
    <w:rsid w:val="00281681"/>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5">
    <w:name w:val="heading 5"/>
    <w:basedOn w:val="Normal"/>
    <w:next w:val="Normal"/>
    <w:link w:val="Heading5Char"/>
    <w:uiPriority w:val="9"/>
    <w:semiHidden/>
    <w:unhideWhenUsed/>
    <w:qFormat/>
    <w:rsid w:val="00F476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FE0"/>
    <w:rPr>
      <w:rFonts w:ascii="Arial" w:eastAsia="Calibri" w:hAnsi="Arial" w:cs="Arial"/>
      <w:b/>
      <w:color w:val="002060"/>
      <w:kern w:val="2"/>
      <w:sz w:val="32"/>
      <w:lang w:eastAsia="en-GB" w:bidi="en-GB"/>
      <w14:ligatures w14:val="standardContextual"/>
    </w:rPr>
  </w:style>
  <w:style w:type="table" w:customStyle="1" w:styleId="TableGrid">
    <w:name w:val="TableGrid"/>
    <w:rsid w:val="000E6BA0"/>
    <w:rPr>
      <w:rFonts w:eastAsiaTheme="minorEastAsia"/>
      <w:kern w:val="2"/>
      <w:lang w:eastAsia="en-GB"/>
      <w14:ligatures w14:val="standardContextual"/>
    </w:rPr>
    <w:tblPr>
      <w:tblCellMar>
        <w:top w:w="0" w:type="dxa"/>
        <w:left w:w="0" w:type="dxa"/>
        <w:bottom w:w="0" w:type="dxa"/>
        <w:right w:w="0" w:type="dxa"/>
      </w:tblCellMar>
    </w:tblPr>
  </w:style>
  <w:style w:type="paragraph" w:styleId="Header">
    <w:name w:val="header"/>
    <w:basedOn w:val="Normal"/>
    <w:link w:val="HeaderChar"/>
    <w:uiPriority w:val="99"/>
    <w:unhideWhenUsed/>
    <w:rsid w:val="000E6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A0"/>
    <w:rPr>
      <w:rFonts w:ascii="Calibri" w:eastAsia="Calibri" w:hAnsi="Calibri" w:cs="Calibri"/>
      <w:color w:val="000000"/>
      <w:kern w:val="2"/>
      <w:sz w:val="22"/>
      <w:lang w:eastAsia="en-GB" w:bidi="en-GB"/>
      <w14:ligatures w14:val="standardContextual"/>
    </w:rPr>
  </w:style>
  <w:style w:type="paragraph" w:styleId="Footer">
    <w:name w:val="footer"/>
    <w:basedOn w:val="Normal"/>
    <w:link w:val="FooterChar"/>
    <w:uiPriority w:val="99"/>
    <w:unhideWhenUsed/>
    <w:rsid w:val="000E6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A0"/>
    <w:rPr>
      <w:rFonts w:ascii="Calibri" w:eastAsia="Calibri" w:hAnsi="Calibri" w:cs="Calibri"/>
      <w:color w:val="000000"/>
      <w:kern w:val="2"/>
      <w:sz w:val="22"/>
      <w:lang w:eastAsia="en-GB" w:bidi="en-GB"/>
      <w14:ligatures w14:val="standardContextual"/>
    </w:rPr>
  </w:style>
  <w:style w:type="character" w:styleId="PageNumber">
    <w:name w:val="page number"/>
    <w:basedOn w:val="DefaultParagraphFont"/>
    <w:uiPriority w:val="99"/>
    <w:semiHidden/>
    <w:unhideWhenUsed/>
    <w:rsid w:val="000E6BA0"/>
  </w:style>
  <w:style w:type="paragraph" w:styleId="TOCHeading">
    <w:name w:val="TOC Heading"/>
    <w:basedOn w:val="Heading1"/>
    <w:next w:val="Normal"/>
    <w:uiPriority w:val="39"/>
    <w:unhideWhenUsed/>
    <w:qFormat/>
    <w:rsid w:val="000E6BA0"/>
    <w:pPr>
      <w:spacing w:before="480" w:line="276" w:lineRule="auto"/>
      <w:ind w:left="0" w:firstLine="0"/>
      <w:outlineLvl w:val="9"/>
    </w:pPr>
    <w:rPr>
      <w:bCs/>
      <w:color w:val="2F5496" w:themeColor="accent1" w:themeShade="BF"/>
      <w:kern w:val="0"/>
      <w:szCs w:val="28"/>
      <w:lang w:val="en-US" w:eastAsia="en-US" w:bidi="ar-SA"/>
      <w14:ligatures w14:val="none"/>
    </w:rPr>
  </w:style>
  <w:style w:type="paragraph" w:styleId="TOC1">
    <w:name w:val="toc 1"/>
    <w:basedOn w:val="Normal"/>
    <w:next w:val="Normal"/>
    <w:autoRedefine/>
    <w:uiPriority w:val="39"/>
    <w:unhideWhenUsed/>
    <w:rsid w:val="000E6BA0"/>
    <w:pPr>
      <w:spacing w:before="120" w:after="0"/>
      <w:ind w:left="0"/>
    </w:pPr>
    <w:rPr>
      <w:rFonts w:asciiTheme="minorHAnsi" w:hAnsiTheme="minorHAnsi" w:cstheme="minorHAnsi"/>
      <w:b/>
      <w:bCs/>
      <w:i/>
      <w:iCs/>
      <w:sz w:val="24"/>
    </w:rPr>
  </w:style>
  <w:style w:type="character" w:styleId="Hyperlink">
    <w:name w:val="Hyperlink"/>
    <w:basedOn w:val="DefaultParagraphFont"/>
    <w:uiPriority w:val="99"/>
    <w:unhideWhenUsed/>
    <w:rsid w:val="000E6BA0"/>
    <w:rPr>
      <w:color w:val="0563C1" w:themeColor="hyperlink"/>
      <w:u w:val="single"/>
    </w:rPr>
  </w:style>
  <w:style w:type="paragraph" w:styleId="TOC2">
    <w:name w:val="toc 2"/>
    <w:basedOn w:val="Normal"/>
    <w:next w:val="Normal"/>
    <w:autoRedefine/>
    <w:uiPriority w:val="39"/>
    <w:unhideWhenUsed/>
    <w:rsid w:val="000E6BA0"/>
    <w:pPr>
      <w:spacing w:before="120" w:after="0"/>
      <w:ind w:left="220"/>
    </w:pPr>
    <w:rPr>
      <w:rFonts w:asciiTheme="minorHAnsi" w:hAnsiTheme="minorHAnsi" w:cstheme="minorHAnsi"/>
      <w:b/>
      <w:bCs/>
      <w:szCs w:val="22"/>
    </w:rPr>
  </w:style>
  <w:style w:type="paragraph" w:styleId="TOC3">
    <w:name w:val="toc 3"/>
    <w:basedOn w:val="Normal"/>
    <w:next w:val="Normal"/>
    <w:autoRedefine/>
    <w:uiPriority w:val="39"/>
    <w:semiHidden/>
    <w:unhideWhenUsed/>
    <w:rsid w:val="000E6BA0"/>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E6BA0"/>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E6BA0"/>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E6BA0"/>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E6BA0"/>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E6BA0"/>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E6BA0"/>
    <w:pPr>
      <w:spacing w:after="0"/>
      <w:ind w:left="1760"/>
    </w:pPr>
    <w:rPr>
      <w:rFonts w:asciiTheme="minorHAnsi" w:hAnsiTheme="minorHAnsi" w:cstheme="minorHAnsi"/>
      <w:sz w:val="20"/>
      <w:szCs w:val="20"/>
    </w:rPr>
  </w:style>
  <w:style w:type="character" w:customStyle="1" w:styleId="apple-converted-space">
    <w:name w:val="apple-converted-space"/>
    <w:basedOn w:val="DefaultParagraphFont"/>
    <w:rsid w:val="00871EEE"/>
  </w:style>
  <w:style w:type="paragraph" w:styleId="ListParagraph">
    <w:name w:val="List Paragraph"/>
    <w:basedOn w:val="Normal"/>
    <w:uiPriority w:val="34"/>
    <w:qFormat/>
    <w:rsid w:val="00233F03"/>
    <w:pPr>
      <w:ind w:left="720"/>
      <w:contextualSpacing/>
    </w:pPr>
  </w:style>
  <w:style w:type="character" w:customStyle="1" w:styleId="Heading5Char">
    <w:name w:val="Heading 5 Char"/>
    <w:basedOn w:val="DefaultParagraphFont"/>
    <w:link w:val="Heading5"/>
    <w:uiPriority w:val="9"/>
    <w:semiHidden/>
    <w:rsid w:val="00F4760B"/>
    <w:rPr>
      <w:rFonts w:asciiTheme="majorHAnsi" w:eastAsiaTheme="majorEastAsia" w:hAnsiTheme="majorHAnsi" w:cstheme="majorBidi"/>
      <w:color w:val="2F5496" w:themeColor="accent1" w:themeShade="BF"/>
      <w:kern w:val="2"/>
      <w:sz w:val="22"/>
      <w:lang w:eastAsia="en-GB" w:bidi="en-GB"/>
      <w14:ligatures w14:val="standardContextual"/>
    </w:rPr>
  </w:style>
  <w:style w:type="character" w:customStyle="1" w:styleId="Heading2Char">
    <w:name w:val="Heading 2 Char"/>
    <w:basedOn w:val="DefaultParagraphFont"/>
    <w:link w:val="Heading2"/>
    <w:uiPriority w:val="9"/>
    <w:rsid w:val="005B334C"/>
    <w:rPr>
      <w:rFonts w:ascii="Arial" w:eastAsiaTheme="majorEastAsia" w:hAnsi="Arial" w:cstheme="majorBidi"/>
      <w:color w:val="000000" w:themeColor="text1"/>
      <w:kern w:val="2"/>
      <w:sz w:val="28"/>
      <w:szCs w:val="26"/>
      <w:u w:val="single"/>
      <w:lang w:eastAsia="en-GB" w:bidi="en-GB"/>
      <w14:ligatures w14:val="standardContextual"/>
    </w:rPr>
  </w:style>
  <w:style w:type="paragraph" w:styleId="Caption">
    <w:name w:val="caption"/>
    <w:basedOn w:val="Normal"/>
    <w:next w:val="Normal"/>
    <w:uiPriority w:val="35"/>
    <w:unhideWhenUsed/>
    <w:qFormat/>
    <w:rsid w:val="003A2A2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281681"/>
    <w:rPr>
      <w:rFonts w:asciiTheme="majorHAnsi" w:eastAsiaTheme="majorEastAsia" w:hAnsiTheme="majorHAnsi" w:cstheme="majorBidi"/>
      <w:color w:val="1F3763" w:themeColor="accent1" w:themeShade="7F"/>
      <w:kern w:val="2"/>
      <w:lang w:eastAsia="en-GB" w:bidi="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11655">
      <w:bodyDiv w:val="1"/>
      <w:marLeft w:val="0"/>
      <w:marRight w:val="0"/>
      <w:marTop w:val="0"/>
      <w:marBottom w:val="0"/>
      <w:divBdr>
        <w:top w:val="none" w:sz="0" w:space="0" w:color="auto"/>
        <w:left w:val="none" w:sz="0" w:space="0" w:color="auto"/>
        <w:bottom w:val="none" w:sz="0" w:space="0" w:color="auto"/>
        <w:right w:val="none" w:sz="0" w:space="0" w:color="auto"/>
      </w:divBdr>
    </w:div>
    <w:div w:id="347371651">
      <w:bodyDiv w:val="1"/>
      <w:marLeft w:val="0"/>
      <w:marRight w:val="0"/>
      <w:marTop w:val="0"/>
      <w:marBottom w:val="0"/>
      <w:divBdr>
        <w:top w:val="none" w:sz="0" w:space="0" w:color="auto"/>
        <w:left w:val="none" w:sz="0" w:space="0" w:color="auto"/>
        <w:bottom w:val="none" w:sz="0" w:space="0" w:color="auto"/>
        <w:right w:val="none" w:sz="0" w:space="0" w:color="auto"/>
      </w:divBdr>
    </w:div>
    <w:div w:id="770393422">
      <w:bodyDiv w:val="1"/>
      <w:marLeft w:val="0"/>
      <w:marRight w:val="0"/>
      <w:marTop w:val="0"/>
      <w:marBottom w:val="0"/>
      <w:divBdr>
        <w:top w:val="none" w:sz="0" w:space="0" w:color="auto"/>
        <w:left w:val="none" w:sz="0" w:space="0" w:color="auto"/>
        <w:bottom w:val="none" w:sz="0" w:space="0" w:color="auto"/>
        <w:right w:val="none" w:sz="0" w:space="0" w:color="auto"/>
      </w:divBdr>
    </w:div>
    <w:div w:id="835539478">
      <w:bodyDiv w:val="1"/>
      <w:marLeft w:val="0"/>
      <w:marRight w:val="0"/>
      <w:marTop w:val="0"/>
      <w:marBottom w:val="0"/>
      <w:divBdr>
        <w:top w:val="none" w:sz="0" w:space="0" w:color="auto"/>
        <w:left w:val="none" w:sz="0" w:space="0" w:color="auto"/>
        <w:bottom w:val="none" w:sz="0" w:space="0" w:color="auto"/>
        <w:right w:val="none" w:sz="0" w:space="0" w:color="auto"/>
      </w:divBdr>
      <w:divsChild>
        <w:div w:id="1759784479">
          <w:marLeft w:val="0"/>
          <w:marRight w:val="0"/>
          <w:marTop w:val="0"/>
          <w:marBottom w:val="0"/>
          <w:divBdr>
            <w:top w:val="none" w:sz="0" w:space="0" w:color="auto"/>
            <w:left w:val="none" w:sz="0" w:space="0" w:color="auto"/>
            <w:bottom w:val="none" w:sz="0" w:space="0" w:color="auto"/>
            <w:right w:val="none" w:sz="0" w:space="0" w:color="auto"/>
          </w:divBdr>
        </w:div>
      </w:divsChild>
    </w:div>
    <w:div w:id="866061669">
      <w:bodyDiv w:val="1"/>
      <w:marLeft w:val="0"/>
      <w:marRight w:val="0"/>
      <w:marTop w:val="0"/>
      <w:marBottom w:val="0"/>
      <w:divBdr>
        <w:top w:val="none" w:sz="0" w:space="0" w:color="auto"/>
        <w:left w:val="none" w:sz="0" w:space="0" w:color="auto"/>
        <w:bottom w:val="none" w:sz="0" w:space="0" w:color="auto"/>
        <w:right w:val="none" w:sz="0" w:space="0" w:color="auto"/>
      </w:divBdr>
    </w:div>
    <w:div w:id="927008813">
      <w:bodyDiv w:val="1"/>
      <w:marLeft w:val="0"/>
      <w:marRight w:val="0"/>
      <w:marTop w:val="0"/>
      <w:marBottom w:val="0"/>
      <w:divBdr>
        <w:top w:val="none" w:sz="0" w:space="0" w:color="auto"/>
        <w:left w:val="none" w:sz="0" w:space="0" w:color="auto"/>
        <w:bottom w:val="none" w:sz="0" w:space="0" w:color="auto"/>
        <w:right w:val="none" w:sz="0" w:space="0" w:color="auto"/>
      </w:divBdr>
    </w:div>
    <w:div w:id="970091622">
      <w:bodyDiv w:val="1"/>
      <w:marLeft w:val="0"/>
      <w:marRight w:val="0"/>
      <w:marTop w:val="0"/>
      <w:marBottom w:val="0"/>
      <w:divBdr>
        <w:top w:val="none" w:sz="0" w:space="0" w:color="auto"/>
        <w:left w:val="none" w:sz="0" w:space="0" w:color="auto"/>
        <w:bottom w:val="none" w:sz="0" w:space="0" w:color="auto"/>
        <w:right w:val="none" w:sz="0" w:space="0" w:color="auto"/>
      </w:divBdr>
    </w:div>
    <w:div w:id="1132482786">
      <w:bodyDiv w:val="1"/>
      <w:marLeft w:val="0"/>
      <w:marRight w:val="0"/>
      <w:marTop w:val="0"/>
      <w:marBottom w:val="0"/>
      <w:divBdr>
        <w:top w:val="none" w:sz="0" w:space="0" w:color="auto"/>
        <w:left w:val="none" w:sz="0" w:space="0" w:color="auto"/>
        <w:bottom w:val="none" w:sz="0" w:space="0" w:color="auto"/>
        <w:right w:val="none" w:sz="0" w:space="0" w:color="auto"/>
      </w:divBdr>
    </w:div>
    <w:div w:id="1168865714">
      <w:bodyDiv w:val="1"/>
      <w:marLeft w:val="0"/>
      <w:marRight w:val="0"/>
      <w:marTop w:val="0"/>
      <w:marBottom w:val="0"/>
      <w:divBdr>
        <w:top w:val="none" w:sz="0" w:space="0" w:color="auto"/>
        <w:left w:val="none" w:sz="0" w:space="0" w:color="auto"/>
        <w:bottom w:val="none" w:sz="0" w:space="0" w:color="auto"/>
        <w:right w:val="none" w:sz="0" w:space="0" w:color="auto"/>
      </w:divBdr>
      <w:divsChild>
        <w:div w:id="902911771">
          <w:marLeft w:val="0"/>
          <w:marRight w:val="0"/>
          <w:marTop w:val="0"/>
          <w:marBottom w:val="0"/>
          <w:divBdr>
            <w:top w:val="none" w:sz="0" w:space="0" w:color="auto"/>
            <w:left w:val="none" w:sz="0" w:space="0" w:color="auto"/>
            <w:bottom w:val="none" w:sz="0" w:space="0" w:color="auto"/>
            <w:right w:val="none" w:sz="0" w:space="0" w:color="auto"/>
          </w:divBdr>
        </w:div>
      </w:divsChild>
    </w:div>
    <w:div w:id="1180655982">
      <w:bodyDiv w:val="1"/>
      <w:marLeft w:val="0"/>
      <w:marRight w:val="0"/>
      <w:marTop w:val="0"/>
      <w:marBottom w:val="0"/>
      <w:divBdr>
        <w:top w:val="none" w:sz="0" w:space="0" w:color="auto"/>
        <w:left w:val="none" w:sz="0" w:space="0" w:color="auto"/>
        <w:bottom w:val="none" w:sz="0" w:space="0" w:color="auto"/>
        <w:right w:val="none" w:sz="0" w:space="0" w:color="auto"/>
      </w:divBdr>
      <w:divsChild>
        <w:div w:id="1845437501">
          <w:marLeft w:val="0"/>
          <w:marRight w:val="0"/>
          <w:marTop w:val="0"/>
          <w:marBottom w:val="0"/>
          <w:divBdr>
            <w:top w:val="none" w:sz="0" w:space="0" w:color="auto"/>
            <w:left w:val="none" w:sz="0" w:space="0" w:color="auto"/>
            <w:bottom w:val="none" w:sz="0" w:space="0" w:color="auto"/>
            <w:right w:val="none" w:sz="0" w:space="0" w:color="auto"/>
          </w:divBdr>
        </w:div>
      </w:divsChild>
    </w:div>
    <w:div w:id="1228569395">
      <w:bodyDiv w:val="1"/>
      <w:marLeft w:val="0"/>
      <w:marRight w:val="0"/>
      <w:marTop w:val="0"/>
      <w:marBottom w:val="0"/>
      <w:divBdr>
        <w:top w:val="none" w:sz="0" w:space="0" w:color="auto"/>
        <w:left w:val="none" w:sz="0" w:space="0" w:color="auto"/>
        <w:bottom w:val="none" w:sz="0" w:space="0" w:color="auto"/>
        <w:right w:val="none" w:sz="0" w:space="0" w:color="auto"/>
      </w:divBdr>
    </w:div>
    <w:div w:id="1236941265">
      <w:bodyDiv w:val="1"/>
      <w:marLeft w:val="0"/>
      <w:marRight w:val="0"/>
      <w:marTop w:val="0"/>
      <w:marBottom w:val="0"/>
      <w:divBdr>
        <w:top w:val="none" w:sz="0" w:space="0" w:color="auto"/>
        <w:left w:val="none" w:sz="0" w:space="0" w:color="auto"/>
        <w:bottom w:val="none" w:sz="0" w:space="0" w:color="auto"/>
        <w:right w:val="none" w:sz="0" w:space="0" w:color="auto"/>
      </w:divBdr>
    </w:div>
    <w:div w:id="1261335795">
      <w:bodyDiv w:val="1"/>
      <w:marLeft w:val="0"/>
      <w:marRight w:val="0"/>
      <w:marTop w:val="0"/>
      <w:marBottom w:val="0"/>
      <w:divBdr>
        <w:top w:val="none" w:sz="0" w:space="0" w:color="auto"/>
        <w:left w:val="none" w:sz="0" w:space="0" w:color="auto"/>
        <w:bottom w:val="none" w:sz="0" w:space="0" w:color="auto"/>
        <w:right w:val="none" w:sz="0" w:space="0" w:color="auto"/>
      </w:divBdr>
    </w:div>
    <w:div w:id="1265385555">
      <w:bodyDiv w:val="1"/>
      <w:marLeft w:val="0"/>
      <w:marRight w:val="0"/>
      <w:marTop w:val="0"/>
      <w:marBottom w:val="0"/>
      <w:divBdr>
        <w:top w:val="none" w:sz="0" w:space="0" w:color="auto"/>
        <w:left w:val="none" w:sz="0" w:space="0" w:color="auto"/>
        <w:bottom w:val="none" w:sz="0" w:space="0" w:color="auto"/>
        <w:right w:val="none" w:sz="0" w:space="0" w:color="auto"/>
      </w:divBdr>
    </w:div>
    <w:div w:id="1289237087">
      <w:bodyDiv w:val="1"/>
      <w:marLeft w:val="0"/>
      <w:marRight w:val="0"/>
      <w:marTop w:val="0"/>
      <w:marBottom w:val="0"/>
      <w:divBdr>
        <w:top w:val="none" w:sz="0" w:space="0" w:color="auto"/>
        <w:left w:val="none" w:sz="0" w:space="0" w:color="auto"/>
        <w:bottom w:val="none" w:sz="0" w:space="0" w:color="auto"/>
        <w:right w:val="none" w:sz="0" w:space="0" w:color="auto"/>
      </w:divBdr>
    </w:div>
    <w:div w:id="1306665837">
      <w:bodyDiv w:val="1"/>
      <w:marLeft w:val="0"/>
      <w:marRight w:val="0"/>
      <w:marTop w:val="0"/>
      <w:marBottom w:val="0"/>
      <w:divBdr>
        <w:top w:val="none" w:sz="0" w:space="0" w:color="auto"/>
        <w:left w:val="none" w:sz="0" w:space="0" w:color="auto"/>
        <w:bottom w:val="none" w:sz="0" w:space="0" w:color="auto"/>
        <w:right w:val="none" w:sz="0" w:space="0" w:color="auto"/>
      </w:divBdr>
    </w:div>
    <w:div w:id="1444416643">
      <w:bodyDiv w:val="1"/>
      <w:marLeft w:val="0"/>
      <w:marRight w:val="0"/>
      <w:marTop w:val="0"/>
      <w:marBottom w:val="0"/>
      <w:divBdr>
        <w:top w:val="none" w:sz="0" w:space="0" w:color="auto"/>
        <w:left w:val="none" w:sz="0" w:space="0" w:color="auto"/>
        <w:bottom w:val="none" w:sz="0" w:space="0" w:color="auto"/>
        <w:right w:val="none" w:sz="0" w:space="0" w:color="auto"/>
      </w:divBdr>
    </w:div>
    <w:div w:id="1449817048">
      <w:bodyDiv w:val="1"/>
      <w:marLeft w:val="0"/>
      <w:marRight w:val="0"/>
      <w:marTop w:val="0"/>
      <w:marBottom w:val="0"/>
      <w:divBdr>
        <w:top w:val="none" w:sz="0" w:space="0" w:color="auto"/>
        <w:left w:val="none" w:sz="0" w:space="0" w:color="auto"/>
        <w:bottom w:val="none" w:sz="0" w:space="0" w:color="auto"/>
        <w:right w:val="none" w:sz="0" w:space="0" w:color="auto"/>
      </w:divBdr>
    </w:div>
    <w:div w:id="1476607863">
      <w:bodyDiv w:val="1"/>
      <w:marLeft w:val="0"/>
      <w:marRight w:val="0"/>
      <w:marTop w:val="0"/>
      <w:marBottom w:val="0"/>
      <w:divBdr>
        <w:top w:val="none" w:sz="0" w:space="0" w:color="auto"/>
        <w:left w:val="none" w:sz="0" w:space="0" w:color="auto"/>
        <w:bottom w:val="none" w:sz="0" w:space="0" w:color="auto"/>
        <w:right w:val="none" w:sz="0" w:space="0" w:color="auto"/>
      </w:divBdr>
    </w:div>
    <w:div w:id="1516843149">
      <w:bodyDiv w:val="1"/>
      <w:marLeft w:val="0"/>
      <w:marRight w:val="0"/>
      <w:marTop w:val="0"/>
      <w:marBottom w:val="0"/>
      <w:divBdr>
        <w:top w:val="none" w:sz="0" w:space="0" w:color="auto"/>
        <w:left w:val="none" w:sz="0" w:space="0" w:color="auto"/>
        <w:bottom w:val="none" w:sz="0" w:space="0" w:color="auto"/>
        <w:right w:val="none" w:sz="0" w:space="0" w:color="auto"/>
      </w:divBdr>
    </w:div>
    <w:div w:id="1581134382">
      <w:bodyDiv w:val="1"/>
      <w:marLeft w:val="0"/>
      <w:marRight w:val="0"/>
      <w:marTop w:val="0"/>
      <w:marBottom w:val="0"/>
      <w:divBdr>
        <w:top w:val="none" w:sz="0" w:space="0" w:color="auto"/>
        <w:left w:val="none" w:sz="0" w:space="0" w:color="auto"/>
        <w:bottom w:val="none" w:sz="0" w:space="0" w:color="auto"/>
        <w:right w:val="none" w:sz="0" w:space="0" w:color="auto"/>
      </w:divBdr>
      <w:divsChild>
        <w:div w:id="793983967">
          <w:marLeft w:val="0"/>
          <w:marRight w:val="0"/>
          <w:marTop w:val="0"/>
          <w:marBottom w:val="0"/>
          <w:divBdr>
            <w:top w:val="none" w:sz="0" w:space="0" w:color="auto"/>
            <w:left w:val="none" w:sz="0" w:space="0" w:color="auto"/>
            <w:bottom w:val="none" w:sz="0" w:space="0" w:color="auto"/>
            <w:right w:val="none" w:sz="0" w:space="0" w:color="auto"/>
          </w:divBdr>
        </w:div>
      </w:divsChild>
    </w:div>
    <w:div w:id="1595285405">
      <w:bodyDiv w:val="1"/>
      <w:marLeft w:val="0"/>
      <w:marRight w:val="0"/>
      <w:marTop w:val="0"/>
      <w:marBottom w:val="0"/>
      <w:divBdr>
        <w:top w:val="none" w:sz="0" w:space="0" w:color="auto"/>
        <w:left w:val="none" w:sz="0" w:space="0" w:color="auto"/>
        <w:bottom w:val="none" w:sz="0" w:space="0" w:color="auto"/>
        <w:right w:val="none" w:sz="0" w:space="0" w:color="auto"/>
      </w:divBdr>
      <w:divsChild>
        <w:div w:id="166988426">
          <w:marLeft w:val="0"/>
          <w:marRight w:val="0"/>
          <w:marTop w:val="0"/>
          <w:marBottom w:val="0"/>
          <w:divBdr>
            <w:top w:val="none" w:sz="0" w:space="0" w:color="auto"/>
            <w:left w:val="none" w:sz="0" w:space="0" w:color="auto"/>
            <w:bottom w:val="none" w:sz="0" w:space="0" w:color="auto"/>
            <w:right w:val="none" w:sz="0" w:space="0" w:color="auto"/>
          </w:divBdr>
          <w:divsChild>
            <w:div w:id="31850763">
              <w:marLeft w:val="0"/>
              <w:marRight w:val="0"/>
              <w:marTop w:val="0"/>
              <w:marBottom w:val="0"/>
              <w:divBdr>
                <w:top w:val="none" w:sz="0" w:space="0" w:color="auto"/>
                <w:left w:val="none" w:sz="0" w:space="0" w:color="auto"/>
                <w:bottom w:val="none" w:sz="0" w:space="0" w:color="auto"/>
                <w:right w:val="none" w:sz="0" w:space="0" w:color="auto"/>
              </w:divBdr>
              <w:divsChild>
                <w:div w:id="795373139">
                  <w:marLeft w:val="0"/>
                  <w:marRight w:val="0"/>
                  <w:marTop w:val="0"/>
                  <w:marBottom w:val="0"/>
                  <w:divBdr>
                    <w:top w:val="none" w:sz="0" w:space="0" w:color="auto"/>
                    <w:left w:val="none" w:sz="0" w:space="0" w:color="auto"/>
                    <w:bottom w:val="none" w:sz="0" w:space="0" w:color="auto"/>
                    <w:right w:val="none" w:sz="0" w:space="0" w:color="auto"/>
                  </w:divBdr>
                  <w:divsChild>
                    <w:div w:id="129058549">
                      <w:marLeft w:val="0"/>
                      <w:marRight w:val="0"/>
                      <w:marTop w:val="0"/>
                      <w:marBottom w:val="0"/>
                      <w:divBdr>
                        <w:top w:val="none" w:sz="0" w:space="0" w:color="auto"/>
                        <w:left w:val="none" w:sz="0" w:space="0" w:color="auto"/>
                        <w:bottom w:val="none" w:sz="0" w:space="0" w:color="auto"/>
                        <w:right w:val="none" w:sz="0" w:space="0" w:color="auto"/>
                      </w:divBdr>
                      <w:divsChild>
                        <w:div w:id="298001764">
                          <w:marLeft w:val="0"/>
                          <w:marRight w:val="0"/>
                          <w:marTop w:val="0"/>
                          <w:marBottom w:val="0"/>
                          <w:divBdr>
                            <w:top w:val="none" w:sz="0" w:space="0" w:color="auto"/>
                            <w:left w:val="none" w:sz="0" w:space="0" w:color="auto"/>
                            <w:bottom w:val="none" w:sz="0" w:space="0" w:color="auto"/>
                            <w:right w:val="none" w:sz="0" w:space="0" w:color="auto"/>
                          </w:divBdr>
                          <w:divsChild>
                            <w:div w:id="129764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529961">
      <w:bodyDiv w:val="1"/>
      <w:marLeft w:val="0"/>
      <w:marRight w:val="0"/>
      <w:marTop w:val="0"/>
      <w:marBottom w:val="0"/>
      <w:divBdr>
        <w:top w:val="none" w:sz="0" w:space="0" w:color="auto"/>
        <w:left w:val="none" w:sz="0" w:space="0" w:color="auto"/>
        <w:bottom w:val="none" w:sz="0" w:space="0" w:color="auto"/>
        <w:right w:val="none" w:sz="0" w:space="0" w:color="auto"/>
      </w:divBdr>
    </w:div>
    <w:div w:id="1691829724">
      <w:bodyDiv w:val="1"/>
      <w:marLeft w:val="0"/>
      <w:marRight w:val="0"/>
      <w:marTop w:val="0"/>
      <w:marBottom w:val="0"/>
      <w:divBdr>
        <w:top w:val="none" w:sz="0" w:space="0" w:color="auto"/>
        <w:left w:val="none" w:sz="0" w:space="0" w:color="auto"/>
        <w:bottom w:val="none" w:sz="0" w:space="0" w:color="auto"/>
        <w:right w:val="none" w:sz="0" w:space="0" w:color="auto"/>
      </w:divBdr>
    </w:div>
    <w:div w:id="1750035689">
      <w:bodyDiv w:val="1"/>
      <w:marLeft w:val="0"/>
      <w:marRight w:val="0"/>
      <w:marTop w:val="0"/>
      <w:marBottom w:val="0"/>
      <w:divBdr>
        <w:top w:val="none" w:sz="0" w:space="0" w:color="auto"/>
        <w:left w:val="none" w:sz="0" w:space="0" w:color="auto"/>
        <w:bottom w:val="none" w:sz="0" w:space="0" w:color="auto"/>
        <w:right w:val="none" w:sz="0" w:space="0" w:color="auto"/>
      </w:divBdr>
    </w:div>
    <w:div w:id="1809661442">
      <w:bodyDiv w:val="1"/>
      <w:marLeft w:val="0"/>
      <w:marRight w:val="0"/>
      <w:marTop w:val="0"/>
      <w:marBottom w:val="0"/>
      <w:divBdr>
        <w:top w:val="none" w:sz="0" w:space="0" w:color="auto"/>
        <w:left w:val="none" w:sz="0" w:space="0" w:color="auto"/>
        <w:bottom w:val="none" w:sz="0" w:space="0" w:color="auto"/>
        <w:right w:val="none" w:sz="0" w:space="0" w:color="auto"/>
      </w:divBdr>
    </w:div>
    <w:div w:id="1977252377">
      <w:bodyDiv w:val="1"/>
      <w:marLeft w:val="0"/>
      <w:marRight w:val="0"/>
      <w:marTop w:val="0"/>
      <w:marBottom w:val="0"/>
      <w:divBdr>
        <w:top w:val="none" w:sz="0" w:space="0" w:color="auto"/>
        <w:left w:val="none" w:sz="0" w:space="0" w:color="auto"/>
        <w:bottom w:val="none" w:sz="0" w:space="0" w:color="auto"/>
        <w:right w:val="none" w:sz="0" w:space="0" w:color="auto"/>
      </w:divBdr>
    </w:div>
    <w:div w:id="1978215323">
      <w:bodyDiv w:val="1"/>
      <w:marLeft w:val="0"/>
      <w:marRight w:val="0"/>
      <w:marTop w:val="0"/>
      <w:marBottom w:val="0"/>
      <w:divBdr>
        <w:top w:val="none" w:sz="0" w:space="0" w:color="auto"/>
        <w:left w:val="none" w:sz="0" w:space="0" w:color="auto"/>
        <w:bottom w:val="none" w:sz="0" w:space="0" w:color="auto"/>
        <w:right w:val="none" w:sz="0" w:space="0" w:color="auto"/>
      </w:divBdr>
    </w:div>
    <w:div w:id="2034069829">
      <w:bodyDiv w:val="1"/>
      <w:marLeft w:val="0"/>
      <w:marRight w:val="0"/>
      <w:marTop w:val="0"/>
      <w:marBottom w:val="0"/>
      <w:divBdr>
        <w:top w:val="none" w:sz="0" w:space="0" w:color="auto"/>
        <w:left w:val="none" w:sz="0" w:space="0" w:color="auto"/>
        <w:bottom w:val="none" w:sz="0" w:space="0" w:color="auto"/>
        <w:right w:val="none" w:sz="0" w:space="0" w:color="auto"/>
      </w:divBdr>
      <w:divsChild>
        <w:div w:id="1933509880">
          <w:marLeft w:val="0"/>
          <w:marRight w:val="0"/>
          <w:marTop w:val="0"/>
          <w:marBottom w:val="0"/>
          <w:divBdr>
            <w:top w:val="none" w:sz="0" w:space="0" w:color="auto"/>
            <w:left w:val="none" w:sz="0" w:space="0" w:color="auto"/>
            <w:bottom w:val="none" w:sz="0" w:space="0" w:color="auto"/>
            <w:right w:val="none" w:sz="0" w:space="0" w:color="auto"/>
          </w:divBdr>
        </w:div>
      </w:divsChild>
    </w:div>
    <w:div w:id="2053116964">
      <w:bodyDiv w:val="1"/>
      <w:marLeft w:val="0"/>
      <w:marRight w:val="0"/>
      <w:marTop w:val="0"/>
      <w:marBottom w:val="0"/>
      <w:divBdr>
        <w:top w:val="none" w:sz="0" w:space="0" w:color="auto"/>
        <w:left w:val="none" w:sz="0" w:space="0" w:color="auto"/>
        <w:bottom w:val="none" w:sz="0" w:space="0" w:color="auto"/>
        <w:right w:val="none" w:sz="0" w:space="0" w:color="auto"/>
      </w:divBdr>
      <w:divsChild>
        <w:div w:id="956983165">
          <w:marLeft w:val="0"/>
          <w:marRight w:val="0"/>
          <w:marTop w:val="0"/>
          <w:marBottom w:val="0"/>
          <w:divBdr>
            <w:top w:val="none" w:sz="0" w:space="0" w:color="auto"/>
            <w:left w:val="none" w:sz="0" w:space="0" w:color="auto"/>
            <w:bottom w:val="none" w:sz="0" w:space="0" w:color="auto"/>
            <w:right w:val="none" w:sz="0" w:space="0" w:color="auto"/>
          </w:divBdr>
        </w:div>
      </w:divsChild>
    </w:div>
    <w:div w:id="2084596456">
      <w:bodyDiv w:val="1"/>
      <w:marLeft w:val="0"/>
      <w:marRight w:val="0"/>
      <w:marTop w:val="0"/>
      <w:marBottom w:val="0"/>
      <w:divBdr>
        <w:top w:val="none" w:sz="0" w:space="0" w:color="auto"/>
        <w:left w:val="none" w:sz="0" w:space="0" w:color="auto"/>
        <w:bottom w:val="none" w:sz="0" w:space="0" w:color="auto"/>
        <w:right w:val="none" w:sz="0" w:space="0" w:color="auto"/>
      </w:divBdr>
    </w:div>
    <w:div w:id="209165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710F2-4477-874A-9074-D57E7D8E5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3428</Words>
  <Characters>19543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Echeverri</dc:creator>
  <cp:keywords/>
  <dc:description/>
  <cp:lastModifiedBy>Lucia Echeverri Gomez</cp:lastModifiedBy>
  <cp:revision>2</cp:revision>
  <dcterms:created xsi:type="dcterms:W3CDTF">2024-08-21T18:47:00Z</dcterms:created>
  <dcterms:modified xsi:type="dcterms:W3CDTF">2024-08-21T18:47:00Z</dcterms:modified>
</cp:coreProperties>
</file>