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86B1" w14:textId="44779B00" w:rsidR="00C03074" w:rsidRPr="00FC7CB2" w:rsidRDefault="00C03074" w:rsidP="00C03074">
      <w:pPr>
        <w:jc w:val="center"/>
        <w:rPr>
          <w:rFonts w:ascii="Arial" w:hAnsi="Arial" w:cs="Arial"/>
          <w:b/>
          <w:bCs/>
          <w:u w:val="single"/>
        </w:rPr>
      </w:pPr>
      <w:r w:rsidRPr="00FC7CB2">
        <w:rPr>
          <w:rFonts w:ascii="Arial" w:hAnsi="Arial" w:cs="Arial"/>
          <w:b/>
          <w:bCs/>
          <w:u w:val="single"/>
        </w:rPr>
        <w:t>REQUERIMIENTOS FUNCIONALES Y NO FUNCIONALES</w:t>
      </w:r>
    </w:p>
    <w:p w14:paraId="628B1821" w14:textId="648728F7" w:rsidR="00C81AD4" w:rsidRPr="00FC7CB2" w:rsidRDefault="00C03074">
      <w:pPr>
        <w:rPr>
          <w:rFonts w:ascii="Arial" w:hAnsi="Arial" w:cs="Arial"/>
          <w:b/>
          <w:bCs/>
        </w:rPr>
      </w:pPr>
      <w:r w:rsidRPr="00FC7CB2">
        <w:rPr>
          <w:rFonts w:ascii="Arial" w:hAnsi="Arial" w:cs="Arial"/>
          <w:b/>
          <w:bCs/>
        </w:rPr>
        <w:t>REQUERIMIENTOS FUNCIONALES</w:t>
      </w:r>
    </w:p>
    <w:p w14:paraId="0DEC54AF" w14:textId="71B6268D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permitir registrar a los guías de turismo, ingresando sus datos personales.</w:t>
      </w:r>
    </w:p>
    <w:p w14:paraId="42D2F407" w14:textId="69E783BF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El sistema debe permitir que se verifique el CUIT mediante el Web </w:t>
      </w:r>
      <w:proofErr w:type="spellStart"/>
      <w:r w:rsidRPr="00FC7CB2">
        <w:rPr>
          <w:rFonts w:ascii="Arial" w:hAnsi="Arial" w:cs="Arial"/>
        </w:rPr>
        <w:t>Service</w:t>
      </w:r>
      <w:proofErr w:type="spellEnd"/>
      <w:r w:rsidRPr="00FC7CB2">
        <w:rPr>
          <w:rFonts w:ascii="Arial" w:hAnsi="Arial" w:cs="Arial"/>
        </w:rPr>
        <w:t xml:space="preserve"> de AFIP.</w:t>
      </w:r>
    </w:p>
    <w:p w14:paraId="6259D73B" w14:textId="3087EEF9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permitir que el guía registre nuevos servicios turísticos.</w:t>
      </w:r>
    </w:p>
    <w:p w14:paraId="22FF5FD5" w14:textId="3B1B0225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permitir que el cliente se registre y acceda al sitio web.</w:t>
      </w:r>
    </w:p>
    <w:p w14:paraId="012E0D72" w14:textId="2607ADC2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permitir que el cliente visualice los servicios disponibles, buscando por tipos de servicios turísticos y por ubicación.</w:t>
      </w:r>
    </w:p>
    <w:p w14:paraId="1135270F" w14:textId="33258CF6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permitir que el cliente seleccione el servicio a contratar, informe la fecha que desea hacerlo y por cada persona, informe nombre, apellido y DNI.</w:t>
      </w:r>
    </w:p>
    <w:p w14:paraId="2E28B7D6" w14:textId="577401E2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calcular el importe de la seña correspondiente a</w:t>
      </w:r>
      <w:r w:rsidR="00A03A76" w:rsidRPr="00FC7CB2">
        <w:rPr>
          <w:rFonts w:ascii="Arial" w:hAnsi="Arial" w:cs="Arial"/>
        </w:rPr>
        <w:t>l 50% de</w:t>
      </w:r>
      <w:r w:rsidRPr="00FC7CB2">
        <w:rPr>
          <w:rFonts w:ascii="Arial" w:hAnsi="Arial" w:cs="Arial"/>
        </w:rPr>
        <w:t xml:space="preserve"> la reserva del cliente.</w:t>
      </w:r>
    </w:p>
    <w:p w14:paraId="273EE0D7" w14:textId="77777777" w:rsidR="00A03A76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El sistema debe verificar la transacción con el Gateway de </w:t>
      </w:r>
      <w:r w:rsidR="00A03A76" w:rsidRPr="00FC7CB2">
        <w:rPr>
          <w:rFonts w:ascii="Arial" w:hAnsi="Arial" w:cs="Arial"/>
        </w:rPr>
        <w:t>la tarjeta de crédito, y debe enviar un mail cuando el pago es exitoso.</w:t>
      </w:r>
    </w:p>
    <w:p w14:paraId="48F2F9FB" w14:textId="2C0F663D" w:rsidR="00C03074" w:rsidRPr="00FC7CB2" w:rsidRDefault="00C03074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 </w:t>
      </w:r>
      <w:r w:rsidR="00A03A76" w:rsidRPr="00FC7CB2">
        <w:rPr>
          <w:rFonts w:ascii="Arial" w:hAnsi="Arial" w:cs="Arial"/>
        </w:rPr>
        <w:t xml:space="preserve">El sistema debe permitir que el cliente </w:t>
      </w:r>
      <w:r w:rsidR="00A03A76" w:rsidRPr="00FC7CB2">
        <w:rPr>
          <w:rFonts w:ascii="Arial" w:hAnsi="Arial" w:cs="Arial"/>
        </w:rPr>
        <w:t>pued</w:t>
      </w:r>
      <w:r w:rsidR="00A03A76" w:rsidRPr="00FC7CB2">
        <w:rPr>
          <w:rFonts w:ascii="Arial" w:hAnsi="Arial" w:cs="Arial"/>
        </w:rPr>
        <w:t>a</w:t>
      </w:r>
      <w:r w:rsidR="00A03A76" w:rsidRPr="00FC7CB2">
        <w:rPr>
          <w:rFonts w:ascii="Arial" w:hAnsi="Arial" w:cs="Arial"/>
        </w:rPr>
        <w:t xml:space="preserve"> abonar el saldo restante en varios pagos, pero debe estar pagado en su totalidad antes de la fecha prevista para la realización del servicio</w:t>
      </w:r>
      <w:r w:rsidR="00A03A76" w:rsidRPr="00FC7CB2">
        <w:rPr>
          <w:rFonts w:ascii="Arial" w:hAnsi="Arial" w:cs="Arial"/>
        </w:rPr>
        <w:t xml:space="preserve">, y debe enviar el </w:t>
      </w:r>
      <w:proofErr w:type="spellStart"/>
      <w:r w:rsidR="00A03A76" w:rsidRPr="00FC7CB2">
        <w:rPr>
          <w:rFonts w:ascii="Arial" w:hAnsi="Arial" w:cs="Arial"/>
        </w:rPr>
        <w:t>voucher</w:t>
      </w:r>
      <w:proofErr w:type="spellEnd"/>
      <w:r w:rsidR="00A03A76" w:rsidRPr="00FC7CB2">
        <w:rPr>
          <w:rFonts w:ascii="Arial" w:hAnsi="Arial" w:cs="Arial"/>
        </w:rPr>
        <w:t xml:space="preserve"> definitivo cuando el pago se haya realizado en su totalidad</w:t>
      </w:r>
      <w:r w:rsidR="00A03A76" w:rsidRPr="00FC7CB2">
        <w:rPr>
          <w:rFonts w:ascii="Arial" w:hAnsi="Arial" w:cs="Arial"/>
        </w:rPr>
        <w:t>.</w:t>
      </w:r>
    </w:p>
    <w:p w14:paraId="3EFBF739" w14:textId="03307286" w:rsidR="00A03A76" w:rsidRPr="00FC7CB2" w:rsidRDefault="00A03A76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El sistema debe organizar la logística de los insumos que se deben disponer </w:t>
      </w:r>
      <w:r w:rsidR="00FC7CB2" w:rsidRPr="00FC7CB2">
        <w:rPr>
          <w:rFonts w:ascii="Arial" w:hAnsi="Arial" w:cs="Arial"/>
        </w:rPr>
        <w:t>de acuerdo con</w:t>
      </w:r>
      <w:r w:rsidRPr="00FC7CB2">
        <w:rPr>
          <w:rFonts w:ascii="Arial" w:hAnsi="Arial" w:cs="Arial"/>
        </w:rPr>
        <w:t xml:space="preserve"> los servicios contratados, y luego debe permitir generar una orden de compra de los elementos necesarios para enviarlo al proveedor.</w:t>
      </w:r>
    </w:p>
    <w:p w14:paraId="0440DA92" w14:textId="74A6420A" w:rsidR="00A03A76" w:rsidRPr="00FC7CB2" w:rsidRDefault="00A03A76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deber permitir que se genere un reclamo al proveedor si falta algo de lo pedido.</w:t>
      </w:r>
    </w:p>
    <w:p w14:paraId="539A20E0" w14:textId="29405ECA" w:rsidR="00A03A76" w:rsidRPr="00FC7CB2" w:rsidRDefault="00A03A76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esperar una respuesta de los reclamos que se envían al proveedor, si en 24hs no hay respuesta, se envía a otro proveedor lo faltante.</w:t>
      </w:r>
    </w:p>
    <w:p w14:paraId="60A7016E" w14:textId="6564D27E" w:rsidR="00A03A76" w:rsidRPr="00FC7CB2" w:rsidRDefault="00A03A76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El sistema debe permitir que </w:t>
      </w:r>
      <w:r w:rsidR="00FC7CB2" w:rsidRPr="00FC7CB2">
        <w:rPr>
          <w:rFonts w:ascii="Arial" w:hAnsi="Arial" w:cs="Arial"/>
        </w:rPr>
        <w:t>la persona</w:t>
      </w:r>
      <w:r w:rsidRPr="00FC7CB2">
        <w:rPr>
          <w:rFonts w:ascii="Arial" w:hAnsi="Arial" w:cs="Arial"/>
        </w:rPr>
        <w:t xml:space="preserve"> a cargo del servicio vea e identifique a las personas que </w:t>
      </w:r>
      <w:r w:rsidR="00FC7CB2" w:rsidRPr="00FC7CB2">
        <w:rPr>
          <w:rFonts w:ascii="Arial" w:hAnsi="Arial" w:cs="Arial"/>
        </w:rPr>
        <w:t>realizarán</w:t>
      </w:r>
      <w:r w:rsidRPr="00FC7CB2">
        <w:rPr>
          <w:rFonts w:ascii="Arial" w:hAnsi="Arial" w:cs="Arial"/>
        </w:rPr>
        <w:t xml:space="preserve"> el servicio.</w:t>
      </w:r>
    </w:p>
    <w:p w14:paraId="25F82B73" w14:textId="61A02D44" w:rsidR="00A03A76" w:rsidRPr="00FC7CB2" w:rsidRDefault="00A03A76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El sistema debe permitir </w:t>
      </w:r>
      <w:r w:rsidR="00FC7CB2" w:rsidRPr="00FC7CB2">
        <w:rPr>
          <w:rFonts w:ascii="Arial" w:hAnsi="Arial" w:cs="Arial"/>
        </w:rPr>
        <w:t>que,</w:t>
      </w:r>
      <w:r w:rsidRPr="00FC7CB2">
        <w:rPr>
          <w:rFonts w:ascii="Arial" w:hAnsi="Arial" w:cs="Arial"/>
        </w:rPr>
        <w:t xml:space="preserve"> si alguna persona que compró la ex</w:t>
      </w:r>
      <w:r w:rsidR="00FC7CB2" w:rsidRPr="00FC7CB2">
        <w:rPr>
          <w:rFonts w:ascii="Arial" w:hAnsi="Arial" w:cs="Arial"/>
        </w:rPr>
        <w:t>c</w:t>
      </w:r>
      <w:r w:rsidRPr="00FC7CB2">
        <w:rPr>
          <w:rFonts w:ascii="Arial" w:hAnsi="Arial" w:cs="Arial"/>
        </w:rPr>
        <w:t xml:space="preserve">ursión no asiste, </w:t>
      </w:r>
      <w:r w:rsidR="00FC7CB2" w:rsidRPr="00FC7CB2">
        <w:rPr>
          <w:rFonts w:ascii="Arial" w:hAnsi="Arial" w:cs="Arial"/>
        </w:rPr>
        <w:t>el guía indique el estado de la reserva como “en curso” e indique el horario de inicio de actividad.</w:t>
      </w:r>
    </w:p>
    <w:p w14:paraId="7F581DAD" w14:textId="33082FFD" w:rsidR="00FC7CB2" w:rsidRPr="00FC7CB2" w:rsidRDefault="00FC7CB2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 xml:space="preserve">El sistema debe permitir que cuando finalice el servicio, la persona a cargo pueda indicar si hubo algún problema o </w:t>
      </w:r>
      <w:proofErr w:type="spellStart"/>
      <w:r w:rsidRPr="00FC7CB2">
        <w:rPr>
          <w:rFonts w:ascii="Arial" w:hAnsi="Arial" w:cs="Arial"/>
        </w:rPr>
        <w:t>feedback</w:t>
      </w:r>
      <w:proofErr w:type="spellEnd"/>
      <w:r w:rsidRPr="00FC7CB2">
        <w:rPr>
          <w:rFonts w:ascii="Arial" w:hAnsi="Arial" w:cs="Arial"/>
        </w:rPr>
        <w:t xml:space="preserve"> que desee aclarar.</w:t>
      </w:r>
    </w:p>
    <w:p w14:paraId="317023A6" w14:textId="018C0DED" w:rsidR="00FC7CB2" w:rsidRPr="00FC7CB2" w:rsidRDefault="00FC7CB2" w:rsidP="00FC7CB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7CB2">
        <w:rPr>
          <w:rFonts w:ascii="Arial" w:hAnsi="Arial" w:cs="Arial"/>
        </w:rPr>
        <w:t>El sistema debe permitir que cuando finalice el servicio, la persona a cargo complete la fecha y hora de finalización, y pase la reserva a estado “realizada”.</w:t>
      </w:r>
    </w:p>
    <w:p w14:paraId="5D6DC9D3" w14:textId="0C99EB75" w:rsidR="00FC7CB2" w:rsidRPr="00FC7CB2" w:rsidRDefault="00FC7CB2" w:rsidP="00FC7CB2">
      <w:pPr>
        <w:jc w:val="both"/>
        <w:rPr>
          <w:rFonts w:ascii="Arial" w:hAnsi="Arial" w:cs="Arial"/>
          <w:b/>
          <w:bCs/>
        </w:rPr>
      </w:pPr>
      <w:r w:rsidRPr="00FC7CB2">
        <w:rPr>
          <w:rFonts w:ascii="Arial" w:hAnsi="Arial" w:cs="Arial"/>
          <w:b/>
          <w:bCs/>
        </w:rPr>
        <w:t>REQUERIMIENTOS NO FUNCIONALES</w:t>
      </w:r>
    </w:p>
    <w:p w14:paraId="4CF5301E" w14:textId="7367B5E5" w:rsidR="00FC7CB2" w:rsidRPr="00FC7CB2" w:rsidRDefault="00FC7CB2" w:rsidP="004969A7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</w:rPr>
        <w:t>El sistema debe brindar seguridad a la hora de guardar los datos personales de los clientes y los guías turísticos.</w:t>
      </w:r>
    </w:p>
    <w:p w14:paraId="5008EE68" w14:textId="66A69B10" w:rsidR="00FC7CB2" w:rsidRPr="00FC7CB2" w:rsidRDefault="00FC7CB2" w:rsidP="004969A7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</w:rPr>
        <w:t>El sistema debe estar disponible siempre que el cliente o el guía turístico lo solicite.</w:t>
      </w:r>
    </w:p>
    <w:p w14:paraId="741C08F9" w14:textId="39E0A2AA" w:rsidR="00FC7CB2" w:rsidRPr="00FC7CB2" w:rsidRDefault="00FC7CB2" w:rsidP="004969A7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</w:rPr>
        <w:t>El sistema debe presentar un alto rendimiento, para que cuando haya muchos usuarios conectados no se ralentice.</w:t>
      </w:r>
    </w:p>
    <w:p w14:paraId="4F2D1A53" w14:textId="37E89B76" w:rsidR="00FC7CB2" w:rsidRPr="00FC7CB2" w:rsidRDefault="00FC7CB2" w:rsidP="004969A7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</w:rPr>
        <w:t xml:space="preserve">El sistema debe interactuar correctamente con el Web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de AFIP, para que no haya errores.</w:t>
      </w:r>
    </w:p>
    <w:p w14:paraId="3EBD2EC1" w14:textId="6E5E9712" w:rsidR="00FC7CB2" w:rsidRPr="00FC7CB2" w:rsidRDefault="00FC7CB2" w:rsidP="004969A7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</w:rPr>
        <w:lastRenderedPageBreak/>
        <w:t xml:space="preserve">El sistema debe ser seguro a la hora de contactarse con el </w:t>
      </w:r>
      <w:proofErr w:type="spellStart"/>
      <w:r>
        <w:rPr>
          <w:rFonts w:ascii="Arial" w:hAnsi="Arial" w:cs="Arial"/>
        </w:rPr>
        <w:t>gateway</w:t>
      </w:r>
      <w:proofErr w:type="spellEnd"/>
      <w:r>
        <w:rPr>
          <w:rFonts w:ascii="Arial" w:hAnsi="Arial" w:cs="Arial"/>
        </w:rPr>
        <w:t xml:space="preserve"> de la tarjeta de crédito.</w:t>
      </w:r>
    </w:p>
    <w:p w14:paraId="6700921F" w14:textId="357C4521" w:rsidR="00FC7CB2" w:rsidRPr="00FC7CB2" w:rsidRDefault="00FC7CB2" w:rsidP="004969A7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</w:rPr>
        <w:t>El sistema debe guardar correctamente todos los datos que le ingresen.</w:t>
      </w:r>
    </w:p>
    <w:sectPr w:rsidR="00FC7CB2" w:rsidRPr="00FC7CB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B14D" w14:textId="77777777" w:rsidR="001D5A81" w:rsidRDefault="001D5A81" w:rsidP="00FC7CB2">
      <w:pPr>
        <w:spacing w:after="0" w:line="240" w:lineRule="auto"/>
      </w:pPr>
      <w:r>
        <w:separator/>
      </w:r>
    </w:p>
  </w:endnote>
  <w:endnote w:type="continuationSeparator" w:id="0">
    <w:p w14:paraId="0AE8E0B6" w14:textId="77777777" w:rsidR="001D5A81" w:rsidRDefault="001D5A81" w:rsidP="00FC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B833" w14:textId="77777777" w:rsidR="001D5A81" w:rsidRDefault="001D5A81" w:rsidP="00FC7CB2">
      <w:pPr>
        <w:spacing w:after="0" w:line="240" w:lineRule="auto"/>
      </w:pPr>
      <w:r>
        <w:separator/>
      </w:r>
    </w:p>
  </w:footnote>
  <w:footnote w:type="continuationSeparator" w:id="0">
    <w:p w14:paraId="17436C4A" w14:textId="77777777" w:rsidR="001D5A81" w:rsidRDefault="001D5A81" w:rsidP="00FC7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8448" w14:textId="655C426A" w:rsidR="00FC7CB2" w:rsidRDefault="004969A7" w:rsidP="004969A7">
    <w:pPr>
      <w:pStyle w:val="Encabezado"/>
      <w:jc w:val="right"/>
      <w:rPr>
        <w:noProof/>
      </w:rPr>
    </w:pPr>
    <w:r w:rsidRPr="004969A7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377124A" wp14:editId="1F007CD9">
          <wp:simplePos x="0" y="0"/>
          <wp:positionH relativeFrom="margin">
            <wp:posOffset>-205740</wp:posOffset>
          </wp:positionH>
          <wp:positionV relativeFrom="paragraph">
            <wp:posOffset>6985</wp:posOffset>
          </wp:positionV>
          <wp:extent cx="1706880" cy="336550"/>
          <wp:effectExtent l="0" t="0" r="7620" b="6350"/>
          <wp:wrapTight wrapText="bothSides">
            <wp:wrapPolygon edited="0">
              <wp:start x="11330" y="0"/>
              <wp:lineTo x="0" y="0"/>
              <wp:lineTo x="0" y="20785"/>
              <wp:lineTo x="11330" y="20785"/>
              <wp:lineTo x="12536" y="20785"/>
              <wp:lineTo x="21455" y="19562"/>
              <wp:lineTo x="21455" y="2445"/>
              <wp:lineTo x="12536" y="0"/>
              <wp:lineTo x="11330" y="0"/>
            </wp:wrapPolygon>
          </wp:wrapTight>
          <wp:docPr id="821250693" name="Imagen 1" descr="Imagen que contiene firmar, oscuro, reloj, gente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250693" name="Imagen 1" descr="Imagen que contiene firmar, oscuro, reloj, gente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9A7">
      <w:rPr>
        <w:b/>
        <w:bCs/>
        <w:noProof/>
        <w:sz w:val="24"/>
        <w:szCs w:val="24"/>
      </w:rPr>
      <w:ptab w:relativeTo="margin" w:alignment="center" w:leader="none"/>
    </w:r>
    <w:r w:rsidRPr="004969A7">
      <w:rPr>
        <w:b/>
        <w:bCs/>
        <w:noProof/>
        <w:sz w:val="24"/>
        <w:szCs w:val="24"/>
      </w:rPr>
      <w:t>DISEÑO DE SISTEMAS 2023</w:t>
    </w:r>
    <w:r w:rsidRPr="004969A7">
      <w:rPr>
        <w:noProof/>
      </w:rPr>
      <w:ptab w:relativeTo="margin" w:alignment="right" w:leader="none"/>
    </w:r>
    <w:r>
      <w:rPr>
        <w:noProof/>
      </w:rPr>
      <w:t>Lucía Karlen</w:t>
    </w:r>
  </w:p>
  <w:p w14:paraId="2AD28C87" w14:textId="4EA80D78" w:rsidR="004969A7" w:rsidRDefault="004969A7" w:rsidP="004969A7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98DD6" wp14:editId="6A8282E3">
              <wp:simplePos x="0" y="0"/>
              <wp:positionH relativeFrom="column">
                <wp:posOffset>-638175</wp:posOffset>
              </wp:positionH>
              <wp:positionV relativeFrom="paragraph">
                <wp:posOffset>187325</wp:posOffset>
              </wp:positionV>
              <wp:extent cx="6896100" cy="0"/>
              <wp:effectExtent l="0" t="0" r="0" b="0"/>
              <wp:wrapNone/>
              <wp:docPr id="162970682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4B424E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14.75pt" to="492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>
      <w:t xml:space="preserve">                                                                                                TP Diagnóstico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6E45"/>
    <w:multiLevelType w:val="hybridMultilevel"/>
    <w:tmpl w:val="39DE6A5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A6397E"/>
    <w:multiLevelType w:val="hybridMultilevel"/>
    <w:tmpl w:val="A58095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5102556">
    <w:abstractNumId w:val="1"/>
  </w:num>
  <w:num w:numId="2" w16cid:durableId="64554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A1"/>
    <w:rsid w:val="001D5A81"/>
    <w:rsid w:val="00290DA1"/>
    <w:rsid w:val="004969A7"/>
    <w:rsid w:val="00785957"/>
    <w:rsid w:val="00A03A76"/>
    <w:rsid w:val="00C03074"/>
    <w:rsid w:val="00C81AD4"/>
    <w:rsid w:val="00FB2F95"/>
    <w:rsid w:val="00FC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290E3"/>
  <w15:chartTrackingRefBased/>
  <w15:docId w15:val="{C622E1BE-A4A7-426D-A70B-95FCCD3B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7C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CB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C7C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CB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Karlen</dc:creator>
  <cp:keywords/>
  <dc:description/>
  <cp:lastModifiedBy>Lucía Karlen</cp:lastModifiedBy>
  <cp:revision>3</cp:revision>
  <cp:lastPrinted>2023-07-19T17:21:00Z</cp:lastPrinted>
  <dcterms:created xsi:type="dcterms:W3CDTF">2023-07-19T16:47:00Z</dcterms:created>
  <dcterms:modified xsi:type="dcterms:W3CDTF">2023-07-19T17:28:00Z</dcterms:modified>
</cp:coreProperties>
</file>