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600DEF" w14:textId="6006C8D7" w:rsidR="00105A70" w:rsidRPr="00105A70" w:rsidRDefault="00105A70" w:rsidP="00105A70">
      <w:pPr>
        <w:spacing w:before="240" w:after="0" w:line="240" w:lineRule="auto"/>
        <w:jc w:val="center"/>
        <w:rPr>
          <w:rFonts w:ascii="Montserrat" w:eastAsia="Times New Roman" w:hAnsi="Montserrat" w:cs="Times New Roman"/>
          <w:b/>
          <w:bCs/>
          <w:color w:val="C96E06"/>
          <w:kern w:val="0"/>
          <w:sz w:val="28"/>
          <w:szCs w:val="28"/>
          <w:lang w:eastAsia="es-ES"/>
          <w14:ligatures w14:val="none"/>
        </w:rPr>
      </w:pPr>
      <w:r w:rsidRPr="00105A70">
        <w:rPr>
          <w:rFonts w:ascii="Montserrat" w:eastAsia="Times New Roman" w:hAnsi="Montserrat" w:cs="Times New Roman"/>
          <w:b/>
          <w:bCs/>
          <w:color w:val="C96E06"/>
          <w:kern w:val="0"/>
          <w:sz w:val="28"/>
          <w:szCs w:val="28"/>
          <w:lang w:eastAsia="es-ES"/>
          <w14:ligatures w14:val="none"/>
        </w:rPr>
        <w:t>LECTORES Y ESCRITORES DISTRIBUIDO</w:t>
      </w:r>
    </w:p>
    <w:p w14:paraId="3CC46844" w14:textId="45BE3766" w:rsidR="00584119" w:rsidRPr="00584119" w:rsidRDefault="00584119" w:rsidP="00105A70">
      <w:pPr>
        <w:spacing w:after="0" w:line="240" w:lineRule="auto"/>
        <w:jc w:val="center"/>
        <w:rPr>
          <w:rFonts w:ascii="Times New Roman" w:eastAsia="Times New Roman" w:hAnsi="Times New Roman" w:cs="Times New Roman"/>
          <w:kern w:val="0"/>
          <w:sz w:val="18"/>
          <w:szCs w:val="18"/>
          <w:lang w:eastAsia="es-ES"/>
          <w14:ligatures w14:val="none"/>
        </w:rPr>
      </w:pPr>
      <w:r w:rsidRPr="00105A70">
        <w:rPr>
          <w:rFonts w:ascii="Montserrat" w:eastAsia="Times New Roman" w:hAnsi="Montserrat" w:cs="Times New Roman"/>
          <w:b/>
          <w:bCs/>
          <w:color w:val="A79488" w:themeColor="text2" w:themeTint="80"/>
          <w:kern w:val="0"/>
          <w:sz w:val="22"/>
          <w:szCs w:val="22"/>
          <w:lang w:eastAsia="es-ES"/>
          <w14:ligatures w14:val="none"/>
        </w:rPr>
        <w:t>SISTEMAS DISTRIBUIDOS</w:t>
      </w:r>
      <w:r w:rsidR="003E1963" w:rsidRPr="00105A70">
        <w:rPr>
          <w:rFonts w:ascii="Montserrat" w:eastAsia="Times New Roman" w:hAnsi="Montserrat" w:cs="Times New Roman"/>
          <w:b/>
          <w:bCs/>
          <w:color w:val="A79488" w:themeColor="text2" w:themeTint="80"/>
          <w:kern w:val="0"/>
          <w:sz w:val="22"/>
          <w:szCs w:val="22"/>
          <w:lang w:eastAsia="es-ES"/>
          <w14:ligatures w14:val="none"/>
        </w:rPr>
        <w:t xml:space="preserve"> - </w:t>
      </w:r>
      <w:r w:rsidR="003E1963" w:rsidRPr="00105A70">
        <w:rPr>
          <w:rFonts w:ascii="Montserrat" w:eastAsia="Times New Roman" w:hAnsi="Montserrat" w:cs="Times New Roman"/>
          <w:b/>
          <w:bCs/>
          <w:color w:val="A79488" w:themeColor="text2" w:themeTint="80"/>
          <w:kern w:val="0"/>
          <w:sz w:val="22"/>
          <w:szCs w:val="22"/>
          <w:lang w:eastAsia="es-ES"/>
          <w14:ligatures w14:val="none"/>
        </w:rPr>
        <w:t>PRÁCTICA 2</w:t>
      </w:r>
    </w:p>
    <w:p w14:paraId="55E0D65D" w14:textId="77777777" w:rsidR="00584119" w:rsidRPr="00584119" w:rsidRDefault="00584119" w:rsidP="00584119">
      <w:pPr>
        <w:spacing w:after="0" w:line="240" w:lineRule="auto"/>
        <w:jc w:val="left"/>
        <w:rPr>
          <w:rFonts w:ascii="Times New Roman" w:eastAsia="Times New Roman" w:hAnsi="Times New Roman" w:cs="Times New Roman"/>
          <w:kern w:val="0"/>
          <w:sz w:val="18"/>
          <w:szCs w:val="18"/>
          <w:lang w:eastAsia="es-ES"/>
          <w14:ligatures w14:val="none"/>
        </w:rPr>
      </w:pPr>
    </w:p>
    <w:p w14:paraId="2D8C8993" w14:textId="50B8FD40" w:rsidR="00584119" w:rsidRPr="00584119" w:rsidRDefault="003E1963" w:rsidP="00584119">
      <w:pPr>
        <w:spacing w:after="0" w:line="240" w:lineRule="auto"/>
        <w:jc w:val="center"/>
        <w:rPr>
          <w:rFonts w:eastAsia="Times New Roman"/>
          <w:kern w:val="0"/>
          <w:sz w:val="18"/>
          <w:szCs w:val="18"/>
          <w:lang w:eastAsia="es-ES"/>
          <w14:ligatures w14:val="none"/>
        </w:rPr>
      </w:pPr>
      <w:proofErr w:type="spellStart"/>
      <w:r w:rsidRPr="00105A70">
        <w:rPr>
          <w:rFonts w:eastAsia="Times New Roman"/>
          <w:color w:val="1D2125"/>
          <w:kern w:val="0"/>
          <w:lang w:eastAsia="es-ES"/>
          <w14:ligatures w14:val="none"/>
        </w:rPr>
        <w:t>Lizer</w:t>
      </w:r>
      <w:proofErr w:type="spellEnd"/>
      <w:r w:rsidRPr="00105A70">
        <w:rPr>
          <w:rFonts w:eastAsia="Times New Roman"/>
          <w:color w:val="1D2125"/>
          <w:kern w:val="0"/>
          <w:lang w:eastAsia="es-ES"/>
          <w14:ligatures w14:val="none"/>
        </w:rPr>
        <w:t xml:space="preserve"> </w:t>
      </w:r>
      <w:proofErr w:type="spellStart"/>
      <w:r w:rsidRPr="00105A70">
        <w:rPr>
          <w:rFonts w:eastAsia="Times New Roman"/>
          <w:color w:val="1D2125"/>
          <w:kern w:val="0"/>
          <w:lang w:eastAsia="es-ES"/>
          <w14:ligatures w14:val="none"/>
        </w:rPr>
        <w:t>Bernad</w:t>
      </w:r>
      <w:proofErr w:type="spellEnd"/>
      <w:r w:rsidRPr="00105A70">
        <w:rPr>
          <w:rFonts w:eastAsia="Times New Roman"/>
          <w:color w:val="1D2125"/>
          <w:kern w:val="0"/>
          <w:lang w:eastAsia="es-ES"/>
          <w14:ligatures w14:val="none"/>
        </w:rPr>
        <w:t xml:space="preserve"> Ferrando -</w:t>
      </w:r>
      <w:r w:rsidR="00584119" w:rsidRPr="00584119">
        <w:rPr>
          <w:rFonts w:eastAsia="Times New Roman"/>
          <w:color w:val="1D2125"/>
          <w:kern w:val="0"/>
          <w:lang w:eastAsia="es-ES"/>
          <w14:ligatures w14:val="none"/>
        </w:rPr>
        <w:t xml:space="preserve"> </w:t>
      </w:r>
      <w:r w:rsidRPr="00105A70">
        <w:rPr>
          <w:rFonts w:eastAsia="Times New Roman"/>
          <w:color w:val="1D2125"/>
          <w:kern w:val="0"/>
          <w:lang w:eastAsia="es-ES"/>
          <w14:ligatures w14:val="none"/>
        </w:rPr>
        <w:t>779035</w:t>
      </w:r>
    </w:p>
    <w:p w14:paraId="03869370" w14:textId="5A433A11" w:rsidR="00584119" w:rsidRPr="00105A70" w:rsidRDefault="00584119" w:rsidP="003E1963">
      <w:pPr>
        <w:spacing w:line="240" w:lineRule="auto"/>
        <w:jc w:val="center"/>
        <w:rPr>
          <w:rFonts w:eastAsia="Times New Roman"/>
          <w:color w:val="1D2125"/>
          <w:kern w:val="0"/>
          <w:lang w:eastAsia="es-ES"/>
          <w14:ligatures w14:val="none"/>
        </w:rPr>
      </w:pPr>
      <w:r w:rsidRPr="00584119">
        <w:rPr>
          <w:rFonts w:eastAsia="Times New Roman"/>
          <w:color w:val="1D2125"/>
          <w:kern w:val="0"/>
          <w:lang w:eastAsia="es-ES"/>
          <w14:ligatures w14:val="none"/>
        </w:rPr>
        <w:t>Lucía Morales</w:t>
      </w:r>
      <w:r w:rsidR="003E1963" w:rsidRPr="00105A70">
        <w:rPr>
          <w:rFonts w:eastAsia="Times New Roman"/>
          <w:color w:val="1D2125"/>
          <w:kern w:val="0"/>
          <w:lang w:eastAsia="es-ES"/>
          <w14:ligatures w14:val="none"/>
        </w:rPr>
        <w:t xml:space="preserve"> Rosa –</w:t>
      </w:r>
      <w:r w:rsidRPr="00584119">
        <w:rPr>
          <w:rFonts w:eastAsia="Times New Roman"/>
          <w:color w:val="1D2125"/>
          <w:kern w:val="0"/>
          <w:lang w:eastAsia="es-ES"/>
          <w14:ligatures w14:val="none"/>
        </w:rPr>
        <w:t xml:space="preserve"> 81690</w:t>
      </w:r>
    </w:p>
    <w:p w14:paraId="7ABA669C" w14:textId="0CD58314" w:rsidR="00DD23E8" w:rsidRDefault="00DD23E8" w:rsidP="00105A70">
      <w:pPr>
        <w:pBdr>
          <w:bottom w:val="single" w:sz="6" w:space="1" w:color="auto"/>
        </w:pBdr>
        <w:rPr>
          <w:rFonts w:asciiTheme="minorHAnsi" w:eastAsia="Malgun Gothic Semilight" w:hAnsiTheme="minorHAnsi" w:cs="Quire Sans"/>
          <w:b/>
          <w:bCs/>
          <w:color w:val="C96E06"/>
          <w:sz w:val="22"/>
          <w:szCs w:val="22"/>
        </w:rPr>
      </w:pPr>
    </w:p>
    <w:p w14:paraId="0B716706" w14:textId="6E753453" w:rsidR="00DD23E8" w:rsidRDefault="00DD23E8" w:rsidP="00DD23E8">
      <w:pPr>
        <w:pStyle w:val="Ttulo1"/>
      </w:pPr>
      <w:r w:rsidRPr="00B34B0B">
        <w:rPr>
          <w:color w:val="C96E06"/>
        </w:rPr>
        <w:t>INTRODUCCIÓN</w:t>
      </w:r>
    </w:p>
    <w:p w14:paraId="1F742484" w14:textId="77777777" w:rsidR="004A4DB4" w:rsidRDefault="00DD23E8" w:rsidP="00DD23E8">
      <w:r>
        <w:t>En esta práctica se ha llevado a cabo la implementación distribuida del problema de los lectores y escritores haciendo uso del algoritmo de Ricart-</w:t>
      </w:r>
      <w:proofErr w:type="spellStart"/>
      <w:r>
        <w:t>Agrawala</w:t>
      </w:r>
      <w:proofErr w:type="spellEnd"/>
      <w:r>
        <w:t xml:space="preserve"> generalizado.</w:t>
      </w:r>
    </w:p>
    <w:p w14:paraId="360080ED" w14:textId="77777777" w:rsidR="004A4DB4" w:rsidRDefault="004A4DB4" w:rsidP="00DD23E8">
      <w:r>
        <w:t>En esta aplicación, c</w:t>
      </w:r>
      <w:r w:rsidR="00DD23E8">
        <w:t xml:space="preserve">ada uno de los procesos lectores y escritores cuentan con su propio </w:t>
      </w:r>
      <w:r>
        <w:t>fichero de texto sobre el que podrán realizar sus funciones de lectura y escritura respectivamente.</w:t>
      </w:r>
    </w:p>
    <w:p w14:paraId="4470A66C" w14:textId="29E4278F" w:rsidR="004A4DB4" w:rsidRDefault="004A4DB4" w:rsidP="004A4DB4">
      <w:r>
        <w:t>Al ser un sistema distribuido</w:t>
      </w:r>
      <w:r w:rsidR="00500293">
        <w:t xml:space="preserve"> </w:t>
      </w:r>
      <w:r>
        <w:t>puede darse el caso de que varios procesos quieran acceder a sus ficheros de forma simultánea. En el caso de los lectores, como el fichero no sufre modificaciones durante la lectura, se podrá permitir su acceso al fichero simultáneamente.</w:t>
      </w:r>
    </w:p>
    <w:p w14:paraId="4D9E3948" w14:textId="6C06301D" w:rsidR="004A4DB4" w:rsidRDefault="004A4DB4" w:rsidP="004A4DB4">
      <w:r>
        <w:t>Sin embargo, como los escritores sí modifican su fichero al acceder a él, se deberá garantizar su acceso al mismo en exclusión mutua, impidiendo así que otro proceso interfiera y genere condiciones de carrera. Además, se deberán actualizar los ficheros de todos los procesos, tanto lectores como escritores, tras una escritura para garantizar que el contenido sea el mismo. Para ello, se hará uso de un gestor de ficheros.</w:t>
      </w:r>
    </w:p>
    <w:p w14:paraId="6C0C0E92" w14:textId="5CC674BA" w:rsidR="004A4DB4" w:rsidRPr="00DD23E8" w:rsidRDefault="004A4DB4" w:rsidP="00DD23E8">
      <w:r>
        <w:t>Para garantizar esta exclusión mutua y la correcta sincronización entre procesos, se ha empleado el algoritmo de Ricart-</w:t>
      </w:r>
      <w:proofErr w:type="spellStart"/>
      <w:r>
        <w:t>Agrawala</w:t>
      </w:r>
      <w:proofErr w:type="spellEnd"/>
      <w:r>
        <w:t xml:space="preserve"> generalizado cuyo diseño puede encontrarse en la sección siguiente.</w:t>
      </w:r>
    </w:p>
    <w:p w14:paraId="6CC44587" w14:textId="7977FEA8" w:rsidR="00DD23E8" w:rsidRDefault="00DD23E8" w:rsidP="00DD23E8">
      <w:pPr>
        <w:pStyle w:val="Ttulo1"/>
      </w:pPr>
      <w:r>
        <w:t>DISEÑO DEL ALGORITMO</w:t>
      </w:r>
    </w:p>
    <w:p w14:paraId="0D6697C4" w14:textId="3FE0AC74" w:rsidR="005F050F" w:rsidRDefault="005F050F" w:rsidP="004A4DB4">
      <w:r>
        <w:t>Para el diseño del algoritmo de Ricart-</w:t>
      </w:r>
      <w:proofErr w:type="spellStart"/>
      <w:r>
        <w:t>Agrawala</w:t>
      </w:r>
      <w:proofErr w:type="spellEnd"/>
      <w:r>
        <w:t xml:space="preserve"> se ha traducido el algoritmo original escrito en Algol, modificando algunos puntos para emplear relojes vectoriales en lugar de los relojes lógicos.</w:t>
      </w:r>
    </w:p>
    <w:p w14:paraId="7ECB9D49" w14:textId="2411886D" w:rsidR="004A4DB4" w:rsidRDefault="004A4DB4" w:rsidP="004A4DB4">
      <w:r>
        <w:t>El algoritmo de Ricart-</w:t>
      </w:r>
      <w:proofErr w:type="spellStart"/>
      <w:r>
        <w:t>Agrawala</w:t>
      </w:r>
      <w:proofErr w:type="spellEnd"/>
      <w:r>
        <w:t xml:space="preserve"> cuenta con tres </w:t>
      </w:r>
      <w:r w:rsidR="003D0151">
        <w:t xml:space="preserve">estados: </w:t>
      </w:r>
      <w:proofErr w:type="spellStart"/>
      <w:r w:rsidR="003D0151">
        <w:t>Preprotocolo</w:t>
      </w:r>
      <w:proofErr w:type="spellEnd"/>
      <w:r w:rsidR="003D0151">
        <w:t xml:space="preserve">, sección crítica y </w:t>
      </w:r>
      <w:proofErr w:type="spellStart"/>
      <w:r w:rsidR="003D0151">
        <w:t>postprotocolo</w:t>
      </w:r>
      <w:proofErr w:type="spellEnd"/>
      <w:r w:rsidR="003D0151">
        <w:t>.</w:t>
      </w:r>
    </w:p>
    <w:p w14:paraId="5DAC1C4B" w14:textId="684186BA" w:rsidR="003D0151" w:rsidRDefault="003D0151" w:rsidP="004A4DB4">
      <w:r>
        <w:t xml:space="preserve">Para acceder a la sección crítica donde se encuentran las funciones que pueden generar condiciones de carrera, los procesos deberán haber realizado el </w:t>
      </w:r>
      <w:proofErr w:type="spellStart"/>
      <w:r>
        <w:t>preprotocolo</w:t>
      </w:r>
      <w:proofErr w:type="spellEnd"/>
      <w:r>
        <w:t xml:space="preserve"> donde se enviará una solicitud de acceso a la sección crítica al resto de procesos y se esperará la confirmación de acceso. Cuando esto ocurra, se ejecutarán las operaciones de la sección crítica y, al finalizar, se llevará a cabo el </w:t>
      </w:r>
      <w:proofErr w:type="spellStart"/>
      <w:r>
        <w:t>postprotocolo</w:t>
      </w:r>
      <w:proofErr w:type="spellEnd"/>
      <w:r>
        <w:t xml:space="preserve"> encargado de avisar al resto de procesos de la liberación de la sección crítica, de forma que otro proceso podrá acceder a ella.</w:t>
      </w:r>
    </w:p>
    <w:p w14:paraId="767990DD" w14:textId="14F36F0E" w:rsidR="008F7A7A" w:rsidRPr="004A4DB4" w:rsidRDefault="008F7A7A" w:rsidP="004A4DB4">
      <w:r>
        <w:t xml:space="preserve">En la </w:t>
      </w:r>
      <w:r>
        <w:fldChar w:fldCharType="begin"/>
      </w:r>
      <w:r>
        <w:instrText xml:space="preserve"> REF _Ref183030958 \h </w:instrText>
      </w:r>
      <w:r>
        <w:fldChar w:fldCharType="separate"/>
      </w:r>
      <w:r w:rsidR="00E8142F">
        <w:t xml:space="preserve">Ilustración </w:t>
      </w:r>
      <w:r w:rsidR="00E8142F">
        <w:rPr>
          <w:noProof/>
        </w:rPr>
        <w:t>1</w:t>
      </w:r>
      <w:r>
        <w:fldChar w:fldCharType="end"/>
      </w:r>
      <w:r>
        <w:t xml:space="preserve"> se puede observar la </w:t>
      </w:r>
      <w:r w:rsidR="00EE1294">
        <w:t>máquina</w:t>
      </w:r>
      <w:r>
        <w:t xml:space="preserve"> de estados resultante de las condiciones explicadas anteriormente.</w:t>
      </w:r>
    </w:p>
    <w:p w14:paraId="2D56D758" w14:textId="77777777" w:rsidR="008F7A7A" w:rsidRDefault="008F7A7A" w:rsidP="008F7A7A">
      <w:pPr>
        <w:keepNext/>
        <w:jc w:val="center"/>
      </w:pPr>
      <w:r>
        <w:rPr>
          <w:noProof/>
        </w:rPr>
        <w:lastRenderedPageBreak/>
        <w:drawing>
          <wp:inline distT="0" distB="0" distL="0" distR="0" wp14:anchorId="78605B42" wp14:editId="35864473">
            <wp:extent cx="4646433" cy="1045210"/>
            <wp:effectExtent l="0" t="0" r="1905" b="2540"/>
            <wp:docPr id="50133012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330124" name="Imagen 2"/>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4646433" cy="1045210"/>
                    </a:xfrm>
                    <a:prstGeom prst="rect">
                      <a:avLst/>
                    </a:prstGeom>
                    <a:noFill/>
                    <a:ln>
                      <a:noFill/>
                    </a:ln>
                  </pic:spPr>
                </pic:pic>
              </a:graphicData>
            </a:graphic>
          </wp:inline>
        </w:drawing>
      </w:r>
    </w:p>
    <w:p w14:paraId="2CAD3D7F" w14:textId="56F62AC1" w:rsidR="008F7A7A" w:rsidRDefault="008F7A7A" w:rsidP="008F7A7A">
      <w:pPr>
        <w:pStyle w:val="Descripcin"/>
        <w:jc w:val="center"/>
      </w:pPr>
      <w:bookmarkStart w:id="0" w:name="_Ref183030958"/>
      <w:r>
        <w:t xml:space="preserve">Ilustración </w:t>
      </w:r>
      <w:r>
        <w:fldChar w:fldCharType="begin"/>
      </w:r>
      <w:r>
        <w:instrText xml:space="preserve"> SEQ Ilustración \* ARABIC </w:instrText>
      </w:r>
      <w:r>
        <w:fldChar w:fldCharType="separate"/>
      </w:r>
      <w:r w:rsidR="00E8142F">
        <w:rPr>
          <w:noProof/>
        </w:rPr>
        <w:t>1</w:t>
      </w:r>
      <w:r>
        <w:rPr>
          <w:noProof/>
        </w:rPr>
        <w:fldChar w:fldCharType="end"/>
      </w:r>
      <w:bookmarkEnd w:id="0"/>
      <w:r>
        <w:t>: Máquina de estados del algoritmo</w:t>
      </w:r>
    </w:p>
    <w:p w14:paraId="02C83F80" w14:textId="0839D208" w:rsidR="008F7A7A" w:rsidRDefault="008F7A7A" w:rsidP="008F7A7A">
      <w:r>
        <w:t xml:space="preserve">A partir de esta máquina de estados se ha diseñado el diagrama de secuencia del sistema distribuido que se puede observar en la </w:t>
      </w:r>
      <w:r>
        <w:fldChar w:fldCharType="begin"/>
      </w:r>
      <w:r>
        <w:instrText xml:space="preserve"> REF _Ref183031161 \h </w:instrText>
      </w:r>
      <w:r>
        <w:fldChar w:fldCharType="separate"/>
      </w:r>
      <w:r w:rsidR="00E8142F">
        <w:t xml:space="preserve">Ilustración </w:t>
      </w:r>
      <w:r w:rsidR="00E8142F">
        <w:rPr>
          <w:noProof/>
        </w:rPr>
        <w:t>2</w:t>
      </w:r>
      <w:r>
        <w:fldChar w:fldCharType="end"/>
      </w:r>
      <w:r>
        <w:t>.</w:t>
      </w:r>
    </w:p>
    <w:p w14:paraId="13CBC149" w14:textId="329B48F4" w:rsidR="00185A3D" w:rsidRDefault="00185A3D" w:rsidP="008F7A7A">
      <w:r>
        <w:t xml:space="preserve">Cabe destacar que, en este diagrama, se han empleado dos tipos de interacción entre procesos. En primer lugar, las interacciones ilustradas con una flecha negra representan llamadas a funciones, mientras que las interacciones representadas con una flecha roja </w:t>
      </w:r>
      <w:r w:rsidR="0092048B">
        <w:t>simulan</w:t>
      </w:r>
      <w:r>
        <w:t xml:space="preserve"> envíos de mensaje. Se ha decidido hacerlo así ya que esta forma permite abstraer el envío de mensajes y simplificar el diagrama para facilitar su comprensión.</w:t>
      </w:r>
    </w:p>
    <w:p w14:paraId="05061627" w14:textId="77777777" w:rsidR="008F7A7A" w:rsidRDefault="008F7A7A" w:rsidP="008F7A7A">
      <w:pPr>
        <w:keepNext/>
        <w:jc w:val="center"/>
      </w:pPr>
      <w:r>
        <w:rPr>
          <w:noProof/>
        </w:rPr>
        <w:drawing>
          <wp:inline distT="0" distB="0" distL="0" distR="0" wp14:anchorId="704713E6" wp14:editId="01D00C79">
            <wp:extent cx="5200650" cy="5248275"/>
            <wp:effectExtent l="0" t="0" r="0" b="9525"/>
            <wp:docPr id="798372351"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372351" name="Imagen 5"/>
                    <pic:cNvPicPr/>
                  </pic:nvPicPr>
                  <pic:blipFill>
                    <a:blip r:embed="rId9">
                      <a:extLst>
                        <a:ext uri="{28A0092B-C50C-407E-A947-70E740481C1C}">
                          <a14:useLocalDpi xmlns:a14="http://schemas.microsoft.com/office/drawing/2010/main" val="0"/>
                        </a:ext>
                      </a:extLst>
                    </a:blip>
                    <a:stretch>
                      <a:fillRect/>
                    </a:stretch>
                  </pic:blipFill>
                  <pic:spPr>
                    <a:xfrm>
                      <a:off x="0" y="0"/>
                      <a:ext cx="5200650" cy="5248275"/>
                    </a:xfrm>
                    <a:prstGeom prst="rect">
                      <a:avLst/>
                    </a:prstGeom>
                  </pic:spPr>
                </pic:pic>
              </a:graphicData>
            </a:graphic>
          </wp:inline>
        </w:drawing>
      </w:r>
    </w:p>
    <w:p w14:paraId="68A859F7" w14:textId="3985CE11" w:rsidR="00DD23E8" w:rsidRDefault="008F7A7A" w:rsidP="008F7A7A">
      <w:pPr>
        <w:pStyle w:val="Descripcin"/>
        <w:jc w:val="center"/>
      </w:pPr>
      <w:bookmarkStart w:id="1" w:name="_Ref183031161"/>
      <w:r>
        <w:t xml:space="preserve">Ilustración </w:t>
      </w:r>
      <w:r>
        <w:fldChar w:fldCharType="begin"/>
      </w:r>
      <w:r>
        <w:instrText xml:space="preserve"> SEQ Ilustración \* ARABIC </w:instrText>
      </w:r>
      <w:r>
        <w:fldChar w:fldCharType="separate"/>
      </w:r>
      <w:r w:rsidR="00E8142F">
        <w:rPr>
          <w:noProof/>
        </w:rPr>
        <w:t>2</w:t>
      </w:r>
      <w:r>
        <w:rPr>
          <w:noProof/>
        </w:rPr>
        <w:fldChar w:fldCharType="end"/>
      </w:r>
      <w:bookmarkEnd w:id="1"/>
      <w:r>
        <w:t>: Diagrama de secuencia del problema de lectores-escritores distribuido con Ricart-</w:t>
      </w:r>
      <w:proofErr w:type="spellStart"/>
      <w:r>
        <w:t>A</w:t>
      </w:r>
      <w:r w:rsidR="009A24FF">
        <w:t>g</w:t>
      </w:r>
      <w:r>
        <w:t>rawala</w:t>
      </w:r>
      <w:proofErr w:type="spellEnd"/>
    </w:p>
    <w:p w14:paraId="7F6D3B42" w14:textId="54499BE0" w:rsidR="008F7A7A" w:rsidRDefault="00185A3D" w:rsidP="00185A3D">
      <w:r>
        <w:lastRenderedPageBreak/>
        <w:t xml:space="preserve">Al inicio, tal y como se observa en el diagrama de secuencia, todos los procesos esperarán en una barrera para asegurar que estén en el estado inicial deseado antes de lanzar el algoritmo. Después, todos los procesos podrán pedir acceso a la sección crítica a través del </w:t>
      </w:r>
      <w:proofErr w:type="spellStart"/>
      <w:r>
        <w:t>preprotocolo</w:t>
      </w:r>
      <w:proofErr w:type="spellEnd"/>
      <w:r>
        <w:t xml:space="preserve"> y los demás procesos deberán aceptar o denegar la solicitud.</w:t>
      </w:r>
    </w:p>
    <w:p w14:paraId="43D256DB" w14:textId="14C8572E" w:rsidR="00185A3D" w:rsidRDefault="00DC1268" w:rsidP="00185A3D">
      <w:r>
        <w:t xml:space="preserve">La decisión </w:t>
      </w:r>
      <w:r w:rsidR="00185A3D">
        <w:t xml:space="preserve">de </w:t>
      </w:r>
      <w:r>
        <w:t xml:space="preserve">aceptar o denegar una </w:t>
      </w:r>
      <w:r w:rsidR="007D2C49">
        <w:t>solicitud</w:t>
      </w:r>
      <w:r>
        <w:t xml:space="preserve"> de acceso a la sección crítica</w:t>
      </w:r>
      <w:r w:rsidR="007D2C49">
        <w:t xml:space="preserve"> vendrá</w:t>
      </w:r>
      <w:r>
        <w:t xml:space="preserve"> </w:t>
      </w:r>
      <w:r w:rsidR="00830B81">
        <w:t>dada</w:t>
      </w:r>
      <w:r>
        <w:t xml:space="preserve"> por una serie de condiciones.</w:t>
      </w:r>
      <w:r w:rsidR="00257140">
        <w:t xml:space="preserve"> </w:t>
      </w:r>
      <w:r w:rsidR="0071034A">
        <w:t>Para negar la solicitud</w:t>
      </w:r>
      <w:r w:rsidR="00FD6D5D">
        <w:t>, el proceso que la recibe de</w:t>
      </w:r>
      <w:r w:rsidR="00307EF4">
        <w:t>berá querer tener acceso él mismo a la sección crítica y tener prioridad sobre el solicitante, es decir</w:t>
      </w:r>
      <w:r w:rsidR="007A6549">
        <w:t xml:space="preserve">, que su reloj vectorial sea </w:t>
      </w:r>
      <w:r w:rsidR="004D7034">
        <w:t>ancestro del reloj vectorial del proceso que solicita la entrada o que, en caso de empate, su identificador de proceso sea</w:t>
      </w:r>
      <w:r w:rsidR="003169A1">
        <w:t xml:space="preserve"> menor. Además, deberá</w:t>
      </w:r>
      <w:r w:rsidR="00A101C2">
        <w:t xml:space="preserve"> comprobar que, al menos uno de los procesos, sea un proceso escritor. Para ello se hará uso de una matriz de exclusión que se explica con mayor detalle en la</w:t>
      </w:r>
      <w:r w:rsidR="00C659B7">
        <w:t xml:space="preserve"> </w:t>
      </w:r>
      <w:r w:rsidR="00C659B7">
        <w:fldChar w:fldCharType="begin"/>
      </w:r>
      <w:r w:rsidR="00C659B7">
        <w:instrText xml:space="preserve"> REF _Ref183424534 \r \h </w:instrText>
      </w:r>
      <w:r w:rsidR="00C659B7">
        <w:fldChar w:fldCharType="separate"/>
      </w:r>
      <w:r w:rsidR="00E8142F">
        <w:t>3.2</w:t>
      </w:r>
      <w:r w:rsidR="00C659B7">
        <w:fldChar w:fldCharType="end"/>
      </w:r>
      <w:r w:rsidR="00A101C2">
        <w:t>.</w:t>
      </w:r>
    </w:p>
    <w:p w14:paraId="5B2591AC" w14:textId="3D271761" w:rsidR="00081EAC" w:rsidRDefault="00EA18B4" w:rsidP="00185A3D">
      <w:r>
        <w:t xml:space="preserve">También se ha diseñado un diagrama de secuencia para representar </w:t>
      </w:r>
      <w:r w:rsidR="002934EE">
        <w:t>la acción de escritura</w:t>
      </w:r>
      <w:r w:rsidR="008E49A7">
        <w:t xml:space="preserve"> en la sección crítica</w:t>
      </w:r>
      <w:r w:rsidR="002934EE">
        <w:t xml:space="preserve"> de un proceso escritor </w:t>
      </w:r>
      <w:r w:rsidR="008E49A7">
        <w:t xml:space="preserve">hasta que comienza el </w:t>
      </w:r>
      <w:proofErr w:type="spellStart"/>
      <w:r w:rsidR="008E49A7">
        <w:t>postprotocolo</w:t>
      </w:r>
      <w:proofErr w:type="spellEnd"/>
      <w:r w:rsidR="00126AFB">
        <w:t xml:space="preserve">. </w:t>
      </w:r>
      <w:r w:rsidR="000673FD">
        <w:t xml:space="preserve">Tal y como se puede observar en la </w:t>
      </w:r>
      <w:r w:rsidR="000673FD">
        <w:fldChar w:fldCharType="begin"/>
      </w:r>
      <w:r w:rsidR="000673FD">
        <w:instrText xml:space="preserve"> REF _Ref183423404 \h </w:instrText>
      </w:r>
      <w:r w:rsidR="000673FD">
        <w:fldChar w:fldCharType="separate"/>
      </w:r>
      <w:r w:rsidR="00E8142F">
        <w:t xml:space="preserve">Ilustración </w:t>
      </w:r>
      <w:r w:rsidR="00E8142F">
        <w:rPr>
          <w:noProof/>
        </w:rPr>
        <w:t>3</w:t>
      </w:r>
      <w:r w:rsidR="000673FD">
        <w:fldChar w:fldCharType="end"/>
      </w:r>
      <w:r w:rsidR="000673FD">
        <w:t xml:space="preserve">, </w:t>
      </w:r>
      <w:r w:rsidR="00253655">
        <w:t xml:space="preserve">tras realizar la tarea de escritura, </w:t>
      </w:r>
      <w:r w:rsidR="00930A02">
        <w:t xml:space="preserve">se </w:t>
      </w:r>
      <w:r w:rsidR="00430D06">
        <w:t>enviará</w:t>
      </w:r>
      <w:r w:rsidR="00930A02">
        <w:t xml:space="preserve"> un mensaje de tipo </w:t>
      </w:r>
      <w:proofErr w:type="spellStart"/>
      <w:r w:rsidR="00430D06">
        <w:t>ActualizarFichero</w:t>
      </w:r>
      <w:proofErr w:type="spellEnd"/>
      <w:r w:rsidR="00430D06">
        <w:t xml:space="preserve"> con el contenido a añadir a todos los procesos para que modifiquen su propio fichero. Después, estos </w:t>
      </w:r>
      <w:r w:rsidR="00253655">
        <w:t xml:space="preserve">procesos responderán con un mensaje de tipo </w:t>
      </w:r>
      <w:proofErr w:type="spellStart"/>
      <w:r w:rsidR="00253655">
        <w:t>AckActualizar</w:t>
      </w:r>
      <w:proofErr w:type="spellEnd"/>
      <w:r w:rsidR="00253655">
        <w:t xml:space="preserve">, notificando al proceso escritor que </w:t>
      </w:r>
      <w:r w:rsidR="00081EAC">
        <w:t>ya se han actualizado.</w:t>
      </w:r>
      <w:r w:rsidR="0087662A">
        <w:t xml:space="preserve"> C</w:t>
      </w:r>
      <w:r w:rsidR="00081EAC">
        <w:t xml:space="preserve">uando el proceso escritor reciba todos los </w:t>
      </w:r>
      <w:proofErr w:type="spellStart"/>
      <w:r w:rsidR="00081EAC">
        <w:t>acks</w:t>
      </w:r>
      <w:proofErr w:type="spellEnd"/>
      <w:r w:rsidR="00081EAC">
        <w:t xml:space="preserve">, finalizará su sección crítica y comenzará su </w:t>
      </w:r>
      <w:proofErr w:type="spellStart"/>
      <w:r w:rsidR="00081EAC">
        <w:t>postprotocolo</w:t>
      </w:r>
      <w:proofErr w:type="spellEnd"/>
      <w:r w:rsidR="00081EAC">
        <w:t>.</w:t>
      </w:r>
    </w:p>
    <w:p w14:paraId="5C4F3EBF" w14:textId="77777777" w:rsidR="000673FD" w:rsidRDefault="002934EE" w:rsidP="000673FD">
      <w:pPr>
        <w:keepNext/>
        <w:jc w:val="center"/>
      </w:pPr>
      <w:r>
        <w:rPr>
          <w:noProof/>
        </w:rPr>
        <w:drawing>
          <wp:inline distT="0" distB="0" distL="0" distR="0" wp14:anchorId="4E0D5D8F" wp14:editId="3A870605">
            <wp:extent cx="4867237" cy="3114669"/>
            <wp:effectExtent l="0" t="0" r="0" b="0"/>
            <wp:docPr id="10372928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29285" name="Imagen 1"/>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4867237" cy="3114669"/>
                    </a:xfrm>
                    <a:prstGeom prst="rect">
                      <a:avLst/>
                    </a:prstGeom>
                    <a:noFill/>
                    <a:ln>
                      <a:noFill/>
                    </a:ln>
                  </pic:spPr>
                </pic:pic>
              </a:graphicData>
            </a:graphic>
          </wp:inline>
        </w:drawing>
      </w:r>
    </w:p>
    <w:p w14:paraId="32F4E47B" w14:textId="5EE713E3" w:rsidR="002934EE" w:rsidRDefault="000673FD" w:rsidP="000673FD">
      <w:pPr>
        <w:pStyle w:val="Descripcin"/>
        <w:jc w:val="center"/>
      </w:pPr>
      <w:bookmarkStart w:id="2" w:name="_Ref183423404"/>
      <w:r>
        <w:t xml:space="preserve">Ilustración </w:t>
      </w:r>
      <w:r>
        <w:fldChar w:fldCharType="begin"/>
      </w:r>
      <w:r>
        <w:instrText xml:space="preserve"> SEQ Ilustración \* ARABIC </w:instrText>
      </w:r>
      <w:r>
        <w:fldChar w:fldCharType="separate"/>
      </w:r>
      <w:r w:rsidR="00E8142F">
        <w:rPr>
          <w:noProof/>
        </w:rPr>
        <w:t>3</w:t>
      </w:r>
      <w:r>
        <w:fldChar w:fldCharType="end"/>
      </w:r>
      <w:bookmarkEnd w:id="2"/>
      <w:r>
        <w:t>: Diagrama de secuencia cuando un proceso escritor se encuentra en su sección crítica</w:t>
      </w:r>
    </w:p>
    <w:p w14:paraId="41834A9B" w14:textId="6F21D174" w:rsidR="00DD23E8" w:rsidRDefault="00DD23E8" w:rsidP="00A101C2">
      <w:pPr>
        <w:pStyle w:val="Ttulo1"/>
      </w:pPr>
      <w:r w:rsidRPr="00DD23E8">
        <w:t>ASPECTOS RELEVANTES DE LA IMPLEMENTACIÓN</w:t>
      </w:r>
    </w:p>
    <w:p w14:paraId="16D4D57A" w14:textId="56FEC773" w:rsidR="00C659B7" w:rsidRPr="00E137E5" w:rsidRDefault="00E137E5" w:rsidP="00E137E5">
      <w:r>
        <w:t xml:space="preserve">Teniendo en cuenta el diseño de aplicación </w:t>
      </w:r>
      <w:r w:rsidR="0081552A">
        <w:t xml:space="preserve">mostrado anteriormente, se han tomado algunas decisiones de implementación para poder llevarlo a cabo correctamente. </w:t>
      </w:r>
      <w:r w:rsidR="00EC124A">
        <w:t>Entre estos aspectos, destacan principalmente</w:t>
      </w:r>
      <w:r w:rsidR="00C659B7">
        <w:t xml:space="preserve"> la estructura </w:t>
      </w:r>
      <w:proofErr w:type="spellStart"/>
      <w:r w:rsidR="00C659B7">
        <w:t>RASharedDB</w:t>
      </w:r>
      <w:proofErr w:type="spellEnd"/>
      <w:r w:rsidR="00C659B7">
        <w:t>,</w:t>
      </w:r>
      <w:r w:rsidR="00EC124A">
        <w:t xml:space="preserve"> la matriz de exclusión que tendrá relevancia a la hora de decidir si se pospone un evento, un gestor de ficheros para llevar a cabo </w:t>
      </w:r>
      <w:r w:rsidR="0059246C">
        <w:t>las distintas funciones de los lectores y escritores</w:t>
      </w:r>
      <w:r w:rsidR="00AD7D8F">
        <w:t xml:space="preserve"> y la creación de unas </w:t>
      </w:r>
      <w:proofErr w:type="spellStart"/>
      <w:r w:rsidR="00AD7D8F">
        <w:t>go</w:t>
      </w:r>
      <w:proofErr w:type="spellEnd"/>
      <w:r w:rsidR="00AD7D8F">
        <w:t xml:space="preserve"> </w:t>
      </w:r>
      <w:proofErr w:type="spellStart"/>
      <w:r w:rsidR="00AD7D8F">
        <w:t>routin</w:t>
      </w:r>
      <w:r w:rsidR="00FA75F5">
        <w:t>e</w:t>
      </w:r>
      <w:r w:rsidR="00AD7D8F">
        <w:t>s</w:t>
      </w:r>
      <w:proofErr w:type="spellEnd"/>
      <w:r w:rsidR="00AD7D8F">
        <w:t xml:space="preserve"> para el manejo de los </w:t>
      </w:r>
      <w:r w:rsidR="00AD7D8F">
        <w:lastRenderedPageBreak/>
        <w:t>mensajes recibidos de cada proceso. Además, también se ha creado un fichero, denominado “</w:t>
      </w:r>
      <w:proofErr w:type="spellStart"/>
      <w:r w:rsidR="00AD7D8F">
        <w:t>Definitions.go</w:t>
      </w:r>
      <w:proofErr w:type="spellEnd"/>
      <w:r w:rsidR="00AD7D8F">
        <w:t xml:space="preserve">” </w:t>
      </w:r>
      <w:r w:rsidR="00AD7D8F">
        <w:t>con funciones auxiliares</w:t>
      </w:r>
      <w:r w:rsidR="00AD7D8F">
        <w:t xml:space="preserve"> que emplearán otros módulos del sistema.</w:t>
      </w:r>
    </w:p>
    <w:p w14:paraId="4B480907" w14:textId="7984BE2A" w:rsidR="00C659B7" w:rsidRDefault="00C659B7" w:rsidP="00DA715A">
      <w:pPr>
        <w:pStyle w:val="Ttulo2"/>
      </w:pPr>
      <w:bookmarkStart w:id="3" w:name="_Ref183166787"/>
      <w:bookmarkStart w:id="4" w:name="_Ref183425038"/>
      <w:r>
        <w:t xml:space="preserve">Estructura </w:t>
      </w:r>
      <w:proofErr w:type="spellStart"/>
      <w:r>
        <w:t>RASharedDB</w:t>
      </w:r>
      <w:proofErr w:type="spellEnd"/>
      <w:r>
        <w:t xml:space="preserve"> y relojes vectoriales</w:t>
      </w:r>
      <w:bookmarkEnd w:id="4"/>
    </w:p>
    <w:p w14:paraId="5E0D5A90" w14:textId="1ABAC975" w:rsidR="00C659B7" w:rsidRDefault="00C659B7" w:rsidP="00C659B7">
      <w:r>
        <w:t xml:space="preserve">Para el correcto funcionamiento del algoritmo, se ha modificado la estructura </w:t>
      </w:r>
      <w:proofErr w:type="spellStart"/>
      <w:r>
        <w:t>RASharedDB</w:t>
      </w:r>
      <w:proofErr w:type="spellEnd"/>
      <w:r>
        <w:t xml:space="preserve"> proporcionada inicialmente.</w:t>
      </w:r>
    </w:p>
    <w:p w14:paraId="35CF5054" w14:textId="648D53EF" w:rsidR="009213EC" w:rsidRDefault="0053495E" w:rsidP="00C659B7">
      <w:r>
        <w:t>Para empezar, se ha modificado el tipo de dato de los campos “</w:t>
      </w:r>
      <w:proofErr w:type="spellStart"/>
      <w:r>
        <w:t>OurSecNum</w:t>
      </w:r>
      <w:proofErr w:type="spellEnd"/>
      <w:r>
        <w:t>”</w:t>
      </w:r>
      <w:r w:rsidR="009E3A58">
        <w:t xml:space="preserve"> y “</w:t>
      </w:r>
      <w:proofErr w:type="spellStart"/>
      <w:r w:rsidR="009E3A58">
        <w:t>HigSeqNum</w:t>
      </w:r>
      <w:proofErr w:type="spellEnd"/>
      <w:r w:rsidR="009E3A58">
        <w:t xml:space="preserve">” </w:t>
      </w:r>
      <w:r w:rsidR="009213EC">
        <w:t xml:space="preserve">para que en lugar de representar relojes lógicos como lo hacían al ser enteros, pasen a actual como relojes vectoriales al ser de tipo </w:t>
      </w:r>
      <w:proofErr w:type="spellStart"/>
      <w:proofErr w:type="gramStart"/>
      <w:r w:rsidR="009213EC">
        <w:t>vclock.VClock</w:t>
      </w:r>
      <w:proofErr w:type="spellEnd"/>
      <w:proofErr w:type="gramEnd"/>
      <w:r w:rsidR="009213EC">
        <w:t>.</w:t>
      </w:r>
    </w:p>
    <w:p w14:paraId="45EE1382" w14:textId="5214C79C" w:rsidR="006A7DCB" w:rsidRDefault="006A7DCB" w:rsidP="00C659B7">
      <w:r>
        <w:t>También se han declarado tres nuevos canales “</w:t>
      </w:r>
      <w:proofErr w:type="spellStart"/>
      <w:r>
        <w:t>peticion</w:t>
      </w:r>
      <w:proofErr w:type="spellEnd"/>
      <w:r>
        <w:t>”, “respuesta” y “</w:t>
      </w:r>
      <w:proofErr w:type="spellStart"/>
      <w:r>
        <w:t>ackActualizar</w:t>
      </w:r>
      <w:proofErr w:type="spellEnd"/>
      <w:r>
        <w:t xml:space="preserve">” de tipo </w:t>
      </w:r>
      <w:proofErr w:type="spellStart"/>
      <w:r>
        <w:t>Request</w:t>
      </w:r>
      <w:proofErr w:type="spellEnd"/>
      <w:r>
        <w:t xml:space="preserve">, </w:t>
      </w:r>
      <w:proofErr w:type="spellStart"/>
      <w:r w:rsidR="00A2771C">
        <w:t>Reply</w:t>
      </w:r>
      <w:proofErr w:type="spellEnd"/>
      <w:r w:rsidR="00A2771C">
        <w:t xml:space="preserve"> y </w:t>
      </w:r>
      <w:proofErr w:type="spellStart"/>
      <w:r w:rsidR="00A2771C">
        <w:t>AckActualizar</w:t>
      </w:r>
      <w:proofErr w:type="spellEnd"/>
      <w:r w:rsidR="00A2771C">
        <w:t xml:space="preserve"> respectivamente. Estos canales permitirán manejar los mensajes recibidos de forma sencilla y ordenada.</w:t>
      </w:r>
    </w:p>
    <w:p w14:paraId="1A31663F" w14:textId="055145FB" w:rsidR="007629B3" w:rsidRPr="00C659B7" w:rsidRDefault="007629B3" w:rsidP="00C659B7">
      <w:r>
        <w:t xml:space="preserve">Por </w:t>
      </w:r>
      <w:r w:rsidR="00F55CBA">
        <w:t>último</w:t>
      </w:r>
      <w:r>
        <w:t>, se han añadido otros tres campos.</w:t>
      </w:r>
      <w:r w:rsidR="00FD3D2A">
        <w:t xml:space="preserve"> Dos campos son</w:t>
      </w:r>
      <w:r>
        <w:t xml:space="preserve"> de tipo </w:t>
      </w:r>
      <w:proofErr w:type="spellStart"/>
      <w:r>
        <w:t>string</w:t>
      </w:r>
      <w:proofErr w:type="spellEnd"/>
      <w:r>
        <w:t xml:space="preserve"> y representa</w:t>
      </w:r>
      <w:r w:rsidR="00FD3D2A">
        <w:t>n</w:t>
      </w:r>
      <w:r>
        <w:t xml:space="preserve"> el tipo de operación que realiza </w:t>
      </w:r>
      <w:r w:rsidR="00F55CBA">
        <w:t>el proceso</w:t>
      </w:r>
      <w:r>
        <w:t>, pudiendo ser “Escribir” o “Leer”</w:t>
      </w:r>
      <w:r w:rsidR="00FD3D2A">
        <w:t xml:space="preserve"> y el identificador del fichero</w:t>
      </w:r>
      <w:r>
        <w:t xml:space="preserve">. El </w:t>
      </w:r>
      <w:r w:rsidR="00FD3D2A">
        <w:t xml:space="preserve">otro </w:t>
      </w:r>
      <w:r>
        <w:t xml:space="preserve">dato es </w:t>
      </w:r>
      <w:r w:rsidR="00F55CBA">
        <w:t xml:space="preserve">un puntero a un objeto de tipo Fichero definido en el módulo de gestor de ficheros del que se habla en mayor detalle en la </w:t>
      </w:r>
      <w:r w:rsidR="00F55CBA">
        <w:fldChar w:fldCharType="begin"/>
      </w:r>
      <w:r w:rsidR="00F55CBA">
        <w:instrText xml:space="preserve"> REF _Ref183424921 \r \h </w:instrText>
      </w:r>
      <w:r w:rsidR="00F55CBA">
        <w:fldChar w:fldCharType="separate"/>
      </w:r>
      <w:r w:rsidR="00E8142F">
        <w:t>3.3</w:t>
      </w:r>
      <w:r w:rsidR="00F55CBA">
        <w:fldChar w:fldCharType="end"/>
      </w:r>
      <w:r w:rsidR="00F55CBA">
        <w:t>.</w:t>
      </w:r>
    </w:p>
    <w:p w14:paraId="3B940D67" w14:textId="07365ADA" w:rsidR="00E137E5" w:rsidRDefault="00B947DF" w:rsidP="00DA715A">
      <w:pPr>
        <w:pStyle w:val="Ttulo2"/>
      </w:pPr>
      <w:bookmarkStart w:id="5" w:name="_Ref183424534"/>
      <w:r>
        <w:t xml:space="preserve">Posponer evento y </w:t>
      </w:r>
      <w:r w:rsidRPr="001C19C8">
        <w:t>m</w:t>
      </w:r>
      <w:r w:rsidR="00A101C2" w:rsidRPr="001C19C8">
        <w:t>atriz</w:t>
      </w:r>
      <w:r w:rsidR="00A101C2" w:rsidRPr="00A101C2">
        <w:t xml:space="preserve"> de exclusión</w:t>
      </w:r>
      <w:bookmarkEnd w:id="3"/>
      <w:bookmarkEnd w:id="5"/>
    </w:p>
    <w:p w14:paraId="6652AB6C" w14:textId="3EF8769C" w:rsidR="00F671EC" w:rsidRDefault="008C32D8" w:rsidP="00AD7D8F">
      <w:r>
        <w:t xml:space="preserve">Tal y como se ha comentado en secciones anteriores, cuando un proceso recibe una petición de acceso a la sección critica de otro proceso, puede concederle el acceso o posponerlo. </w:t>
      </w:r>
      <w:r w:rsidR="001B032A">
        <w:t>Esta decisión se toma teniendo en cuenta diversos factores entre los que se encuentra el tipo los procesos.</w:t>
      </w:r>
      <w:r w:rsidR="00F671EC">
        <w:t xml:space="preserve"> Si ambos procesos son lectores, no habrá ningún problema si se produce un acceso simultaneo a la sección critica. Sin embargo, si alguno de los procesos es un proceso escritor, </w:t>
      </w:r>
      <w:r w:rsidR="00096CAB">
        <w:t>se deberán tener en cuenta los demás factores.</w:t>
      </w:r>
    </w:p>
    <w:p w14:paraId="559CCC83" w14:textId="6DA8E3F5" w:rsidR="00B07D15" w:rsidRDefault="00B07D15" w:rsidP="00AD7D8F">
      <w:r>
        <w:t>Para ello, se ha creado la siguiente matri</w:t>
      </w:r>
      <w:r w:rsidR="009E4676">
        <w:t>z de exclusión:</w:t>
      </w:r>
    </w:p>
    <w:p w14:paraId="0082DB68" w14:textId="6E3FBC9A" w:rsidR="009E4676" w:rsidRPr="007557C2" w:rsidRDefault="009E4676" w:rsidP="00AD7D8F">
      <w:pPr>
        <w:rPr>
          <w:rFonts w:eastAsiaTheme="minorEastAsia"/>
        </w:rPr>
      </w:pPr>
      <m:oMathPara>
        <m:oMath>
          <m:r>
            <w:rPr>
              <w:rFonts w:ascii="Cambria Math" w:hAnsi="Cambria Math"/>
            </w:rPr>
            <m:t xml:space="preserve">matrizExclusion= </m:t>
          </m:r>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false</m:t>
                    </m:r>
                  </m:e>
                  <m:e>
                    <m:r>
                      <w:rPr>
                        <w:rFonts w:ascii="Cambria Math" w:hAnsi="Cambria Math"/>
                      </w:rPr>
                      <m:t>true</m:t>
                    </m:r>
                  </m:e>
                </m:mr>
                <m:mr>
                  <m:e>
                    <m:r>
                      <w:rPr>
                        <w:rFonts w:ascii="Cambria Math" w:hAnsi="Cambria Math"/>
                      </w:rPr>
                      <m:t>true</m:t>
                    </m:r>
                  </m:e>
                  <m:e>
                    <m:r>
                      <w:rPr>
                        <w:rFonts w:ascii="Cambria Math" w:hAnsi="Cambria Math"/>
                      </w:rPr>
                      <m:t>true</m:t>
                    </m:r>
                  </m:e>
                </m:mr>
              </m:m>
            </m:e>
          </m:d>
        </m:oMath>
      </m:oMathPara>
    </w:p>
    <w:p w14:paraId="519B47CD" w14:textId="4F1A7849" w:rsidR="007557C2" w:rsidRDefault="007557C2" w:rsidP="00AD7D8F">
      <w:pPr>
        <w:rPr>
          <w:rFonts w:eastAsiaTheme="minorEastAsia"/>
        </w:rPr>
      </w:pPr>
      <w:r>
        <w:rPr>
          <w:rFonts w:eastAsiaTheme="minorEastAsia"/>
        </w:rPr>
        <w:t>De esta forma se obtiene que:</w:t>
      </w:r>
    </w:p>
    <w:p w14:paraId="285D7DA2" w14:textId="7D1E85D9" w:rsidR="007557C2" w:rsidRDefault="007557C2" w:rsidP="007557C2">
      <w:pPr>
        <w:pStyle w:val="Prrafodelista"/>
        <w:numPr>
          <w:ilvl w:val="0"/>
          <w:numId w:val="3"/>
        </w:numPr>
      </w:pPr>
      <w:proofErr w:type="spellStart"/>
      <w:r>
        <w:t>matrizExclusion</w:t>
      </w:r>
      <w:proofErr w:type="spellEnd"/>
      <w:r>
        <w:t>[lector][lector] = false.</w:t>
      </w:r>
    </w:p>
    <w:p w14:paraId="5CE985E4" w14:textId="1701E09A" w:rsidR="007557C2" w:rsidRDefault="007557C2" w:rsidP="007557C2">
      <w:pPr>
        <w:pStyle w:val="Prrafodelista"/>
        <w:numPr>
          <w:ilvl w:val="0"/>
          <w:numId w:val="3"/>
        </w:numPr>
      </w:pPr>
      <w:proofErr w:type="spellStart"/>
      <w:r>
        <w:t>matrizExclusion</w:t>
      </w:r>
      <w:proofErr w:type="spellEnd"/>
      <w:r>
        <w:t>[lector][</w:t>
      </w:r>
      <w:r>
        <w:t>escritor</w:t>
      </w:r>
      <w:r>
        <w:t xml:space="preserve">] = </w:t>
      </w:r>
      <w:r>
        <w:t>true.</w:t>
      </w:r>
    </w:p>
    <w:p w14:paraId="0EC72B7B" w14:textId="3E1236B5" w:rsidR="007557C2" w:rsidRDefault="007557C2" w:rsidP="007557C2">
      <w:pPr>
        <w:pStyle w:val="Prrafodelista"/>
        <w:numPr>
          <w:ilvl w:val="0"/>
          <w:numId w:val="3"/>
        </w:numPr>
      </w:pPr>
      <w:proofErr w:type="spellStart"/>
      <w:r>
        <w:t>matrizExclusion</w:t>
      </w:r>
      <w:proofErr w:type="spellEnd"/>
      <w:r>
        <w:t>[</w:t>
      </w:r>
      <w:r>
        <w:t>escritor</w:t>
      </w:r>
      <w:r>
        <w:t xml:space="preserve">][lector] = </w:t>
      </w:r>
      <w:r>
        <w:t>true.</w:t>
      </w:r>
    </w:p>
    <w:p w14:paraId="5DB6EB20" w14:textId="5BC99186" w:rsidR="007557C2" w:rsidRDefault="007557C2" w:rsidP="007557C2">
      <w:pPr>
        <w:pStyle w:val="Prrafodelista"/>
        <w:numPr>
          <w:ilvl w:val="0"/>
          <w:numId w:val="3"/>
        </w:numPr>
      </w:pPr>
      <w:proofErr w:type="spellStart"/>
      <w:r>
        <w:t>matrizExclusion</w:t>
      </w:r>
      <w:proofErr w:type="spellEnd"/>
      <w:r>
        <w:t>[</w:t>
      </w:r>
      <w:r>
        <w:t>escritor</w:t>
      </w:r>
      <w:r>
        <w:t>][</w:t>
      </w:r>
      <w:r>
        <w:t>escritor</w:t>
      </w:r>
      <w:r>
        <w:t xml:space="preserve">] = </w:t>
      </w:r>
      <w:r>
        <w:t>true.</w:t>
      </w:r>
    </w:p>
    <w:p w14:paraId="482EB2E3" w14:textId="325BABD7" w:rsidR="007557C2" w:rsidRDefault="00601850" w:rsidP="007557C2">
      <w:r>
        <w:t>Teniendo esto en cuenta, la decisión d</w:t>
      </w:r>
      <w:r w:rsidR="00B264C7">
        <w:t>e aceptar o posponer una petición viene dada por la siguiente fórmula:</w:t>
      </w:r>
    </w:p>
    <w:p w14:paraId="61CC746A" w14:textId="67FA8CDA" w:rsidR="00B264C7" w:rsidRPr="00B57A50" w:rsidRDefault="00B264C7" w:rsidP="007557C2">
      <w:pPr>
        <w:rPr>
          <w:rFonts w:eastAsiaTheme="minorEastAsia"/>
        </w:rPr>
      </w:pPr>
      <m:oMathPara>
        <m:oMath>
          <m:r>
            <w:rPr>
              <w:rFonts w:ascii="Cambria Math" w:hAnsi="Cambria Math"/>
            </w:rPr>
            <m:t>Posponer=</m:t>
          </m:r>
          <m:r>
            <w:rPr>
              <w:rFonts w:ascii="Cambria Math" w:hAnsi="Cambria Math"/>
            </w:rPr>
            <m:t>reqSC</m:t>
          </m:r>
          <m:r>
            <w:rPr>
              <w:rFonts w:ascii="Cambria Math" w:hAnsi="Cambria Math"/>
            </w:rPr>
            <m:t xml:space="preserve"> &amp;&amp; </m:t>
          </m:r>
          <m:r>
            <w:rPr>
              <w:rFonts w:ascii="Cambria Math" w:hAnsi="Cambria Math"/>
            </w:rPr>
            <m:t>tengoPrioridad &amp;&amp; matrizExclusion[tipoSolicitante][</m:t>
          </m:r>
          <m:r>
            <w:rPr>
              <w:rFonts w:ascii="Cambria Math" w:hAnsi="Cambria Math"/>
            </w:rPr>
            <m:t>tipo</m:t>
          </m:r>
          <m:r>
            <w:rPr>
              <w:rFonts w:ascii="Cambria Math" w:hAnsi="Cambria Math"/>
            </w:rPr>
            <m:t>]</m:t>
          </m:r>
        </m:oMath>
      </m:oMathPara>
    </w:p>
    <w:p w14:paraId="12708459" w14:textId="159459E7" w:rsidR="00B57A50" w:rsidRPr="00AD7D8F" w:rsidRDefault="00B57A50" w:rsidP="007557C2">
      <w:r>
        <w:rPr>
          <w:rFonts w:eastAsiaTheme="minorEastAsia"/>
        </w:rPr>
        <w:t xml:space="preserve">Con esto, aseguramos </w:t>
      </w:r>
      <w:r w:rsidR="001C19C8">
        <w:rPr>
          <w:rFonts w:eastAsiaTheme="minorEastAsia"/>
        </w:rPr>
        <w:t>que,</w:t>
      </w:r>
      <w:r>
        <w:rPr>
          <w:rFonts w:eastAsiaTheme="minorEastAsia"/>
        </w:rPr>
        <w:t xml:space="preserve"> para posponer una solicitud, el proceso deba querer tener acceso a la sección critica, prioridad</w:t>
      </w:r>
      <w:r w:rsidR="001C19C8">
        <w:rPr>
          <w:rFonts w:eastAsiaTheme="minorEastAsia"/>
        </w:rPr>
        <w:t xml:space="preserve"> de acceso</w:t>
      </w:r>
      <w:r>
        <w:rPr>
          <w:rFonts w:eastAsiaTheme="minorEastAsia"/>
        </w:rPr>
        <w:t xml:space="preserve"> sobre el proceso solicitante y </w:t>
      </w:r>
      <w:r w:rsidR="001C19C8">
        <w:rPr>
          <w:rFonts w:eastAsiaTheme="minorEastAsia"/>
        </w:rPr>
        <w:t>cumplir con los requisitos de la matriz de exclusión.</w:t>
      </w:r>
    </w:p>
    <w:p w14:paraId="75A21EE2" w14:textId="77777777" w:rsidR="00E137E5" w:rsidRDefault="00DA715A" w:rsidP="00E137E5">
      <w:pPr>
        <w:pStyle w:val="Ttulo2"/>
      </w:pPr>
      <w:bookmarkStart w:id="6" w:name="_Ref183424921"/>
      <w:r>
        <w:lastRenderedPageBreak/>
        <w:t>Gestor de ficheros</w:t>
      </w:r>
      <w:bookmarkEnd w:id="6"/>
    </w:p>
    <w:p w14:paraId="6A0717E3" w14:textId="3B5FE00E" w:rsidR="008E3BD1" w:rsidRDefault="00FF7B1F" w:rsidP="001C19C8">
      <w:r>
        <w:t xml:space="preserve">El gestor de ficheros </w:t>
      </w:r>
      <w:r w:rsidR="008E3BD1">
        <w:t xml:space="preserve">es el responsable de interactuar con los ficheros de los procesos. </w:t>
      </w:r>
      <w:r w:rsidR="00490AC3">
        <w:t xml:space="preserve">Este gestor tendrá las operaciones de </w:t>
      </w:r>
      <w:r w:rsidR="00CC6C3D">
        <w:t xml:space="preserve">creación, </w:t>
      </w:r>
      <w:r w:rsidR="00490AC3">
        <w:t xml:space="preserve">lectura y escritura </w:t>
      </w:r>
      <w:r w:rsidR="00CC6C3D">
        <w:t>donde se realizará la tarea</w:t>
      </w:r>
      <w:r w:rsidR="004B2C4D">
        <w:t xml:space="preserve"> espe</w:t>
      </w:r>
      <w:r w:rsidR="00223D54">
        <w:t>cificada</w:t>
      </w:r>
      <w:r w:rsidR="004B2C4D">
        <w:t>, comprobando anteriormente la existencia del fichero en el caso de la lectura y la escritura</w:t>
      </w:r>
      <w:r w:rsidR="00CC6C3D">
        <w:t>. Deberá tenerse en cuenta que, en caso de ser una escritura, esta se realizará al final del fichero y no se sobre escribirá.</w:t>
      </w:r>
    </w:p>
    <w:p w14:paraId="746DC8F5" w14:textId="51611029" w:rsidR="00CC6C3D" w:rsidRPr="001C19C8" w:rsidRDefault="00CC6C3D" w:rsidP="001C19C8">
      <w:r>
        <w:t xml:space="preserve">Además, contará con </w:t>
      </w:r>
      <w:r w:rsidR="00223D54">
        <w:t xml:space="preserve">un objeto de tipo “Fichero” que contendrá el nombre del fichero y un </w:t>
      </w:r>
      <w:proofErr w:type="spellStart"/>
      <w:r w:rsidR="00223D54">
        <w:t>mutex</w:t>
      </w:r>
      <w:proofErr w:type="spellEnd"/>
      <w:r w:rsidR="00223D54">
        <w:t xml:space="preserve">. Este </w:t>
      </w:r>
      <w:proofErr w:type="spellStart"/>
      <w:r w:rsidR="00223D54">
        <w:t>mutex</w:t>
      </w:r>
      <w:proofErr w:type="spellEnd"/>
      <w:r w:rsidR="00223D54">
        <w:t xml:space="preserve"> será importante para evitar las condiciones de carrera que pudieran generarse si distintas </w:t>
      </w:r>
      <w:proofErr w:type="spellStart"/>
      <w:r w:rsidR="002B0219">
        <w:t>go</w:t>
      </w:r>
      <w:proofErr w:type="spellEnd"/>
      <w:r w:rsidR="00FA75F5">
        <w:t xml:space="preserve"> </w:t>
      </w:r>
      <w:proofErr w:type="spellStart"/>
      <w:r w:rsidR="002B0219">
        <w:t>routin</w:t>
      </w:r>
      <w:r w:rsidR="00FA75F5">
        <w:t>e</w:t>
      </w:r>
      <w:r w:rsidR="002B0219">
        <w:t>s</w:t>
      </w:r>
      <w:proofErr w:type="spellEnd"/>
      <w:r w:rsidR="002B0219">
        <w:t xml:space="preserve"> intentarán realizar operaciones simultaneas sobre el mismo fichero.</w:t>
      </w:r>
    </w:p>
    <w:p w14:paraId="7DD8EE63" w14:textId="26DCDD35" w:rsidR="0059246C" w:rsidRDefault="0059246C" w:rsidP="0059246C">
      <w:pPr>
        <w:pStyle w:val="Ttulo2"/>
      </w:pPr>
      <w:proofErr w:type="spellStart"/>
      <w:r>
        <w:t>Go</w:t>
      </w:r>
      <w:proofErr w:type="spellEnd"/>
      <w:r>
        <w:t xml:space="preserve"> </w:t>
      </w:r>
      <w:proofErr w:type="spellStart"/>
      <w:r>
        <w:t>routin</w:t>
      </w:r>
      <w:r w:rsidR="00FA75F5">
        <w:t>e</w:t>
      </w:r>
      <w:r>
        <w:t>s</w:t>
      </w:r>
      <w:proofErr w:type="spellEnd"/>
      <w:r>
        <w:t xml:space="preserve"> de manejo de mensajes</w:t>
      </w:r>
    </w:p>
    <w:p w14:paraId="588FCF2F" w14:textId="156AE938" w:rsidR="002B0219" w:rsidRDefault="002B0219" w:rsidP="002B0219">
      <w:r>
        <w:t xml:space="preserve">Para </w:t>
      </w:r>
      <w:r w:rsidR="00FA75F5">
        <w:t xml:space="preserve">el manejo de recepción de mensajes se han empleado </w:t>
      </w:r>
      <w:proofErr w:type="spellStart"/>
      <w:r w:rsidR="00FA75F5">
        <w:t>go</w:t>
      </w:r>
      <w:proofErr w:type="spellEnd"/>
      <w:r w:rsidR="00FA75F5">
        <w:t xml:space="preserve"> </w:t>
      </w:r>
      <w:proofErr w:type="spellStart"/>
      <w:r w:rsidR="00FA75F5">
        <w:t>routines</w:t>
      </w:r>
      <w:proofErr w:type="spellEnd"/>
      <w:r w:rsidR="0005146A">
        <w:t xml:space="preserve"> de forma que los distintos tipos de mensajes se gestiones de forma </w:t>
      </w:r>
      <w:r w:rsidR="00AC78B0">
        <w:t>simultánea</w:t>
      </w:r>
      <w:r w:rsidR="0005146A">
        <w:t>.</w:t>
      </w:r>
    </w:p>
    <w:p w14:paraId="2B0A20E2" w14:textId="022BB3AC" w:rsidR="00AC78B0" w:rsidRDefault="00AC78B0" w:rsidP="002B0219">
      <w:r>
        <w:t xml:space="preserve">Para ello, se ha creado una función </w:t>
      </w:r>
      <w:r w:rsidR="00013BF0">
        <w:t>“</w:t>
      </w:r>
      <w:proofErr w:type="spellStart"/>
      <w:r w:rsidR="00013BF0">
        <w:t>recibirMensaje</w:t>
      </w:r>
      <w:proofErr w:type="spellEnd"/>
      <w:r w:rsidR="00013BF0">
        <w:t xml:space="preserve">” que atenderá de forma infinita a la recepción de mensajes. Cuando reciba alguno, lo clasificará por </w:t>
      </w:r>
      <w:r w:rsidR="00846E1B">
        <w:t>tipo, empleando los</w:t>
      </w:r>
      <w:r w:rsidR="00013BF0">
        <w:t xml:space="preserve"> </w:t>
      </w:r>
      <w:r w:rsidR="00846E1B">
        <w:t xml:space="preserve">canales definidos en la estructura </w:t>
      </w:r>
      <w:proofErr w:type="spellStart"/>
      <w:r w:rsidR="00C659B7">
        <w:t>RASharedDB</w:t>
      </w:r>
      <w:proofErr w:type="spellEnd"/>
      <w:r w:rsidR="003F69BA">
        <w:t xml:space="preserve"> definida en la </w:t>
      </w:r>
      <w:r w:rsidR="003F69BA">
        <w:fldChar w:fldCharType="begin"/>
      </w:r>
      <w:r w:rsidR="003F69BA">
        <w:instrText xml:space="preserve"> REF _Ref183425038 \r \h </w:instrText>
      </w:r>
      <w:r w:rsidR="003F69BA">
        <w:fldChar w:fldCharType="separate"/>
      </w:r>
      <w:r w:rsidR="00E8142F">
        <w:t>3.1</w:t>
      </w:r>
      <w:r w:rsidR="003F69BA">
        <w:fldChar w:fldCharType="end"/>
      </w:r>
      <w:r w:rsidR="00846E1B">
        <w:t>.</w:t>
      </w:r>
      <w:r w:rsidR="00B634C7">
        <w:t xml:space="preserve"> Estos mensajes podrán ser de tipo </w:t>
      </w:r>
      <w:proofErr w:type="spellStart"/>
      <w:r w:rsidR="00B634C7">
        <w:t>Request</w:t>
      </w:r>
      <w:proofErr w:type="spellEnd"/>
      <w:r w:rsidR="00B634C7">
        <w:t xml:space="preserve">, </w:t>
      </w:r>
      <w:proofErr w:type="spellStart"/>
      <w:r w:rsidR="00B634C7">
        <w:t>Reply</w:t>
      </w:r>
      <w:proofErr w:type="spellEnd"/>
      <w:r w:rsidR="00B634C7">
        <w:t xml:space="preserve">, </w:t>
      </w:r>
      <w:proofErr w:type="spellStart"/>
      <w:r w:rsidR="00B634C7">
        <w:t>ActualizarFichero</w:t>
      </w:r>
      <w:proofErr w:type="spellEnd"/>
      <w:r w:rsidR="00B634C7">
        <w:t xml:space="preserve"> y </w:t>
      </w:r>
      <w:proofErr w:type="spellStart"/>
      <w:r w:rsidR="00B634C7">
        <w:t>AckActualizar</w:t>
      </w:r>
      <w:proofErr w:type="spellEnd"/>
      <w:r w:rsidR="00B634C7">
        <w:t>.</w:t>
      </w:r>
    </w:p>
    <w:p w14:paraId="75FCB14D" w14:textId="2B3B49B0" w:rsidR="00B634C7" w:rsidRDefault="00B634C7" w:rsidP="002B0219">
      <w:r>
        <w:t xml:space="preserve">Cuando el mensaje recibido sea de tipo </w:t>
      </w:r>
      <w:proofErr w:type="spellStart"/>
      <w:r>
        <w:t>Request</w:t>
      </w:r>
      <w:proofErr w:type="spellEnd"/>
      <w:r w:rsidR="00AF09EA">
        <w:t xml:space="preserve"> se enviará por el canal “</w:t>
      </w:r>
      <w:proofErr w:type="spellStart"/>
      <w:r w:rsidR="00AF09EA">
        <w:t>peticion</w:t>
      </w:r>
      <w:proofErr w:type="spellEnd"/>
      <w:r w:rsidR="00AF09EA">
        <w:t xml:space="preserve">” y se tratará </w:t>
      </w:r>
      <w:r w:rsidR="00470B09">
        <w:t>en la función de manejo de peticiones, donde se actualizará el reloj</w:t>
      </w:r>
      <w:r w:rsidR="005873AC">
        <w:t xml:space="preserve"> y se pospondrá o aceptará la petición.</w:t>
      </w:r>
    </w:p>
    <w:p w14:paraId="78ADA5D3" w14:textId="6C563CF6" w:rsidR="005873AC" w:rsidRDefault="005873AC" w:rsidP="002B0219">
      <w:r>
        <w:t xml:space="preserve">Si el mensaje es de tipo </w:t>
      </w:r>
      <w:proofErr w:type="spellStart"/>
      <w:r>
        <w:t>Reply</w:t>
      </w:r>
      <w:proofErr w:type="spellEnd"/>
      <w:r>
        <w:t xml:space="preserve">, se enviará al canal “respuesta” donde se decrementará el numero de respuestas pendientes y se notificará que se han recibido todas </w:t>
      </w:r>
      <w:r w:rsidR="0075582D">
        <w:t>las respuestas si es el caso.</w:t>
      </w:r>
    </w:p>
    <w:p w14:paraId="5DDEBC83" w14:textId="27D1C30D" w:rsidR="0075582D" w:rsidRDefault="0075582D" w:rsidP="002B0219">
      <w:r>
        <w:t xml:space="preserve">Por otro lado, si el mensaje es de tipo </w:t>
      </w:r>
      <w:proofErr w:type="spellStart"/>
      <w:r w:rsidR="00D64A90">
        <w:t>ActualizarFichero</w:t>
      </w:r>
      <w:proofErr w:type="spellEnd"/>
      <w:r w:rsidR="00C63AF1">
        <w:t>, se realiza una llamada a la función de escritura del gestor de ficheros para añadir el texto recibido en el mensaje al fichero del proceso</w:t>
      </w:r>
      <w:r w:rsidR="00D05DDC">
        <w:t xml:space="preserve"> y, a continuación, se envía un mensaje de tipo </w:t>
      </w:r>
      <w:proofErr w:type="spellStart"/>
      <w:r w:rsidR="00D05DDC">
        <w:t>AckActualizar</w:t>
      </w:r>
      <w:proofErr w:type="spellEnd"/>
      <w:r w:rsidR="00D05DDC">
        <w:t>.</w:t>
      </w:r>
    </w:p>
    <w:p w14:paraId="3A57B7D4" w14:textId="4B61FF30" w:rsidR="00D05DDC" w:rsidRPr="002B0219" w:rsidRDefault="00D05DDC" w:rsidP="002B0219">
      <w:r>
        <w:t xml:space="preserve">Finalmente, cunado se reciben mensajes de tipo </w:t>
      </w:r>
      <w:proofErr w:type="spellStart"/>
      <w:r>
        <w:t>AckActualizar</w:t>
      </w:r>
      <w:proofErr w:type="spellEnd"/>
      <w:r w:rsidR="000656F5">
        <w:t xml:space="preserve">, se envía al canal homónimo </w:t>
      </w:r>
      <w:r w:rsidR="002A24DF">
        <w:t xml:space="preserve">y permitirá actualizar el numero de respuestas esperadas de </w:t>
      </w:r>
      <w:proofErr w:type="spellStart"/>
      <w:r w:rsidR="002A24DF">
        <w:t>ack</w:t>
      </w:r>
      <w:proofErr w:type="spellEnd"/>
      <w:r w:rsidR="002A24DF">
        <w:t xml:space="preserve"> del proceso</w:t>
      </w:r>
      <w:r w:rsidR="00AA665A">
        <w:t xml:space="preserve"> para que cuando llegue la última, el escritor pueda salir de la sección crítica.</w:t>
      </w:r>
    </w:p>
    <w:p w14:paraId="7ABE1AE4" w14:textId="0F9C02CB" w:rsidR="00AD7D8F" w:rsidRDefault="00176E14" w:rsidP="00AD7D8F">
      <w:pPr>
        <w:pStyle w:val="Ttulo2"/>
      </w:pPr>
      <w:r>
        <w:t xml:space="preserve">Módulo </w:t>
      </w:r>
      <w:proofErr w:type="spellStart"/>
      <w:r>
        <w:t>com</w:t>
      </w:r>
      <w:proofErr w:type="spellEnd"/>
    </w:p>
    <w:p w14:paraId="3EA0E48A" w14:textId="430D1D31" w:rsidR="000953DC" w:rsidRDefault="00955895" w:rsidP="00DA715A">
      <w:r>
        <w:t>Por último, se ha creado un</w:t>
      </w:r>
      <w:r w:rsidR="002D34FE">
        <w:t xml:space="preserve"> módulo </w:t>
      </w:r>
      <w:r w:rsidR="00A523AE">
        <w:t>“</w:t>
      </w:r>
      <w:proofErr w:type="spellStart"/>
      <w:r w:rsidR="002D34FE">
        <w:t>com</w:t>
      </w:r>
      <w:proofErr w:type="spellEnd"/>
      <w:r w:rsidR="00A523AE">
        <w:t>”</w:t>
      </w:r>
      <w:r w:rsidR="002D34FE">
        <w:t xml:space="preserve"> a partir del proporcionado en la </w:t>
      </w:r>
      <w:r w:rsidR="00075497">
        <w:t>práctica</w:t>
      </w:r>
      <w:r w:rsidR="002D34FE">
        <w:t xml:space="preserve"> anterior. Este </w:t>
      </w:r>
      <w:r w:rsidR="00075497">
        <w:t>módulo</w:t>
      </w:r>
      <w:r w:rsidR="002D34FE">
        <w:t xml:space="preserve"> cuenta con un</w:t>
      </w:r>
      <w:r>
        <w:t xml:space="preserve"> fichero </w:t>
      </w:r>
      <w:r w:rsidR="00A523AE">
        <w:t>“</w:t>
      </w:r>
      <w:proofErr w:type="spellStart"/>
      <w:proofErr w:type="gramStart"/>
      <w:r w:rsidR="000953DC">
        <w:t>d</w:t>
      </w:r>
      <w:r>
        <w:t>efinitions.go</w:t>
      </w:r>
      <w:proofErr w:type="spellEnd"/>
      <w:proofErr w:type="gramEnd"/>
      <w:r w:rsidR="00A523AE">
        <w:t>”</w:t>
      </w:r>
      <w:r w:rsidR="00D7107D">
        <w:t xml:space="preserve"> </w:t>
      </w:r>
      <w:r w:rsidR="002D34FE">
        <w:t xml:space="preserve">que incluye </w:t>
      </w:r>
      <w:r w:rsidR="00463263">
        <w:t xml:space="preserve">la definición de la función </w:t>
      </w:r>
      <w:proofErr w:type="spellStart"/>
      <w:r w:rsidR="00463263">
        <w:t>CheckError</w:t>
      </w:r>
      <w:proofErr w:type="spellEnd"/>
      <w:r w:rsidR="00463263">
        <w:t xml:space="preserve"> para manejar los errores críticos, </w:t>
      </w:r>
      <w:r w:rsidR="00DE2BFA">
        <w:t>una función para crear números aleatorios y una de depuración</w:t>
      </w:r>
      <w:r w:rsidR="00EF6B09">
        <w:t xml:space="preserve">. Esta función de depuración creará un fichero “Depuracion.txt” si no existía anteriormente o lo sobre escribirá </w:t>
      </w:r>
      <w:r w:rsidR="000953DC">
        <w:t>si es una nueva ejecución del sistema para almacenar las salidas de texto de depuración de cada nodo del sistema.</w:t>
      </w:r>
    </w:p>
    <w:p w14:paraId="2130EFDA" w14:textId="6C1EFB12" w:rsidR="000953DC" w:rsidRPr="00DA715A" w:rsidRDefault="000953DC" w:rsidP="00DA715A">
      <w:r>
        <w:t>Por otro lado, tendremos un fichero “</w:t>
      </w:r>
      <w:proofErr w:type="spellStart"/>
      <w:proofErr w:type="gramStart"/>
      <w:r w:rsidR="00C1404A">
        <w:t>barrier.go</w:t>
      </w:r>
      <w:proofErr w:type="spellEnd"/>
      <w:proofErr w:type="gramEnd"/>
      <w:r>
        <w:t>”</w:t>
      </w:r>
      <w:r w:rsidR="00C1404A">
        <w:t xml:space="preserve"> con la implementación de la barrera distribuida mencionada anteriormente que permitirá asegurar que los procesos se encuentran </w:t>
      </w:r>
      <w:r w:rsidR="00E31F28">
        <w:t>operativos para dar comienzo al algoritmo distribuido.</w:t>
      </w:r>
    </w:p>
    <w:sectPr w:rsidR="000953DC" w:rsidRPr="00DA715A" w:rsidSect="00105A70">
      <w:headerReference w:type="default" r:id="rId11"/>
      <w:pgSz w:w="11906" w:h="16838"/>
      <w:pgMar w:top="1417" w:right="1701" w:bottom="1417" w:left="1701" w:header="794"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D8DA96" w14:textId="77777777" w:rsidR="00383A3E" w:rsidRDefault="00383A3E" w:rsidP="00105A70">
      <w:pPr>
        <w:spacing w:after="0" w:line="240" w:lineRule="auto"/>
      </w:pPr>
      <w:r>
        <w:separator/>
      </w:r>
    </w:p>
  </w:endnote>
  <w:endnote w:type="continuationSeparator" w:id="0">
    <w:p w14:paraId="5F972AD9" w14:textId="77777777" w:rsidR="00383A3E" w:rsidRDefault="00383A3E" w:rsidP="00105A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irmala UI">
    <w:panose1 w:val="020B0502040204020203"/>
    <w:charset w:val="00"/>
    <w:family w:val="swiss"/>
    <w:pitch w:val="variable"/>
    <w:sig w:usb0="80FF8023" w:usb1="0200004A" w:usb2="00000200" w:usb3="00000000" w:csb0="00000001"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Quire Sans">
    <w:charset w:val="00"/>
    <w:family w:val="swiss"/>
    <w:pitch w:val="variable"/>
    <w:sig w:usb0="A11526FF" w:usb1="8000000A" w:usb2="00010000" w:usb3="00000000" w:csb0="0000019F" w:csb1="00000000"/>
  </w:font>
  <w:font w:name="Malgun Gothic Semilight">
    <w:panose1 w:val="020B0502040204020203"/>
    <w:charset w:val="80"/>
    <w:family w:val="swiss"/>
    <w:pitch w:val="variable"/>
    <w:sig w:usb0="B0000AAF" w:usb1="09DF7CFB" w:usb2="00000012" w:usb3="00000000" w:csb0="003E01BD" w:csb1="00000000"/>
  </w:font>
  <w:font w:name="Montserrat">
    <w:charset w:val="00"/>
    <w:family w:val="auto"/>
    <w:pitch w:val="variable"/>
    <w:sig w:usb0="2000020F" w:usb1="00000003" w:usb2="00000000" w:usb3="00000000" w:csb0="00000197" w:csb1="00000000"/>
  </w:font>
  <w:font w:name="Cambria Math">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72FA84" w14:textId="77777777" w:rsidR="00383A3E" w:rsidRDefault="00383A3E" w:rsidP="00105A70">
      <w:pPr>
        <w:spacing w:after="0" w:line="240" w:lineRule="auto"/>
      </w:pPr>
      <w:r>
        <w:separator/>
      </w:r>
    </w:p>
  </w:footnote>
  <w:footnote w:type="continuationSeparator" w:id="0">
    <w:p w14:paraId="09375645" w14:textId="77777777" w:rsidR="00383A3E" w:rsidRDefault="00383A3E" w:rsidP="00105A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3EED0C" w14:textId="27D8F84D" w:rsidR="00105A70" w:rsidRDefault="00105A70">
    <w:pPr>
      <w:pStyle w:val="Encabezado"/>
    </w:pPr>
    <w:r>
      <w:rPr>
        <w:noProof/>
      </w:rPr>
      <mc:AlternateContent>
        <mc:Choice Requires="wps">
          <w:drawing>
            <wp:anchor distT="45720" distB="45720" distL="114300" distR="114300" simplePos="0" relativeHeight="251661312" behindDoc="0" locked="0" layoutInCell="1" allowOverlap="1" wp14:anchorId="60E93A8B" wp14:editId="2A3EF6ED">
              <wp:simplePos x="0" y="0"/>
              <wp:positionH relativeFrom="margin">
                <wp:posOffset>3481977</wp:posOffset>
              </wp:positionH>
              <wp:positionV relativeFrom="paragraph">
                <wp:posOffset>-216535</wp:posOffset>
              </wp:positionV>
              <wp:extent cx="2111375" cy="493395"/>
              <wp:effectExtent l="0" t="0" r="3175" b="1905"/>
              <wp:wrapSquare wrapText="bothSides"/>
              <wp:docPr id="202606593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11375" cy="493395"/>
                      </a:xfrm>
                      <a:prstGeom prst="rect">
                        <a:avLst/>
                      </a:prstGeom>
                      <a:solidFill>
                        <a:srgbClr val="FFFFFF"/>
                      </a:solidFill>
                      <a:ln w="9525">
                        <a:noFill/>
                        <a:miter lim="800000"/>
                        <a:headEnd/>
                        <a:tailEnd/>
                      </a:ln>
                    </wps:spPr>
                    <wps:txbx>
                      <w:txbxContent>
                        <w:p w14:paraId="5FC80D88" w14:textId="334C5557" w:rsidR="00105A70" w:rsidRPr="00105A70" w:rsidRDefault="00105A70" w:rsidP="00105A70">
                          <w:pPr>
                            <w:spacing w:after="0"/>
                            <w:jc w:val="right"/>
                            <w:rPr>
                              <w:b/>
                              <w:bCs/>
                              <w:color w:val="9C6A6A" w:themeColor="accent6"/>
                              <w:sz w:val="18"/>
                              <w:szCs w:val="18"/>
                            </w:rPr>
                          </w:pPr>
                          <w:proofErr w:type="spellStart"/>
                          <w:r w:rsidRPr="00105A70">
                            <w:rPr>
                              <w:color w:val="9C6A6A" w:themeColor="accent6"/>
                              <w:sz w:val="18"/>
                              <w:szCs w:val="18"/>
                            </w:rPr>
                            <w:t>Lizer</w:t>
                          </w:r>
                          <w:proofErr w:type="spellEnd"/>
                          <w:r w:rsidRPr="00105A70">
                            <w:rPr>
                              <w:color w:val="9C6A6A" w:themeColor="accent6"/>
                              <w:sz w:val="18"/>
                              <w:szCs w:val="18"/>
                            </w:rPr>
                            <w:t xml:space="preserve"> </w:t>
                          </w:r>
                          <w:proofErr w:type="spellStart"/>
                          <w:r w:rsidRPr="00105A70">
                            <w:rPr>
                              <w:color w:val="9C6A6A" w:themeColor="accent6"/>
                              <w:sz w:val="18"/>
                              <w:szCs w:val="18"/>
                            </w:rPr>
                            <w:t>Bernad</w:t>
                          </w:r>
                          <w:proofErr w:type="spellEnd"/>
                          <w:r w:rsidRPr="00105A70">
                            <w:rPr>
                              <w:color w:val="9C6A6A" w:themeColor="accent6"/>
                              <w:sz w:val="18"/>
                              <w:szCs w:val="18"/>
                            </w:rPr>
                            <w:t xml:space="preserve"> Ferrando -</w:t>
                          </w:r>
                          <w:r w:rsidRPr="00105A70">
                            <w:rPr>
                              <w:b/>
                              <w:bCs/>
                              <w:color w:val="9C6A6A" w:themeColor="accent6"/>
                              <w:sz w:val="18"/>
                              <w:szCs w:val="18"/>
                            </w:rPr>
                            <w:t xml:space="preserve"> 779035</w:t>
                          </w:r>
                        </w:p>
                        <w:p w14:paraId="2B865604" w14:textId="55F2F196" w:rsidR="00105A70" w:rsidRPr="00105A70" w:rsidRDefault="00105A70" w:rsidP="00105A70">
                          <w:pPr>
                            <w:spacing w:after="0"/>
                            <w:jc w:val="right"/>
                            <w:rPr>
                              <w:color w:val="9C6A6A" w:themeColor="accent6"/>
                              <w:sz w:val="18"/>
                              <w:szCs w:val="18"/>
                            </w:rPr>
                          </w:pPr>
                          <w:r w:rsidRPr="00105A70">
                            <w:rPr>
                              <w:color w:val="9C6A6A" w:themeColor="accent6"/>
                              <w:sz w:val="18"/>
                              <w:szCs w:val="18"/>
                            </w:rPr>
                            <w:t xml:space="preserve">Lucía Morales Rosa - </w:t>
                          </w:r>
                          <w:r w:rsidRPr="00105A70">
                            <w:rPr>
                              <w:b/>
                              <w:bCs/>
                              <w:color w:val="9C6A6A" w:themeColor="accent6"/>
                              <w:sz w:val="18"/>
                              <w:szCs w:val="18"/>
                            </w:rPr>
                            <w:t>816906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0E93A8B" id="_x0000_t202" coordsize="21600,21600" o:spt="202" path="m,l,21600r21600,l21600,xe">
              <v:stroke joinstyle="miter"/>
              <v:path gradientshapeok="t" o:connecttype="rect"/>
            </v:shapetype>
            <v:shape id="Cuadro de texto 2" o:spid="_x0000_s1026" type="#_x0000_t202" style="position:absolute;left:0;text-align:left;margin-left:274.15pt;margin-top:-17.05pt;width:166.25pt;height:38.8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" stroked="f">
              <v:textbox>
                <w:txbxContent>
                  <w:p w14:paraId="5FC80D88" w14:textId="334C5557" w:rsidR="00105A70" w:rsidRPr="00105A70" w:rsidRDefault="00105A70" w:rsidP="00105A70">
                    <w:pPr>
                      <w:spacing w:after="0"/>
                      <w:jc w:val="right"/>
                      <w:rPr>
                        <w:b/>
                        <w:bCs/>
                        <w:color w:val="9C6A6A" w:themeColor="accent6"/>
                        <w:sz w:val="18"/>
                        <w:szCs w:val="18"/>
                      </w:rPr>
                    </w:pPr>
                    <w:proofErr w:type="spellStart"/>
                    <w:r w:rsidRPr="00105A70">
                      <w:rPr>
                        <w:color w:val="9C6A6A" w:themeColor="accent6"/>
                        <w:sz w:val="18"/>
                        <w:szCs w:val="18"/>
                      </w:rPr>
                      <w:t>Lizer</w:t>
                    </w:r>
                    <w:proofErr w:type="spellEnd"/>
                    <w:r w:rsidRPr="00105A70">
                      <w:rPr>
                        <w:color w:val="9C6A6A" w:themeColor="accent6"/>
                        <w:sz w:val="18"/>
                        <w:szCs w:val="18"/>
                      </w:rPr>
                      <w:t xml:space="preserve"> </w:t>
                    </w:r>
                    <w:proofErr w:type="spellStart"/>
                    <w:r w:rsidRPr="00105A70">
                      <w:rPr>
                        <w:color w:val="9C6A6A" w:themeColor="accent6"/>
                        <w:sz w:val="18"/>
                        <w:szCs w:val="18"/>
                      </w:rPr>
                      <w:t>Bernad</w:t>
                    </w:r>
                    <w:proofErr w:type="spellEnd"/>
                    <w:r w:rsidRPr="00105A70">
                      <w:rPr>
                        <w:color w:val="9C6A6A" w:themeColor="accent6"/>
                        <w:sz w:val="18"/>
                        <w:szCs w:val="18"/>
                      </w:rPr>
                      <w:t xml:space="preserve"> Ferrando -</w:t>
                    </w:r>
                    <w:r w:rsidRPr="00105A70">
                      <w:rPr>
                        <w:b/>
                        <w:bCs/>
                        <w:color w:val="9C6A6A" w:themeColor="accent6"/>
                        <w:sz w:val="18"/>
                        <w:szCs w:val="18"/>
                      </w:rPr>
                      <w:t xml:space="preserve"> 779035</w:t>
                    </w:r>
                  </w:p>
                  <w:p w14:paraId="2B865604" w14:textId="55F2F196" w:rsidR="00105A70" w:rsidRPr="00105A70" w:rsidRDefault="00105A70" w:rsidP="00105A70">
                    <w:pPr>
                      <w:spacing w:after="0"/>
                      <w:jc w:val="right"/>
                      <w:rPr>
                        <w:color w:val="9C6A6A" w:themeColor="accent6"/>
                        <w:sz w:val="18"/>
                        <w:szCs w:val="18"/>
                      </w:rPr>
                    </w:pPr>
                    <w:r w:rsidRPr="00105A70">
                      <w:rPr>
                        <w:color w:val="9C6A6A" w:themeColor="accent6"/>
                        <w:sz w:val="18"/>
                        <w:szCs w:val="18"/>
                      </w:rPr>
                      <w:t xml:space="preserve">Lucía Morales Rosa - </w:t>
                    </w:r>
                    <w:r w:rsidRPr="00105A70">
                      <w:rPr>
                        <w:b/>
                        <w:bCs/>
                        <w:color w:val="9C6A6A" w:themeColor="accent6"/>
                        <w:sz w:val="18"/>
                        <w:szCs w:val="18"/>
                      </w:rPr>
                      <w:t>816906</w:t>
                    </w:r>
                  </w:p>
                </w:txbxContent>
              </v:textbox>
              <w10:wrap type="square" anchorx="margin"/>
            </v:shape>
          </w:pict>
        </mc:Fallback>
      </mc:AlternateContent>
    </w:r>
    <w:r>
      <w:rPr>
        <w:noProof/>
      </w:rPr>
      <mc:AlternateContent>
        <mc:Choice Requires="wps">
          <w:drawing>
            <wp:anchor distT="45720" distB="45720" distL="114300" distR="114300" simplePos="0" relativeHeight="251659264" behindDoc="0" locked="0" layoutInCell="1" allowOverlap="1" wp14:anchorId="76C43052" wp14:editId="5A3BFC41">
              <wp:simplePos x="0" y="0"/>
              <wp:positionH relativeFrom="margin">
                <wp:posOffset>-118745</wp:posOffset>
              </wp:positionH>
              <wp:positionV relativeFrom="paragraph">
                <wp:posOffset>-214267</wp:posOffset>
              </wp:positionV>
              <wp:extent cx="2111375" cy="493395"/>
              <wp:effectExtent l="0" t="0" r="3175" b="190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11375" cy="493395"/>
                      </a:xfrm>
                      <a:prstGeom prst="rect">
                        <a:avLst/>
                      </a:prstGeom>
                      <a:solidFill>
                        <a:srgbClr val="FFFFFF"/>
                      </a:solidFill>
                      <a:ln w="9525">
                        <a:noFill/>
                        <a:miter lim="800000"/>
                        <a:headEnd/>
                        <a:tailEnd/>
                      </a:ln>
                    </wps:spPr>
                    <wps:txbx>
                      <w:txbxContent>
                        <w:p w14:paraId="413349BC" w14:textId="64518340" w:rsidR="00105A70" w:rsidRPr="00105A70" w:rsidRDefault="00105A70" w:rsidP="00105A70">
                          <w:pPr>
                            <w:spacing w:after="0"/>
                            <w:rPr>
                              <w:b/>
                              <w:bCs/>
                              <w:color w:val="9C6A6A" w:themeColor="accent6"/>
                              <w:sz w:val="18"/>
                              <w:szCs w:val="18"/>
                            </w:rPr>
                          </w:pPr>
                          <w:r w:rsidRPr="00105A70">
                            <w:rPr>
                              <w:b/>
                              <w:bCs/>
                              <w:color w:val="9C6A6A" w:themeColor="accent6"/>
                              <w:sz w:val="18"/>
                              <w:szCs w:val="18"/>
                            </w:rPr>
                            <w:t>Lectores y escritores distribuido.</w:t>
                          </w:r>
                        </w:p>
                        <w:p w14:paraId="79B5AB17" w14:textId="77A5C776" w:rsidR="00105A70" w:rsidRPr="00105A70" w:rsidRDefault="00105A70" w:rsidP="00105A70">
                          <w:pPr>
                            <w:spacing w:after="0"/>
                            <w:rPr>
                              <w:color w:val="9C6A6A" w:themeColor="accent6"/>
                              <w:sz w:val="18"/>
                              <w:szCs w:val="18"/>
                            </w:rPr>
                          </w:pPr>
                          <w:r w:rsidRPr="00105A70">
                            <w:rPr>
                              <w:color w:val="9C6A6A" w:themeColor="accent6"/>
                              <w:sz w:val="18"/>
                              <w:szCs w:val="18"/>
                            </w:rPr>
                            <w:t>Sistemas distribuidos - Práctica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C43052" id="_x0000_s1027" type="#_x0000_t202" style="position:absolute;left:0;text-align:left;margin-left:-9.35pt;margin-top:-16.85pt;width:166.25pt;height:38.8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" stroked="f">
              <v:textbox>
                <w:txbxContent>
                  <w:p w14:paraId="413349BC" w14:textId="64518340" w:rsidR="00105A70" w:rsidRPr="00105A70" w:rsidRDefault="00105A70" w:rsidP="00105A70">
                    <w:pPr>
                      <w:spacing w:after="0"/>
                      <w:rPr>
                        <w:b/>
                        <w:bCs/>
                        <w:color w:val="9C6A6A" w:themeColor="accent6"/>
                        <w:sz w:val="18"/>
                        <w:szCs w:val="18"/>
                      </w:rPr>
                    </w:pPr>
                    <w:r w:rsidRPr="00105A70">
                      <w:rPr>
                        <w:b/>
                        <w:bCs/>
                        <w:color w:val="9C6A6A" w:themeColor="accent6"/>
                        <w:sz w:val="18"/>
                        <w:szCs w:val="18"/>
                      </w:rPr>
                      <w:t>Lectores y escritores distribuido.</w:t>
                    </w:r>
                  </w:p>
                  <w:p w14:paraId="79B5AB17" w14:textId="77A5C776" w:rsidR="00105A70" w:rsidRPr="00105A70" w:rsidRDefault="00105A70" w:rsidP="00105A70">
                    <w:pPr>
                      <w:spacing w:after="0"/>
                      <w:rPr>
                        <w:color w:val="9C6A6A" w:themeColor="accent6"/>
                        <w:sz w:val="18"/>
                        <w:szCs w:val="18"/>
                      </w:rPr>
                    </w:pPr>
                    <w:r w:rsidRPr="00105A70">
                      <w:rPr>
                        <w:color w:val="9C6A6A" w:themeColor="accent6"/>
                        <w:sz w:val="18"/>
                        <w:szCs w:val="18"/>
                      </w:rPr>
                      <w:t>Sistemas distribuidos - Práctica 2</w:t>
                    </w:r>
                  </w:p>
                </w:txbxContent>
              </v:textbox>
              <w10:wrap type="square" anchorx="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E57B74"/>
    <w:multiLevelType w:val="hybridMultilevel"/>
    <w:tmpl w:val="D19024AC"/>
    <w:lvl w:ilvl="0" w:tplc="85C2DA06">
      <w:numFmt w:val="bullet"/>
      <w:lvlText w:val="-"/>
      <w:lvlJc w:val="left"/>
      <w:pPr>
        <w:ind w:left="720" w:hanging="360"/>
      </w:pPr>
      <w:rPr>
        <w:rFonts w:ascii="Nirmala UI" w:eastAsiaTheme="minorHAnsi" w:hAnsi="Nirmala UI" w:cs="Nirmala U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DAB3EBC"/>
    <w:multiLevelType w:val="multilevel"/>
    <w:tmpl w:val="6D58435E"/>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 w15:restartNumberingAfterBreak="0">
    <w:nsid w:val="35793186"/>
    <w:multiLevelType w:val="hybridMultilevel"/>
    <w:tmpl w:val="0CE8A088"/>
    <w:lvl w:ilvl="0" w:tplc="B724850E">
      <w:numFmt w:val="bullet"/>
      <w:lvlText w:val="-"/>
      <w:lvlJc w:val="left"/>
      <w:pPr>
        <w:ind w:left="720" w:hanging="360"/>
      </w:pPr>
      <w:rPr>
        <w:rFonts w:ascii="Nirmala UI" w:eastAsiaTheme="minorEastAsia" w:hAnsi="Nirmala UI" w:cs="Nirmala U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457523426">
    <w:abstractNumId w:val="1"/>
  </w:num>
  <w:num w:numId="2" w16cid:durableId="2050688112">
    <w:abstractNumId w:val="2"/>
  </w:num>
  <w:num w:numId="3" w16cid:durableId="5914020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5"/>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3E8"/>
    <w:rsid w:val="00006818"/>
    <w:rsid w:val="00013BF0"/>
    <w:rsid w:val="0005146A"/>
    <w:rsid w:val="000656F5"/>
    <w:rsid w:val="000673FD"/>
    <w:rsid w:val="00075497"/>
    <w:rsid w:val="00081EAC"/>
    <w:rsid w:val="000953DC"/>
    <w:rsid w:val="00096CAB"/>
    <w:rsid w:val="00105A70"/>
    <w:rsid w:val="00126AFB"/>
    <w:rsid w:val="001462BB"/>
    <w:rsid w:val="0017313F"/>
    <w:rsid w:val="00176E14"/>
    <w:rsid w:val="00185A3D"/>
    <w:rsid w:val="00190F3F"/>
    <w:rsid w:val="00195E42"/>
    <w:rsid w:val="001B032A"/>
    <w:rsid w:val="001C19C8"/>
    <w:rsid w:val="001F6619"/>
    <w:rsid w:val="0022181D"/>
    <w:rsid w:val="00223D54"/>
    <w:rsid w:val="00253655"/>
    <w:rsid w:val="00257140"/>
    <w:rsid w:val="002934EE"/>
    <w:rsid w:val="002A24DF"/>
    <w:rsid w:val="002B0219"/>
    <w:rsid w:val="002D34FE"/>
    <w:rsid w:val="00307EF4"/>
    <w:rsid w:val="003169A1"/>
    <w:rsid w:val="00383A3E"/>
    <w:rsid w:val="003D0151"/>
    <w:rsid w:val="003E1963"/>
    <w:rsid w:val="003E43E8"/>
    <w:rsid w:val="003F69BA"/>
    <w:rsid w:val="00430D06"/>
    <w:rsid w:val="00463263"/>
    <w:rsid w:val="00470B09"/>
    <w:rsid w:val="00490AC3"/>
    <w:rsid w:val="00492682"/>
    <w:rsid w:val="00494458"/>
    <w:rsid w:val="004A4DB4"/>
    <w:rsid w:val="004A6602"/>
    <w:rsid w:val="004B2C4D"/>
    <w:rsid w:val="004D7034"/>
    <w:rsid w:val="00500293"/>
    <w:rsid w:val="0052673D"/>
    <w:rsid w:val="00532BAA"/>
    <w:rsid w:val="0053495E"/>
    <w:rsid w:val="00540F80"/>
    <w:rsid w:val="00573658"/>
    <w:rsid w:val="00584119"/>
    <w:rsid w:val="005873AC"/>
    <w:rsid w:val="0059246C"/>
    <w:rsid w:val="005F050F"/>
    <w:rsid w:val="00601850"/>
    <w:rsid w:val="006A7DCB"/>
    <w:rsid w:val="006C6554"/>
    <w:rsid w:val="0071034A"/>
    <w:rsid w:val="007557C2"/>
    <w:rsid w:val="0075582D"/>
    <w:rsid w:val="007629B3"/>
    <w:rsid w:val="00766C48"/>
    <w:rsid w:val="00770962"/>
    <w:rsid w:val="007A038A"/>
    <w:rsid w:val="007A6549"/>
    <w:rsid w:val="007D2C49"/>
    <w:rsid w:val="0081552A"/>
    <w:rsid w:val="00830B81"/>
    <w:rsid w:val="00846E1B"/>
    <w:rsid w:val="00852B37"/>
    <w:rsid w:val="0087662A"/>
    <w:rsid w:val="008B4971"/>
    <w:rsid w:val="008B780E"/>
    <w:rsid w:val="008C32D8"/>
    <w:rsid w:val="008C6490"/>
    <w:rsid w:val="008E12A8"/>
    <w:rsid w:val="008E3BD1"/>
    <w:rsid w:val="008E49A7"/>
    <w:rsid w:val="008F7A7A"/>
    <w:rsid w:val="0092048B"/>
    <w:rsid w:val="009213EC"/>
    <w:rsid w:val="00930A02"/>
    <w:rsid w:val="00955895"/>
    <w:rsid w:val="009A24FF"/>
    <w:rsid w:val="009E3A58"/>
    <w:rsid w:val="009E4676"/>
    <w:rsid w:val="00A101C2"/>
    <w:rsid w:val="00A2771C"/>
    <w:rsid w:val="00A523AE"/>
    <w:rsid w:val="00AA17ED"/>
    <w:rsid w:val="00AA665A"/>
    <w:rsid w:val="00AC78B0"/>
    <w:rsid w:val="00AD7D8F"/>
    <w:rsid w:val="00AF09EA"/>
    <w:rsid w:val="00AF4F2A"/>
    <w:rsid w:val="00B07D15"/>
    <w:rsid w:val="00B119D1"/>
    <w:rsid w:val="00B264C7"/>
    <w:rsid w:val="00B34B0B"/>
    <w:rsid w:val="00B57A50"/>
    <w:rsid w:val="00B634C7"/>
    <w:rsid w:val="00B947DF"/>
    <w:rsid w:val="00C1404A"/>
    <w:rsid w:val="00C15996"/>
    <w:rsid w:val="00C5272B"/>
    <w:rsid w:val="00C63AF1"/>
    <w:rsid w:val="00C659B7"/>
    <w:rsid w:val="00CC6C3D"/>
    <w:rsid w:val="00CF4E80"/>
    <w:rsid w:val="00D05DDC"/>
    <w:rsid w:val="00D64A90"/>
    <w:rsid w:val="00D7107D"/>
    <w:rsid w:val="00DA715A"/>
    <w:rsid w:val="00DC1268"/>
    <w:rsid w:val="00DD23E8"/>
    <w:rsid w:val="00DE2BFA"/>
    <w:rsid w:val="00DE4A3A"/>
    <w:rsid w:val="00E137E5"/>
    <w:rsid w:val="00E31F28"/>
    <w:rsid w:val="00E8142F"/>
    <w:rsid w:val="00EA18B4"/>
    <w:rsid w:val="00EC124A"/>
    <w:rsid w:val="00EE1294"/>
    <w:rsid w:val="00EF6B09"/>
    <w:rsid w:val="00F53E27"/>
    <w:rsid w:val="00F55CBA"/>
    <w:rsid w:val="00F671EC"/>
    <w:rsid w:val="00F77580"/>
    <w:rsid w:val="00F965E5"/>
    <w:rsid w:val="00FA0DF4"/>
    <w:rsid w:val="00FA75F5"/>
    <w:rsid w:val="00FD3D2A"/>
    <w:rsid w:val="00FD6D5D"/>
    <w:rsid w:val="00FF7B1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836338"/>
  <w15:chartTrackingRefBased/>
  <w15:docId w15:val="{31035E5E-5472-4AC3-84B1-69D50B1379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23E8"/>
    <w:pPr>
      <w:jc w:val="both"/>
    </w:pPr>
    <w:rPr>
      <w:rFonts w:ascii="Nirmala UI" w:hAnsi="Nirmala UI" w:cs="Nirmala UI"/>
      <w:sz w:val="20"/>
      <w:szCs w:val="20"/>
    </w:rPr>
  </w:style>
  <w:style w:type="paragraph" w:styleId="Ttulo1">
    <w:name w:val="heading 1"/>
    <w:basedOn w:val="Normal"/>
    <w:next w:val="Normal"/>
    <w:link w:val="Ttulo1Car"/>
    <w:uiPriority w:val="9"/>
    <w:qFormat/>
    <w:rsid w:val="00DD23E8"/>
    <w:pPr>
      <w:keepNext/>
      <w:keepLines/>
      <w:numPr>
        <w:numId w:val="1"/>
      </w:numPr>
      <w:spacing w:before="360" w:after="80"/>
      <w:outlineLvl w:val="0"/>
    </w:pPr>
    <w:rPr>
      <w:rFonts w:ascii="Quire Sans" w:eastAsia="Malgun Gothic Semilight" w:hAnsi="Quire Sans" w:cs="Quire Sans"/>
      <w:b/>
      <w:bCs/>
      <w:color w:val="C96E06" w:themeColor="accent2" w:themeShade="BF"/>
      <w:sz w:val="22"/>
      <w:szCs w:val="22"/>
    </w:rPr>
  </w:style>
  <w:style w:type="paragraph" w:styleId="Ttulo2">
    <w:name w:val="heading 2"/>
    <w:basedOn w:val="Ttulo1"/>
    <w:next w:val="Normal"/>
    <w:link w:val="Ttulo2Car"/>
    <w:uiPriority w:val="9"/>
    <w:unhideWhenUsed/>
    <w:qFormat/>
    <w:rsid w:val="00A101C2"/>
    <w:pPr>
      <w:numPr>
        <w:ilvl w:val="1"/>
      </w:numPr>
      <w:spacing w:before="120"/>
      <w:ind w:left="578" w:hanging="578"/>
      <w:outlineLvl w:val="1"/>
    </w:pPr>
    <w:rPr>
      <w:color w:val="9C6A6A" w:themeColor="accent6"/>
      <w:sz w:val="20"/>
      <w:szCs w:val="20"/>
    </w:rPr>
  </w:style>
  <w:style w:type="paragraph" w:styleId="Ttulo3">
    <w:name w:val="heading 3"/>
    <w:basedOn w:val="Normal"/>
    <w:next w:val="Normal"/>
    <w:link w:val="Ttulo3Car"/>
    <w:uiPriority w:val="9"/>
    <w:semiHidden/>
    <w:unhideWhenUsed/>
    <w:qFormat/>
    <w:rsid w:val="00DD23E8"/>
    <w:pPr>
      <w:keepNext/>
      <w:keepLines/>
      <w:numPr>
        <w:ilvl w:val="2"/>
        <w:numId w:val="1"/>
      </w:numPr>
      <w:spacing w:before="160" w:after="80"/>
      <w:outlineLvl w:val="2"/>
    </w:pPr>
    <w:rPr>
      <w:rFonts w:eastAsiaTheme="majorEastAsia" w:cstheme="majorBidi"/>
      <w:color w:val="C59100" w:themeColor="accent1" w:themeShade="BF"/>
      <w:sz w:val="28"/>
      <w:szCs w:val="28"/>
    </w:rPr>
  </w:style>
  <w:style w:type="paragraph" w:styleId="Ttulo4">
    <w:name w:val="heading 4"/>
    <w:basedOn w:val="Normal"/>
    <w:next w:val="Normal"/>
    <w:link w:val="Ttulo4Car"/>
    <w:uiPriority w:val="9"/>
    <w:semiHidden/>
    <w:unhideWhenUsed/>
    <w:qFormat/>
    <w:rsid w:val="00DD23E8"/>
    <w:pPr>
      <w:keepNext/>
      <w:keepLines/>
      <w:numPr>
        <w:ilvl w:val="3"/>
        <w:numId w:val="1"/>
      </w:numPr>
      <w:spacing w:before="80" w:after="40"/>
      <w:outlineLvl w:val="3"/>
    </w:pPr>
    <w:rPr>
      <w:rFonts w:eastAsiaTheme="majorEastAsia" w:cstheme="majorBidi"/>
      <w:i/>
      <w:iCs/>
      <w:color w:val="C59100" w:themeColor="accent1" w:themeShade="BF"/>
    </w:rPr>
  </w:style>
  <w:style w:type="paragraph" w:styleId="Ttulo5">
    <w:name w:val="heading 5"/>
    <w:basedOn w:val="Normal"/>
    <w:next w:val="Normal"/>
    <w:link w:val="Ttulo5Car"/>
    <w:uiPriority w:val="9"/>
    <w:semiHidden/>
    <w:unhideWhenUsed/>
    <w:qFormat/>
    <w:rsid w:val="00DD23E8"/>
    <w:pPr>
      <w:keepNext/>
      <w:keepLines/>
      <w:numPr>
        <w:ilvl w:val="4"/>
        <w:numId w:val="1"/>
      </w:numPr>
      <w:spacing w:before="80" w:after="40"/>
      <w:outlineLvl w:val="4"/>
    </w:pPr>
    <w:rPr>
      <w:rFonts w:eastAsiaTheme="majorEastAsia" w:cstheme="majorBidi"/>
      <w:color w:val="C59100" w:themeColor="accent1" w:themeShade="BF"/>
    </w:rPr>
  </w:style>
  <w:style w:type="paragraph" w:styleId="Ttulo6">
    <w:name w:val="heading 6"/>
    <w:basedOn w:val="Normal"/>
    <w:next w:val="Normal"/>
    <w:link w:val="Ttulo6Car"/>
    <w:uiPriority w:val="9"/>
    <w:semiHidden/>
    <w:unhideWhenUsed/>
    <w:qFormat/>
    <w:rsid w:val="00DD23E8"/>
    <w:pPr>
      <w:keepNext/>
      <w:keepLines/>
      <w:numPr>
        <w:ilvl w:val="5"/>
        <w:numId w:val="1"/>
      </w:numPr>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D23E8"/>
    <w:pPr>
      <w:keepNext/>
      <w:keepLines/>
      <w:numPr>
        <w:ilvl w:val="6"/>
        <w:numId w:val="1"/>
      </w:numPr>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D23E8"/>
    <w:pPr>
      <w:keepNext/>
      <w:keepLines/>
      <w:numPr>
        <w:ilvl w:val="7"/>
        <w:numId w:val="1"/>
      </w:numPr>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D23E8"/>
    <w:pPr>
      <w:keepNext/>
      <w:keepLines/>
      <w:numPr>
        <w:ilvl w:val="8"/>
        <w:numId w:val="1"/>
      </w:numPr>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D23E8"/>
    <w:rPr>
      <w:rFonts w:ascii="Quire Sans" w:eastAsia="Malgun Gothic Semilight" w:hAnsi="Quire Sans" w:cs="Quire Sans"/>
      <w:b/>
      <w:bCs/>
      <w:color w:val="C96E06" w:themeColor="accent2" w:themeShade="BF"/>
      <w:sz w:val="22"/>
      <w:szCs w:val="22"/>
    </w:rPr>
  </w:style>
  <w:style w:type="character" w:customStyle="1" w:styleId="Ttulo2Car">
    <w:name w:val="Título 2 Car"/>
    <w:basedOn w:val="Fuentedeprrafopredeter"/>
    <w:link w:val="Ttulo2"/>
    <w:uiPriority w:val="9"/>
    <w:rsid w:val="00A101C2"/>
    <w:rPr>
      <w:rFonts w:ascii="Quire Sans" w:eastAsia="Malgun Gothic Semilight" w:hAnsi="Quire Sans" w:cs="Quire Sans"/>
      <w:b/>
      <w:bCs/>
      <w:color w:val="9C6A6A" w:themeColor="accent6"/>
      <w:sz w:val="20"/>
      <w:szCs w:val="20"/>
    </w:rPr>
  </w:style>
  <w:style w:type="character" w:customStyle="1" w:styleId="Ttulo3Car">
    <w:name w:val="Título 3 Car"/>
    <w:basedOn w:val="Fuentedeprrafopredeter"/>
    <w:link w:val="Ttulo3"/>
    <w:uiPriority w:val="9"/>
    <w:semiHidden/>
    <w:rsid w:val="00DD23E8"/>
    <w:rPr>
      <w:rFonts w:eastAsiaTheme="majorEastAsia" w:cstheme="majorBidi"/>
      <w:color w:val="C59100" w:themeColor="accent1" w:themeShade="BF"/>
      <w:sz w:val="28"/>
      <w:szCs w:val="28"/>
    </w:rPr>
  </w:style>
  <w:style w:type="character" w:customStyle="1" w:styleId="Ttulo4Car">
    <w:name w:val="Título 4 Car"/>
    <w:basedOn w:val="Fuentedeprrafopredeter"/>
    <w:link w:val="Ttulo4"/>
    <w:uiPriority w:val="9"/>
    <w:semiHidden/>
    <w:rsid w:val="00DD23E8"/>
    <w:rPr>
      <w:rFonts w:eastAsiaTheme="majorEastAsia" w:cstheme="majorBidi"/>
      <w:i/>
      <w:iCs/>
      <w:color w:val="C59100" w:themeColor="accent1" w:themeShade="BF"/>
    </w:rPr>
  </w:style>
  <w:style w:type="character" w:customStyle="1" w:styleId="Ttulo5Car">
    <w:name w:val="Título 5 Car"/>
    <w:basedOn w:val="Fuentedeprrafopredeter"/>
    <w:link w:val="Ttulo5"/>
    <w:uiPriority w:val="9"/>
    <w:semiHidden/>
    <w:rsid w:val="00DD23E8"/>
    <w:rPr>
      <w:rFonts w:eastAsiaTheme="majorEastAsia" w:cstheme="majorBidi"/>
      <w:color w:val="C59100" w:themeColor="accent1" w:themeShade="BF"/>
    </w:rPr>
  </w:style>
  <w:style w:type="character" w:customStyle="1" w:styleId="Ttulo6Car">
    <w:name w:val="Título 6 Car"/>
    <w:basedOn w:val="Fuentedeprrafopredeter"/>
    <w:link w:val="Ttulo6"/>
    <w:uiPriority w:val="9"/>
    <w:semiHidden/>
    <w:rsid w:val="00DD23E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D23E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D23E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D23E8"/>
    <w:rPr>
      <w:rFonts w:eastAsiaTheme="majorEastAsia" w:cstheme="majorBidi"/>
      <w:color w:val="272727" w:themeColor="text1" w:themeTint="D8"/>
    </w:rPr>
  </w:style>
  <w:style w:type="paragraph" w:styleId="Ttulo">
    <w:name w:val="Title"/>
    <w:basedOn w:val="Normal"/>
    <w:next w:val="Normal"/>
    <w:link w:val="TtuloCar"/>
    <w:uiPriority w:val="10"/>
    <w:qFormat/>
    <w:rsid w:val="00B34B0B"/>
    <w:pPr>
      <w:spacing w:after="80" w:line="240" w:lineRule="auto"/>
      <w:contextualSpacing/>
    </w:pPr>
    <w:rPr>
      <w:rFonts w:ascii="Quire Sans" w:eastAsiaTheme="majorEastAsia" w:hAnsi="Quire Sans" w:cs="Quire Sans"/>
      <w:color w:val="C96E06"/>
      <w:spacing w:val="-10"/>
      <w:kern w:val="28"/>
      <w:sz w:val="44"/>
      <w:szCs w:val="44"/>
    </w:rPr>
  </w:style>
  <w:style w:type="character" w:customStyle="1" w:styleId="TtuloCar">
    <w:name w:val="Título Car"/>
    <w:basedOn w:val="Fuentedeprrafopredeter"/>
    <w:link w:val="Ttulo"/>
    <w:uiPriority w:val="10"/>
    <w:rsid w:val="00B34B0B"/>
    <w:rPr>
      <w:rFonts w:ascii="Quire Sans" w:eastAsiaTheme="majorEastAsia" w:hAnsi="Quire Sans" w:cs="Quire Sans"/>
      <w:color w:val="C96E06"/>
      <w:spacing w:val="-10"/>
      <w:kern w:val="28"/>
      <w:sz w:val="44"/>
      <w:szCs w:val="44"/>
    </w:rPr>
  </w:style>
  <w:style w:type="paragraph" w:styleId="Subttulo">
    <w:name w:val="Subtitle"/>
    <w:basedOn w:val="Normal"/>
    <w:next w:val="Normal"/>
    <w:link w:val="SubttuloCar"/>
    <w:uiPriority w:val="11"/>
    <w:qFormat/>
    <w:rsid w:val="00DD23E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D23E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D23E8"/>
    <w:pPr>
      <w:spacing w:before="160"/>
      <w:jc w:val="center"/>
    </w:pPr>
    <w:rPr>
      <w:i/>
      <w:iCs/>
      <w:color w:val="404040" w:themeColor="text1" w:themeTint="BF"/>
    </w:rPr>
  </w:style>
  <w:style w:type="character" w:customStyle="1" w:styleId="CitaCar">
    <w:name w:val="Cita Car"/>
    <w:basedOn w:val="Fuentedeprrafopredeter"/>
    <w:link w:val="Cita"/>
    <w:uiPriority w:val="29"/>
    <w:rsid w:val="00DD23E8"/>
    <w:rPr>
      <w:i/>
      <w:iCs/>
      <w:color w:val="404040" w:themeColor="text1" w:themeTint="BF"/>
    </w:rPr>
  </w:style>
  <w:style w:type="paragraph" w:styleId="Prrafodelista">
    <w:name w:val="List Paragraph"/>
    <w:basedOn w:val="Normal"/>
    <w:uiPriority w:val="34"/>
    <w:qFormat/>
    <w:rsid w:val="00DD23E8"/>
    <w:pPr>
      <w:ind w:left="720"/>
      <w:contextualSpacing/>
    </w:pPr>
  </w:style>
  <w:style w:type="character" w:styleId="nfasisintenso">
    <w:name w:val="Intense Emphasis"/>
    <w:basedOn w:val="Fuentedeprrafopredeter"/>
    <w:uiPriority w:val="21"/>
    <w:qFormat/>
    <w:rsid w:val="00DD23E8"/>
    <w:rPr>
      <w:i/>
      <w:iCs/>
      <w:color w:val="C59100" w:themeColor="accent1" w:themeShade="BF"/>
    </w:rPr>
  </w:style>
  <w:style w:type="paragraph" w:styleId="Citadestacada">
    <w:name w:val="Intense Quote"/>
    <w:basedOn w:val="Normal"/>
    <w:next w:val="Normal"/>
    <w:link w:val="CitadestacadaCar"/>
    <w:uiPriority w:val="30"/>
    <w:qFormat/>
    <w:rsid w:val="00DD23E8"/>
    <w:pPr>
      <w:pBdr>
        <w:top w:val="single" w:sz="4" w:space="10" w:color="C59100" w:themeColor="accent1" w:themeShade="BF"/>
        <w:bottom w:val="single" w:sz="4" w:space="10" w:color="C59100" w:themeColor="accent1" w:themeShade="BF"/>
      </w:pBdr>
      <w:spacing w:before="360" w:after="360"/>
      <w:ind w:left="864" w:right="864"/>
      <w:jc w:val="center"/>
    </w:pPr>
    <w:rPr>
      <w:i/>
      <w:iCs/>
      <w:color w:val="C59100" w:themeColor="accent1" w:themeShade="BF"/>
    </w:rPr>
  </w:style>
  <w:style w:type="character" w:customStyle="1" w:styleId="CitadestacadaCar">
    <w:name w:val="Cita destacada Car"/>
    <w:basedOn w:val="Fuentedeprrafopredeter"/>
    <w:link w:val="Citadestacada"/>
    <w:uiPriority w:val="30"/>
    <w:rsid w:val="00DD23E8"/>
    <w:rPr>
      <w:i/>
      <w:iCs/>
      <w:color w:val="C59100" w:themeColor="accent1" w:themeShade="BF"/>
    </w:rPr>
  </w:style>
  <w:style w:type="character" w:styleId="Referenciaintensa">
    <w:name w:val="Intense Reference"/>
    <w:basedOn w:val="Fuentedeprrafopredeter"/>
    <w:uiPriority w:val="32"/>
    <w:qFormat/>
    <w:rsid w:val="00DD23E8"/>
    <w:rPr>
      <w:b/>
      <w:bCs/>
      <w:smallCaps/>
      <w:color w:val="C59100" w:themeColor="accent1" w:themeShade="BF"/>
      <w:spacing w:val="5"/>
    </w:rPr>
  </w:style>
  <w:style w:type="paragraph" w:styleId="Descripcin">
    <w:name w:val="caption"/>
    <w:basedOn w:val="Normal"/>
    <w:next w:val="Normal"/>
    <w:uiPriority w:val="35"/>
    <w:unhideWhenUsed/>
    <w:qFormat/>
    <w:rsid w:val="008F7A7A"/>
    <w:pPr>
      <w:spacing w:after="200" w:line="240" w:lineRule="auto"/>
    </w:pPr>
    <w:rPr>
      <w:i/>
      <w:iCs/>
      <w:color w:val="39302A" w:themeColor="text2"/>
      <w:sz w:val="18"/>
      <w:szCs w:val="18"/>
    </w:rPr>
  </w:style>
  <w:style w:type="character" w:styleId="Textodelmarcadordeposicin">
    <w:name w:val="Placeholder Text"/>
    <w:basedOn w:val="Fuentedeprrafopredeter"/>
    <w:uiPriority w:val="99"/>
    <w:semiHidden/>
    <w:rsid w:val="009E4676"/>
    <w:rPr>
      <w:color w:val="666666"/>
    </w:rPr>
  </w:style>
  <w:style w:type="character" w:styleId="Textoennegrita">
    <w:name w:val="Strong"/>
    <w:basedOn w:val="Fuentedeprrafopredeter"/>
    <w:uiPriority w:val="22"/>
    <w:qFormat/>
    <w:rsid w:val="00852B37"/>
    <w:rPr>
      <w:b/>
      <w:bCs/>
    </w:rPr>
  </w:style>
  <w:style w:type="paragraph" w:styleId="Encabezado">
    <w:name w:val="header"/>
    <w:basedOn w:val="Normal"/>
    <w:link w:val="EncabezadoCar"/>
    <w:uiPriority w:val="99"/>
    <w:unhideWhenUsed/>
    <w:rsid w:val="00105A7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05A70"/>
    <w:rPr>
      <w:rFonts w:ascii="Nirmala UI" w:hAnsi="Nirmala UI" w:cs="Nirmala UI"/>
      <w:sz w:val="20"/>
      <w:szCs w:val="20"/>
    </w:rPr>
  </w:style>
  <w:style w:type="paragraph" w:styleId="Piedepgina">
    <w:name w:val="footer"/>
    <w:basedOn w:val="Normal"/>
    <w:link w:val="PiedepginaCar"/>
    <w:uiPriority w:val="99"/>
    <w:unhideWhenUsed/>
    <w:rsid w:val="00105A7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05A70"/>
    <w:rPr>
      <w:rFonts w:ascii="Nirmala UI" w:hAnsi="Nirmala UI" w:cs="Nirmala U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4854388">
      <w:bodyDiv w:val="1"/>
      <w:marLeft w:val="0"/>
      <w:marRight w:val="0"/>
      <w:marTop w:val="0"/>
      <w:marBottom w:val="0"/>
      <w:divBdr>
        <w:top w:val="none" w:sz="0" w:space="0" w:color="auto"/>
        <w:left w:val="none" w:sz="0" w:space="0" w:color="auto"/>
        <w:bottom w:val="none" w:sz="0" w:space="0" w:color="auto"/>
        <w:right w:val="none" w:sz="0" w:space="0" w:color="auto"/>
      </w:divBdr>
    </w:div>
    <w:div w:id="1446584500">
      <w:bodyDiv w:val="1"/>
      <w:marLeft w:val="0"/>
      <w:marRight w:val="0"/>
      <w:marTop w:val="0"/>
      <w:marBottom w:val="0"/>
      <w:divBdr>
        <w:top w:val="none" w:sz="0" w:space="0" w:color="auto"/>
        <w:left w:val="none" w:sz="0" w:space="0" w:color="auto"/>
        <w:bottom w:val="none" w:sz="0" w:space="0" w:color="auto"/>
        <w:right w:val="none" w:sz="0" w:space="0" w:color="auto"/>
      </w:divBdr>
    </w:div>
    <w:div w:id="1905096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Tema de Office">
  <a:themeElements>
    <a:clrScheme name="Personalizado 1">
      <a:dk1>
        <a:sysClr val="windowText" lastClr="000000"/>
      </a:dk1>
      <a:lt1>
        <a:sysClr val="window" lastClr="FFFFFF"/>
      </a:lt1>
      <a:dk2>
        <a:srgbClr val="39302A"/>
      </a:dk2>
      <a:lt2>
        <a:srgbClr val="E5DEDB"/>
      </a:lt2>
      <a:accent1>
        <a:srgbClr val="FFBF09"/>
      </a:accent1>
      <a:accent2>
        <a:srgbClr val="F8931D"/>
      </a:accent2>
      <a:accent3>
        <a:srgbClr val="CE8D3E"/>
      </a:accent3>
      <a:accent4>
        <a:srgbClr val="EC7016"/>
      </a:accent4>
      <a:accent5>
        <a:srgbClr val="E64823"/>
      </a:accent5>
      <a:accent6>
        <a:srgbClr val="9C6A6A"/>
      </a:accent6>
      <a:hlink>
        <a:srgbClr val="2998E3"/>
      </a:hlink>
      <a:folHlink>
        <a:srgbClr val="7F723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2ADBF6-6653-4056-8C6E-675C5B0D2E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1856</TotalTime>
  <Pages>5</Pages>
  <Words>1680</Words>
  <Characters>9242</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Lucia Morales</dc:creator>
  <cp:keywords/>
  <dc:description/>
  <cp:lastModifiedBy>Lucia Morales</cp:lastModifiedBy>
  <cp:revision>123</cp:revision>
  <cp:lastPrinted>2024-11-25T18:01:00Z</cp:lastPrinted>
  <dcterms:created xsi:type="dcterms:W3CDTF">2024-11-20T18:41:00Z</dcterms:created>
  <dcterms:modified xsi:type="dcterms:W3CDTF">2024-11-25T18:01:00Z</dcterms:modified>
</cp:coreProperties>
</file>