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7090B" w14:textId="7317C083" w:rsidR="00042BB3" w:rsidRDefault="00C529F9"/>
    <w:p w14:paraId="71416982" w14:textId="05BAFF32" w:rsidR="00572D1B" w:rsidRPr="00572D1B" w:rsidRDefault="00572D1B">
      <w:pPr>
        <w:rPr>
          <w:b/>
          <w:bCs/>
        </w:rPr>
      </w:pPr>
    </w:p>
    <w:p w14:paraId="71DCE0C7" w14:textId="10659F6B" w:rsidR="00572D1B" w:rsidRPr="00572D1B" w:rsidRDefault="001443B4">
      <w:pPr>
        <w:rPr>
          <w:b/>
          <w:bCs/>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 xml:space="preserve">urvey (CRISIS) V0.1  </w:t>
      </w:r>
    </w:p>
    <w:p w14:paraId="01CBB128" w14:textId="77777777" w:rsidR="00E51288" w:rsidRDefault="00E51288"/>
    <w:p w14:paraId="69BB4D28" w14:textId="05113132" w:rsidR="001A32E0" w:rsidRPr="001A32E0" w:rsidRDefault="001A32E0" w:rsidP="001A32E0">
      <w:pPr>
        <w:ind w:left="2160" w:firstLine="720"/>
        <w:rPr>
          <w:rFonts w:ascii="Arial" w:hAnsi="Arial" w:cs="Arial"/>
          <w:b/>
          <w:bCs/>
          <w:sz w:val="28"/>
          <w:szCs w:val="28"/>
          <w:u w:val="single"/>
        </w:rPr>
      </w:pPr>
      <w:r w:rsidRPr="001A32E0">
        <w:rPr>
          <w:rFonts w:ascii="Arial" w:hAnsi="Arial" w:cs="Arial"/>
          <w:b/>
          <w:bCs/>
          <w:sz w:val="28"/>
          <w:szCs w:val="28"/>
          <w:u w:val="single"/>
        </w:rPr>
        <w:t xml:space="preserve">USAGE NOTES </w:t>
      </w:r>
    </w:p>
    <w:p w14:paraId="3A74CD4C" w14:textId="77777777" w:rsidR="001A32E0" w:rsidRDefault="001A32E0">
      <w:pPr>
        <w:rPr>
          <w:rFonts w:ascii="Arial" w:hAnsi="Arial" w:cs="Arial"/>
          <w:b/>
          <w:bCs/>
        </w:rPr>
      </w:pPr>
    </w:p>
    <w:p w14:paraId="589E9A00" w14:textId="77777777" w:rsidR="001A32E0" w:rsidRPr="00232EE6" w:rsidRDefault="001A32E0" w:rsidP="001A32E0">
      <w:pPr>
        <w:rPr>
          <w:rFonts w:ascii="Arial" w:eastAsia="Arial" w:hAnsi="Arial" w:cs="Arial"/>
        </w:rPr>
      </w:pPr>
      <w:r w:rsidRPr="00232EE6">
        <w:rPr>
          <w:rFonts w:ascii="Arial" w:eastAsia="Arial" w:hAnsi="Arial" w:cs="Arial"/>
          <w:b/>
        </w:rPr>
        <w:t>Attribution License:</w:t>
      </w:r>
      <w:r w:rsidRPr="00232EE6">
        <w:rPr>
          <w:rFonts w:ascii="Arial" w:eastAsia="Arial" w:hAnsi="Arial" w:cs="Arial"/>
        </w:rPr>
        <w:t xml:space="preserve"> CC-BY-4.0 (</w:t>
      </w:r>
      <w:hyperlink r:id="rId5">
        <w:r w:rsidRPr="00232EE6">
          <w:rPr>
            <w:rFonts w:ascii="Arial" w:eastAsia="Arial" w:hAnsi="Arial" w:cs="Arial"/>
            <w:u w:val="single"/>
          </w:rPr>
          <w:t>https://creativecommons.org/licenses/by/4.0/</w:t>
        </w:r>
      </w:hyperlink>
      <w:r w:rsidRPr="00232EE6">
        <w:rPr>
          <w:rFonts w:ascii="Arial" w:eastAsia="Arial" w:hAnsi="Arial" w:cs="Arial"/>
        </w:rPr>
        <w:t>)</w:t>
      </w:r>
    </w:p>
    <w:p w14:paraId="5786D4E7" w14:textId="77777777" w:rsidR="001A32E0" w:rsidRDefault="001A32E0" w:rsidP="001A32E0">
      <w:pPr>
        <w:rPr>
          <w:rFonts w:ascii="Arial" w:eastAsia="Arial" w:hAnsi="Arial" w:cs="Arial"/>
          <w:sz w:val="22"/>
          <w:szCs w:val="22"/>
        </w:rPr>
      </w:pPr>
    </w:p>
    <w:p w14:paraId="2C412D15" w14:textId="77777777" w:rsidR="00C529F9" w:rsidRPr="00C529F9" w:rsidRDefault="001A32E0" w:rsidP="00C529F9">
      <w:pPr>
        <w:rPr>
          <w:sz w:val="22"/>
          <w:szCs w:val="22"/>
          <w:lang w:val="en-GB"/>
        </w:rPr>
      </w:pPr>
      <w:r w:rsidRPr="00C529F9">
        <w:rPr>
          <w:rFonts w:ascii="Arial" w:eastAsia="Arial" w:hAnsi="Arial" w:cs="Arial"/>
          <w:sz w:val="22"/>
          <w:szCs w:val="22"/>
        </w:rPr>
        <w:t>The CRISIS</w:t>
      </w:r>
      <w:r w:rsidRPr="00C529F9">
        <w:rPr>
          <w:rFonts w:ascii="Arial" w:eastAsia="Arial" w:hAnsi="Arial" w:cs="Arial"/>
          <w:b/>
          <w:sz w:val="22"/>
          <w:szCs w:val="22"/>
        </w:rPr>
        <w:t xml:space="preserve"> </w:t>
      </w:r>
      <w:r w:rsidRPr="00C529F9">
        <w:rPr>
          <w:rFonts w:ascii="Arial" w:eastAsia="Arial" w:hAnsi="Arial" w:cs="Arial"/>
          <w:sz w:val="22"/>
          <w:szCs w:val="22"/>
        </w:rPr>
        <w:t xml:space="preserve">questionnaires were developed through a collaborative effort between the research teams of Kathleen </w:t>
      </w:r>
      <w:proofErr w:type="spellStart"/>
      <w:r w:rsidRPr="00C529F9">
        <w:rPr>
          <w:rFonts w:ascii="Arial" w:eastAsia="Arial" w:hAnsi="Arial" w:cs="Arial"/>
          <w:sz w:val="22"/>
          <w:szCs w:val="22"/>
        </w:rPr>
        <w:t>Merikangas</w:t>
      </w:r>
      <w:proofErr w:type="spellEnd"/>
      <w:r w:rsidRPr="00C529F9">
        <w:rPr>
          <w:rFonts w:ascii="Arial" w:eastAsia="Arial" w:hAnsi="Arial" w:cs="Arial"/>
          <w:sz w:val="22"/>
          <w:szCs w:val="22"/>
        </w:rPr>
        <w:t xml:space="preserve"> and Argyris </w:t>
      </w:r>
      <w:proofErr w:type="spellStart"/>
      <w:r w:rsidRPr="00C529F9">
        <w:rPr>
          <w:rFonts w:ascii="Arial" w:eastAsia="Arial" w:hAnsi="Arial" w:cs="Arial"/>
          <w:sz w:val="22"/>
          <w:szCs w:val="22"/>
        </w:rPr>
        <w:t>Stringaris</w:t>
      </w:r>
      <w:proofErr w:type="spellEnd"/>
      <w:r w:rsidRPr="00C529F9">
        <w:rPr>
          <w:rFonts w:ascii="Arial" w:eastAsia="Arial" w:hAnsi="Arial" w:cs="Arial"/>
          <w:sz w:val="22"/>
          <w:szCs w:val="22"/>
        </w:rPr>
        <w:t xml:space="preserve"> at the National Institute of Mental Health Intramural Research Program Mood Spectrum Collaboration, and those of Michael P. </w:t>
      </w:r>
      <w:proofErr w:type="spellStart"/>
      <w:r w:rsidRPr="00C529F9">
        <w:rPr>
          <w:rFonts w:ascii="Arial" w:eastAsia="Arial" w:hAnsi="Arial" w:cs="Arial"/>
          <w:sz w:val="22"/>
          <w:szCs w:val="22"/>
        </w:rPr>
        <w:t>Milham</w:t>
      </w:r>
      <w:proofErr w:type="spellEnd"/>
      <w:r w:rsidRPr="00C529F9">
        <w:rPr>
          <w:rFonts w:ascii="Arial" w:eastAsia="Arial" w:hAnsi="Arial" w:cs="Arial"/>
          <w:sz w:val="22"/>
          <w:szCs w:val="22"/>
        </w:rPr>
        <w:t xml:space="preserve"> at the Child Mind Institute and the NYS Nathan S. Kline Institute for Psychiatric Research.</w:t>
      </w:r>
      <w:r w:rsidR="00C529F9" w:rsidRPr="00C529F9">
        <w:rPr>
          <w:rFonts w:ascii="Arial" w:eastAsia="Arial" w:hAnsi="Arial" w:cs="Arial"/>
          <w:sz w:val="22"/>
          <w:szCs w:val="22"/>
        </w:rPr>
        <w:t xml:space="preserve"> </w:t>
      </w:r>
      <w:r w:rsidR="00C529F9" w:rsidRPr="00C529F9">
        <w:rPr>
          <w:rFonts w:ascii="Arial" w:hAnsi="Arial" w:cs="Arial"/>
          <w:sz w:val="22"/>
          <w:szCs w:val="22"/>
          <w:lang w:val="en-GB"/>
        </w:rPr>
        <w:t>There are a number of items, e.g. race, education and other demographic information that could be adapted for the country where they are being used. Translation are ongoing, please write to us for back-translations/permissions.</w:t>
      </w:r>
    </w:p>
    <w:p w14:paraId="48FED37D" w14:textId="3C84AF6D" w:rsidR="001A32E0" w:rsidRPr="00C2336D" w:rsidRDefault="001A32E0">
      <w:pPr>
        <w:rPr>
          <w:rFonts w:ascii="Arial" w:eastAsia="Arial" w:hAnsi="Arial" w:cs="Arial"/>
          <w:sz w:val="22"/>
          <w:szCs w:val="22"/>
        </w:rPr>
      </w:pPr>
    </w:p>
    <w:p w14:paraId="604A3711" w14:textId="77777777" w:rsidR="00232EE6" w:rsidRDefault="001443B4">
      <w:pPr>
        <w:rPr>
          <w:rFonts w:ascii="Arial" w:hAnsi="Arial" w:cs="Arial"/>
          <w:b/>
          <w:bCs/>
        </w:rPr>
      </w:pPr>
      <w:r w:rsidRPr="009E13DB">
        <w:rPr>
          <w:rFonts w:ascii="Arial" w:hAnsi="Arial" w:cs="Arial"/>
          <w:b/>
          <w:bCs/>
        </w:rPr>
        <w:t xml:space="preserve">The CRISIS interview </w:t>
      </w:r>
      <w:r w:rsidRPr="009E13DB">
        <w:rPr>
          <w:rFonts w:ascii="Arial" w:hAnsi="Arial" w:cs="Arial"/>
        </w:rPr>
        <w:t>has three versions</w:t>
      </w:r>
      <w:r w:rsidRPr="009E13DB">
        <w:rPr>
          <w:rFonts w:ascii="Arial" w:hAnsi="Arial" w:cs="Arial"/>
          <w:b/>
          <w:bCs/>
        </w:rPr>
        <w:t xml:space="preserve">: </w:t>
      </w:r>
    </w:p>
    <w:p w14:paraId="4D2E5103" w14:textId="416E9D53" w:rsidR="00232EE6" w:rsidRDefault="001443B4">
      <w:pPr>
        <w:rPr>
          <w:rFonts w:ascii="Arial" w:hAnsi="Arial" w:cs="Arial"/>
          <w:b/>
          <w:bCs/>
        </w:rPr>
      </w:pPr>
      <w:r w:rsidRPr="009E13DB">
        <w:rPr>
          <w:rFonts w:ascii="Arial" w:hAnsi="Arial" w:cs="Arial"/>
          <w:b/>
          <w:bCs/>
        </w:rPr>
        <w:t>Adult</w:t>
      </w:r>
      <w:r w:rsidR="00232EE6">
        <w:rPr>
          <w:rFonts w:ascii="Arial" w:hAnsi="Arial" w:cs="Arial"/>
          <w:b/>
          <w:bCs/>
        </w:rPr>
        <w:t xml:space="preserve"> Self Report</w:t>
      </w:r>
    </w:p>
    <w:p w14:paraId="10F74289" w14:textId="5D7EDCB4" w:rsidR="00232EE6" w:rsidRDefault="001443B4">
      <w:pPr>
        <w:rPr>
          <w:rFonts w:ascii="Arial" w:hAnsi="Arial" w:cs="Arial"/>
          <w:b/>
          <w:bCs/>
        </w:rPr>
      </w:pPr>
      <w:r w:rsidRPr="009E13DB">
        <w:rPr>
          <w:rFonts w:ascii="Arial" w:hAnsi="Arial" w:cs="Arial"/>
          <w:b/>
          <w:bCs/>
        </w:rPr>
        <w:t>Youth (9-18)</w:t>
      </w:r>
      <w:r w:rsidR="00232EE6">
        <w:rPr>
          <w:rFonts w:ascii="Arial" w:hAnsi="Arial" w:cs="Arial"/>
          <w:b/>
          <w:bCs/>
        </w:rPr>
        <w:t xml:space="preserve"> Self Report</w:t>
      </w:r>
    </w:p>
    <w:p w14:paraId="748432BE" w14:textId="77777777" w:rsidR="00232EE6" w:rsidRDefault="001443B4">
      <w:pPr>
        <w:rPr>
          <w:rFonts w:ascii="Arial" w:hAnsi="Arial" w:cs="Arial"/>
          <w:b/>
          <w:bCs/>
        </w:rPr>
      </w:pPr>
      <w:r w:rsidRPr="009E13DB">
        <w:rPr>
          <w:rFonts w:ascii="Arial" w:hAnsi="Arial" w:cs="Arial"/>
          <w:b/>
          <w:bCs/>
        </w:rPr>
        <w:t>Parent</w:t>
      </w:r>
      <w:r w:rsidR="004B4F24" w:rsidRPr="009E13DB">
        <w:rPr>
          <w:rFonts w:ascii="Arial" w:hAnsi="Arial" w:cs="Arial"/>
          <w:b/>
          <w:bCs/>
        </w:rPr>
        <w:t>/Caregiver</w:t>
      </w:r>
      <w:r w:rsidRPr="009E13DB">
        <w:rPr>
          <w:rFonts w:ascii="Arial" w:hAnsi="Arial" w:cs="Arial"/>
          <w:b/>
          <w:bCs/>
        </w:rPr>
        <w:t xml:space="preserve"> </w:t>
      </w:r>
      <w:r w:rsidR="00232EE6">
        <w:rPr>
          <w:rFonts w:ascii="Arial" w:hAnsi="Arial" w:cs="Arial"/>
          <w:b/>
          <w:bCs/>
        </w:rPr>
        <w:t>Report about Child</w:t>
      </w:r>
      <w:r w:rsidRPr="009E13DB">
        <w:rPr>
          <w:rFonts w:ascii="Arial" w:hAnsi="Arial" w:cs="Arial"/>
          <w:b/>
          <w:bCs/>
        </w:rPr>
        <w:t>.</w:t>
      </w:r>
      <w:r w:rsidR="009E13DB">
        <w:rPr>
          <w:rFonts w:ascii="Arial" w:hAnsi="Arial" w:cs="Arial"/>
          <w:b/>
          <w:bCs/>
        </w:rPr>
        <w:t xml:space="preserve"> </w:t>
      </w:r>
    </w:p>
    <w:p w14:paraId="023C6C22" w14:textId="77777777" w:rsidR="00232EE6" w:rsidRDefault="00232EE6">
      <w:pPr>
        <w:rPr>
          <w:rFonts w:ascii="Arial" w:hAnsi="Arial" w:cs="Arial"/>
          <w:b/>
          <w:bCs/>
        </w:rPr>
      </w:pPr>
    </w:p>
    <w:p w14:paraId="31DD6D79" w14:textId="4D736732" w:rsidR="009E13DB" w:rsidRPr="00C529F9" w:rsidRDefault="009E13DB">
      <w:pPr>
        <w:rPr>
          <w:rFonts w:ascii="Arial" w:hAnsi="Arial" w:cs="Arial"/>
          <w:b/>
          <w:bCs/>
          <w:sz w:val="22"/>
          <w:szCs w:val="22"/>
        </w:rPr>
      </w:pPr>
      <w:r w:rsidRPr="00C529F9">
        <w:rPr>
          <w:rFonts w:ascii="Arial" w:hAnsi="Arial" w:cs="Arial"/>
          <w:sz w:val="22"/>
          <w:szCs w:val="22"/>
        </w:rPr>
        <w:t>For each there are two forms</w:t>
      </w:r>
      <w:r w:rsidR="00232EE6" w:rsidRPr="00C529F9">
        <w:rPr>
          <w:rFonts w:ascii="Arial" w:hAnsi="Arial" w:cs="Arial"/>
          <w:sz w:val="22"/>
          <w:szCs w:val="22"/>
        </w:rPr>
        <w:t xml:space="preserve">: </w:t>
      </w:r>
      <w:r w:rsidR="00D5103A" w:rsidRPr="00C529F9">
        <w:rPr>
          <w:rFonts w:ascii="Arial" w:hAnsi="Arial" w:cs="Arial"/>
          <w:sz w:val="22"/>
          <w:szCs w:val="22"/>
        </w:rPr>
        <w:t>The</w:t>
      </w:r>
      <w:r w:rsidR="00232EE6" w:rsidRPr="00C529F9">
        <w:rPr>
          <w:rFonts w:ascii="Arial" w:hAnsi="Arial" w:cs="Arial"/>
          <w:sz w:val="22"/>
          <w:szCs w:val="22"/>
        </w:rPr>
        <w:t xml:space="preserve"> </w:t>
      </w:r>
      <w:r w:rsidRPr="00C529F9">
        <w:rPr>
          <w:rFonts w:ascii="Arial" w:hAnsi="Arial" w:cs="Arial"/>
          <w:sz w:val="22"/>
          <w:szCs w:val="22"/>
        </w:rPr>
        <w:t xml:space="preserve">Baseline form, that should be done at the first administration and </w:t>
      </w:r>
      <w:r w:rsidR="00232EE6" w:rsidRPr="00C529F9">
        <w:rPr>
          <w:rFonts w:ascii="Arial" w:hAnsi="Arial" w:cs="Arial"/>
          <w:sz w:val="22"/>
          <w:szCs w:val="22"/>
        </w:rPr>
        <w:t>the</w:t>
      </w:r>
      <w:r w:rsidRPr="00C529F9">
        <w:rPr>
          <w:rFonts w:ascii="Arial" w:hAnsi="Arial" w:cs="Arial"/>
          <w:sz w:val="22"/>
          <w:szCs w:val="22"/>
        </w:rPr>
        <w:t xml:space="preserve"> Follow up form that should be done repeatedly at the preferred time intervals (e.g. bi-weekly, monthly). </w:t>
      </w:r>
    </w:p>
    <w:p w14:paraId="203AD736" w14:textId="63C34307" w:rsidR="00E51288" w:rsidRPr="00C529F9" w:rsidRDefault="001443B4">
      <w:pPr>
        <w:rPr>
          <w:rFonts w:ascii="Arial" w:hAnsi="Arial" w:cs="Arial"/>
          <w:sz w:val="22"/>
          <w:szCs w:val="22"/>
        </w:rPr>
      </w:pPr>
      <w:r w:rsidRPr="00C529F9">
        <w:rPr>
          <w:rFonts w:ascii="Arial" w:hAnsi="Arial" w:cs="Arial"/>
          <w:sz w:val="22"/>
          <w:szCs w:val="22"/>
        </w:rPr>
        <w:t xml:space="preserve">The </w:t>
      </w:r>
      <w:r w:rsidR="009E13DB" w:rsidRPr="00C529F9">
        <w:rPr>
          <w:rFonts w:ascii="Arial" w:hAnsi="Arial" w:cs="Arial"/>
          <w:sz w:val="22"/>
          <w:szCs w:val="22"/>
        </w:rPr>
        <w:t>Baseline</w:t>
      </w:r>
      <w:r w:rsidRPr="00C529F9">
        <w:rPr>
          <w:rFonts w:ascii="Arial" w:hAnsi="Arial" w:cs="Arial"/>
          <w:sz w:val="22"/>
          <w:szCs w:val="22"/>
        </w:rPr>
        <w:t xml:space="preserve"> form takes 10-12 minutes for completion and the Follow up Form takes about 5-7 minutes for completion.</w:t>
      </w:r>
    </w:p>
    <w:p w14:paraId="3AC63094" w14:textId="77777777" w:rsidR="00E51288" w:rsidRDefault="00E51288" w:rsidP="00E51288"/>
    <w:p w14:paraId="5922D5B5" w14:textId="3A2CFF3E" w:rsidR="00E51288" w:rsidRPr="00C529F9" w:rsidRDefault="004B4F24" w:rsidP="00E51288">
      <w:pPr>
        <w:rPr>
          <w:b/>
          <w:bCs/>
          <w:sz w:val="22"/>
          <w:szCs w:val="22"/>
        </w:rPr>
      </w:pPr>
      <w:proofErr w:type="spellStart"/>
      <w:r>
        <w:rPr>
          <w:b/>
          <w:bCs/>
        </w:rPr>
        <w:t>A</w:t>
      </w:r>
      <w:r w:rsidRPr="00C529F9">
        <w:rPr>
          <w:b/>
          <w:bCs/>
          <w:sz w:val="22"/>
          <w:szCs w:val="22"/>
        </w:rPr>
        <w:t xml:space="preserve">. </w:t>
      </w:r>
      <w:proofErr w:type="spellEnd"/>
      <w:r w:rsidRPr="00C529F9">
        <w:rPr>
          <w:b/>
          <w:bCs/>
          <w:sz w:val="22"/>
          <w:szCs w:val="22"/>
        </w:rPr>
        <w:t xml:space="preserve"> </w:t>
      </w:r>
      <w:r w:rsidR="001443B4" w:rsidRPr="00C529F9">
        <w:rPr>
          <w:b/>
          <w:bCs/>
          <w:sz w:val="22"/>
          <w:szCs w:val="22"/>
        </w:rPr>
        <w:t xml:space="preserve">Baseline Form: </w:t>
      </w:r>
    </w:p>
    <w:p w14:paraId="5D6CED3C" w14:textId="7547B327" w:rsidR="004B4F24" w:rsidRPr="00C529F9" w:rsidRDefault="005B3225" w:rsidP="004B4F24">
      <w:pPr>
        <w:pStyle w:val="ListParagraph"/>
        <w:numPr>
          <w:ilvl w:val="0"/>
          <w:numId w:val="7"/>
        </w:numPr>
        <w:rPr>
          <w:rFonts w:ascii="Arial" w:hAnsi="Arial" w:cs="Arial"/>
          <w:sz w:val="22"/>
          <w:szCs w:val="22"/>
        </w:rPr>
      </w:pPr>
      <w:r w:rsidRPr="00C529F9">
        <w:rPr>
          <w:rFonts w:ascii="Arial" w:hAnsi="Arial" w:cs="Arial"/>
          <w:sz w:val="22"/>
          <w:szCs w:val="22"/>
        </w:rPr>
        <w:t>Background</w:t>
      </w:r>
    </w:p>
    <w:p w14:paraId="718B3DD7" w14:textId="4D53BE65" w:rsidR="004B4F24" w:rsidRPr="00C529F9" w:rsidRDefault="005B3225" w:rsidP="00E51288">
      <w:pPr>
        <w:pStyle w:val="ListParagraph"/>
        <w:numPr>
          <w:ilvl w:val="0"/>
          <w:numId w:val="7"/>
        </w:numPr>
        <w:rPr>
          <w:rFonts w:ascii="Arial" w:hAnsi="Arial" w:cs="Arial"/>
          <w:sz w:val="22"/>
          <w:szCs w:val="22"/>
        </w:rPr>
      </w:pPr>
      <w:r w:rsidRPr="00C529F9">
        <w:rPr>
          <w:rFonts w:ascii="Arial" w:hAnsi="Arial" w:cs="Arial"/>
          <w:sz w:val="22"/>
          <w:szCs w:val="22"/>
        </w:rPr>
        <w:t>Coronavirus/covid-19 health/exposure status</w:t>
      </w:r>
    </w:p>
    <w:p w14:paraId="2618506D" w14:textId="68E1FFC1" w:rsidR="004B4F24" w:rsidRPr="00C529F9" w:rsidRDefault="005B3225" w:rsidP="004B4F24">
      <w:pPr>
        <w:pStyle w:val="Heading2"/>
        <w:numPr>
          <w:ilvl w:val="0"/>
          <w:numId w:val="7"/>
        </w:numPr>
        <w:rPr>
          <w:rFonts w:cs="Arial"/>
          <w:b w:val="0"/>
          <w:sz w:val="22"/>
          <w:szCs w:val="22"/>
        </w:rPr>
      </w:pPr>
      <w:r w:rsidRPr="00C529F9">
        <w:rPr>
          <w:rFonts w:cs="Arial"/>
          <w:b w:val="0"/>
          <w:sz w:val="22"/>
          <w:szCs w:val="22"/>
        </w:rPr>
        <w:t xml:space="preserve">Life changes due to </w:t>
      </w:r>
      <w:r w:rsidRPr="00C529F9">
        <w:rPr>
          <w:rFonts w:eastAsia="Arial" w:cs="Arial"/>
          <w:b w:val="0"/>
          <w:sz w:val="22"/>
          <w:szCs w:val="22"/>
        </w:rPr>
        <w:t xml:space="preserve">coronavirus/covid-19 crisis </w:t>
      </w:r>
      <w:r w:rsidRPr="00C529F9">
        <w:rPr>
          <w:rFonts w:cs="Arial"/>
          <w:b w:val="0"/>
          <w:sz w:val="22"/>
          <w:szCs w:val="22"/>
        </w:rPr>
        <w:t>in the last two weeks</w:t>
      </w:r>
    </w:p>
    <w:p w14:paraId="2E984517" w14:textId="6A175F98" w:rsidR="00E51288" w:rsidRPr="00C529F9" w:rsidRDefault="005B3225" w:rsidP="001443B4">
      <w:pPr>
        <w:pStyle w:val="ListParagraph"/>
        <w:numPr>
          <w:ilvl w:val="0"/>
          <w:numId w:val="4"/>
        </w:numPr>
        <w:rPr>
          <w:rFonts w:ascii="Arial" w:hAnsi="Arial" w:cs="Arial"/>
          <w:sz w:val="22"/>
          <w:szCs w:val="22"/>
        </w:rPr>
      </w:pPr>
      <w:r w:rsidRPr="00C529F9">
        <w:rPr>
          <w:rFonts w:ascii="Arial" w:hAnsi="Arial" w:cs="Arial"/>
          <w:sz w:val="22"/>
          <w:szCs w:val="22"/>
        </w:rPr>
        <w:t>Daily behaviors three months prior to crisis / past two weeks</w:t>
      </w:r>
    </w:p>
    <w:p w14:paraId="573453EC" w14:textId="312F106E" w:rsidR="00E51288" w:rsidRPr="00C529F9" w:rsidRDefault="005B3225" w:rsidP="001443B4">
      <w:pPr>
        <w:pStyle w:val="ListParagraph"/>
        <w:numPr>
          <w:ilvl w:val="0"/>
          <w:numId w:val="4"/>
        </w:numPr>
        <w:rPr>
          <w:rFonts w:ascii="Arial" w:hAnsi="Arial" w:cs="Arial"/>
          <w:sz w:val="22"/>
          <w:szCs w:val="22"/>
        </w:rPr>
      </w:pPr>
      <w:r w:rsidRPr="00C529F9">
        <w:rPr>
          <w:rFonts w:ascii="Arial" w:hAnsi="Arial" w:cs="Arial"/>
          <w:sz w:val="22"/>
          <w:szCs w:val="22"/>
        </w:rPr>
        <w:t>Emotions/worries three months prior to crisis / past two weeks</w:t>
      </w:r>
    </w:p>
    <w:p w14:paraId="29A30549" w14:textId="75961E28" w:rsidR="00E51288" w:rsidRPr="00C529F9" w:rsidRDefault="005B3225" w:rsidP="001443B4">
      <w:pPr>
        <w:pStyle w:val="ListParagraph"/>
        <w:numPr>
          <w:ilvl w:val="0"/>
          <w:numId w:val="4"/>
        </w:numPr>
        <w:rPr>
          <w:rFonts w:ascii="Arial" w:hAnsi="Arial" w:cs="Arial"/>
          <w:sz w:val="22"/>
          <w:szCs w:val="22"/>
        </w:rPr>
      </w:pPr>
      <w:r w:rsidRPr="00C529F9">
        <w:rPr>
          <w:rFonts w:ascii="Arial" w:hAnsi="Arial" w:cs="Arial"/>
          <w:sz w:val="22"/>
          <w:szCs w:val="22"/>
        </w:rPr>
        <w:t>Media use three months prior to crisis/ past two weeks</w:t>
      </w:r>
    </w:p>
    <w:p w14:paraId="337BDCCD" w14:textId="56C9B091" w:rsidR="00E51288" w:rsidRPr="00C529F9" w:rsidRDefault="005B3225" w:rsidP="00C529F9">
      <w:pPr>
        <w:pStyle w:val="ListParagraph"/>
        <w:numPr>
          <w:ilvl w:val="0"/>
          <w:numId w:val="4"/>
        </w:numPr>
        <w:rPr>
          <w:rFonts w:ascii="Arial" w:hAnsi="Arial" w:cs="Arial"/>
          <w:sz w:val="22"/>
          <w:szCs w:val="22"/>
        </w:rPr>
      </w:pPr>
      <w:r w:rsidRPr="00C529F9">
        <w:rPr>
          <w:rFonts w:ascii="Arial" w:hAnsi="Arial" w:cs="Arial"/>
          <w:sz w:val="22"/>
          <w:szCs w:val="22"/>
        </w:rPr>
        <w:t>Substance use three months prior to crisis / past two weeks</w:t>
      </w:r>
    </w:p>
    <w:p w14:paraId="525FE30A" w14:textId="6A50518F" w:rsidR="00572D1B" w:rsidRPr="00C529F9" w:rsidRDefault="004B4F24">
      <w:pPr>
        <w:rPr>
          <w:b/>
          <w:bCs/>
          <w:sz w:val="22"/>
          <w:szCs w:val="22"/>
        </w:rPr>
      </w:pPr>
      <w:r w:rsidRPr="00C529F9">
        <w:rPr>
          <w:b/>
          <w:bCs/>
          <w:sz w:val="22"/>
          <w:szCs w:val="22"/>
        </w:rPr>
        <w:t xml:space="preserve">B. </w:t>
      </w:r>
      <w:r w:rsidR="001443B4" w:rsidRPr="00C529F9">
        <w:rPr>
          <w:b/>
          <w:bCs/>
          <w:sz w:val="22"/>
          <w:szCs w:val="22"/>
        </w:rPr>
        <w:t>Follow up</w:t>
      </w:r>
      <w:r w:rsidR="00572D1B" w:rsidRPr="00C529F9">
        <w:rPr>
          <w:b/>
          <w:bCs/>
          <w:sz w:val="22"/>
          <w:szCs w:val="22"/>
        </w:rPr>
        <w:t xml:space="preserve"> Form</w:t>
      </w:r>
      <w:r w:rsidR="001443B4" w:rsidRPr="00C529F9">
        <w:rPr>
          <w:b/>
          <w:bCs/>
          <w:sz w:val="22"/>
          <w:szCs w:val="22"/>
        </w:rPr>
        <w:t>: bi-weekly, monthly</w:t>
      </w:r>
    </w:p>
    <w:p w14:paraId="45CAAEF5" w14:textId="74E42D9F" w:rsidR="002D32F7" w:rsidRPr="00C529F9" w:rsidRDefault="002D32F7" w:rsidP="002D32F7">
      <w:pPr>
        <w:pStyle w:val="ListParagraph"/>
        <w:numPr>
          <w:ilvl w:val="0"/>
          <w:numId w:val="7"/>
        </w:numPr>
        <w:rPr>
          <w:rFonts w:ascii="Arial" w:hAnsi="Arial" w:cs="Arial"/>
          <w:sz w:val="22"/>
          <w:szCs w:val="22"/>
        </w:rPr>
      </w:pPr>
      <w:r w:rsidRPr="00C529F9">
        <w:rPr>
          <w:rFonts w:ascii="Arial" w:hAnsi="Arial" w:cs="Arial"/>
          <w:sz w:val="22"/>
          <w:szCs w:val="22"/>
        </w:rPr>
        <w:t>Coronavirus/covid-19 health/exposure status</w:t>
      </w:r>
    </w:p>
    <w:p w14:paraId="03BE7CDF" w14:textId="35D19EED" w:rsidR="005B3225" w:rsidRPr="00C529F9" w:rsidRDefault="005B3225" w:rsidP="005B3225">
      <w:pPr>
        <w:pStyle w:val="Heading2"/>
        <w:numPr>
          <w:ilvl w:val="0"/>
          <w:numId w:val="7"/>
        </w:numPr>
        <w:rPr>
          <w:rFonts w:cs="Arial"/>
          <w:b w:val="0"/>
          <w:sz w:val="22"/>
          <w:szCs w:val="22"/>
        </w:rPr>
      </w:pPr>
      <w:r w:rsidRPr="00C529F9">
        <w:rPr>
          <w:rFonts w:cs="Arial"/>
          <w:b w:val="0"/>
          <w:sz w:val="22"/>
          <w:szCs w:val="22"/>
        </w:rPr>
        <w:t xml:space="preserve">Life changes due to </w:t>
      </w:r>
      <w:r w:rsidRPr="00C529F9">
        <w:rPr>
          <w:rFonts w:eastAsia="Arial" w:cs="Arial"/>
          <w:b w:val="0"/>
          <w:sz w:val="22"/>
          <w:szCs w:val="22"/>
        </w:rPr>
        <w:t xml:space="preserve">coronavirus/covid-19 crisis </w:t>
      </w:r>
      <w:r w:rsidRPr="00C529F9">
        <w:rPr>
          <w:rFonts w:cs="Arial"/>
          <w:b w:val="0"/>
          <w:sz w:val="22"/>
          <w:szCs w:val="22"/>
        </w:rPr>
        <w:t>in the last two weeks</w:t>
      </w:r>
    </w:p>
    <w:p w14:paraId="3DC91D9A" w14:textId="450D22D2" w:rsidR="005B3225" w:rsidRPr="00C529F9" w:rsidRDefault="005B3225" w:rsidP="005B3225">
      <w:pPr>
        <w:pStyle w:val="ListParagraph"/>
        <w:numPr>
          <w:ilvl w:val="0"/>
          <w:numId w:val="4"/>
        </w:numPr>
        <w:rPr>
          <w:rFonts w:ascii="Arial" w:hAnsi="Arial" w:cs="Arial"/>
          <w:sz w:val="22"/>
          <w:szCs w:val="22"/>
        </w:rPr>
      </w:pPr>
      <w:r w:rsidRPr="00C529F9">
        <w:rPr>
          <w:rFonts w:ascii="Arial" w:hAnsi="Arial" w:cs="Arial"/>
          <w:sz w:val="22"/>
          <w:szCs w:val="22"/>
        </w:rPr>
        <w:t>Daily behaviors past two weeks</w:t>
      </w:r>
    </w:p>
    <w:p w14:paraId="67816553" w14:textId="3BC50739" w:rsidR="005B3225" w:rsidRPr="00C529F9" w:rsidRDefault="005B3225" w:rsidP="005B3225">
      <w:pPr>
        <w:pStyle w:val="ListParagraph"/>
        <w:numPr>
          <w:ilvl w:val="0"/>
          <w:numId w:val="4"/>
        </w:numPr>
        <w:rPr>
          <w:rFonts w:ascii="Arial" w:hAnsi="Arial" w:cs="Arial"/>
          <w:sz w:val="22"/>
          <w:szCs w:val="22"/>
        </w:rPr>
      </w:pPr>
      <w:r w:rsidRPr="00C529F9">
        <w:rPr>
          <w:rFonts w:ascii="Arial" w:hAnsi="Arial" w:cs="Arial"/>
          <w:sz w:val="22"/>
          <w:szCs w:val="22"/>
        </w:rPr>
        <w:t>Emotions/worries past two weeks</w:t>
      </w:r>
    </w:p>
    <w:p w14:paraId="6A190CD2" w14:textId="06D64C17" w:rsidR="005B3225" w:rsidRPr="00C529F9" w:rsidRDefault="005B3225" w:rsidP="005B3225">
      <w:pPr>
        <w:pStyle w:val="ListParagraph"/>
        <w:numPr>
          <w:ilvl w:val="0"/>
          <w:numId w:val="4"/>
        </w:numPr>
        <w:rPr>
          <w:rFonts w:ascii="Arial" w:hAnsi="Arial" w:cs="Arial"/>
          <w:sz w:val="22"/>
          <w:szCs w:val="22"/>
        </w:rPr>
      </w:pPr>
      <w:r w:rsidRPr="00C529F9">
        <w:rPr>
          <w:rFonts w:ascii="Arial" w:hAnsi="Arial" w:cs="Arial"/>
          <w:sz w:val="22"/>
          <w:szCs w:val="22"/>
        </w:rPr>
        <w:t>Media use past two weeks</w:t>
      </w:r>
    </w:p>
    <w:p w14:paraId="7292C5E3" w14:textId="28F664C4" w:rsidR="005B3225" w:rsidRPr="00C529F9" w:rsidRDefault="005B3225" w:rsidP="00C529F9">
      <w:pPr>
        <w:pStyle w:val="ListParagraph"/>
        <w:numPr>
          <w:ilvl w:val="0"/>
          <w:numId w:val="4"/>
        </w:numPr>
        <w:rPr>
          <w:rFonts w:ascii="Arial" w:hAnsi="Arial" w:cs="Arial"/>
          <w:sz w:val="22"/>
          <w:szCs w:val="22"/>
        </w:rPr>
      </w:pPr>
      <w:r w:rsidRPr="00C529F9">
        <w:rPr>
          <w:rFonts w:ascii="Arial" w:hAnsi="Arial" w:cs="Arial"/>
          <w:sz w:val="22"/>
          <w:szCs w:val="22"/>
        </w:rPr>
        <w:t>Substance use past two weeks</w:t>
      </w:r>
    </w:p>
    <w:sectPr w:rsidR="005B3225" w:rsidRPr="00C529F9" w:rsidSect="0014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326"/>
    <w:multiLevelType w:val="hybridMultilevel"/>
    <w:tmpl w:val="A8A68C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13E20B1"/>
    <w:multiLevelType w:val="hybridMultilevel"/>
    <w:tmpl w:val="DC3C7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4C2052C"/>
    <w:multiLevelType w:val="hybridMultilevel"/>
    <w:tmpl w:val="352C2D14"/>
    <w:lvl w:ilvl="0" w:tplc="CF5EE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176531C"/>
    <w:multiLevelType w:val="hybridMultilevel"/>
    <w:tmpl w:val="95B8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7A673E"/>
    <w:multiLevelType w:val="hybridMultilevel"/>
    <w:tmpl w:val="622A5670"/>
    <w:lvl w:ilvl="0" w:tplc="7BC0E61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FAB65BC"/>
    <w:multiLevelType w:val="hybridMultilevel"/>
    <w:tmpl w:val="63CAAD68"/>
    <w:lvl w:ilvl="0" w:tplc="CF5EE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5"/>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1B"/>
    <w:rsid w:val="00035346"/>
    <w:rsid w:val="001443B4"/>
    <w:rsid w:val="00147866"/>
    <w:rsid w:val="001A32E0"/>
    <w:rsid w:val="00232EE6"/>
    <w:rsid w:val="002D32F7"/>
    <w:rsid w:val="003308B9"/>
    <w:rsid w:val="004B4F24"/>
    <w:rsid w:val="004B7CC4"/>
    <w:rsid w:val="004C2269"/>
    <w:rsid w:val="00572D1B"/>
    <w:rsid w:val="005B3225"/>
    <w:rsid w:val="009E13DB"/>
    <w:rsid w:val="00C2336D"/>
    <w:rsid w:val="00C529F9"/>
    <w:rsid w:val="00D5103A"/>
    <w:rsid w:val="00E5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56B47"/>
  <w14:defaultImageDpi w14:val="32767"/>
  <w15:chartTrackingRefBased/>
  <w15:docId w15:val="{2925991B-37CF-7D48-AAD0-A33542288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4F24"/>
    <w:pPr>
      <w:keepNext/>
      <w:keepLines/>
      <w:spacing w:before="40"/>
      <w:outlineLvl w:val="1"/>
    </w:pPr>
    <w:rPr>
      <w:rFonts w:ascii="Arial" w:eastAsiaTheme="majorEastAsia" w:hAnsi="Arial"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1B"/>
    <w:pPr>
      <w:ind w:left="720"/>
      <w:contextualSpacing/>
    </w:pPr>
  </w:style>
  <w:style w:type="paragraph" w:styleId="BalloonText">
    <w:name w:val="Balloon Text"/>
    <w:basedOn w:val="Normal"/>
    <w:link w:val="BalloonTextChar"/>
    <w:uiPriority w:val="99"/>
    <w:semiHidden/>
    <w:unhideWhenUsed/>
    <w:rsid w:val="00572D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2D1B"/>
    <w:rPr>
      <w:rFonts w:ascii="Times New Roman" w:hAnsi="Times New Roman" w:cs="Times New Roman"/>
      <w:sz w:val="18"/>
      <w:szCs w:val="18"/>
    </w:rPr>
  </w:style>
  <w:style w:type="paragraph" w:customStyle="1" w:styleId="xxmsonormal">
    <w:name w:val="x_xmsonormal"/>
    <w:basedOn w:val="Normal"/>
    <w:rsid w:val="004B4F24"/>
    <w:pPr>
      <w:spacing w:before="100" w:beforeAutospacing="1" w:after="100" w:afterAutospacing="1"/>
    </w:pPr>
    <w:rPr>
      <w:rFonts w:ascii="Calibri" w:eastAsia="Times New Roman" w:hAnsi="Calibri" w:cs="Calibri"/>
      <w:sz w:val="22"/>
      <w:szCs w:val="22"/>
    </w:rPr>
  </w:style>
  <w:style w:type="character" w:customStyle="1" w:styleId="Heading2Char">
    <w:name w:val="Heading 2 Char"/>
    <w:basedOn w:val="DefaultParagraphFont"/>
    <w:link w:val="Heading2"/>
    <w:uiPriority w:val="9"/>
    <w:rsid w:val="004B4F24"/>
    <w:rPr>
      <w:rFonts w:ascii="Arial" w:eastAsiaTheme="majorEastAsia" w:hAnsi="Arial"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72246">
      <w:bodyDiv w:val="1"/>
      <w:marLeft w:val="0"/>
      <w:marRight w:val="0"/>
      <w:marTop w:val="0"/>
      <w:marBottom w:val="0"/>
      <w:divBdr>
        <w:top w:val="none" w:sz="0" w:space="0" w:color="auto"/>
        <w:left w:val="none" w:sz="0" w:space="0" w:color="auto"/>
        <w:bottom w:val="none" w:sz="0" w:space="0" w:color="auto"/>
        <w:right w:val="none" w:sz="0" w:space="0" w:color="auto"/>
      </w:divBdr>
    </w:div>
    <w:div w:id="17784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eativecommons.org/licenses/by/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Milham</dc:creator>
  <cp:keywords/>
  <dc:description/>
  <cp:lastModifiedBy>Stringaris, Argyris (NIH/NIMH) [E]</cp:lastModifiedBy>
  <cp:revision>5</cp:revision>
  <dcterms:created xsi:type="dcterms:W3CDTF">2020-03-30T14:19:00Z</dcterms:created>
  <dcterms:modified xsi:type="dcterms:W3CDTF">2020-03-30T15:24:00Z</dcterms:modified>
</cp:coreProperties>
</file>