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F2" w:rsidRPr="00FF1EB2" w:rsidRDefault="00ED3AF2" w:rsidP="00FF1EB2">
      <w:bookmarkStart w:id="0" w:name="_GoBack"/>
      <w:bookmarkEnd w:id="0"/>
    </w:p>
    <w:tbl>
      <w:tblPr>
        <w:tblStyle w:val="LightList-Accent3"/>
        <w:tblW w:w="9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720" w:firstRow="1" w:lastRow="0" w:firstColumn="0" w:lastColumn="1" w:noHBand="1" w:noVBand="1"/>
      </w:tblPr>
      <w:tblGrid>
        <w:gridCol w:w="7280"/>
        <w:gridCol w:w="2191"/>
      </w:tblGrid>
      <w:tr w:rsidR="00810105" w:rsidTr="00F74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7280" w:type="dxa"/>
            <w:shd w:val="clear" w:color="auto" w:fill="00B0F0"/>
            <w:vAlign w:val="center"/>
          </w:tcPr>
          <w:p w:rsidR="00810105" w:rsidRDefault="00404E88" w:rsidP="00F74BF0">
            <w:pPr>
              <w:tabs>
                <w:tab w:val="left" w:pos="5880"/>
              </w:tabs>
            </w:pPr>
            <w:r>
              <w:t>ATRIBUTE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shd w:val="clear" w:color="auto" w:fill="00B0F0"/>
            <w:vAlign w:val="center"/>
          </w:tcPr>
          <w:p w:rsidR="00810105" w:rsidRDefault="00404E88" w:rsidP="00F74BF0">
            <w:pPr>
              <w:tabs>
                <w:tab w:val="left" w:pos="1044"/>
                <w:tab w:val="right" w:pos="1975"/>
              </w:tabs>
              <w:jc w:val="center"/>
            </w:pPr>
            <w:r>
              <w:t>VALUE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810105" w:rsidRDefault="00810105" w:rsidP="00F74BF0">
            <w:pPr>
              <w:tabs>
                <w:tab w:val="left" w:pos="1104"/>
              </w:tabs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LB - FHR baseline (beats per minute)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bottom w:val="single" w:sz="4" w:space="0" w:color="auto"/>
            </w:tcBorders>
            <w:vAlign w:val="center"/>
          </w:tcPr>
          <w:p w:rsidR="00810105" w:rsidRDefault="00810105" w:rsidP="00F74BF0">
            <w:pPr>
              <w:jc w:val="center"/>
            </w:pPr>
            <w:r>
              <w:t>1</w:t>
            </w:r>
            <w:r w:rsidR="00093543">
              <w:t>20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810105" w:rsidRDefault="00FC1FC3" w:rsidP="00F74BF0">
            <w:r>
              <w:rPr>
                <w:rFonts w:cs="Arial"/>
                <w:color w:val="123654"/>
                <w:sz w:val="24"/>
                <w:szCs w:val="24"/>
              </w:rPr>
              <w:t>AC - Number</w:t>
            </w:r>
            <w:r w:rsidR="00810105" w:rsidRPr="00810105">
              <w:rPr>
                <w:rFonts w:cs="Arial"/>
                <w:color w:val="123654"/>
                <w:sz w:val="24"/>
                <w:szCs w:val="24"/>
              </w:rPr>
              <w:t xml:space="preserve"> of accelerations per second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105" w:rsidRDefault="00093543" w:rsidP="00F74BF0">
            <w:pPr>
              <w:jc w:val="center"/>
            </w:pPr>
            <w:r>
              <w:t>0.006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810105" w:rsidRDefault="00FC1FC3" w:rsidP="00F74BF0">
            <w:r>
              <w:rPr>
                <w:rFonts w:cs="Arial"/>
                <w:color w:val="123654"/>
                <w:sz w:val="24"/>
                <w:szCs w:val="24"/>
              </w:rPr>
              <w:t>FM - Number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 xml:space="preserve"> of fetal movements per second</w:t>
            </w:r>
            <w:r w:rsidR="00404E88"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105" w:rsidRDefault="00093543" w:rsidP="00F74BF0">
            <w:pPr>
              <w:jc w:val="center"/>
            </w:pPr>
            <w:r>
              <w:t>0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810105" w:rsidRDefault="00FC1FC3" w:rsidP="00F74BF0">
            <w:pPr>
              <w:tabs>
                <w:tab w:val="left" w:pos="1656"/>
              </w:tabs>
            </w:pPr>
            <w:r>
              <w:rPr>
                <w:rFonts w:cs="Arial"/>
                <w:color w:val="123654"/>
                <w:sz w:val="24"/>
                <w:szCs w:val="24"/>
              </w:rPr>
              <w:t>UC - Number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 xml:space="preserve"> of uterine contractions per second</w:t>
            </w:r>
            <w:r w:rsidR="00404E88"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105" w:rsidRDefault="00093543" w:rsidP="00F74BF0">
            <w:pPr>
              <w:jc w:val="center"/>
            </w:pPr>
            <w:r>
              <w:t>0.006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810105" w:rsidRDefault="00FC1FC3" w:rsidP="00F74BF0">
            <w:r>
              <w:rPr>
                <w:rFonts w:cs="Arial"/>
                <w:color w:val="123654"/>
                <w:sz w:val="24"/>
                <w:szCs w:val="24"/>
              </w:rPr>
              <w:t>DL - Number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 xml:space="preserve"> of light decelerations per second</w:t>
            </w:r>
            <w:r w:rsidR="00404E88"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105" w:rsidRDefault="00093543" w:rsidP="00F74BF0">
            <w:pPr>
              <w:jc w:val="center"/>
            </w:pPr>
            <w:r>
              <w:t>0.003</w:t>
            </w:r>
          </w:p>
        </w:tc>
      </w:tr>
      <w:tr w:rsidR="00810105" w:rsidTr="00F74BF0">
        <w:trPr>
          <w:trHeight w:val="432"/>
        </w:trPr>
        <w:tc>
          <w:tcPr>
            <w:tcW w:w="7280" w:type="dxa"/>
            <w:vAlign w:val="center"/>
          </w:tcPr>
          <w:p w:rsidR="00404E88" w:rsidRPr="00404E88" w:rsidRDefault="00093543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>
              <w:rPr>
                <w:rFonts w:cs="Arial"/>
                <w:color w:val="123654"/>
                <w:sz w:val="24"/>
                <w:szCs w:val="24"/>
              </w:rPr>
              <w:t>ASTV - P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>ercentage of time with abnormal short term variability</w:t>
            </w:r>
            <w:r w:rsidR="00404E88">
              <w:rPr>
                <w:rFonts w:cs="Arial"/>
                <w:color w:val="123654"/>
                <w:sz w:val="24"/>
                <w:szCs w:val="24"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105" w:rsidRDefault="00DA4CBE" w:rsidP="00F74BF0">
            <w:pPr>
              <w:jc w:val="center"/>
            </w:pPr>
            <w:r>
              <w:t>17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MSTV - mean value of short term variability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DA4CBE" w:rsidP="00F74BF0">
            <w:pPr>
              <w:jc w:val="center"/>
            </w:pPr>
            <w:r>
              <w:t>2.1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ALTV - percentage of time with abnormal long term variability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DA4CBE" w:rsidP="00F74BF0">
            <w:pPr>
              <w:jc w:val="center"/>
            </w:pPr>
            <w:r>
              <w:t>0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MLTV - mean value of long term variability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DA4CBE" w:rsidP="00F74BF0">
            <w:pPr>
              <w:jc w:val="center"/>
            </w:pPr>
            <w:r>
              <w:t>10.4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Width - width of FHR histogram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DA4CBE" w:rsidP="00F74BF0">
            <w:pPr>
              <w:jc w:val="center"/>
            </w:pPr>
            <w:r>
              <w:t>130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Min - minimum of FHR histogram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DA4CBE" w:rsidP="00F74BF0">
            <w:pPr>
              <w:jc w:val="center"/>
            </w:pPr>
            <w:r>
              <w:t>68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Max - Maximum of FHR histogram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DA4CBE" w:rsidP="00F74BF0">
            <w:pPr>
              <w:jc w:val="center"/>
            </w:pPr>
            <w:r>
              <w:t>198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E96F21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>
              <w:rPr>
                <w:rFonts w:cs="Arial"/>
                <w:color w:val="123654"/>
                <w:sz w:val="24"/>
                <w:szCs w:val="24"/>
              </w:rPr>
              <w:t>Nmax - Number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 xml:space="preserve"> of histogram peaks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DA4CBE" w:rsidP="00F74BF0">
            <w:pPr>
              <w:jc w:val="center"/>
            </w:pPr>
            <w:r>
              <w:t>6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E96F21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>
              <w:rPr>
                <w:rFonts w:cs="Arial"/>
                <w:color w:val="123654"/>
                <w:sz w:val="24"/>
                <w:szCs w:val="24"/>
              </w:rPr>
              <w:t>Nzeros - Number</w:t>
            </w:r>
            <w:r w:rsidR="00404E88" w:rsidRPr="00810105">
              <w:rPr>
                <w:rFonts w:cs="Arial"/>
                <w:color w:val="123654"/>
                <w:sz w:val="24"/>
                <w:szCs w:val="24"/>
              </w:rPr>
              <w:t xml:space="preserve"> of histogram zeros</w:t>
            </w:r>
            <w:r w:rsidR="00404E88"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DA4CBE" w:rsidP="00F74BF0">
            <w:pPr>
              <w:jc w:val="center"/>
            </w:pPr>
            <w:r>
              <w:t>1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Mode - histogram mode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DA4CBE" w:rsidP="00F74BF0">
            <w:pPr>
              <w:jc w:val="center"/>
            </w:pPr>
            <w:r>
              <w:t>141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Mean - histogram mean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DA4CBE" w:rsidP="00F74BF0">
            <w:pPr>
              <w:jc w:val="center"/>
            </w:pPr>
            <w:r>
              <w:t>136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Median - histogram median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DA4CBE" w:rsidP="00F74BF0">
            <w:pPr>
              <w:jc w:val="center"/>
            </w:pPr>
            <w:r>
              <w:t>140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Variance - histogram variance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DA4CBE" w:rsidP="00F74BF0">
            <w:pPr>
              <w:jc w:val="center"/>
            </w:pPr>
            <w:r>
              <w:t>12</w:t>
            </w:r>
          </w:p>
        </w:tc>
      </w:tr>
      <w:tr w:rsidR="00404E88" w:rsidTr="00F74BF0">
        <w:trPr>
          <w:trHeight w:val="432"/>
        </w:trPr>
        <w:tc>
          <w:tcPr>
            <w:tcW w:w="7280" w:type="dxa"/>
            <w:vAlign w:val="center"/>
          </w:tcPr>
          <w:p w:rsidR="00404E88" w:rsidRPr="00810105" w:rsidRDefault="00404E88" w:rsidP="00F74BF0">
            <w:pPr>
              <w:tabs>
                <w:tab w:val="right" w:pos="7064"/>
              </w:tabs>
              <w:rPr>
                <w:rFonts w:cs="Arial"/>
                <w:color w:val="123654"/>
                <w:sz w:val="24"/>
                <w:szCs w:val="24"/>
              </w:rPr>
            </w:pPr>
            <w:r w:rsidRPr="00810105">
              <w:rPr>
                <w:rFonts w:cs="Arial"/>
                <w:color w:val="123654"/>
                <w:sz w:val="24"/>
                <w:szCs w:val="24"/>
              </w:rPr>
              <w:t>Tendency - histogram tendency</w:t>
            </w:r>
            <w:r w:rsidRPr="00810105">
              <w:rPr>
                <w:rStyle w:val="apple-converted-space"/>
                <w:rFonts w:cs="Arial"/>
                <w:color w:val="123654"/>
                <w:sz w:val="24"/>
                <w:szCs w:val="24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E88" w:rsidRDefault="00DA4CBE" w:rsidP="00F74BF0">
            <w:pPr>
              <w:jc w:val="center"/>
            </w:pPr>
            <w:r>
              <w:t>1</w:t>
            </w:r>
          </w:p>
        </w:tc>
      </w:tr>
    </w:tbl>
    <w:p w:rsidR="00096760" w:rsidRPr="00810105" w:rsidRDefault="00096760" w:rsidP="00810105">
      <w:pPr>
        <w:rPr>
          <w:sz w:val="24"/>
          <w:szCs w:val="24"/>
        </w:rPr>
      </w:pPr>
    </w:p>
    <w:sectPr w:rsidR="00096760" w:rsidRPr="0081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05"/>
    <w:rsid w:val="00093543"/>
    <w:rsid w:val="00096760"/>
    <w:rsid w:val="003C33AD"/>
    <w:rsid w:val="00404E88"/>
    <w:rsid w:val="00492874"/>
    <w:rsid w:val="00765279"/>
    <w:rsid w:val="007F584E"/>
    <w:rsid w:val="00810105"/>
    <w:rsid w:val="00876E1C"/>
    <w:rsid w:val="00BF1B0C"/>
    <w:rsid w:val="00DA4CBE"/>
    <w:rsid w:val="00E06F62"/>
    <w:rsid w:val="00E96F21"/>
    <w:rsid w:val="00ED3AF2"/>
    <w:rsid w:val="00F74BF0"/>
    <w:rsid w:val="00FC1FC3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2C55"/>
  <w15:chartTrackingRefBased/>
  <w15:docId w15:val="{B46B2D17-10B9-4A10-8215-3C18D7B5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0105"/>
  </w:style>
  <w:style w:type="table" w:styleId="LightList-Accent3">
    <w:name w:val="Light List Accent 3"/>
    <w:basedOn w:val="TableNormal"/>
    <w:uiPriority w:val="61"/>
    <w:rsid w:val="0081010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F1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1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E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Cosofret</dc:creator>
  <cp:keywords/>
  <dc:description/>
  <cp:lastModifiedBy>Lucian Cosofret</cp:lastModifiedBy>
  <cp:revision>44</cp:revision>
  <dcterms:created xsi:type="dcterms:W3CDTF">2017-04-18T09:07:00Z</dcterms:created>
  <dcterms:modified xsi:type="dcterms:W3CDTF">2017-04-18T18:22:00Z</dcterms:modified>
</cp:coreProperties>
</file>