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746D" w14:textId="77777777" w:rsidR="00922A9A" w:rsidRDefault="00922A9A"/>
    <w:p w14:paraId="2D232B31" w14:textId="6202A707" w:rsidR="00922A9A" w:rsidRDefault="00922A9A">
      <w:r>
        <w:t>Badblue exploit</w:t>
      </w:r>
      <w:r w:rsidR="00633FBF">
        <w:t xml:space="preserve"> and mimikatz dump:</w:t>
      </w:r>
    </w:p>
    <w:p w14:paraId="044FAFE3" w14:textId="77777777" w:rsidR="00633FBF" w:rsidRDefault="00633FBF"/>
    <w:p w14:paraId="309E422A" w14:textId="1BF07523" w:rsidR="00633FBF" w:rsidRDefault="00633FBF">
      <w:r>
        <w:t>Goal: get hashes from target system, using mimikatz to extract them</w:t>
      </w:r>
    </w:p>
    <w:p w14:paraId="5060863C" w14:textId="759DD7A7" w:rsidR="00992A4C" w:rsidRDefault="00992A4C"/>
    <w:p w14:paraId="65A2644F" w14:textId="0D0B9560" w:rsidR="00922A9A" w:rsidRDefault="00922A9A">
      <w:r>
        <w:t>Running an nmap service-version scan, a target machine is using a service with badblue 2.72.</w:t>
      </w:r>
    </w:p>
    <w:p w14:paraId="6E2356D1" w14:textId="0327E2FE" w:rsidR="00922A9A" w:rsidRDefault="00922A9A">
      <w:r>
        <w:t>Start by searching Metasploit (msfconsole -q) with the command: search badblue</w:t>
      </w:r>
    </w:p>
    <w:p w14:paraId="0D0D9F14" w14:textId="4A43DD37" w:rsidR="00922A9A" w:rsidRDefault="00922A9A">
      <w:r>
        <w:t>We ding the appropriate version at option 1.</w:t>
      </w:r>
    </w:p>
    <w:p w14:paraId="5E441A62" w14:textId="4B976360" w:rsidR="00922A9A" w:rsidRDefault="00922A9A">
      <w:r>
        <w:rPr>
          <w:noProof/>
        </w:rPr>
        <w:drawing>
          <wp:inline distT="0" distB="0" distL="0" distR="0" wp14:anchorId="14163308" wp14:editId="0EC8E21E">
            <wp:extent cx="5943600" cy="2771775"/>
            <wp:effectExtent l="0" t="0" r="0" b="9525"/>
            <wp:docPr id="18755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599E" w14:textId="0EF5D20D" w:rsidR="00922A9A" w:rsidRDefault="00922A9A">
      <w:r>
        <w:t>Set the rhosts to the target and run it.</w:t>
      </w:r>
    </w:p>
    <w:p w14:paraId="059240A4" w14:textId="19D2CC7B" w:rsidR="00922A9A" w:rsidRDefault="00922A9A">
      <w:r>
        <w:t>It’s an easy in-road to a meterpreter session, where we can see more sysinfo.</w:t>
      </w:r>
    </w:p>
    <w:p w14:paraId="335AF0BA" w14:textId="4D047A0B" w:rsidR="00922A9A" w:rsidRDefault="00922A9A">
      <w:r>
        <w:rPr>
          <w:noProof/>
        </w:rPr>
        <w:lastRenderedPageBreak/>
        <w:drawing>
          <wp:inline distT="0" distB="0" distL="0" distR="0" wp14:anchorId="30A4DE9D" wp14:editId="21B58D8F">
            <wp:extent cx="5943600" cy="3257550"/>
            <wp:effectExtent l="0" t="0" r="0" b="0"/>
            <wp:docPr id="1279956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C7D8" w14:textId="77777777" w:rsidR="00633FBF" w:rsidRDefault="00633FBF">
      <w:r>
        <w:t>That’s just the warm-up.</w:t>
      </w:r>
    </w:p>
    <w:p w14:paraId="36B8A78B" w14:textId="77777777" w:rsidR="00633FBF" w:rsidRDefault="00633FBF">
      <w:r>
        <w:t>We need to upload mimikatz on the target, so let’s go into the main C drive and make the Temp folder. Then we upload out mimikatz into this. Note, this matches the x64 architecture of the target, as seen above in sysinfo.</w:t>
      </w:r>
    </w:p>
    <w:p w14:paraId="65679350" w14:textId="00D5E921" w:rsidR="00922A9A" w:rsidRDefault="00633FBF">
      <w:r>
        <w:t xml:space="preserve">Then, invoke a shell session </w:t>
      </w:r>
      <w:r>
        <w:rPr>
          <w:noProof/>
        </w:rPr>
        <w:drawing>
          <wp:inline distT="0" distB="0" distL="0" distR="0" wp14:anchorId="1B7CE040" wp14:editId="7D028C42">
            <wp:extent cx="5934075" cy="2352675"/>
            <wp:effectExtent l="0" t="0" r="9525" b="9525"/>
            <wp:docPr id="172511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0266" w14:textId="4E8197C7" w:rsidR="00922A9A" w:rsidRDefault="00633FBF">
      <w:r>
        <w:t>Invoke the mimikatz.exe program within the shell session.</w:t>
      </w:r>
    </w:p>
    <w:p w14:paraId="65768F6D" w14:textId="77777777" w:rsidR="00922A9A" w:rsidRDefault="00922A9A"/>
    <w:p w14:paraId="31B336CD" w14:textId="3EFDFFCD" w:rsidR="00922A9A" w:rsidRDefault="00633FBF">
      <w:r>
        <w:rPr>
          <w:noProof/>
        </w:rPr>
        <w:lastRenderedPageBreak/>
        <w:drawing>
          <wp:inline distT="0" distB="0" distL="0" distR="0" wp14:anchorId="7AFAB968" wp14:editId="6DFA8645">
            <wp:extent cx="5934075" cy="2057400"/>
            <wp:effectExtent l="0" t="0" r="9525" b="0"/>
            <wp:docPr id="49329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F422" w14:textId="3A7E547D" w:rsidR="00633FBF" w:rsidRDefault="00633FBF">
      <w:r>
        <w:t xml:space="preserve">Command : privilege::debug </w:t>
      </w:r>
    </w:p>
    <w:p w14:paraId="0012DE42" w14:textId="0EE13275" w:rsidR="00633FBF" w:rsidRDefault="00633FBF">
      <w:r>
        <w:t>If it returns with 20 ok, then you can do things freely. We need these privs to run tricky processes.</w:t>
      </w:r>
    </w:p>
    <w:p w14:paraId="30EF1CC1" w14:textId="53ECE35E" w:rsidR="00633FBF" w:rsidRDefault="00633FBF">
      <w:r>
        <w:t>Command: lsadump::sam</w:t>
      </w:r>
    </w:p>
    <w:p w14:paraId="18C2ECD1" w14:textId="249C34BD" w:rsidR="00633FBF" w:rsidRDefault="00633FBF">
      <w:r>
        <w:t>This will give us some info. SysKey, SAMKey and NTLM hashes are worth noting</w:t>
      </w:r>
    </w:p>
    <w:p w14:paraId="00A6961D" w14:textId="77656D95" w:rsidR="00633FBF" w:rsidRDefault="00633FBF">
      <w:r>
        <w:rPr>
          <w:noProof/>
        </w:rPr>
        <w:drawing>
          <wp:inline distT="0" distB="0" distL="0" distR="0" wp14:anchorId="3BABA8E4" wp14:editId="6557E126">
            <wp:extent cx="5943600" cy="2714625"/>
            <wp:effectExtent l="0" t="0" r="0" b="9525"/>
            <wp:docPr id="518134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884F" w14:textId="77777777" w:rsidR="00922A9A" w:rsidRDefault="00922A9A"/>
    <w:p w14:paraId="2A345EE6" w14:textId="3DCD19E7" w:rsidR="00633FBF" w:rsidRDefault="00633FBF">
      <w:r>
        <w:t>Command: sekurlsa::logonpasswords</w:t>
      </w:r>
    </w:p>
    <w:p w14:paraId="2089D4E6" w14:textId="01CA3376" w:rsidR="00633FBF" w:rsidRDefault="00633FBF">
      <w:r>
        <w:t>Well, we tried to see if the passwords were in plain text…. They’re not, as sown by null.</w:t>
      </w:r>
    </w:p>
    <w:p w14:paraId="6F0458CD" w14:textId="5848CC59" w:rsidR="00633FBF" w:rsidRDefault="00633FBF">
      <w:r>
        <w:rPr>
          <w:noProof/>
        </w:rPr>
        <w:lastRenderedPageBreak/>
        <w:drawing>
          <wp:inline distT="0" distB="0" distL="0" distR="0" wp14:anchorId="1175B594" wp14:editId="5FEB131B">
            <wp:extent cx="5934075" cy="3067050"/>
            <wp:effectExtent l="0" t="0" r="9525" b="0"/>
            <wp:docPr id="24871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FDAA" w14:textId="189F38BB" w:rsidR="00633FBF" w:rsidRDefault="00633FBF">
      <w:r>
        <w:t>Grab any ntlm hashes while we’re here. This is the best loot we can get for now.</w:t>
      </w:r>
    </w:p>
    <w:p w14:paraId="321D3E86" w14:textId="77777777" w:rsidR="00633FBF" w:rsidRDefault="00633FBF"/>
    <w:p w14:paraId="0B1E4461" w14:textId="5E12A98F" w:rsidR="00633FBF" w:rsidRDefault="00633FBF">
      <w:r>
        <w:rPr>
          <w:noProof/>
        </w:rPr>
        <w:drawing>
          <wp:inline distT="0" distB="0" distL="0" distR="0" wp14:anchorId="2C3938C6" wp14:editId="5350CE99">
            <wp:extent cx="5943600" cy="2571750"/>
            <wp:effectExtent l="0" t="0" r="0" b="0"/>
            <wp:docPr id="391219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0432" w14:textId="4F81960B" w:rsidR="00633FBF" w:rsidRDefault="00633FBF">
      <w:r>
        <w:t>Just to make it clear, here’s the syskey that we want to document too</w:t>
      </w:r>
    </w:p>
    <w:p w14:paraId="1823F3CA" w14:textId="77777777" w:rsidR="00633FBF" w:rsidRDefault="00633FBF"/>
    <w:p w14:paraId="26DE8539" w14:textId="4864C60C" w:rsidR="00633FBF" w:rsidRDefault="00633FBF">
      <w:r>
        <w:rPr>
          <w:noProof/>
        </w:rPr>
        <w:lastRenderedPageBreak/>
        <w:drawing>
          <wp:inline distT="0" distB="0" distL="0" distR="0" wp14:anchorId="5212CD89" wp14:editId="23BDEE1E">
            <wp:extent cx="5934075" cy="2371725"/>
            <wp:effectExtent l="0" t="0" r="9525" b="9525"/>
            <wp:docPr id="2056570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6CF4" w14:textId="77777777" w:rsidR="00633FBF" w:rsidRDefault="00633FBF"/>
    <w:p w14:paraId="370D8B32" w14:textId="78F033D2" w:rsidR="00633FBF" w:rsidRDefault="00633FBF">
      <w:r>
        <w:t>That’s good for now. We can set up a pass-the-hash attack from here.</w:t>
      </w:r>
    </w:p>
    <w:sectPr w:rsidR="0063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4C"/>
    <w:rsid w:val="00183722"/>
    <w:rsid w:val="00350402"/>
    <w:rsid w:val="00633FBF"/>
    <w:rsid w:val="00922A9A"/>
    <w:rsid w:val="0099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5457"/>
  <w15:chartTrackingRefBased/>
  <w15:docId w15:val="{4F83EAF2-F392-40E3-BF1E-12437B4F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4</cp:revision>
  <dcterms:created xsi:type="dcterms:W3CDTF">2024-08-03T15:53:00Z</dcterms:created>
  <dcterms:modified xsi:type="dcterms:W3CDTF">2024-08-03T16:04:00Z</dcterms:modified>
</cp:coreProperties>
</file>