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5358" w14:textId="0E5C682B" w:rsidR="00715D58" w:rsidRDefault="00715D58">
      <w:r>
        <w:t>Start with the target demo.ine.local</w:t>
      </w:r>
    </w:p>
    <w:p w14:paraId="60C45F26" w14:textId="22EC6CC1" w:rsidR="00715D58" w:rsidRDefault="00715D58">
      <w:r>
        <w:t>We want to grab a flag that’s somewhere on the administrator’s account on this target.</w:t>
      </w:r>
    </w:p>
    <w:p w14:paraId="376905C8" w14:textId="294DDEF7" w:rsidR="00715D58" w:rsidRDefault="00715D58">
      <w:r>
        <w:t>First, let’s ping it to see if it’s up.</w:t>
      </w:r>
      <w:r>
        <w:br/>
        <w:t>note that demo.ine.local is reachable, but demo1.ine.local is not.</w:t>
      </w:r>
    </w:p>
    <w:p w14:paraId="6E739C97" w14:textId="6CB652BC" w:rsidR="00715D58" w:rsidRDefault="00715D58">
      <w:r>
        <w:t>(this is just to show what the negative output looks like, see the red “x” where we get 0 packets received)</w:t>
      </w:r>
    </w:p>
    <w:p w14:paraId="48C5C590" w14:textId="6191A48B" w:rsidR="0028159F" w:rsidRDefault="00715D58">
      <w:r>
        <w:rPr>
          <w:noProof/>
        </w:rPr>
        <w:drawing>
          <wp:inline distT="0" distB="0" distL="0" distR="0" wp14:anchorId="3C035006" wp14:editId="171CEA42">
            <wp:extent cx="5939155" cy="2717165"/>
            <wp:effectExtent l="0" t="0" r="4445" b="6985"/>
            <wp:docPr id="197588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DFCD" w14:textId="2174F1A5" w:rsidR="00715D58" w:rsidRDefault="00715D58">
      <w:r>
        <w:t>Scenario update: our team is delegating different tasks to infiltrate this target. Your target is SMB. (this is similar to another lab I’ve done before, but this is a unique instance overall, just happens to overlap with a lot of the same process.)</w:t>
      </w:r>
    </w:p>
    <w:p w14:paraId="746475B5" w14:textId="7F17F09E" w:rsidR="00715D58" w:rsidRDefault="00715D58">
      <w:r>
        <w:t>SMB can be on 139 or 445, so we scan both of those.</w:t>
      </w:r>
    </w:p>
    <w:p w14:paraId="6F3A0D73" w14:textId="64A463A8" w:rsidR="00715D58" w:rsidRDefault="00715D58">
      <w:r>
        <w:t>We’re not actually interested in netbios, so 445 looks like the correct smb port, given the OS information of running a windows “Server”</w:t>
      </w:r>
    </w:p>
    <w:p w14:paraId="5CDCFC3E" w14:textId="0F7DF395" w:rsidR="00715D58" w:rsidRDefault="00715D58">
      <w:r>
        <w:rPr>
          <w:noProof/>
        </w:rPr>
        <w:drawing>
          <wp:inline distT="0" distB="0" distL="0" distR="0" wp14:anchorId="3B6C7204" wp14:editId="39C0E779">
            <wp:extent cx="5939155" cy="1671955"/>
            <wp:effectExtent l="0" t="0" r="4445" b="4445"/>
            <wp:docPr id="373206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1CEA" w14:textId="5A86A6EF" w:rsidR="00715D58" w:rsidRDefault="00715D58">
      <w:r>
        <w:lastRenderedPageBreak/>
        <w:t>FOR REFERENCE, see what smb protocols are active with the screenshot script scan</w:t>
      </w:r>
      <w:r>
        <w:rPr>
          <w:noProof/>
        </w:rPr>
        <w:drawing>
          <wp:inline distT="0" distB="0" distL="0" distR="0" wp14:anchorId="613ECE5E" wp14:editId="33B92E8A">
            <wp:extent cx="5939155" cy="2708275"/>
            <wp:effectExtent l="0" t="0" r="4445" b="0"/>
            <wp:docPr id="366629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D1F2" w14:textId="28DE74E0" w:rsidR="00715D58" w:rsidRDefault="00715D58">
      <w:r>
        <w:t>That smbv1 is a dangerous default that’s a good finding for exploits. But no time to get bogged down in specifics. We want more info. Let’s see if we can get in with the default guest account.</w:t>
      </w:r>
    </w:p>
    <w:p w14:paraId="3AF07BDF" w14:textId="46C7B38F" w:rsidR="00715D58" w:rsidRDefault="00715D58">
      <w:r>
        <w:t>A guest account is automatically available for SMB on windows. The following scan sees if we can login and get info from that account.</w:t>
      </w:r>
    </w:p>
    <w:p w14:paraId="53000167" w14:textId="3402587D" w:rsidR="00715D58" w:rsidRDefault="00715D58">
      <w:r>
        <w:rPr>
          <w:noProof/>
        </w:rPr>
        <w:drawing>
          <wp:inline distT="0" distB="0" distL="0" distR="0" wp14:anchorId="52E7B4C0" wp14:editId="435BCE33">
            <wp:extent cx="5939155" cy="2482215"/>
            <wp:effectExtent l="0" t="0" r="4445" b="0"/>
            <wp:docPr id="2089661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A09E" w14:textId="4932C22D" w:rsidR="00715D58" w:rsidRDefault="00715D58">
      <w:r>
        <w:t>Similarly, we can try logging in anonymously by just connecting to the smbclient indicating a space for the login, and targeting the ip address of our desired machine.</w:t>
      </w:r>
    </w:p>
    <w:p w14:paraId="0A1E69E1" w14:textId="48B7FA47" w:rsidR="00715D58" w:rsidRDefault="00715D58">
      <w:r>
        <w:t xml:space="preserve">This is also called a null session, as we give no value for the login or the password, just hitting enter to continue. </w:t>
      </w:r>
    </w:p>
    <w:p w14:paraId="5F720058" w14:textId="46894826" w:rsidR="00715D58" w:rsidRDefault="00715D58">
      <w:r>
        <w:t>Note the hilit part showing anonymous login successful</w:t>
      </w:r>
    </w:p>
    <w:p w14:paraId="41278BC9" w14:textId="19339E4B" w:rsidR="00715D58" w:rsidRDefault="00715D58">
      <w:r>
        <w:rPr>
          <w:noProof/>
        </w:rPr>
        <w:lastRenderedPageBreak/>
        <w:drawing>
          <wp:inline distT="0" distB="0" distL="0" distR="0" wp14:anchorId="5C121AFC" wp14:editId="78A62703">
            <wp:extent cx="5939155" cy="2211705"/>
            <wp:effectExtent l="0" t="0" r="4445" b="0"/>
            <wp:docPr id="15651939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9D3FD" w14:textId="77777777" w:rsidR="00715D58" w:rsidRDefault="00715D58"/>
    <w:p w14:paraId="3ABAE7A8" w14:textId="77777777" w:rsidR="00715D58" w:rsidRDefault="00715D58">
      <w:r>
        <w:t>Finally, and this is more practical, we want to enumerate the users available with the screenshot script</w:t>
      </w:r>
    </w:p>
    <w:p w14:paraId="78D2CF67" w14:textId="77777777" w:rsidR="00715D58" w:rsidRDefault="00715D58">
      <w:r>
        <w:t>Command: nmap -p445 –script smb-enum-users.nse ip.address</w:t>
      </w:r>
    </w:p>
    <w:p w14:paraId="1BA9DDC6" w14:textId="26A41557" w:rsidR="00715D58" w:rsidRDefault="00715D58">
      <w:r>
        <w:t>We see 4 accounts returned. Our main target is the Administrator, to get the flag on their account.</w:t>
      </w:r>
    </w:p>
    <w:p w14:paraId="267E06B8" w14:textId="4F688C15" w:rsidR="00715D58" w:rsidRDefault="00715D58">
      <w:r>
        <w:rPr>
          <w:noProof/>
        </w:rPr>
        <w:drawing>
          <wp:inline distT="0" distB="0" distL="0" distR="0" wp14:anchorId="6954B220" wp14:editId="248C6ED2">
            <wp:extent cx="5939155" cy="2394585"/>
            <wp:effectExtent l="0" t="0" r="4445" b="5715"/>
            <wp:docPr id="15652860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AF22" w14:textId="20D8E78D" w:rsidR="00715D58" w:rsidRDefault="00715D58">
      <w:r>
        <w:t>We make a short text file, names.txt, containing these 4 names. Then we brute force with hydra to get the passwords for smb login.</w:t>
      </w:r>
    </w:p>
    <w:p w14:paraId="454E9EDA" w14:textId="40338587" w:rsidR="00715D58" w:rsidRDefault="00715D58">
      <w:r>
        <w:rPr>
          <w:noProof/>
        </w:rPr>
        <w:drawing>
          <wp:inline distT="0" distB="0" distL="0" distR="0" wp14:anchorId="06E44B21" wp14:editId="1304F4E4">
            <wp:extent cx="5930265" cy="1297305"/>
            <wp:effectExtent l="0" t="0" r="0" b="0"/>
            <wp:docPr id="337690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C3A5" w14:textId="77777777" w:rsidR="00715D58" w:rsidRDefault="00715D58">
      <w:r>
        <w:t>We can now use the username and pass of administrator in the psexec module to exploit smb and get into the target machine.</w:t>
      </w:r>
    </w:p>
    <w:p w14:paraId="18D38387" w14:textId="77777777" w:rsidR="00715D58" w:rsidRDefault="00715D58" w:rsidP="00715D58">
      <w:pPr>
        <w:pStyle w:val="ListParagraph"/>
        <w:numPr>
          <w:ilvl w:val="0"/>
          <w:numId w:val="1"/>
        </w:numPr>
      </w:pPr>
      <w:r>
        <w:lastRenderedPageBreak/>
        <w:t>Start up msfconsole</w:t>
      </w:r>
    </w:p>
    <w:p w14:paraId="3117C34A" w14:textId="77777777" w:rsidR="00273CAB" w:rsidRDefault="00715D58" w:rsidP="00715D58">
      <w:pPr>
        <w:pStyle w:val="ListParagraph"/>
        <w:numPr>
          <w:ilvl w:val="0"/>
          <w:numId w:val="1"/>
        </w:numPr>
      </w:pPr>
      <w:r>
        <w:t>Set the parameters for smbuser</w:t>
      </w:r>
      <w:r w:rsidR="00273CAB">
        <w:t xml:space="preserve"> (administrator’s username)</w:t>
      </w:r>
      <w:r>
        <w:t>, smbpass</w:t>
      </w:r>
      <w:r w:rsidR="00273CAB">
        <w:t xml:space="preserve"> (their password)</w:t>
      </w:r>
      <w:r>
        <w:t>, and rhosts to the target ip address</w:t>
      </w:r>
    </w:p>
    <w:p w14:paraId="42ECFA40" w14:textId="017344D0" w:rsidR="00715D58" w:rsidRDefault="00273CAB" w:rsidP="00715D58">
      <w:pPr>
        <w:pStyle w:val="ListParagraph"/>
        <w:numPr>
          <w:ilvl w:val="0"/>
          <w:numId w:val="1"/>
        </w:numPr>
      </w:pPr>
      <w:r>
        <w:t>We get a meterpreter session, and cd into the main directory. From here we can navigate files</w:t>
      </w:r>
      <w:r w:rsidR="00715D58">
        <w:rPr>
          <w:noProof/>
        </w:rPr>
        <w:drawing>
          <wp:inline distT="0" distB="0" distL="0" distR="0" wp14:anchorId="1D81F6D2" wp14:editId="545D9FE0">
            <wp:extent cx="5939155" cy="2551430"/>
            <wp:effectExtent l="0" t="0" r="4445" b="1270"/>
            <wp:docPr id="3422392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3397" w14:textId="08492B5F" w:rsidR="00273CAB" w:rsidRDefault="00273CAB" w:rsidP="00273CAB">
      <w:pPr>
        <w:pStyle w:val="ListParagraph"/>
      </w:pPr>
      <w:r>
        <w:t>…</w:t>
      </w:r>
    </w:p>
    <w:p w14:paraId="0E5493EB" w14:textId="1A7D7D12" w:rsidR="00273CAB" w:rsidRDefault="00273CAB" w:rsidP="00273CAB">
      <w:pPr>
        <w:pStyle w:val="ListParagraph"/>
      </w:pPr>
      <w:r>
        <w:t>After getting to the Administrator’s documents, we got a lot to sort through, so let’s search for any files containing the name “flag”</w:t>
      </w:r>
    </w:p>
    <w:p w14:paraId="6CC4E7B1" w14:textId="324D8A1C" w:rsidR="00273CAB" w:rsidRDefault="00273CAB" w:rsidP="00273CAB">
      <w:pPr>
        <w:pStyle w:val="ListParagraph"/>
      </w:pPr>
      <w:r>
        <w:t>Command : search -f *flag*</w:t>
      </w:r>
    </w:p>
    <w:p w14:paraId="7DC4C72D" w14:textId="6323930B" w:rsidR="00273CAB" w:rsidRDefault="00273CAB" w:rsidP="00273CAB">
      <w:pPr>
        <w:pStyle w:val="ListParagraph"/>
      </w:pPr>
    </w:p>
    <w:p w14:paraId="28CD5D2A" w14:textId="6D089839" w:rsidR="00273CAB" w:rsidRDefault="00273CAB" w:rsidP="00273CAB">
      <w:pPr>
        <w:pStyle w:val="ListParagraph"/>
      </w:pPr>
      <w:r>
        <w:rPr>
          <w:noProof/>
        </w:rPr>
        <w:drawing>
          <wp:inline distT="0" distB="0" distL="0" distR="0" wp14:anchorId="76314D73" wp14:editId="41A57B74">
            <wp:extent cx="5939155" cy="1811655"/>
            <wp:effectExtent l="0" t="0" r="4445" b="0"/>
            <wp:docPr id="10849383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F62E" w14:textId="36D92D91" w:rsidR="00273CAB" w:rsidRDefault="00273CAB" w:rsidP="00273CAB">
      <w:pPr>
        <w:pStyle w:val="ListParagraph"/>
      </w:pPr>
      <w:r>
        <w:t>Be sure to escape the slash characters so you can use the right absolute path to the target file and cat out the contents.</w:t>
      </w:r>
    </w:p>
    <w:sectPr w:rsidR="0027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07BC6"/>
    <w:multiLevelType w:val="hybridMultilevel"/>
    <w:tmpl w:val="8B3AC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35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9F"/>
    <w:rsid w:val="00273CAB"/>
    <w:rsid w:val="0028159F"/>
    <w:rsid w:val="00715D58"/>
    <w:rsid w:val="00863E2B"/>
    <w:rsid w:val="00E5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FD46"/>
  <w15:chartTrackingRefBased/>
  <w15:docId w15:val="{CAF98802-2433-4781-8938-1537E8FA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2</cp:revision>
  <dcterms:created xsi:type="dcterms:W3CDTF">2024-08-22T00:38:00Z</dcterms:created>
  <dcterms:modified xsi:type="dcterms:W3CDTF">2024-08-24T18:50:00Z</dcterms:modified>
</cp:coreProperties>
</file>