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CBD4C" w14:textId="60E8A2B2" w:rsidR="00E469E6" w:rsidRDefault="00E469E6">
      <w:pPr>
        <w:rPr>
          <w:noProof/>
        </w:rPr>
      </w:pPr>
      <w:r>
        <w:rPr>
          <w:noProof/>
        </w:rPr>
        <w:t>Banner grabbing with netcat:</w:t>
      </w:r>
    </w:p>
    <w:p w14:paraId="0E8C3967" w14:textId="7801B8C9" w:rsidR="00E469E6" w:rsidRDefault="00E469E6">
      <w:pPr>
        <w:rPr>
          <w:noProof/>
        </w:rPr>
      </w:pPr>
      <w:r>
        <w:rPr>
          <w:noProof/>
        </w:rPr>
        <w:t>After connecting to netcat, you will get a service banner to whatever it tries to connect to</w:t>
      </w:r>
    </w:p>
    <w:p w14:paraId="26DB93D6" w14:textId="3F86F517" w:rsidR="00E469E6" w:rsidRDefault="00E469E6">
      <w:r>
        <w:rPr>
          <w:noProof/>
        </w:rPr>
        <w:t>The syntax is command: nc ip.address port#</w:t>
      </w:r>
    </w:p>
    <w:p w14:paraId="00D5D36F" w14:textId="239D3C6B" w:rsidR="00E469E6" w:rsidRDefault="00E469E6">
      <w:r>
        <w:rPr>
          <w:noProof/>
        </w:rPr>
        <w:drawing>
          <wp:inline distT="0" distB="0" distL="0" distR="0" wp14:anchorId="189C7135" wp14:editId="7FF2E08B">
            <wp:extent cx="5294630" cy="1828800"/>
            <wp:effectExtent l="0" t="0" r="1270" b="0"/>
            <wp:docPr id="1140376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4D8E" w14:textId="7F4625C0" w:rsidR="00E469E6" w:rsidRDefault="00E469E6" w:rsidP="00E469E6">
      <w:r>
        <w:t>The option –script=banner within nmap will give the same info underneath the port output. This is useful for mass-scanning. The instructors are dumb if they tell you that connecting with netcat is a “good” way for grabbing a banner. Nmap exists for fingerprinting. Netcat is only incidentally capable of giving banner info, and should not be your go-to option.</w:t>
      </w:r>
    </w:p>
    <w:p w14:paraId="79A5513D" w14:textId="0C0A0A27" w:rsidR="00E469E6" w:rsidRDefault="00E469E6">
      <w:r>
        <w:rPr>
          <w:noProof/>
        </w:rPr>
        <w:drawing>
          <wp:inline distT="0" distB="0" distL="0" distR="0" wp14:anchorId="3197BEBA" wp14:editId="322540A2">
            <wp:extent cx="5591175" cy="1480185"/>
            <wp:effectExtent l="0" t="0" r="9525" b="5715"/>
            <wp:docPr id="1704320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E6"/>
    <w:rsid w:val="008A3FE2"/>
    <w:rsid w:val="00E4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481B"/>
  <w15:chartTrackingRefBased/>
  <w15:docId w15:val="{DE31441C-0001-4A84-878C-29619F2C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1</cp:revision>
  <dcterms:created xsi:type="dcterms:W3CDTF">2024-08-20T01:54:00Z</dcterms:created>
  <dcterms:modified xsi:type="dcterms:W3CDTF">2024-08-20T01:59:00Z</dcterms:modified>
</cp:coreProperties>
</file>