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lmlwn3wv1804" w:id="0"/>
      <w:bookmarkEnd w:id="0"/>
      <w:r w:rsidDel="00000000" w:rsidR="00000000" w:rsidRPr="00000000">
        <w:rPr>
          <w:rtl w:val="0"/>
        </w:rPr>
        <w:t xml:space="preserve">Movie Recomandation Platform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23bv0mdnhfvi" w:id="1"/>
      <w:bookmarkEnd w:id="1"/>
      <w:r w:rsidDel="00000000" w:rsidR="00000000" w:rsidRPr="00000000">
        <w:rPr>
          <w:rtl w:val="0"/>
        </w:rPr>
        <w:t xml:space="preserve">Descriere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Platformă de filme. Un utilizator poate aprecia filme dintr-un dataset dispoinibil (baza de date/ fisier).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Mai apoi pe baza filmelor recomandate sistemul ii recomanda (ofera o prioritate) filemelor asemanatoare in feedul utilizatorului.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Avem două tipuri de utilizatoi: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Poate cauta in baza de date toate filmele.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Poate aprecia un film.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Isi poate vizualiza feed-ul lui.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Admin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Adauga filme in baza de date/fisier prin urmatoarele variante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Consolă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Fișier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Feed-ul initial (cand nu a areciat nici un film) este compus din filme aleatorii. Apo pe baza aprecierilor se vor aduaga la inceputul listei filme noi asemanatoare cu cele apreciate.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Scenariu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Se dau filmele: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Film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Release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Aprecieri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Adventure Time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aprilie 2010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GOT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Fantasy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Aprilie 2011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The Promised Neverland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Septembrie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Witcher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Fantasy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August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FullMetal Alchemist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Ocotombrie 2003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Parasyte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August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 da un utilizator X.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Feedul utilizatorului X inainte de a aprecia orice film este alatoriu: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Adventure Time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GOT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The Promised Neverland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Witcher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FullMetal Alchemist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Parasyte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Utilizatorul X apreciază The Promise Neverland.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Feedul acestuia se schimba in functie de preferinta.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Acum prioritate vor avea filmele cu aceeasi genere (in cazul de fata categorie anime), sortate in functie de aprecieri sau dată (utilizatorul poate selecta care dintre acestea).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Mai jos avem sortat in functie de aprecieri noul feed al utilizatorului X.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Parasyte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Anime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August 2021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vMerge w:val="restart"/>
            <w:shd w:fill="c9daf8" w:val="clea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Prioritate categorie preferata.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FullMetal Alchemist 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Anime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Ocotombrie 2003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The Promised Neverland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Anime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Septembrie 2020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Adventure Time   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Cartoon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aprilie 2010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Continuare feed aleatoriu.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continuarea celor recomandate.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Film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Categorie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Release Date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Aprecieri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GOT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Fantasy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Aprilie 2011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Witcher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Fantasy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August 2021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