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V8 que é a engine do browser no lado do backend, tratando requisições e respostas no servidor, acessar banco de dados e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conceito full mvc - trabalha a parte visual junto com backend. Quando vc cria uma aplicação usando o conceito de api rest, você separa o backend do 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plataforma utiliza V8(engine do chrome)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esse JS para tratar requisições e respostas no servidor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acessar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como ruby, php, phyton, nos permitira fazer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tipos de aplicações full mvc (visual e back-end atrelados. Ex.: wordpress. ou seja o servidor e o front-end estão unidos, não separados)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vc desenvolve uma aplicação utilizando o conceito de api rest separa back e front. Nesse caso vc tem o back-end manipular as info do banco de dados receber requisiçoes, enviar respostas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Terminal: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t.win: mkdir node-api &amp;&amp; cd node-api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init -y - mostra meu package j.son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 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server.js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vscode term. npm i -D nodemon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"dev": "nodemon server.js" declarar no script no package.json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dev pra executar meus scripts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pull mongo -&gt; baixar maq. virtual pra exe na minha maquina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--name mongodb -p 27017:27017 -d mongo -&gt; subir o container/maquina e definir o nome do container e -p e redirecionar a porta do mongodb e -d qual imagem vou utilizar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ps -&gt; retornar imgs que estou rodando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de install ROBO3T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ps -a -&gt;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start mongodb -&gt; rep. a minha 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mongoose -&gt;t.vsc (orm função de crud só que com JS)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require-dir -&gt; t.vsc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mongoose-paginate -&gt; (t.vsc) após isso importar no Product.js o mongoosePaginate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cors -&gt; (t.vsc) para liberar acesso acesso da minha api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