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Venda de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Apresentar carros que estão à venda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Sem transação financeira - Endereço do Site - Seja possível o acesso ao sistema com a lista de carros cadastrados, através de login. Este login deve ser aprovado por um administrador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Venda de Automóveis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Venda de Motos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Venda de (Módulo Pesado - Caminhão, Trator e Ônibus)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Usuários podem cadastrar os veículos.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Página Inicial, exibir sempre os cadastros realizados por último.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Veículos só podem ser editados pelo criador e pelo administrador (excluir ou inativar).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Somente pessoa física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portal terá um filtro onde a lista será exibida através de cards.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Gerenciamento de Usuários: Ativos, Pendentes e Inativos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Relatórios Gerenciais: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Veículos 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Todos ou por Categoria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Período (data de cadastro)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Status: Vendidos, disponível ou excluído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Rotina para desativar os anuncios após 30 dias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Exibir mensagem para o "dono" do anuncio que expirou para identificar se vai ativar novamente ou não.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Entidades: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**Veiculo**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Marca (Previamente cadastrada) - Tabela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**Marca**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Modelo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Tipo de Combustivel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Cidade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Cambio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Garantia de Fabrica (S/N)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 de Placa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Categoria - Automóvel, Moto ou Pesado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Preço Venda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Código FIPE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Preço Fipe (Dinâmico)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**Itens** - Cadastrados previamente no sistema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**Fotos do Veículo**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No máximo 5 fotos e mínimo de 1 foto - Armazenadas em Base de Dados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**Tipo de Veiculo**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**Usuario**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E-mail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Endereço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CPF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Senha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**Tipo de Usuário**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