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B5AF3" w14:textId="77777777" w:rsidR="0003287A" w:rsidRDefault="0003287A" w:rsidP="00EF44B1">
      <w:pPr>
        <w:rPr>
          <w:sz w:val="20"/>
          <w:szCs w:val="20"/>
        </w:rPr>
      </w:pPr>
    </w:p>
    <w:p w14:paraId="21CCE735" w14:textId="77777777" w:rsidR="0003287A" w:rsidRDefault="0003287A">
      <w:pPr>
        <w:widowControl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 </w:t>
      </w:r>
    </w:p>
    <w:p w14:paraId="4CCEA84E" w14:textId="77777777" w:rsidR="0003287A" w:rsidRDefault="0003287A">
      <w:pPr>
        <w:widowControl/>
        <w:jc w:val="both"/>
        <w:rPr>
          <w:sz w:val="20"/>
          <w:szCs w:val="20"/>
        </w:rPr>
      </w:pPr>
    </w:p>
    <w:p w14:paraId="2F1BA030" w14:textId="77777777" w:rsidR="0003287A" w:rsidRDefault="0003287A">
      <w:pPr>
        <w:widowControl/>
        <w:jc w:val="both"/>
        <w:rPr>
          <w:sz w:val="20"/>
          <w:szCs w:val="20"/>
        </w:rPr>
      </w:pPr>
    </w:p>
    <w:p w14:paraId="51DD21D6" w14:textId="77777777" w:rsidR="0003287A" w:rsidRDefault="0003287A">
      <w:pPr>
        <w:widowControl/>
        <w:jc w:val="both"/>
        <w:rPr>
          <w:sz w:val="20"/>
          <w:szCs w:val="20"/>
        </w:rPr>
      </w:pPr>
    </w:p>
    <w:p w14:paraId="2B67E4C3" w14:textId="77777777" w:rsidR="0003287A" w:rsidRDefault="0003287A">
      <w:pPr>
        <w:widowControl/>
        <w:jc w:val="both"/>
        <w:rPr>
          <w:sz w:val="20"/>
          <w:szCs w:val="20"/>
        </w:rPr>
      </w:pPr>
    </w:p>
    <w:p w14:paraId="4BBFD465" w14:textId="77777777" w:rsidR="0003287A" w:rsidRDefault="0003287A">
      <w:pPr>
        <w:widowControl/>
        <w:jc w:val="both"/>
        <w:rPr>
          <w:sz w:val="20"/>
          <w:szCs w:val="20"/>
        </w:rPr>
      </w:pPr>
    </w:p>
    <w:p w14:paraId="19441271" w14:textId="77777777" w:rsidR="0003287A" w:rsidRDefault="0003287A">
      <w:pPr>
        <w:widowControl/>
        <w:jc w:val="both"/>
        <w:rPr>
          <w:sz w:val="20"/>
          <w:szCs w:val="20"/>
        </w:rPr>
      </w:pPr>
    </w:p>
    <w:p w14:paraId="6384342B" w14:textId="77777777" w:rsidR="0003287A" w:rsidRDefault="0003287A">
      <w:pPr>
        <w:widowControl/>
        <w:jc w:val="both"/>
        <w:rPr>
          <w:sz w:val="20"/>
          <w:szCs w:val="20"/>
        </w:rPr>
      </w:pPr>
    </w:p>
    <w:p w14:paraId="61D23B86" w14:textId="77777777" w:rsidR="0003287A" w:rsidRDefault="0003287A">
      <w:pPr>
        <w:widowControl/>
        <w:jc w:val="both"/>
        <w:rPr>
          <w:sz w:val="20"/>
          <w:szCs w:val="20"/>
        </w:rPr>
      </w:pPr>
    </w:p>
    <w:p w14:paraId="59425EB7" w14:textId="77777777" w:rsidR="0003287A" w:rsidRDefault="0003287A">
      <w:pPr>
        <w:widowControl/>
        <w:jc w:val="both"/>
        <w:rPr>
          <w:sz w:val="20"/>
          <w:szCs w:val="20"/>
        </w:rPr>
      </w:pPr>
    </w:p>
    <w:p w14:paraId="623886EB" w14:textId="77777777" w:rsidR="0003287A" w:rsidRDefault="0003287A">
      <w:pPr>
        <w:widowControl/>
        <w:jc w:val="both"/>
        <w:rPr>
          <w:sz w:val="20"/>
          <w:szCs w:val="20"/>
        </w:rPr>
      </w:pPr>
    </w:p>
    <w:p w14:paraId="2D9CC98D" w14:textId="77777777" w:rsidR="0003287A" w:rsidRDefault="0003287A">
      <w:pPr>
        <w:widowControl/>
        <w:jc w:val="both"/>
        <w:rPr>
          <w:sz w:val="20"/>
          <w:szCs w:val="20"/>
        </w:rPr>
      </w:pPr>
    </w:p>
    <w:p w14:paraId="72ECFA70" w14:textId="77777777" w:rsidR="0003287A" w:rsidRDefault="0003287A">
      <w:pPr>
        <w:widowControl/>
        <w:jc w:val="both"/>
        <w:rPr>
          <w:sz w:val="20"/>
          <w:szCs w:val="20"/>
        </w:rPr>
      </w:pPr>
    </w:p>
    <w:p w14:paraId="0850A130" w14:textId="77777777" w:rsidR="0003287A" w:rsidRDefault="0003287A">
      <w:pPr>
        <w:widowControl/>
        <w:jc w:val="both"/>
        <w:rPr>
          <w:sz w:val="20"/>
          <w:szCs w:val="20"/>
        </w:rPr>
      </w:pPr>
    </w:p>
    <w:p w14:paraId="184463B7" w14:textId="77777777" w:rsidR="0003287A" w:rsidRDefault="0003287A">
      <w:pPr>
        <w:widowControl/>
        <w:jc w:val="both"/>
        <w:rPr>
          <w:sz w:val="20"/>
          <w:szCs w:val="20"/>
        </w:rPr>
      </w:pPr>
    </w:p>
    <w:p w14:paraId="12B21C94" w14:textId="77777777" w:rsidR="0003287A" w:rsidRDefault="0003287A">
      <w:pPr>
        <w:widowControl/>
        <w:jc w:val="both"/>
        <w:rPr>
          <w:sz w:val="20"/>
          <w:szCs w:val="20"/>
        </w:rPr>
      </w:pPr>
    </w:p>
    <w:p w14:paraId="55FF1CFA" w14:textId="77777777" w:rsidR="0003287A" w:rsidRDefault="0003287A">
      <w:pPr>
        <w:widowControl/>
        <w:jc w:val="both"/>
        <w:rPr>
          <w:sz w:val="20"/>
          <w:szCs w:val="20"/>
        </w:rPr>
      </w:pPr>
    </w:p>
    <w:p w14:paraId="37077A0A" w14:textId="77777777" w:rsidR="0003287A" w:rsidRDefault="0003287A">
      <w:pPr>
        <w:widowControl/>
        <w:jc w:val="both"/>
        <w:rPr>
          <w:sz w:val="20"/>
          <w:szCs w:val="20"/>
        </w:rPr>
      </w:pPr>
    </w:p>
    <w:p w14:paraId="34E19598" w14:textId="77777777" w:rsidR="0003287A" w:rsidRDefault="0003287A">
      <w:pPr>
        <w:widowControl/>
        <w:jc w:val="both"/>
        <w:rPr>
          <w:sz w:val="20"/>
          <w:szCs w:val="20"/>
        </w:rPr>
      </w:pPr>
    </w:p>
    <w:p w14:paraId="4D34B864" w14:textId="77777777" w:rsidR="0003287A" w:rsidRDefault="0003287A">
      <w:pPr>
        <w:widowControl/>
        <w:jc w:val="both"/>
        <w:rPr>
          <w:sz w:val="20"/>
          <w:szCs w:val="20"/>
        </w:rPr>
      </w:pPr>
    </w:p>
    <w:p w14:paraId="7A92BBCD" w14:textId="77777777" w:rsidR="0003287A" w:rsidRDefault="0003287A">
      <w:pPr>
        <w:widowControl/>
        <w:jc w:val="both"/>
        <w:rPr>
          <w:sz w:val="20"/>
          <w:szCs w:val="20"/>
        </w:rPr>
      </w:pPr>
    </w:p>
    <w:p w14:paraId="6A3BA1C1" w14:textId="77777777" w:rsidR="0003287A" w:rsidRDefault="0003287A">
      <w:pPr>
        <w:widowControl/>
        <w:jc w:val="both"/>
        <w:rPr>
          <w:sz w:val="20"/>
          <w:szCs w:val="20"/>
        </w:rPr>
      </w:pPr>
    </w:p>
    <w:p w14:paraId="0CB953BD" w14:textId="77777777" w:rsidR="0003287A" w:rsidRDefault="0003287A">
      <w:pPr>
        <w:widowControl/>
        <w:jc w:val="both"/>
        <w:rPr>
          <w:sz w:val="20"/>
          <w:szCs w:val="20"/>
        </w:rPr>
      </w:pPr>
    </w:p>
    <w:p w14:paraId="3CCE3F58" w14:textId="77777777" w:rsidR="0003287A" w:rsidRDefault="0003287A">
      <w:pPr>
        <w:widowControl/>
        <w:jc w:val="both"/>
        <w:rPr>
          <w:sz w:val="20"/>
          <w:szCs w:val="20"/>
        </w:rPr>
      </w:pPr>
    </w:p>
    <w:p w14:paraId="4F60E9F6" w14:textId="77777777" w:rsidR="0003287A" w:rsidRDefault="0003287A">
      <w:pPr>
        <w:widowControl/>
        <w:jc w:val="both"/>
        <w:rPr>
          <w:sz w:val="20"/>
          <w:szCs w:val="20"/>
        </w:rPr>
      </w:pPr>
    </w:p>
    <w:p w14:paraId="53FC57C9" w14:textId="77777777" w:rsidR="0003287A" w:rsidRDefault="0003287A">
      <w:pPr>
        <w:widowControl/>
        <w:jc w:val="both"/>
        <w:rPr>
          <w:sz w:val="20"/>
          <w:szCs w:val="20"/>
        </w:rPr>
      </w:pPr>
    </w:p>
    <w:p w14:paraId="12C0968F" w14:textId="77777777" w:rsidR="0003287A" w:rsidRDefault="0003287A">
      <w:pPr>
        <w:widowControl/>
        <w:jc w:val="both"/>
        <w:rPr>
          <w:sz w:val="17"/>
          <w:szCs w:val="17"/>
        </w:rPr>
      </w:pPr>
    </w:p>
    <w:p w14:paraId="015CABF1" w14:textId="77777777" w:rsidR="0003287A" w:rsidRDefault="0003287A">
      <w:pPr>
        <w:widowControl/>
        <w:jc w:val="both"/>
        <w:rPr>
          <w:sz w:val="17"/>
          <w:szCs w:val="17"/>
        </w:rPr>
      </w:pPr>
    </w:p>
    <w:p w14:paraId="5B3CF4AC" w14:textId="77777777" w:rsidR="0003287A" w:rsidRDefault="0003287A">
      <w:pPr>
        <w:widowControl/>
        <w:jc w:val="both"/>
        <w:rPr>
          <w:sz w:val="17"/>
          <w:szCs w:val="17"/>
        </w:rPr>
      </w:pPr>
    </w:p>
    <w:p w14:paraId="4C834633" w14:textId="77777777" w:rsidR="0003287A" w:rsidRDefault="0003287A">
      <w:pPr>
        <w:widowControl/>
        <w:jc w:val="both"/>
        <w:rPr>
          <w:sz w:val="17"/>
          <w:szCs w:val="17"/>
        </w:rPr>
      </w:pPr>
    </w:p>
    <w:p w14:paraId="6328DE0E" w14:textId="77777777" w:rsidR="0003287A" w:rsidRDefault="0003287A">
      <w:pPr>
        <w:widowControl/>
        <w:jc w:val="both"/>
        <w:rPr>
          <w:sz w:val="17"/>
          <w:szCs w:val="17"/>
        </w:rPr>
      </w:pPr>
    </w:p>
    <w:p w14:paraId="31DB9C86" w14:textId="77777777" w:rsidR="0003287A" w:rsidRDefault="0003287A">
      <w:pPr>
        <w:widowControl/>
        <w:jc w:val="both"/>
        <w:rPr>
          <w:sz w:val="17"/>
          <w:szCs w:val="17"/>
        </w:rPr>
      </w:pPr>
    </w:p>
    <w:p w14:paraId="51108790" w14:textId="77777777" w:rsidR="0003287A" w:rsidRDefault="0003287A">
      <w:pPr>
        <w:widowControl/>
        <w:jc w:val="both"/>
        <w:rPr>
          <w:sz w:val="17"/>
          <w:szCs w:val="17"/>
        </w:rPr>
      </w:pPr>
    </w:p>
    <w:p w14:paraId="022D72B6" w14:textId="77777777" w:rsidR="0003287A" w:rsidRDefault="0003287A">
      <w:pPr>
        <w:widowControl/>
        <w:jc w:val="both"/>
        <w:rPr>
          <w:sz w:val="17"/>
          <w:szCs w:val="17"/>
        </w:rPr>
      </w:pPr>
    </w:p>
    <w:p w14:paraId="249669F7" w14:textId="77777777" w:rsidR="0003287A" w:rsidRDefault="0003287A">
      <w:pPr>
        <w:widowControl/>
        <w:jc w:val="both"/>
        <w:rPr>
          <w:sz w:val="17"/>
          <w:szCs w:val="17"/>
        </w:rPr>
      </w:pPr>
    </w:p>
    <w:p w14:paraId="396BE4E7" w14:textId="77777777" w:rsidR="0003287A" w:rsidRDefault="0003287A">
      <w:pPr>
        <w:widowControl/>
        <w:jc w:val="both"/>
        <w:rPr>
          <w:sz w:val="17"/>
          <w:szCs w:val="17"/>
        </w:rPr>
      </w:pPr>
    </w:p>
    <w:p w14:paraId="7B3936EC" w14:textId="77777777" w:rsidR="0003287A" w:rsidRDefault="0003287A">
      <w:pPr>
        <w:widowControl/>
        <w:jc w:val="both"/>
        <w:rPr>
          <w:sz w:val="17"/>
          <w:szCs w:val="17"/>
        </w:rPr>
      </w:pPr>
    </w:p>
    <w:p w14:paraId="5CFD0719" w14:textId="77777777" w:rsidR="0003287A" w:rsidRDefault="0003287A">
      <w:pPr>
        <w:widowControl/>
        <w:jc w:val="both"/>
        <w:rPr>
          <w:sz w:val="17"/>
          <w:szCs w:val="17"/>
        </w:rPr>
      </w:pPr>
    </w:p>
    <w:p w14:paraId="72064496" w14:textId="77777777" w:rsidR="0003287A" w:rsidRDefault="0003287A">
      <w:pPr>
        <w:widowControl/>
        <w:jc w:val="both"/>
        <w:rPr>
          <w:sz w:val="17"/>
          <w:szCs w:val="17"/>
        </w:rPr>
      </w:pPr>
    </w:p>
    <w:p w14:paraId="75822E04" w14:textId="77777777" w:rsidR="0003287A" w:rsidRDefault="0003287A">
      <w:pPr>
        <w:widowControl/>
        <w:jc w:val="both"/>
        <w:rPr>
          <w:sz w:val="17"/>
          <w:szCs w:val="17"/>
        </w:rPr>
      </w:pPr>
    </w:p>
    <w:p w14:paraId="1E2C55A7" w14:textId="77777777" w:rsidR="0003287A" w:rsidRDefault="0003287A">
      <w:pPr>
        <w:widowControl/>
        <w:jc w:val="both"/>
        <w:rPr>
          <w:sz w:val="17"/>
          <w:szCs w:val="17"/>
        </w:rPr>
      </w:pPr>
    </w:p>
    <w:p w14:paraId="25DEA76F" w14:textId="77777777" w:rsidR="0003287A" w:rsidRDefault="0003287A">
      <w:pPr>
        <w:widowControl/>
        <w:jc w:val="both"/>
        <w:rPr>
          <w:sz w:val="17"/>
          <w:szCs w:val="17"/>
        </w:rPr>
      </w:pPr>
    </w:p>
    <w:p w14:paraId="69CA16E7" w14:textId="77777777" w:rsidR="0003287A" w:rsidRDefault="0003287A">
      <w:pPr>
        <w:widowControl/>
        <w:jc w:val="both"/>
        <w:rPr>
          <w:sz w:val="17"/>
          <w:szCs w:val="17"/>
        </w:rPr>
      </w:pPr>
    </w:p>
    <w:p w14:paraId="08DD83FF" w14:textId="77777777" w:rsidR="0003287A" w:rsidRDefault="0003287A">
      <w:pPr>
        <w:widowControl/>
        <w:jc w:val="both"/>
        <w:rPr>
          <w:b/>
          <w:bCs/>
          <w:sz w:val="20"/>
          <w:szCs w:val="20"/>
        </w:rPr>
      </w:pPr>
    </w:p>
    <w:p w14:paraId="351D8C94" w14:textId="77777777" w:rsidR="00B87E4C" w:rsidRDefault="00B87E4C">
      <w:pPr>
        <w:widowControl/>
        <w:jc w:val="both"/>
        <w:rPr>
          <w:b/>
          <w:bCs/>
          <w:sz w:val="20"/>
          <w:szCs w:val="20"/>
        </w:rPr>
      </w:pPr>
    </w:p>
    <w:p w14:paraId="49A6D36B" w14:textId="77777777" w:rsidR="00372FA2" w:rsidRDefault="00372FA2">
      <w:pPr>
        <w:widowControl/>
        <w:jc w:val="both"/>
        <w:rPr>
          <w:noProof/>
        </w:rPr>
      </w:pPr>
    </w:p>
    <w:tbl>
      <w:tblPr>
        <w:tblpPr w:leftFromText="141" w:rightFromText="141" w:vertAnchor="text" w:horzAnchor="margin" w:tblpY="1160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14"/>
        <w:gridCol w:w="5104"/>
      </w:tblGrid>
      <w:tr w:rsidR="00372FA2" w14:paraId="6F5D18B2" w14:textId="77777777" w:rsidTr="008118AD">
        <w:tblPrEx>
          <w:tblCellMar>
            <w:top w:w="0" w:type="dxa"/>
            <w:bottom w:w="0" w:type="dxa"/>
          </w:tblCellMar>
        </w:tblPrEx>
        <w:tc>
          <w:tcPr>
            <w:tcW w:w="5314" w:type="dxa"/>
          </w:tcPr>
          <w:p w14:paraId="20099EEB" w14:textId="77777777" w:rsidR="00372FA2" w:rsidRPr="002A2BAD" w:rsidRDefault="00372FA2" w:rsidP="008118AD">
            <w:pPr>
              <w:rPr>
                <w:sz w:val="20"/>
                <w:szCs w:val="20"/>
              </w:rPr>
            </w:pPr>
            <w:r w:rsidRPr="002A2BAD">
              <w:rPr>
                <w:sz w:val="20"/>
                <w:szCs w:val="20"/>
              </w:rPr>
              <w:t>Elaborado ou reelaborado por</w:t>
            </w:r>
            <w:r>
              <w:rPr>
                <w:sz w:val="20"/>
                <w:szCs w:val="20"/>
              </w:rPr>
              <w:t>:</w:t>
            </w:r>
            <w:r w:rsidRPr="002A2BAD">
              <w:rPr>
                <w:sz w:val="20"/>
                <w:szCs w:val="20"/>
              </w:rPr>
              <w:br/>
            </w:r>
          </w:p>
          <w:p w14:paraId="2C225831" w14:textId="77777777" w:rsidR="00372FA2" w:rsidRPr="002A2BAD" w:rsidRDefault="00372FA2" w:rsidP="008118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Gilson Xavier de Moura</w:t>
            </w:r>
          </w:p>
          <w:p w14:paraId="3C9E19D5" w14:textId="77777777" w:rsidR="00372FA2" w:rsidRDefault="00372FA2" w:rsidP="008118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Gestor da Qualidade</w:t>
            </w:r>
          </w:p>
          <w:p w14:paraId="1851C58A" w14:textId="77777777" w:rsidR="00372FA2" w:rsidRDefault="00372FA2" w:rsidP="008118AD">
            <w:pPr>
              <w:rPr>
                <w:sz w:val="16"/>
                <w:szCs w:val="16"/>
              </w:rPr>
            </w:pPr>
          </w:p>
          <w:p w14:paraId="14140BB6" w14:textId="77777777" w:rsidR="00372FA2" w:rsidRDefault="00372FA2" w:rsidP="008118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_________________________________________________________</w:t>
            </w:r>
          </w:p>
          <w:p w14:paraId="60121105" w14:textId="77777777" w:rsidR="00372FA2" w:rsidRDefault="00372FA2" w:rsidP="008118AD">
            <w:pPr>
              <w:rPr>
                <w:sz w:val="14"/>
                <w:szCs w:val="14"/>
              </w:rPr>
            </w:pPr>
          </w:p>
        </w:tc>
        <w:tc>
          <w:tcPr>
            <w:tcW w:w="5104" w:type="dxa"/>
          </w:tcPr>
          <w:p w14:paraId="3023C6BB" w14:textId="77777777" w:rsidR="00372FA2" w:rsidRPr="00F85A90" w:rsidRDefault="00372FA2" w:rsidP="008118AD">
            <w:pPr>
              <w:rPr>
                <w:szCs w:val="22"/>
              </w:rPr>
            </w:pPr>
            <w:r w:rsidRPr="002A2BAD">
              <w:rPr>
                <w:sz w:val="20"/>
                <w:szCs w:val="20"/>
              </w:rPr>
              <w:t>Aprovado quanto adequação ou readequação por</w:t>
            </w:r>
            <w:r w:rsidRPr="00F85A90">
              <w:rPr>
                <w:szCs w:val="22"/>
              </w:rPr>
              <w:t>:</w:t>
            </w:r>
          </w:p>
          <w:p w14:paraId="678BCC92" w14:textId="77777777" w:rsidR="00372FA2" w:rsidRDefault="00372FA2" w:rsidP="008118AD">
            <w:pPr>
              <w:rPr>
                <w:szCs w:val="20"/>
              </w:rPr>
            </w:pPr>
          </w:p>
          <w:p w14:paraId="7933F8AB" w14:textId="77777777" w:rsidR="00372FA2" w:rsidRPr="002A2BAD" w:rsidRDefault="00372FA2" w:rsidP="008118A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Dilson Tsurumaki </w:t>
            </w:r>
          </w:p>
          <w:p w14:paraId="59D7AD15" w14:textId="77777777" w:rsidR="00372FA2" w:rsidRDefault="00372FA2" w:rsidP="008118AD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Engenharia </w:t>
            </w:r>
          </w:p>
          <w:p w14:paraId="4217ED4C" w14:textId="77777777" w:rsidR="00372FA2" w:rsidRDefault="00372FA2" w:rsidP="008118AD">
            <w:pPr>
              <w:rPr>
                <w:sz w:val="6"/>
                <w:szCs w:val="6"/>
              </w:rPr>
            </w:pPr>
          </w:p>
          <w:p w14:paraId="2AF76151" w14:textId="77777777" w:rsidR="00372FA2" w:rsidRPr="009C737B" w:rsidRDefault="00372FA2" w:rsidP="008118AD">
            <w:pPr>
              <w:rPr>
                <w:sz w:val="18"/>
                <w:szCs w:val="18"/>
              </w:rPr>
            </w:pPr>
            <w:r w:rsidRPr="009C737B">
              <w:rPr>
                <w:sz w:val="18"/>
                <w:szCs w:val="18"/>
              </w:rPr>
              <w:t>_____</w:t>
            </w:r>
            <w:r w:rsidR="009C737B" w:rsidRPr="009C737B">
              <w:rPr>
                <w:sz w:val="18"/>
                <w:szCs w:val="18"/>
              </w:rPr>
              <w:t>_______________________________________</w:t>
            </w:r>
            <w:r w:rsidR="009C737B">
              <w:rPr>
                <w:sz w:val="18"/>
                <w:szCs w:val="18"/>
              </w:rPr>
              <w:t>_____</w:t>
            </w:r>
          </w:p>
        </w:tc>
      </w:tr>
    </w:tbl>
    <w:p w14:paraId="61894E50" w14:textId="77777777" w:rsidR="00372FA2" w:rsidRDefault="00372FA2">
      <w:pPr>
        <w:widowControl/>
        <w:jc w:val="both"/>
        <w:rPr>
          <w:noProof/>
        </w:rPr>
      </w:pPr>
    </w:p>
    <w:p w14:paraId="6B8E3165" w14:textId="77777777" w:rsidR="00372FA2" w:rsidRDefault="00372FA2">
      <w:pPr>
        <w:widowControl/>
        <w:jc w:val="both"/>
        <w:rPr>
          <w:noProof/>
        </w:rPr>
      </w:pPr>
    </w:p>
    <w:p w14:paraId="4909E3D4" w14:textId="77777777" w:rsidR="00372FA2" w:rsidRDefault="00372FA2">
      <w:pPr>
        <w:widowControl/>
        <w:jc w:val="both"/>
        <w:rPr>
          <w:noProof/>
        </w:rPr>
      </w:pPr>
    </w:p>
    <w:p w14:paraId="1B762AD6" w14:textId="77777777" w:rsidR="00372FA2" w:rsidRDefault="00372FA2">
      <w:pPr>
        <w:widowControl/>
        <w:jc w:val="both"/>
        <w:rPr>
          <w:b/>
          <w:bCs/>
          <w:sz w:val="20"/>
          <w:szCs w:val="20"/>
        </w:rPr>
      </w:pPr>
    </w:p>
    <w:p w14:paraId="1F562006" w14:textId="77777777" w:rsidR="0003287A" w:rsidRDefault="0003287A">
      <w:pPr>
        <w:widowControl/>
        <w:jc w:val="both"/>
        <w:rPr>
          <w:b/>
          <w:bCs/>
          <w:sz w:val="20"/>
          <w:szCs w:val="20"/>
        </w:rPr>
      </w:pPr>
    </w:p>
    <w:p w14:paraId="46173635" w14:textId="77777777" w:rsidR="0003287A" w:rsidRPr="00062753" w:rsidRDefault="0003287A" w:rsidP="00343535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</w:rPr>
      </w:pPr>
      <w:r w:rsidRPr="00062753">
        <w:rPr>
          <w:b/>
          <w:bCs/>
          <w:sz w:val="20"/>
          <w:szCs w:val="20"/>
          <w:u w:val="single"/>
        </w:rPr>
        <w:t>OBJETIVO</w:t>
      </w:r>
    </w:p>
    <w:p w14:paraId="038779A8" w14:textId="77777777" w:rsidR="0003287A" w:rsidRDefault="0003287A">
      <w:pPr>
        <w:widowControl/>
        <w:jc w:val="both"/>
        <w:rPr>
          <w:b/>
          <w:bCs/>
          <w:sz w:val="16"/>
          <w:szCs w:val="16"/>
        </w:rPr>
      </w:pPr>
    </w:p>
    <w:p w14:paraId="7F52D2CE" w14:textId="77777777" w:rsidR="003A7F67" w:rsidRDefault="00343535" w:rsidP="003A7F67">
      <w:pPr>
        <w:ind w:left="567"/>
        <w:jc w:val="both"/>
        <w:rPr>
          <w:sz w:val="20"/>
          <w:szCs w:val="20"/>
        </w:rPr>
      </w:pPr>
      <w:r w:rsidRPr="00343535">
        <w:rPr>
          <w:sz w:val="20"/>
          <w:szCs w:val="20"/>
        </w:rPr>
        <w:t xml:space="preserve">Estabelecer o processo operacional para criação, análise, aprovação, identificação, distribuição, atualização, proteção, retenção, recuperação e auditoria dos dados de projeto e de configuração da TECPLAS, assegurando que somente dados aprovados, vigentes e rastreáveis sejam utilizados na engenharia, produção, inspeção, ensaio, liberação e suporte de artigos aeronáuticos, bem como garantir o controle dos registros de artigos </w:t>
      </w:r>
      <w:r w:rsidR="004F39D3">
        <w:rPr>
          <w:sz w:val="20"/>
          <w:szCs w:val="20"/>
        </w:rPr>
        <w:t>OTP/CPAA</w:t>
      </w:r>
      <w:r w:rsidRPr="00343535">
        <w:rPr>
          <w:sz w:val="20"/>
          <w:szCs w:val="20"/>
        </w:rPr>
        <w:t xml:space="preserve"> e da categorização de peças</w:t>
      </w:r>
      <w:r w:rsidR="003A7F67" w:rsidRPr="003A7F67">
        <w:rPr>
          <w:sz w:val="20"/>
          <w:szCs w:val="20"/>
        </w:rPr>
        <w:t>.</w:t>
      </w:r>
    </w:p>
    <w:p w14:paraId="276E328E" w14:textId="77777777" w:rsidR="00343535" w:rsidRDefault="00343535" w:rsidP="003A7F67">
      <w:pPr>
        <w:ind w:left="567"/>
        <w:jc w:val="both"/>
        <w:rPr>
          <w:sz w:val="20"/>
          <w:szCs w:val="20"/>
        </w:rPr>
      </w:pPr>
    </w:p>
    <w:p w14:paraId="49964608" w14:textId="77777777" w:rsidR="00343535" w:rsidRPr="00343535" w:rsidRDefault="00343535" w:rsidP="00343535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APLICAÇÃO</w:t>
      </w:r>
    </w:p>
    <w:p w14:paraId="25096F95" w14:textId="77777777" w:rsidR="00343535" w:rsidRDefault="00343535" w:rsidP="00343535">
      <w:pPr>
        <w:widowControl/>
        <w:jc w:val="both"/>
        <w:rPr>
          <w:b/>
          <w:bCs/>
          <w:sz w:val="16"/>
          <w:szCs w:val="16"/>
        </w:rPr>
      </w:pPr>
    </w:p>
    <w:p w14:paraId="760A7653" w14:textId="77777777" w:rsidR="00343535" w:rsidRPr="00343535" w:rsidRDefault="00343535" w:rsidP="00343535">
      <w:pPr>
        <w:ind w:left="567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Este procedimento aplica-se a todos os dados técnicos e registros que definem ou suportam a configuração aprovada de artigos aeronáuticos desenvolvidos, fabricados, inspecionados ou controlados pela TECPLAS, incluindo:</w:t>
      </w:r>
    </w:p>
    <w:p w14:paraId="0A6A4E22" w14:textId="77777777" w:rsidR="00343535" w:rsidRPr="00343535" w:rsidRDefault="00343535" w:rsidP="00343535">
      <w:pPr>
        <w:ind w:left="567"/>
        <w:jc w:val="both"/>
        <w:rPr>
          <w:sz w:val="20"/>
          <w:szCs w:val="20"/>
        </w:rPr>
      </w:pPr>
    </w:p>
    <w:p w14:paraId="2B442B1F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desenhos</w:t>
      </w:r>
    </w:p>
    <w:p w14:paraId="713703A6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especificações</w:t>
      </w:r>
    </w:p>
    <w:p w14:paraId="6693EAC4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listas de materiais</w:t>
      </w:r>
    </w:p>
    <w:p w14:paraId="53A25DF5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listas de peças</w:t>
      </w:r>
    </w:p>
    <w:p w14:paraId="16FB6A68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roteiros e instruções de fabricação</w:t>
      </w:r>
    </w:p>
    <w:p w14:paraId="462DC88F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planos de inspeção e ensaio</w:t>
      </w:r>
    </w:p>
    <w:p w14:paraId="6573F94D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relatórios técnicos</w:t>
      </w:r>
    </w:p>
    <w:p w14:paraId="2D2FF9A2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documentos de qualificação</w:t>
      </w:r>
    </w:p>
    <w:p w14:paraId="24887C97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documentos de instalação</w:t>
      </w:r>
    </w:p>
    <w:p w14:paraId="2320844D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ICA, quando aplicável</w:t>
      </w:r>
    </w:p>
    <w:p w14:paraId="3180307A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 xml:space="preserve">registros de artigos </w:t>
      </w:r>
      <w:r w:rsidR="004F39D3">
        <w:rPr>
          <w:sz w:val="20"/>
          <w:szCs w:val="20"/>
        </w:rPr>
        <w:t>OTP/CPAA</w:t>
      </w:r>
    </w:p>
    <w:p w14:paraId="1DD07C22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listas de categorização de peças</w:t>
      </w:r>
    </w:p>
    <w:p w14:paraId="6236E696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históricos de alteração de projeto e configuração</w:t>
      </w:r>
    </w:p>
    <w:p w14:paraId="6F38F835" w14:textId="77777777" w:rsidR="00343535" w:rsidRPr="00343535" w:rsidRDefault="00343535" w:rsidP="00343535">
      <w:pPr>
        <w:ind w:left="567"/>
        <w:jc w:val="both"/>
        <w:rPr>
          <w:sz w:val="20"/>
          <w:szCs w:val="20"/>
        </w:rPr>
      </w:pPr>
    </w:p>
    <w:p w14:paraId="779702C9" w14:textId="77777777" w:rsidR="00343535" w:rsidRDefault="00343535" w:rsidP="00343535">
      <w:pPr>
        <w:ind w:left="567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Aplica-se aos meios eletrônicos e físicos utilizados pela Engenharia, Qualidade, Produção, Suprimentos, Inspeção, Logística Técnica e demais áreas que utilizem dados de projeto.</w:t>
      </w:r>
    </w:p>
    <w:p w14:paraId="7752CAD5" w14:textId="77777777" w:rsidR="00343535" w:rsidRDefault="00343535" w:rsidP="003A7F67">
      <w:pPr>
        <w:ind w:left="567"/>
        <w:jc w:val="both"/>
        <w:rPr>
          <w:sz w:val="20"/>
          <w:szCs w:val="20"/>
        </w:rPr>
      </w:pPr>
    </w:p>
    <w:p w14:paraId="3E3C4A49" w14:textId="77777777" w:rsidR="0003287A" w:rsidRDefault="0003287A">
      <w:pPr>
        <w:widowControl/>
        <w:ind w:left="709"/>
        <w:jc w:val="both"/>
        <w:rPr>
          <w:sz w:val="16"/>
          <w:szCs w:val="16"/>
        </w:rPr>
      </w:pPr>
    </w:p>
    <w:p w14:paraId="29FAA491" w14:textId="77777777" w:rsidR="0003287A" w:rsidRPr="00343535" w:rsidRDefault="00343535" w:rsidP="00343535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REFERÊNCIAS</w:t>
      </w:r>
    </w:p>
    <w:p w14:paraId="0F88248C" w14:textId="77777777" w:rsidR="0003287A" w:rsidRDefault="0003287A">
      <w:pPr>
        <w:widowControl/>
        <w:jc w:val="both"/>
        <w:rPr>
          <w:b/>
          <w:bCs/>
          <w:sz w:val="16"/>
          <w:szCs w:val="16"/>
        </w:rPr>
      </w:pPr>
    </w:p>
    <w:p w14:paraId="74EEC87A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RBAC 21, incluindo aplicabilidade às Subpartes G, K e O</w:t>
      </w:r>
    </w:p>
    <w:p w14:paraId="078DE450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IS 21-006</w:t>
      </w:r>
    </w:p>
    <w:p w14:paraId="697C8B6E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IS 21-005</w:t>
      </w:r>
    </w:p>
    <w:p w14:paraId="69FDE7E8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F-300-28</w:t>
      </w:r>
    </w:p>
    <w:p w14:paraId="4CB68D2A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Procedimento corporativo de controle de documentos e registros do SGQ</w:t>
      </w:r>
    </w:p>
    <w:p w14:paraId="125274F4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Procedimento de controle de alteração de projeto</w:t>
      </w:r>
    </w:p>
    <w:p w14:paraId="005D6F50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Procedimento de controle de produto não conforme</w:t>
      </w:r>
    </w:p>
    <w:p w14:paraId="1B840C28" w14:textId="77777777" w:rsidR="00343535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Procedimento de auditoria interna</w:t>
      </w:r>
    </w:p>
    <w:p w14:paraId="33D327EF" w14:textId="77777777" w:rsidR="00705CC6" w:rsidRPr="00343535" w:rsidRDefault="00343535" w:rsidP="00343535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Procedimento de treinamento e competência</w:t>
      </w:r>
    </w:p>
    <w:p w14:paraId="46AFD60A" w14:textId="77777777" w:rsidR="00EB1D10" w:rsidRDefault="00EB1D10" w:rsidP="00705CC6">
      <w:pPr>
        <w:pStyle w:val="Recuodecorpodetexto2"/>
        <w:ind w:left="570"/>
      </w:pPr>
    </w:p>
    <w:p w14:paraId="62B30BC8" w14:textId="77777777" w:rsidR="0003287A" w:rsidRDefault="0003287A">
      <w:pPr>
        <w:widowControl/>
        <w:jc w:val="both"/>
        <w:rPr>
          <w:sz w:val="16"/>
          <w:szCs w:val="16"/>
        </w:rPr>
      </w:pPr>
      <w:r>
        <w:rPr>
          <w:sz w:val="20"/>
          <w:szCs w:val="20"/>
        </w:rPr>
        <w:t xml:space="preserve">  </w:t>
      </w:r>
    </w:p>
    <w:p w14:paraId="09D7E2CF" w14:textId="77777777" w:rsidR="0003287A" w:rsidRDefault="00343535" w:rsidP="00343535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DEFINIÇÕES</w:t>
      </w:r>
    </w:p>
    <w:p w14:paraId="3A24C8EF" w14:textId="77777777" w:rsidR="00343535" w:rsidRDefault="00343535" w:rsidP="00343535">
      <w:pPr>
        <w:widowControl/>
        <w:ind w:left="360"/>
        <w:jc w:val="both"/>
        <w:rPr>
          <w:b/>
          <w:bCs/>
          <w:sz w:val="20"/>
          <w:szCs w:val="20"/>
          <w:u w:val="single"/>
        </w:rPr>
      </w:pPr>
    </w:p>
    <w:p w14:paraId="303D5955" w14:textId="77777777" w:rsidR="00343535" w:rsidRPr="00343535" w:rsidRDefault="00343535" w:rsidP="00343535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343535">
        <w:rPr>
          <w:b/>
          <w:bCs/>
          <w:sz w:val="20"/>
          <w:szCs w:val="20"/>
        </w:rPr>
        <w:t>LMDT – Lista Mestra de Documentos Técnicos</w:t>
      </w:r>
    </w:p>
    <w:p w14:paraId="3C98E9EC" w14:textId="77777777" w:rsidR="00343535" w:rsidRPr="00343535" w:rsidRDefault="00343535" w:rsidP="00343535">
      <w:pPr>
        <w:widowControl/>
        <w:ind w:left="360"/>
        <w:jc w:val="both"/>
        <w:rPr>
          <w:sz w:val="20"/>
          <w:szCs w:val="20"/>
        </w:rPr>
      </w:pPr>
      <w:r w:rsidRPr="00343535">
        <w:rPr>
          <w:sz w:val="20"/>
          <w:szCs w:val="20"/>
        </w:rPr>
        <w:t>Registro controlado que relaciona todos os documentos que definem a configuração aprovada de um artigo, conjunto ou família de artigos.</w:t>
      </w:r>
    </w:p>
    <w:p w14:paraId="5152C69E" w14:textId="77777777" w:rsidR="00343535" w:rsidRDefault="00343535" w:rsidP="00343535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6F9A8AF7" w14:textId="77777777" w:rsidR="00343535" w:rsidRPr="00343535" w:rsidRDefault="00343535" w:rsidP="00343535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343535">
        <w:rPr>
          <w:b/>
          <w:bCs/>
          <w:sz w:val="20"/>
          <w:szCs w:val="20"/>
        </w:rPr>
        <w:t>LMPC – Lista Mestra de Peças Categorizadas</w:t>
      </w:r>
    </w:p>
    <w:p w14:paraId="16D21155" w14:textId="77777777" w:rsidR="00343535" w:rsidRPr="00343535" w:rsidRDefault="00343535" w:rsidP="00343535">
      <w:pPr>
        <w:widowControl/>
        <w:ind w:left="360"/>
        <w:jc w:val="both"/>
        <w:rPr>
          <w:sz w:val="20"/>
          <w:szCs w:val="20"/>
        </w:rPr>
      </w:pPr>
      <w:r w:rsidRPr="00343535">
        <w:rPr>
          <w:sz w:val="20"/>
          <w:szCs w:val="20"/>
        </w:rPr>
        <w:t xml:space="preserve">Registro controlado que identifica a criticidade das peças, sua justificativa técnica, revisão vigente e controles </w:t>
      </w:r>
      <w:r w:rsidRPr="00343535">
        <w:rPr>
          <w:sz w:val="20"/>
          <w:szCs w:val="20"/>
        </w:rPr>
        <w:lastRenderedPageBreak/>
        <w:t>associados.</w:t>
      </w:r>
    </w:p>
    <w:p w14:paraId="13EF9710" w14:textId="77777777" w:rsidR="00343535" w:rsidRPr="00343535" w:rsidRDefault="00343535" w:rsidP="00343535">
      <w:pPr>
        <w:widowControl/>
        <w:ind w:left="360"/>
        <w:jc w:val="both"/>
        <w:rPr>
          <w:sz w:val="20"/>
          <w:szCs w:val="20"/>
        </w:rPr>
      </w:pPr>
    </w:p>
    <w:p w14:paraId="69830897" w14:textId="77777777" w:rsidR="00D375CE" w:rsidRPr="00343535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 xml:space="preserve">Registro de Artigos </w:t>
      </w:r>
      <w:r w:rsidR="004F39D3">
        <w:rPr>
          <w:b/>
          <w:bCs/>
          <w:sz w:val="20"/>
          <w:szCs w:val="20"/>
        </w:rPr>
        <w:t>OTP/CPAA</w:t>
      </w:r>
    </w:p>
    <w:p w14:paraId="62ED8981" w14:textId="77777777" w:rsidR="00D375CE" w:rsidRPr="00343535" w:rsidRDefault="00D375CE" w:rsidP="00D375CE">
      <w:pPr>
        <w:widowControl/>
        <w:ind w:left="360"/>
        <w:jc w:val="both"/>
        <w:rPr>
          <w:sz w:val="20"/>
          <w:szCs w:val="20"/>
        </w:rPr>
      </w:pPr>
      <w:r w:rsidRPr="00D375CE">
        <w:rPr>
          <w:sz w:val="20"/>
          <w:szCs w:val="20"/>
        </w:rPr>
        <w:t xml:space="preserve">Registro controlado dos artigos aprovados segundo </w:t>
      </w:r>
      <w:r w:rsidR="004F39D3">
        <w:rPr>
          <w:sz w:val="20"/>
          <w:szCs w:val="20"/>
        </w:rPr>
        <w:t>OTP/CPAA</w:t>
      </w:r>
      <w:r w:rsidRPr="00D375CE">
        <w:rPr>
          <w:sz w:val="20"/>
          <w:szCs w:val="20"/>
        </w:rPr>
        <w:t xml:space="preserve"> utilizados, incorporados ou referenciados no projeto</w:t>
      </w:r>
      <w:r w:rsidRPr="00343535">
        <w:rPr>
          <w:sz w:val="20"/>
          <w:szCs w:val="20"/>
        </w:rPr>
        <w:t>.</w:t>
      </w:r>
    </w:p>
    <w:p w14:paraId="4DC11558" w14:textId="77777777" w:rsidR="003A7F67" w:rsidRDefault="003A7F67" w:rsidP="003A7F67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035CB800" w14:textId="77777777" w:rsidR="00D375CE" w:rsidRPr="00343535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Sistema Oficial de Controle Documental</w:t>
      </w:r>
    </w:p>
    <w:p w14:paraId="170B821D" w14:textId="77777777" w:rsidR="00D375CE" w:rsidRPr="00D375CE" w:rsidRDefault="00D375CE" w:rsidP="00D375CE">
      <w:pPr>
        <w:widowControl/>
        <w:ind w:left="360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Sistema eletrônico oficialmente designado pela TECPLAS para controle dos dados de projeto e configuração, administrado pelo Controle de Documentos em conjunto com a TI, com os seguintes recursos mínimos:</w:t>
      </w:r>
    </w:p>
    <w:p w14:paraId="2F8B4929" w14:textId="77777777" w:rsidR="00D375CE" w:rsidRPr="00D375CE" w:rsidRDefault="00D375CE" w:rsidP="00D375CE">
      <w:pPr>
        <w:widowControl/>
        <w:ind w:left="360"/>
        <w:jc w:val="both"/>
        <w:rPr>
          <w:sz w:val="20"/>
          <w:szCs w:val="20"/>
        </w:rPr>
      </w:pPr>
    </w:p>
    <w:p w14:paraId="0D826D55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controle de revisão;</w:t>
      </w:r>
    </w:p>
    <w:p w14:paraId="5FA91BA3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histórico de alterações;</w:t>
      </w:r>
    </w:p>
    <w:p w14:paraId="75961A2C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trilha de auditoria;</w:t>
      </w:r>
    </w:p>
    <w:p w14:paraId="1A7701A6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perfil de acesso;</w:t>
      </w:r>
    </w:p>
    <w:p w14:paraId="6286F3ED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bloqueio de edição após aprovação;</w:t>
      </w:r>
    </w:p>
    <w:p w14:paraId="6E48B4E5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backup;</w:t>
      </w:r>
    </w:p>
    <w:p w14:paraId="7650A14F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recuperação de arquivos;</w:t>
      </w:r>
    </w:p>
    <w:p w14:paraId="0E49581A" w14:textId="77777777" w:rsidR="00D375CE" w:rsidRPr="00343535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segregação entre documento vigente e obsoleto</w:t>
      </w:r>
      <w:r w:rsidRPr="00343535">
        <w:rPr>
          <w:sz w:val="20"/>
          <w:szCs w:val="20"/>
        </w:rPr>
        <w:t>.</w:t>
      </w:r>
    </w:p>
    <w:p w14:paraId="2EC58F6D" w14:textId="77777777" w:rsidR="00D375CE" w:rsidRDefault="00D375CE" w:rsidP="003A7F67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6C1C01FE" w14:textId="77777777" w:rsidR="00D375CE" w:rsidRPr="00343535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Documento Vigente</w:t>
      </w:r>
    </w:p>
    <w:p w14:paraId="09854C5C" w14:textId="77777777" w:rsidR="00D375CE" w:rsidRPr="00343535" w:rsidRDefault="00D375CE" w:rsidP="00D375CE">
      <w:pPr>
        <w:widowControl/>
        <w:ind w:left="360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Documento liberado para uso operacional, identificado com código, título, revisão, data, aprovadores e status “Liberado para Uso”.</w:t>
      </w:r>
    </w:p>
    <w:p w14:paraId="59CF2C3A" w14:textId="77777777" w:rsidR="00D375CE" w:rsidRDefault="00D375CE" w:rsidP="003A7F67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7BE09FDB" w14:textId="77777777" w:rsidR="00D375CE" w:rsidRPr="00343535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Documento Obsoleto</w:t>
      </w:r>
    </w:p>
    <w:p w14:paraId="73619F40" w14:textId="77777777" w:rsidR="00D375CE" w:rsidRPr="00343535" w:rsidRDefault="00D375CE" w:rsidP="00D375CE">
      <w:pPr>
        <w:widowControl/>
        <w:ind w:left="360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Documento substituído ou cancelado, retirado do uso operacional e mantido apenas para histórico rastreável.</w:t>
      </w:r>
    </w:p>
    <w:p w14:paraId="03273C7C" w14:textId="77777777" w:rsidR="00D375CE" w:rsidRDefault="00D375CE" w:rsidP="003A7F67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1348199F" w14:textId="77777777" w:rsidR="00D375CE" w:rsidRPr="00343535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Revisão crítica</w:t>
      </w:r>
    </w:p>
    <w:p w14:paraId="500BA18F" w14:textId="77777777" w:rsidR="00D375CE" w:rsidRPr="00343535" w:rsidRDefault="00D375CE" w:rsidP="00D375CE">
      <w:pPr>
        <w:widowControl/>
        <w:ind w:left="360"/>
        <w:jc w:val="both"/>
        <w:rPr>
          <w:sz w:val="20"/>
          <w:szCs w:val="20"/>
        </w:rPr>
      </w:pPr>
      <w:r w:rsidRPr="00D375CE">
        <w:rPr>
          <w:sz w:val="20"/>
          <w:szCs w:val="20"/>
        </w:rPr>
        <w:t xml:space="preserve">Revisão que impacta fabricação, inspeção, ensaio, rastreabilidade, instalação, artigo </w:t>
      </w:r>
      <w:r w:rsidR="004F39D3">
        <w:rPr>
          <w:sz w:val="20"/>
          <w:szCs w:val="20"/>
        </w:rPr>
        <w:t>OTP/CPAA</w:t>
      </w:r>
      <w:r w:rsidRPr="00D375CE">
        <w:rPr>
          <w:sz w:val="20"/>
          <w:szCs w:val="20"/>
        </w:rPr>
        <w:t>, criticidade de peça, disposição de estoque ou produto já entregue.</w:t>
      </w:r>
    </w:p>
    <w:p w14:paraId="6941CFA7" w14:textId="77777777" w:rsidR="00D375CE" w:rsidRDefault="00D375CE" w:rsidP="00D375CE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1CC8184E" w14:textId="77777777" w:rsidR="00D375CE" w:rsidRDefault="00D375CE" w:rsidP="003A7F67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43592B9F" w14:textId="77777777" w:rsidR="003A7F67" w:rsidRDefault="003A7F67" w:rsidP="003A7F67">
      <w:pPr>
        <w:widowControl/>
        <w:jc w:val="both"/>
        <w:rPr>
          <w:b/>
          <w:bCs/>
          <w:sz w:val="20"/>
          <w:szCs w:val="20"/>
          <w:u w:val="single"/>
        </w:rPr>
      </w:pPr>
    </w:p>
    <w:p w14:paraId="4EEB50F2" w14:textId="77777777" w:rsidR="003A7F67" w:rsidRPr="00343535" w:rsidRDefault="00D375CE" w:rsidP="00D375CE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RESPONSABILIDADES</w:t>
      </w:r>
    </w:p>
    <w:p w14:paraId="348D3A1E" w14:textId="77777777" w:rsidR="003A7F67" w:rsidRDefault="003A7F67" w:rsidP="003A7F67">
      <w:pPr>
        <w:widowControl/>
        <w:ind w:left="570"/>
        <w:jc w:val="both"/>
        <w:rPr>
          <w:b/>
          <w:bCs/>
          <w:sz w:val="20"/>
          <w:szCs w:val="20"/>
        </w:rPr>
      </w:pPr>
    </w:p>
    <w:p w14:paraId="28FB6173" w14:textId="77777777" w:rsidR="00446B45" w:rsidRPr="00EB1D10" w:rsidRDefault="00391BE2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Gestor Responsável Pelo Processo</w:t>
      </w:r>
    </w:p>
    <w:p w14:paraId="4ED6365E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aprovar este procedimento</w:t>
      </w:r>
    </w:p>
    <w:p w14:paraId="0AF099D4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assegurar recursos, sistema e pessoal para sua execução</w:t>
      </w:r>
    </w:p>
    <w:p w14:paraId="4B4A2026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aprovar decisões de implantação quando houver impacto crítico regulatório ou organizacional</w:t>
      </w:r>
    </w:p>
    <w:p w14:paraId="75C02C3D" w14:textId="77777777" w:rsidR="00D375CE" w:rsidRPr="00D375CE" w:rsidRDefault="00D375CE" w:rsidP="00D375CE">
      <w:pPr>
        <w:widowControl/>
        <w:ind w:left="570"/>
        <w:jc w:val="both"/>
        <w:rPr>
          <w:bCs/>
          <w:sz w:val="20"/>
          <w:szCs w:val="20"/>
        </w:rPr>
      </w:pPr>
    </w:p>
    <w:p w14:paraId="686E2994" w14:textId="77777777" w:rsidR="00D375CE" w:rsidRDefault="00391BE2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Engenharia</w:t>
      </w:r>
    </w:p>
    <w:p w14:paraId="653DF1B3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elaborar e revisar os dados de projeto</w:t>
      </w:r>
    </w:p>
    <w:p w14:paraId="146E3F30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montar e manter a LMDT</w:t>
      </w:r>
    </w:p>
    <w:p w14:paraId="647AE223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classificar e revisar a criticidade das peças na LMPC</w:t>
      </w:r>
    </w:p>
    <w:p w14:paraId="5942406A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 xml:space="preserve">cadastrar e revisar artigos </w:t>
      </w:r>
      <w:r w:rsidR="004F39D3">
        <w:rPr>
          <w:sz w:val="20"/>
          <w:szCs w:val="20"/>
        </w:rPr>
        <w:t>OTP/CPAA</w:t>
      </w:r>
    </w:p>
    <w:p w14:paraId="5DAE0B55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analisar impacto técnico das alterações</w:t>
      </w:r>
    </w:p>
    <w:p w14:paraId="78F59A23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definir disposição técnica de produtos afetados por alteração documental</w:t>
      </w:r>
    </w:p>
    <w:p w14:paraId="01271DE4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apresentar evidência técnica em auditoria</w:t>
      </w:r>
    </w:p>
    <w:p w14:paraId="54B259F7" w14:textId="77777777" w:rsidR="00D375CE" w:rsidRPr="00D375CE" w:rsidRDefault="00D375CE" w:rsidP="00D375CE">
      <w:pPr>
        <w:widowControl/>
        <w:ind w:left="570"/>
        <w:jc w:val="both"/>
        <w:rPr>
          <w:bCs/>
          <w:sz w:val="20"/>
          <w:szCs w:val="20"/>
        </w:rPr>
      </w:pPr>
    </w:p>
    <w:p w14:paraId="59324407" w14:textId="77777777" w:rsidR="00D375CE" w:rsidRDefault="00391BE2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Qualidade</w:t>
      </w:r>
    </w:p>
    <w:p w14:paraId="7868AA0A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executar verificação independente do processo</w:t>
      </w:r>
    </w:p>
    <w:p w14:paraId="6250383E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verificar uso de revisão vigente nos pontos de uso</w:t>
      </w:r>
    </w:p>
    <w:p w14:paraId="3A8A910B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registrar desvios, bloqueios e contenções</w:t>
      </w:r>
    </w:p>
    <w:p w14:paraId="70EB29C3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auditar a coerência entre documento, produto, lote e registro</w:t>
      </w:r>
    </w:p>
    <w:p w14:paraId="08AE04B8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lastRenderedPageBreak/>
        <w:t>verificar a aderência do processo aos requisitos COP e RBAC 2</w:t>
      </w:r>
      <w:r w:rsidR="00391BE2">
        <w:rPr>
          <w:sz w:val="20"/>
          <w:szCs w:val="20"/>
        </w:rPr>
        <w:t>1</w:t>
      </w:r>
    </w:p>
    <w:p w14:paraId="16F7C975" w14:textId="77777777" w:rsidR="00D375CE" w:rsidRPr="00D375CE" w:rsidRDefault="00D375CE" w:rsidP="00D375CE">
      <w:pPr>
        <w:ind w:left="851"/>
        <w:jc w:val="both"/>
        <w:rPr>
          <w:sz w:val="20"/>
          <w:szCs w:val="20"/>
        </w:rPr>
      </w:pPr>
    </w:p>
    <w:p w14:paraId="3AF85356" w14:textId="77777777" w:rsidR="00D375CE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CONTROLE DE DOCUMENTOS</w:t>
      </w:r>
    </w:p>
    <w:p w14:paraId="63A1EF2B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cadastrar documentos no sistema oficial</w:t>
      </w:r>
    </w:p>
    <w:p w14:paraId="56613829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controlar emissão, distribuição, revisão, recolhimento e arquivamento</w:t>
      </w:r>
    </w:p>
    <w:p w14:paraId="6AB45A2E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garantir que apenas revisões vigentes estejam disponíveis para uso</w:t>
      </w:r>
    </w:p>
    <w:p w14:paraId="23F47606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manter listas de distribuição e histórico documental</w:t>
      </w:r>
    </w:p>
    <w:p w14:paraId="74607973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controlar acesso a documentos obsoletos</w:t>
      </w:r>
    </w:p>
    <w:p w14:paraId="3420369A" w14:textId="77777777" w:rsidR="00D375CE" w:rsidRPr="00D375CE" w:rsidRDefault="00D375CE" w:rsidP="00D375CE">
      <w:pPr>
        <w:widowControl/>
        <w:ind w:left="570"/>
        <w:jc w:val="both"/>
        <w:rPr>
          <w:bCs/>
          <w:sz w:val="20"/>
          <w:szCs w:val="20"/>
        </w:rPr>
      </w:pPr>
    </w:p>
    <w:p w14:paraId="52DB754E" w14:textId="77777777" w:rsidR="00D375CE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TI OU RESPONSÁVEL PELO AMBIENTE ELETRÔNICO</w:t>
      </w:r>
    </w:p>
    <w:p w14:paraId="4830167D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manter o sistema oficial disponível, protegido e com backup ativo</w:t>
      </w:r>
    </w:p>
    <w:p w14:paraId="77DB9B7D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controlar perfis de acesso</w:t>
      </w:r>
    </w:p>
    <w:p w14:paraId="3EE901B2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preservar trilha de auditoria</w:t>
      </w:r>
    </w:p>
    <w:p w14:paraId="0BF2EA1A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executar testes de recuperação</w:t>
      </w:r>
    </w:p>
    <w:p w14:paraId="010B9229" w14:textId="77777777" w:rsidR="00D375CE" w:rsidRPr="00D375CE" w:rsidRDefault="00D375CE" w:rsidP="00D375CE">
      <w:pPr>
        <w:widowControl/>
        <w:ind w:left="570"/>
        <w:jc w:val="both"/>
        <w:rPr>
          <w:bCs/>
          <w:sz w:val="20"/>
          <w:szCs w:val="20"/>
        </w:rPr>
      </w:pPr>
    </w:p>
    <w:p w14:paraId="33F2D08A" w14:textId="77777777" w:rsidR="00D375CE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PRODUÇÃ</w:t>
      </w:r>
      <w:r>
        <w:rPr>
          <w:b/>
          <w:bCs/>
          <w:sz w:val="20"/>
          <w:szCs w:val="20"/>
        </w:rPr>
        <w:t>O</w:t>
      </w:r>
    </w:p>
    <w:p w14:paraId="053706F8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utilizar somente dados vigentes liberados</w:t>
      </w:r>
    </w:p>
    <w:p w14:paraId="2B1305FD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confirmar revisão documental antes do uso</w:t>
      </w:r>
    </w:p>
    <w:p w14:paraId="13D98B59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interromper o processo quando identificar documento divergente, não aprovado ou obsoleto</w:t>
      </w:r>
    </w:p>
    <w:p w14:paraId="1BC39BA8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registrar no processo produtivo a revisão aplicável</w:t>
      </w:r>
    </w:p>
    <w:p w14:paraId="3A372E59" w14:textId="77777777" w:rsidR="00D375CE" w:rsidRPr="00D375CE" w:rsidRDefault="00D375CE" w:rsidP="00D375CE">
      <w:pPr>
        <w:widowControl/>
        <w:ind w:left="570"/>
        <w:jc w:val="both"/>
        <w:rPr>
          <w:bCs/>
          <w:sz w:val="20"/>
          <w:szCs w:val="20"/>
        </w:rPr>
      </w:pPr>
    </w:p>
    <w:p w14:paraId="71F9D1E6" w14:textId="77777777" w:rsidR="00D375CE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INSPEÇÃO</w:t>
      </w:r>
    </w:p>
    <w:p w14:paraId="17F66AAE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verificar se a revisão utilizada na inspeção é a vigente</w:t>
      </w:r>
    </w:p>
    <w:p w14:paraId="63674E14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registrar a revisão do documento-base no registro de inspeção</w:t>
      </w:r>
    </w:p>
    <w:p w14:paraId="0D2B504D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bloquear lote ou peça quando houver divergência documental</w:t>
      </w:r>
    </w:p>
    <w:p w14:paraId="51B45730" w14:textId="77777777" w:rsidR="00D375CE" w:rsidRPr="00D375CE" w:rsidRDefault="00D375CE" w:rsidP="00D375CE">
      <w:pPr>
        <w:widowControl/>
        <w:ind w:left="570"/>
        <w:jc w:val="both"/>
        <w:rPr>
          <w:bCs/>
          <w:sz w:val="20"/>
          <w:szCs w:val="20"/>
        </w:rPr>
      </w:pPr>
    </w:p>
    <w:p w14:paraId="0E81B5A4" w14:textId="77777777" w:rsidR="00D375CE" w:rsidRDefault="00D375CE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D375CE">
        <w:rPr>
          <w:b/>
          <w:bCs/>
          <w:sz w:val="20"/>
          <w:szCs w:val="20"/>
        </w:rPr>
        <w:t>LÍDER DA ÁREA USUÁRIA</w:t>
      </w:r>
    </w:p>
    <w:p w14:paraId="212208F5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garantir substituição de documentos revisados em seu ponto de uso</w:t>
      </w:r>
    </w:p>
    <w:p w14:paraId="31BE5135" w14:textId="77777777" w:rsidR="00D375CE" w:rsidRPr="00D375CE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assegurar recolhimento de cópias obsoletas</w:t>
      </w:r>
    </w:p>
    <w:p w14:paraId="6D3E2C8D" w14:textId="77777777" w:rsidR="005F6FEF" w:rsidRDefault="00D375CE" w:rsidP="00D375CE">
      <w:pPr>
        <w:numPr>
          <w:ilvl w:val="0"/>
          <w:numId w:val="24"/>
        </w:numPr>
        <w:ind w:left="851" w:hanging="284"/>
        <w:jc w:val="both"/>
        <w:rPr>
          <w:sz w:val="20"/>
          <w:szCs w:val="20"/>
        </w:rPr>
      </w:pPr>
      <w:r w:rsidRPr="00D375CE">
        <w:rPr>
          <w:sz w:val="20"/>
          <w:szCs w:val="20"/>
        </w:rPr>
        <w:t>liberar uso de revisão crítica somente após comunicação ou treinamento formal, quando aplicável</w:t>
      </w:r>
    </w:p>
    <w:p w14:paraId="05401650" w14:textId="77777777" w:rsidR="00D375CE" w:rsidRPr="00D375CE" w:rsidRDefault="00D375CE" w:rsidP="00D375CE">
      <w:pPr>
        <w:ind w:left="851"/>
        <w:jc w:val="both"/>
        <w:rPr>
          <w:sz w:val="20"/>
          <w:szCs w:val="20"/>
        </w:rPr>
      </w:pPr>
    </w:p>
    <w:p w14:paraId="06A49C8F" w14:textId="77777777" w:rsidR="00E15093" w:rsidRDefault="00E15093" w:rsidP="00E15093">
      <w:pPr>
        <w:widowControl/>
        <w:ind w:left="570"/>
        <w:jc w:val="both"/>
        <w:rPr>
          <w:bCs/>
          <w:sz w:val="20"/>
          <w:szCs w:val="20"/>
        </w:rPr>
      </w:pPr>
    </w:p>
    <w:p w14:paraId="7416D4D7" w14:textId="77777777" w:rsidR="00481180" w:rsidRPr="0050624C" w:rsidRDefault="00D375CE" w:rsidP="00D375CE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  <w:u w:val="single"/>
        </w:rPr>
      </w:pPr>
      <w:r>
        <w:rPr>
          <w:b/>
          <w:bCs/>
          <w:sz w:val="20"/>
          <w:szCs w:val="20"/>
          <w:u w:val="single"/>
        </w:rPr>
        <w:t>DESCRIÇÃO DO PROCESSO</w:t>
      </w:r>
    </w:p>
    <w:p w14:paraId="2AF03378" w14:textId="77777777" w:rsidR="009F0DE9" w:rsidRDefault="009F0DE9" w:rsidP="009F0DE9">
      <w:pPr>
        <w:widowControl/>
        <w:ind w:left="570"/>
        <w:jc w:val="both"/>
        <w:rPr>
          <w:bCs/>
          <w:sz w:val="20"/>
          <w:szCs w:val="20"/>
        </w:rPr>
      </w:pPr>
    </w:p>
    <w:p w14:paraId="5BF343B4" w14:textId="77777777" w:rsidR="009F0DE9" w:rsidRDefault="009F0DE9" w:rsidP="009F0DE9">
      <w:pPr>
        <w:widowControl/>
        <w:ind w:left="570"/>
        <w:jc w:val="both"/>
        <w:rPr>
          <w:bCs/>
          <w:sz w:val="20"/>
          <w:szCs w:val="20"/>
        </w:rPr>
      </w:pPr>
    </w:p>
    <w:p w14:paraId="1E794AAD" w14:textId="77777777" w:rsidR="00481180" w:rsidRPr="0050624C" w:rsidRDefault="00C66B07" w:rsidP="00D375CE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50624C">
        <w:rPr>
          <w:b/>
          <w:bCs/>
          <w:sz w:val="20"/>
          <w:szCs w:val="20"/>
        </w:rPr>
        <w:t xml:space="preserve"> </w:t>
      </w:r>
      <w:r w:rsidR="00D375CE" w:rsidRPr="00D375CE">
        <w:rPr>
          <w:b/>
          <w:bCs/>
          <w:sz w:val="20"/>
          <w:szCs w:val="20"/>
        </w:rPr>
        <w:t>ABERTURA DO DOSSIÊ TÉCNICO E CADASTRO INICIAL</w:t>
      </w:r>
    </w:p>
    <w:p w14:paraId="2E32931C" w14:textId="77777777" w:rsidR="003F5605" w:rsidRDefault="003F5605" w:rsidP="003F5605">
      <w:pPr>
        <w:widowControl/>
        <w:numPr>
          <w:ilvl w:val="0"/>
          <w:numId w:val="26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Quando um novo artigo, componente, conjunto ou alteração de projeto é iniciado, o Engenheiro responsável abre o dossiê técnico no Sistema Oficial de Controle Documental.</w:t>
      </w:r>
    </w:p>
    <w:p w14:paraId="65425EDA" w14:textId="77777777" w:rsidR="003F5605" w:rsidRDefault="003F5605" w:rsidP="003F5605">
      <w:pPr>
        <w:widowControl/>
        <w:ind w:left="851"/>
        <w:jc w:val="both"/>
        <w:rPr>
          <w:bCs/>
          <w:sz w:val="20"/>
          <w:szCs w:val="20"/>
        </w:rPr>
      </w:pPr>
    </w:p>
    <w:p w14:paraId="3E3DCE8D" w14:textId="77777777" w:rsidR="003F5605" w:rsidRDefault="003F5605" w:rsidP="003F5605">
      <w:pPr>
        <w:widowControl/>
        <w:numPr>
          <w:ilvl w:val="0"/>
          <w:numId w:val="26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O cadastro inicial deve conter, no mínimo:</w:t>
      </w:r>
    </w:p>
    <w:p w14:paraId="6429CCA4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número do projeto;</w:t>
      </w:r>
    </w:p>
    <w:p w14:paraId="329C8C1E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part number;</w:t>
      </w:r>
    </w:p>
    <w:p w14:paraId="3AB81AE3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descrição do item;</w:t>
      </w:r>
    </w:p>
    <w:p w14:paraId="43EC54F3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aplicação aeronáutica;</w:t>
      </w:r>
    </w:p>
    <w:p w14:paraId="5C83C9FD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responsável técnico;</w:t>
      </w:r>
    </w:p>
    <w:p w14:paraId="46E8D556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base regulatória aplicável;</w:t>
      </w:r>
    </w:p>
    <w:p w14:paraId="6D4D29B1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documentos de referência de partida;</w:t>
      </w:r>
    </w:p>
    <w:p w14:paraId="44456941" w14:textId="77777777" w:rsid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status do projeto.</w:t>
      </w:r>
    </w:p>
    <w:p w14:paraId="35E3C97E" w14:textId="77777777" w:rsidR="003F5605" w:rsidRPr="003F5605" w:rsidRDefault="003F5605" w:rsidP="003F5605">
      <w:pPr>
        <w:ind w:left="1276"/>
        <w:jc w:val="both"/>
        <w:rPr>
          <w:sz w:val="20"/>
          <w:szCs w:val="20"/>
        </w:rPr>
      </w:pPr>
    </w:p>
    <w:p w14:paraId="7EB5A94E" w14:textId="77777777" w:rsidR="003F5605" w:rsidRDefault="003F5605" w:rsidP="003F5605">
      <w:pPr>
        <w:widowControl/>
        <w:numPr>
          <w:ilvl w:val="0"/>
          <w:numId w:val="26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O Engenheiro cria ou consolida os documentos técnicos aplicáveis ao item.</w:t>
      </w:r>
    </w:p>
    <w:p w14:paraId="1A2D20EE" w14:textId="77777777" w:rsidR="003F5605" w:rsidRDefault="003F5605" w:rsidP="003F5605">
      <w:pPr>
        <w:widowControl/>
        <w:ind w:left="851"/>
        <w:jc w:val="both"/>
        <w:rPr>
          <w:bCs/>
          <w:sz w:val="20"/>
          <w:szCs w:val="20"/>
        </w:rPr>
      </w:pPr>
    </w:p>
    <w:p w14:paraId="50550D39" w14:textId="77777777" w:rsidR="003F5605" w:rsidRDefault="003F5605" w:rsidP="003F5605">
      <w:pPr>
        <w:widowControl/>
        <w:numPr>
          <w:ilvl w:val="0"/>
          <w:numId w:val="26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Cada documento é cadastrado na LMDT com:</w:t>
      </w:r>
    </w:p>
    <w:p w14:paraId="69E9177A" w14:textId="77777777" w:rsidR="003F5605" w:rsidRDefault="003F5605" w:rsidP="003F5605">
      <w:pPr>
        <w:pStyle w:val="PargrafodaLista"/>
        <w:rPr>
          <w:bCs/>
          <w:sz w:val="20"/>
          <w:szCs w:val="20"/>
        </w:rPr>
      </w:pPr>
    </w:p>
    <w:p w14:paraId="2E368002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lastRenderedPageBreak/>
        <w:t>código</w:t>
      </w:r>
    </w:p>
    <w:p w14:paraId="7BD99AA6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título</w:t>
      </w:r>
    </w:p>
    <w:p w14:paraId="660ECEE9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revisão</w:t>
      </w:r>
    </w:p>
    <w:p w14:paraId="61249D2E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data</w:t>
      </w:r>
    </w:p>
    <w:p w14:paraId="54AED410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origem</w:t>
      </w:r>
    </w:p>
    <w:p w14:paraId="520A484C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localização eletrônica</w:t>
      </w:r>
    </w:p>
    <w:p w14:paraId="6F846752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vínculo com artigo</w:t>
      </w:r>
    </w:p>
    <w:p w14:paraId="457C9B37" w14:textId="77777777" w:rsidR="003F5605" w:rsidRP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tipo de aprovação</w:t>
      </w:r>
    </w:p>
    <w:p w14:paraId="585B7282" w14:textId="77777777" w:rsidR="003F5605" w:rsidRDefault="003F5605" w:rsidP="003F5605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3F5605">
        <w:rPr>
          <w:sz w:val="20"/>
          <w:szCs w:val="20"/>
        </w:rPr>
        <w:t>retenção aplicável</w:t>
      </w:r>
    </w:p>
    <w:p w14:paraId="4744C3C9" w14:textId="77777777" w:rsidR="003F5605" w:rsidRPr="003F5605" w:rsidRDefault="003F5605" w:rsidP="003F5605">
      <w:pPr>
        <w:ind w:left="1276"/>
        <w:jc w:val="both"/>
        <w:rPr>
          <w:sz w:val="20"/>
          <w:szCs w:val="20"/>
        </w:rPr>
      </w:pPr>
    </w:p>
    <w:p w14:paraId="3417D8B3" w14:textId="77777777" w:rsidR="003F5605" w:rsidRDefault="003F5605" w:rsidP="003F5605">
      <w:pPr>
        <w:widowControl/>
        <w:numPr>
          <w:ilvl w:val="0"/>
          <w:numId w:val="26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O Controle de Documentos verifica se o cadastro foi feito no sistema oficial correto, se a codificação está conforme o padrão e se não há duplicidade documental.</w:t>
      </w:r>
    </w:p>
    <w:p w14:paraId="11E12D56" w14:textId="77777777" w:rsidR="003F5605" w:rsidRPr="003F5605" w:rsidRDefault="003F5605" w:rsidP="003F5605">
      <w:pPr>
        <w:widowControl/>
        <w:ind w:left="851"/>
        <w:jc w:val="both"/>
        <w:rPr>
          <w:bCs/>
          <w:sz w:val="20"/>
          <w:szCs w:val="20"/>
        </w:rPr>
      </w:pPr>
    </w:p>
    <w:p w14:paraId="0694FBB6" w14:textId="77777777" w:rsidR="003F5605" w:rsidRPr="003F5605" w:rsidRDefault="003F5605" w:rsidP="003F5605">
      <w:pPr>
        <w:widowControl/>
        <w:numPr>
          <w:ilvl w:val="0"/>
          <w:numId w:val="26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O registro desta etapa é a abertura formal do dossiê técnico e a emissão inicial da LMDT.</w:t>
      </w:r>
    </w:p>
    <w:p w14:paraId="1C8922D3" w14:textId="77777777" w:rsidR="003F5605" w:rsidRPr="003F5605" w:rsidRDefault="003F5605" w:rsidP="003F5605">
      <w:pPr>
        <w:widowControl/>
        <w:ind w:left="570"/>
        <w:jc w:val="both"/>
        <w:rPr>
          <w:bCs/>
          <w:sz w:val="20"/>
          <w:szCs w:val="20"/>
        </w:rPr>
      </w:pPr>
    </w:p>
    <w:p w14:paraId="5409CAD9" w14:textId="77777777" w:rsidR="003F5605" w:rsidRPr="003F5605" w:rsidRDefault="003F5605" w:rsidP="003F5605">
      <w:pPr>
        <w:widowControl/>
        <w:ind w:left="360"/>
        <w:jc w:val="both"/>
        <w:rPr>
          <w:sz w:val="20"/>
          <w:szCs w:val="20"/>
        </w:rPr>
      </w:pPr>
      <w:r w:rsidRPr="003F5605">
        <w:rPr>
          <w:b/>
          <w:bCs/>
          <w:sz w:val="20"/>
          <w:szCs w:val="20"/>
        </w:rPr>
        <w:t>Registros gerados</w:t>
      </w:r>
      <w:r w:rsidRPr="003F5605">
        <w:rPr>
          <w:sz w:val="20"/>
          <w:szCs w:val="20"/>
        </w:rPr>
        <w:t>: dossiê técnico, LMDT inicial, cadastro de documentos.</w:t>
      </w:r>
    </w:p>
    <w:p w14:paraId="16B7CAA4" w14:textId="77777777" w:rsidR="003F5605" w:rsidRPr="003F5605" w:rsidRDefault="003F5605" w:rsidP="003F5605">
      <w:pPr>
        <w:widowControl/>
        <w:ind w:left="360"/>
        <w:jc w:val="both"/>
        <w:rPr>
          <w:sz w:val="20"/>
          <w:szCs w:val="20"/>
        </w:rPr>
      </w:pPr>
      <w:r w:rsidRPr="003F5605">
        <w:rPr>
          <w:b/>
          <w:bCs/>
          <w:sz w:val="20"/>
          <w:szCs w:val="20"/>
        </w:rPr>
        <w:t>Sistema/meio</w:t>
      </w:r>
      <w:r w:rsidRPr="003F5605">
        <w:rPr>
          <w:sz w:val="20"/>
          <w:szCs w:val="20"/>
        </w:rPr>
        <w:t>: Sistema Oficial de Controle Documental.</w:t>
      </w:r>
    </w:p>
    <w:p w14:paraId="23E5A6F5" w14:textId="77777777" w:rsidR="003F5605" w:rsidRPr="003F5605" w:rsidRDefault="003F5605" w:rsidP="003F5605">
      <w:pPr>
        <w:widowControl/>
        <w:ind w:left="360"/>
        <w:jc w:val="both"/>
        <w:rPr>
          <w:sz w:val="20"/>
          <w:szCs w:val="20"/>
        </w:rPr>
      </w:pPr>
      <w:r w:rsidRPr="003F5605">
        <w:rPr>
          <w:b/>
          <w:bCs/>
          <w:sz w:val="20"/>
          <w:szCs w:val="20"/>
        </w:rPr>
        <w:t>Aprovação</w:t>
      </w:r>
      <w:r w:rsidRPr="003F5605">
        <w:rPr>
          <w:sz w:val="20"/>
          <w:szCs w:val="20"/>
        </w:rPr>
        <w:t>: Engenharia.</w:t>
      </w:r>
    </w:p>
    <w:p w14:paraId="3C42D361" w14:textId="77777777" w:rsidR="009742E0" w:rsidRPr="003F5605" w:rsidRDefault="003F5605" w:rsidP="003F5605">
      <w:pPr>
        <w:widowControl/>
        <w:ind w:left="360"/>
        <w:jc w:val="both"/>
        <w:rPr>
          <w:sz w:val="20"/>
          <w:szCs w:val="20"/>
        </w:rPr>
      </w:pPr>
      <w:r w:rsidRPr="003F5605">
        <w:rPr>
          <w:b/>
          <w:bCs/>
          <w:sz w:val="20"/>
          <w:szCs w:val="20"/>
        </w:rPr>
        <w:t>Verificação</w:t>
      </w:r>
      <w:r w:rsidRPr="003F5605">
        <w:rPr>
          <w:sz w:val="20"/>
          <w:szCs w:val="20"/>
        </w:rPr>
        <w:t>: Controle de Documentos.</w:t>
      </w:r>
    </w:p>
    <w:p w14:paraId="6AB409ED" w14:textId="77777777" w:rsidR="0050624C" w:rsidRDefault="0050624C" w:rsidP="0050624C">
      <w:pPr>
        <w:widowControl/>
        <w:ind w:left="851"/>
        <w:jc w:val="both"/>
        <w:rPr>
          <w:bCs/>
          <w:sz w:val="20"/>
          <w:szCs w:val="20"/>
        </w:rPr>
      </w:pPr>
    </w:p>
    <w:p w14:paraId="17EDB333" w14:textId="77777777" w:rsidR="0041444B" w:rsidRDefault="0041444B" w:rsidP="00740B45">
      <w:pPr>
        <w:widowControl/>
        <w:ind w:left="567"/>
        <w:jc w:val="both"/>
        <w:rPr>
          <w:bCs/>
          <w:sz w:val="20"/>
          <w:szCs w:val="20"/>
        </w:rPr>
      </w:pPr>
    </w:p>
    <w:p w14:paraId="150066CC" w14:textId="77777777" w:rsidR="0041444B" w:rsidRPr="0050624C" w:rsidRDefault="003F5605" w:rsidP="003F5605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3F5605">
        <w:rPr>
          <w:b/>
          <w:bCs/>
          <w:sz w:val="20"/>
          <w:szCs w:val="20"/>
        </w:rPr>
        <w:t>ELABORAÇÃO, ANÁLISE TÉCNICA E APROVAÇÃO</w:t>
      </w:r>
    </w:p>
    <w:p w14:paraId="4B746D96" w14:textId="77777777" w:rsidR="003F5605" w:rsidRDefault="003F5605" w:rsidP="002A01A3">
      <w:pPr>
        <w:widowControl/>
        <w:numPr>
          <w:ilvl w:val="0"/>
          <w:numId w:val="28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O Engenheiro elabora o documento técnico aplicável diretamente no sistema oficial ou em modelo controlado vinculado a ele.</w:t>
      </w:r>
    </w:p>
    <w:p w14:paraId="4C9CE64A" w14:textId="77777777" w:rsidR="002A01A3" w:rsidRDefault="002A01A3" w:rsidP="002A01A3">
      <w:pPr>
        <w:widowControl/>
        <w:ind w:left="851"/>
        <w:jc w:val="both"/>
        <w:rPr>
          <w:bCs/>
          <w:sz w:val="20"/>
          <w:szCs w:val="20"/>
        </w:rPr>
      </w:pPr>
    </w:p>
    <w:p w14:paraId="3A3B73B5" w14:textId="77777777" w:rsidR="003F5605" w:rsidRDefault="003F5605" w:rsidP="002A01A3">
      <w:pPr>
        <w:widowControl/>
        <w:numPr>
          <w:ilvl w:val="0"/>
          <w:numId w:val="28"/>
        </w:numPr>
        <w:ind w:left="851" w:hanging="284"/>
        <w:jc w:val="both"/>
        <w:rPr>
          <w:bCs/>
          <w:sz w:val="20"/>
          <w:szCs w:val="20"/>
        </w:rPr>
      </w:pPr>
      <w:r w:rsidRPr="002A01A3">
        <w:rPr>
          <w:bCs/>
          <w:sz w:val="20"/>
          <w:szCs w:val="20"/>
        </w:rPr>
        <w:t>Antes da aprovação, o Engenheiro executa auto verificação quanto a:</w:t>
      </w:r>
    </w:p>
    <w:p w14:paraId="15D2C3E5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coerência técnica</w:t>
      </w:r>
    </w:p>
    <w:p w14:paraId="51B1D333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part number</w:t>
      </w:r>
    </w:p>
    <w:p w14:paraId="2E002F68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revisão</w:t>
      </w:r>
    </w:p>
    <w:p w14:paraId="5827877D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interface com outros documentos</w:t>
      </w:r>
    </w:p>
    <w:p w14:paraId="7F85B706" w14:textId="77777777" w:rsidR="003F5605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impacto em materiais, processos, inspeção e rastreabilidade</w:t>
      </w:r>
    </w:p>
    <w:p w14:paraId="47CB619B" w14:textId="77777777" w:rsidR="002A01A3" w:rsidRPr="002A01A3" w:rsidRDefault="002A01A3" w:rsidP="002A01A3">
      <w:pPr>
        <w:ind w:left="1276"/>
        <w:jc w:val="both"/>
        <w:rPr>
          <w:sz w:val="20"/>
          <w:szCs w:val="20"/>
        </w:rPr>
      </w:pPr>
    </w:p>
    <w:p w14:paraId="606C5E09" w14:textId="77777777" w:rsidR="003F5605" w:rsidRDefault="003F5605" w:rsidP="002A01A3">
      <w:pPr>
        <w:widowControl/>
        <w:numPr>
          <w:ilvl w:val="0"/>
          <w:numId w:val="28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O documento segue para revisão técnica por outro responsável designado da Engenharia, quando aplicável pela criticidade ou pela matriz interna de aprovação.</w:t>
      </w:r>
    </w:p>
    <w:p w14:paraId="38605A3C" w14:textId="77777777" w:rsidR="002A01A3" w:rsidRPr="003F5605" w:rsidRDefault="002A01A3" w:rsidP="002A01A3">
      <w:pPr>
        <w:widowControl/>
        <w:ind w:left="851"/>
        <w:jc w:val="both"/>
        <w:rPr>
          <w:bCs/>
          <w:sz w:val="20"/>
          <w:szCs w:val="20"/>
        </w:rPr>
      </w:pPr>
    </w:p>
    <w:p w14:paraId="637276E7" w14:textId="77777777" w:rsidR="003F5605" w:rsidRDefault="003F5605" w:rsidP="002A01A3">
      <w:pPr>
        <w:widowControl/>
        <w:numPr>
          <w:ilvl w:val="0"/>
          <w:numId w:val="28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 xml:space="preserve">Quando o documento impactar produção, inspeção, ensaio, rastreabilidade, artigo </w:t>
      </w:r>
      <w:r w:rsidR="004F39D3">
        <w:rPr>
          <w:bCs/>
          <w:sz w:val="20"/>
          <w:szCs w:val="20"/>
        </w:rPr>
        <w:t>OTP/CPAA</w:t>
      </w:r>
      <w:r w:rsidRPr="003F5605">
        <w:rPr>
          <w:bCs/>
          <w:sz w:val="20"/>
          <w:szCs w:val="20"/>
        </w:rPr>
        <w:t xml:space="preserve"> ou criticidade de peça, a Qualidade executa verificação independente antes da liberação.</w:t>
      </w:r>
    </w:p>
    <w:p w14:paraId="39486438" w14:textId="77777777" w:rsidR="002A01A3" w:rsidRDefault="002A01A3" w:rsidP="002A01A3">
      <w:pPr>
        <w:pStyle w:val="PargrafodaLista"/>
        <w:rPr>
          <w:bCs/>
          <w:sz w:val="20"/>
          <w:szCs w:val="20"/>
        </w:rPr>
      </w:pPr>
    </w:p>
    <w:p w14:paraId="29398C31" w14:textId="77777777" w:rsidR="003F5605" w:rsidRDefault="003F5605" w:rsidP="002A01A3">
      <w:pPr>
        <w:widowControl/>
        <w:numPr>
          <w:ilvl w:val="0"/>
          <w:numId w:val="28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A aprovação formal ocorre no sistema oficial por assinatura eletrônica controlada ou, na impossibilidade, por assinatura física controlada com posterior registro no sistema.</w:t>
      </w:r>
    </w:p>
    <w:p w14:paraId="1FC3F118" w14:textId="77777777" w:rsidR="002A01A3" w:rsidRPr="003F5605" w:rsidRDefault="002A01A3" w:rsidP="002A01A3">
      <w:pPr>
        <w:widowControl/>
        <w:ind w:left="851"/>
        <w:jc w:val="both"/>
        <w:rPr>
          <w:bCs/>
          <w:sz w:val="20"/>
          <w:szCs w:val="20"/>
        </w:rPr>
      </w:pPr>
    </w:p>
    <w:p w14:paraId="3B04EF86" w14:textId="77777777" w:rsidR="003F5605" w:rsidRDefault="003F5605" w:rsidP="002A01A3">
      <w:pPr>
        <w:widowControl/>
        <w:numPr>
          <w:ilvl w:val="0"/>
          <w:numId w:val="28"/>
        </w:numPr>
        <w:ind w:left="851" w:hanging="284"/>
        <w:jc w:val="both"/>
        <w:rPr>
          <w:bCs/>
          <w:sz w:val="20"/>
          <w:szCs w:val="20"/>
        </w:rPr>
      </w:pPr>
      <w:r w:rsidRPr="003F5605">
        <w:rPr>
          <w:bCs/>
          <w:sz w:val="20"/>
          <w:szCs w:val="20"/>
        </w:rPr>
        <w:t>Nenhum documento é liberado sem identificação completa de:</w:t>
      </w:r>
    </w:p>
    <w:p w14:paraId="4765BE4C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código</w:t>
      </w:r>
    </w:p>
    <w:p w14:paraId="2542428D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título</w:t>
      </w:r>
    </w:p>
    <w:p w14:paraId="79FFE5FF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revisão</w:t>
      </w:r>
    </w:p>
    <w:p w14:paraId="6927727A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data</w:t>
      </w:r>
    </w:p>
    <w:p w14:paraId="295FA27D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elaborador</w:t>
      </w:r>
    </w:p>
    <w:p w14:paraId="54E96C07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aprovador</w:t>
      </w:r>
    </w:p>
    <w:p w14:paraId="19E2217C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status</w:t>
      </w:r>
    </w:p>
    <w:p w14:paraId="132B5CD4" w14:textId="77777777" w:rsidR="003F5605" w:rsidRPr="002A01A3" w:rsidRDefault="003F5605" w:rsidP="002A01A3">
      <w:pPr>
        <w:numPr>
          <w:ilvl w:val="0"/>
          <w:numId w:val="24"/>
        </w:numPr>
        <w:ind w:left="1276" w:hanging="425"/>
        <w:jc w:val="both"/>
        <w:rPr>
          <w:sz w:val="20"/>
          <w:szCs w:val="20"/>
        </w:rPr>
      </w:pPr>
      <w:r w:rsidRPr="002A01A3">
        <w:rPr>
          <w:sz w:val="20"/>
          <w:szCs w:val="20"/>
        </w:rPr>
        <w:t>referência regulatória ou de aprovação, quando aplicável</w:t>
      </w:r>
    </w:p>
    <w:p w14:paraId="0194EF23" w14:textId="77777777" w:rsidR="003F5605" w:rsidRPr="003F5605" w:rsidRDefault="003F5605" w:rsidP="002A01A3">
      <w:pPr>
        <w:widowControl/>
        <w:ind w:left="851"/>
        <w:jc w:val="both"/>
        <w:rPr>
          <w:bCs/>
          <w:sz w:val="20"/>
          <w:szCs w:val="20"/>
        </w:rPr>
      </w:pPr>
    </w:p>
    <w:p w14:paraId="49A6B515" w14:textId="77777777" w:rsidR="003F5605" w:rsidRPr="002A01A3" w:rsidRDefault="003F5605" w:rsidP="002A01A3">
      <w:pPr>
        <w:widowControl/>
        <w:ind w:left="360"/>
        <w:jc w:val="both"/>
        <w:rPr>
          <w:sz w:val="20"/>
          <w:szCs w:val="20"/>
        </w:rPr>
      </w:pPr>
      <w:r w:rsidRPr="002A01A3">
        <w:rPr>
          <w:b/>
          <w:bCs/>
          <w:sz w:val="20"/>
          <w:szCs w:val="20"/>
        </w:rPr>
        <w:t>Registros gerados</w:t>
      </w:r>
      <w:r w:rsidRPr="002A01A3">
        <w:rPr>
          <w:sz w:val="20"/>
          <w:szCs w:val="20"/>
        </w:rPr>
        <w:t>: documento aprovado, trilha de aprovação, registro de verificação.</w:t>
      </w:r>
    </w:p>
    <w:p w14:paraId="1B7DB648" w14:textId="77777777" w:rsidR="003F5605" w:rsidRPr="002A01A3" w:rsidRDefault="003F5605" w:rsidP="002A01A3">
      <w:pPr>
        <w:widowControl/>
        <w:ind w:left="360"/>
        <w:jc w:val="both"/>
        <w:rPr>
          <w:sz w:val="20"/>
          <w:szCs w:val="20"/>
        </w:rPr>
      </w:pPr>
      <w:r w:rsidRPr="002A01A3">
        <w:rPr>
          <w:b/>
          <w:bCs/>
          <w:sz w:val="20"/>
          <w:szCs w:val="20"/>
        </w:rPr>
        <w:t>Sistema/meio</w:t>
      </w:r>
      <w:r w:rsidRPr="002A01A3">
        <w:rPr>
          <w:sz w:val="20"/>
          <w:szCs w:val="20"/>
        </w:rPr>
        <w:t>: Sistema Oficial de Controle Documental.</w:t>
      </w:r>
    </w:p>
    <w:p w14:paraId="40C6AA51" w14:textId="77777777" w:rsidR="003F5605" w:rsidRPr="002A01A3" w:rsidRDefault="003F5605" w:rsidP="002A01A3">
      <w:pPr>
        <w:widowControl/>
        <w:ind w:left="360"/>
        <w:jc w:val="both"/>
        <w:rPr>
          <w:sz w:val="20"/>
          <w:szCs w:val="20"/>
        </w:rPr>
      </w:pPr>
      <w:r w:rsidRPr="002A01A3">
        <w:rPr>
          <w:b/>
          <w:bCs/>
          <w:sz w:val="20"/>
          <w:szCs w:val="20"/>
        </w:rPr>
        <w:lastRenderedPageBreak/>
        <w:t>Aprovação</w:t>
      </w:r>
      <w:r w:rsidRPr="002A01A3">
        <w:rPr>
          <w:sz w:val="20"/>
          <w:szCs w:val="20"/>
        </w:rPr>
        <w:t>: Engenharia e Qualidade, conforme impacto.</w:t>
      </w:r>
    </w:p>
    <w:p w14:paraId="2080CE2E" w14:textId="77777777" w:rsidR="00D00B3E" w:rsidRDefault="003F5605" w:rsidP="002A01A3">
      <w:pPr>
        <w:widowControl/>
        <w:ind w:left="360"/>
        <w:jc w:val="both"/>
        <w:rPr>
          <w:sz w:val="20"/>
          <w:szCs w:val="20"/>
        </w:rPr>
      </w:pPr>
      <w:r w:rsidRPr="0071026F">
        <w:rPr>
          <w:b/>
          <w:bCs/>
          <w:sz w:val="20"/>
          <w:szCs w:val="20"/>
        </w:rPr>
        <w:t>Verificação</w:t>
      </w:r>
      <w:r w:rsidRPr="0071026F">
        <w:rPr>
          <w:sz w:val="20"/>
          <w:szCs w:val="20"/>
        </w:rPr>
        <w:t>: revisão técnica e verificação independente.</w:t>
      </w:r>
    </w:p>
    <w:p w14:paraId="08726BA5" w14:textId="77777777" w:rsidR="0071026F" w:rsidRPr="002A01A3" w:rsidRDefault="0071026F" w:rsidP="002A01A3">
      <w:pPr>
        <w:widowControl/>
        <w:ind w:left="360"/>
        <w:jc w:val="both"/>
        <w:rPr>
          <w:sz w:val="20"/>
          <w:szCs w:val="20"/>
        </w:rPr>
      </w:pPr>
    </w:p>
    <w:p w14:paraId="28983D82" w14:textId="77777777" w:rsidR="00735D79" w:rsidRDefault="00735D79" w:rsidP="002A01A3">
      <w:pPr>
        <w:widowControl/>
        <w:ind w:left="360"/>
        <w:jc w:val="both"/>
        <w:rPr>
          <w:b/>
          <w:bCs/>
          <w:sz w:val="20"/>
          <w:szCs w:val="20"/>
        </w:rPr>
      </w:pPr>
    </w:p>
    <w:p w14:paraId="737C7047" w14:textId="77777777" w:rsidR="0071026F" w:rsidRPr="0050624C" w:rsidRDefault="0071026F" w:rsidP="0071026F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71026F">
        <w:rPr>
          <w:b/>
          <w:bCs/>
          <w:sz w:val="20"/>
          <w:szCs w:val="20"/>
        </w:rPr>
        <w:t>LIBERAÇÃO PARA USO E ATUALIZAÇÃO DA CONFIGURAÇÃO</w:t>
      </w:r>
    </w:p>
    <w:p w14:paraId="07EC3BA6" w14:textId="77777777" w:rsidR="0071026F" w:rsidRDefault="0071026F" w:rsidP="0071026F">
      <w:pPr>
        <w:widowControl/>
        <w:numPr>
          <w:ilvl w:val="0"/>
          <w:numId w:val="30"/>
        </w:numPr>
        <w:ind w:left="851" w:hanging="284"/>
        <w:jc w:val="both"/>
        <w:rPr>
          <w:bCs/>
          <w:sz w:val="20"/>
          <w:szCs w:val="20"/>
        </w:rPr>
      </w:pPr>
      <w:r w:rsidRPr="0071026F">
        <w:rPr>
          <w:bCs/>
          <w:sz w:val="20"/>
          <w:szCs w:val="20"/>
        </w:rPr>
        <w:t>Após aprovação, o Controle de Documentos altera o status do documento para “Liberado para Uso”.</w:t>
      </w:r>
    </w:p>
    <w:p w14:paraId="0CB8F97E" w14:textId="77777777" w:rsidR="0071026F" w:rsidRDefault="0071026F" w:rsidP="0071026F">
      <w:pPr>
        <w:widowControl/>
        <w:ind w:left="851"/>
        <w:jc w:val="both"/>
        <w:rPr>
          <w:bCs/>
          <w:sz w:val="20"/>
          <w:szCs w:val="20"/>
        </w:rPr>
      </w:pPr>
    </w:p>
    <w:p w14:paraId="2F48145E" w14:textId="77777777" w:rsidR="0071026F" w:rsidRDefault="0071026F" w:rsidP="0071026F">
      <w:pPr>
        <w:widowControl/>
        <w:numPr>
          <w:ilvl w:val="0"/>
          <w:numId w:val="30"/>
        </w:numPr>
        <w:ind w:left="851" w:hanging="284"/>
        <w:jc w:val="both"/>
        <w:rPr>
          <w:bCs/>
          <w:sz w:val="20"/>
          <w:szCs w:val="20"/>
        </w:rPr>
      </w:pPr>
      <w:r w:rsidRPr="0071026F">
        <w:rPr>
          <w:bCs/>
          <w:sz w:val="20"/>
          <w:szCs w:val="20"/>
        </w:rPr>
        <w:t>Na mesma etapa, atualiza a LMDT e verifica se a nova revisão afetou</w:t>
      </w:r>
      <w:r w:rsidRPr="002A01A3">
        <w:rPr>
          <w:bCs/>
          <w:sz w:val="20"/>
          <w:szCs w:val="20"/>
        </w:rPr>
        <w:t>:</w:t>
      </w:r>
    </w:p>
    <w:p w14:paraId="7B421976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outros documentos técnicos</w:t>
      </w:r>
    </w:p>
    <w:p w14:paraId="31D7B05D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ordens de fabricação em aberto</w:t>
      </w:r>
    </w:p>
    <w:p w14:paraId="3A95BA39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registros de inspeção</w:t>
      </w:r>
    </w:p>
    <w:p w14:paraId="1D15FFC4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estoque</w:t>
      </w:r>
    </w:p>
    <w:p w14:paraId="7001BA9F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produto em processo</w:t>
      </w:r>
    </w:p>
    <w:p w14:paraId="0D615D5A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produto já entregue</w:t>
      </w:r>
    </w:p>
    <w:p w14:paraId="6B46F546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 xml:space="preserve">registro </w:t>
      </w:r>
      <w:r w:rsidR="004F39D3">
        <w:rPr>
          <w:sz w:val="20"/>
          <w:szCs w:val="20"/>
        </w:rPr>
        <w:t>OTP/CPAA</w:t>
      </w:r>
    </w:p>
    <w:p w14:paraId="1C3C6562" w14:textId="77777777" w:rsid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LMPC</w:t>
      </w:r>
    </w:p>
    <w:p w14:paraId="540A2A41" w14:textId="77777777" w:rsidR="0071026F" w:rsidRPr="0071026F" w:rsidRDefault="0071026F" w:rsidP="0071026F">
      <w:pPr>
        <w:ind w:left="1287"/>
        <w:jc w:val="both"/>
        <w:rPr>
          <w:sz w:val="20"/>
          <w:szCs w:val="20"/>
        </w:rPr>
      </w:pPr>
    </w:p>
    <w:p w14:paraId="2503EEA9" w14:textId="77777777" w:rsidR="0071026F" w:rsidRDefault="0071026F" w:rsidP="0071026F">
      <w:pPr>
        <w:widowControl/>
        <w:numPr>
          <w:ilvl w:val="0"/>
          <w:numId w:val="30"/>
        </w:numPr>
        <w:ind w:left="851" w:hanging="284"/>
        <w:jc w:val="both"/>
        <w:rPr>
          <w:bCs/>
          <w:sz w:val="20"/>
          <w:szCs w:val="20"/>
        </w:rPr>
      </w:pPr>
      <w:r w:rsidRPr="0071026F">
        <w:rPr>
          <w:bCs/>
          <w:sz w:val="20"/>
          <w:szCs w:val="20"/>
        </w:rPr>
        <w:t>Se houver impacto, a Engenharia deve concluir a análise de impacto antes da publicação da revisão.</w:t>
      </w:r>
    </w:p>
    <w:p w14:paraId="22E78437" w14:textId="77777777" w:rsidR="0071026F" w:rsidRDefault="0071026F" w:rsidP="0071026F">
      <w:pPr>
        <w:widowControl/>
        <w:ind w:left="851"/>
        <w:jc w:val="both"/>
        <w:rPr>
          <w:bCs/>
          <w:sz w:val="20"/>
          <w:szCs w:val="20"/>
        </w:rPr>
      </w:pPr>
    </w:p>
    <w:p w14:paraId="26C7FC03" w14:textId="77777777" w:rsidR="0071026F" w:rsidRPr="0071026F" w:rsidRDefault="0071026F" w:rsidP="0071026F">
      <w:pPr>
        <w:widowControl/>
        <w:numPr>
          <w:ilvl w:val="0"/>
          <w:numId w:val="30"/>
        </w:numPr>
        <w:ind w:left="851" w:hanging="284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Pr="0071026F">
        <w:rPr>
          <w:sz w:val="20"/>
          <w:szCs w:val="20"/>
        </w:rPr>
        <w:t xml:space="preserve"> revisão somente entra em vigor após:</w:t>
      </w:r>
    </w:p>
    <w:p w14:paraId="611BC43F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atualização da LMDT</w:t>
      </w:r>
    </w:p>
    <w:p w14:paraId="014497D5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definição da data de vigência</w:t>
      </w:r>
    </w:p>
    <w:p w14:paraId="3F816BEB" w14:textId="77777777" w:rsidR="0071026F" w:rsidRP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emissão da notificação de revisão</w:t>
      </w:r>
    </w:p>
    <w:p w14:paraId="6315F049" w14:textId="77777777" w:rsidR="0071026F" w:rsidRDefault="0071026F" w:rsidP="0071026F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definição da disposição de itens afetados, quando aplicável</w:t>
      </w:r>
    </w:p>
    <w:p w14:paraId="5BB0049F" w14:textId="77777777" w:rsidR="0071026F" w:rsidRPr="0071026F" w:rsidRDefault="0071026F" w:rsidP="0071026F">
      <w:pPr>
        <w:ind w:left="1287"/>
        <w:jc w:val="both"/>
        <w:rPr>
          <w:sz w:val="20"/>
          <w:szCs w:val="20"/>
        </w:rPr>
      </w:pPr>
    </w:p>
    <w:p w14:paraId="0AAE3B61" w14:textId="77777777" w:rsidR="0071026F" w:rsidRPr="0071026F" w:rsidRDefault="0071026F" w:rsidP="0071026F">
      <w:pPr>
        <w:widowControl/>
        <w:numPr>
          <w:ilvl w:val="0"/>
          <w:numId w:val="30"/>
        </w:numPr>
        <w:ind w:left="851" w:hanging="284"/>
        <w:jc w:val="both"/>
        <w:rPr>
          <w:sz w:val="20"/>
          <w:szCs w:val="20"/>
        </w:rPr>
      </w:pPr>
      <w:r w:rsidRPr="0071026F">
        <w:rPr>
          <w:sz w:val="20"/>
          <w:szCs w:val="20"/>
        </w:rPr>
        <w:t>O Controle de Documentos registra a data de entrada em vigor no sistema.</w:t>
      </w:r>
    </w:p>
    <w:p w14:paraId="5928B621" w14:textId="77777777" w:rsidR="0071026F" w:rsidRPr="0071026F" w:rsidRDefault="0071026F" w:rsidP="0071026F">
      <w:pPr>
        <w:ind w:left="1287"/>
        <w:jc w:val="both"/>
        <w:rPr>
          <w:sz w:val="20"/>
          <w:szCs w:val="20"/>
        </w:rPr>
      </w:pPr>
    </w:p>
    <w:p w14:paraId="09DFEB2E" w14:textId="77777777" w:rsidR="0071026F" w:rsidRPr="0071026F" w:rsidRDefault="0071026F" w:rsidP="0071026F">
      <w:pPr>
        <w:widowControl/>
        <w:ind w:left="360"/>
        <w:jc w:val="both"/>
        <w:rPr>
          <w:sz w:val="20"/>
          <w:szCs w:val="20"/>
        </w:rPr>
      </w:pPr>
      <w:r w:rsidRPr="0071026F">
        <w:rPr>
          <w:b/>
          <w:bCs/>
          <w:sz w:val="20"/>
          <w:szCs w:val="20"/>
        </w:rPr>
        <w:t>Registros gerados</w:t>
      </w:r>
      <w:r w:rsidRPr="0071026F">
        <w:rPr>
          <w:sz w:val="20"/>
          <w:szCs w:val="20"/>
        </w:rPr>
        <w:t>: LMDT revisada, data de vigência, análise de impacto.</w:t>
      </w:r>
    </w:p>
    <w:p w14:paraId="6E4DF95B" w14:textId="77777777" w:rsidR="0071026F" w:rsidRPr="0071026F" w:rsidRDefault="0071026F" w:rsidP="0071026F">
      <w:pPr>
        <w:widowControl/>
        <w:ind w:left="360"/>
        <w:jc w:val="both"/>
        <w:rPr>
          <w:sz w:val="20"/>
          <w:szCs w:val="20"/>
        </w:rPr>
      </w:pPr>
      <w:r w:rsidRPr="0071026F">
        <w:rPr>
          <w:b/>
          <w:bCs/>
          <w:sz w:val="20"/>
          <w:szCs w:val="20"/>
        </w:rPr>
        <w:t>Sistema/meio</w:t>
      </w:r>
      <w:r w:rsidRPr="0071026F">
        <w:rPr>
          <w:sz w:val="20"/>
          <w:szCs w:val="20"/>
        </w:rPr>
        <w:t>: Sistema Oficial de Controle Documental.</w:t>
      </w:r>
    </w:p>
    <w:p w14:paraId="40641A5C" w14:textId="77777777" w:rsidR="0071026F" w:rsidRPr="0071026F" w:rsidRDefault="0071026F" w:rsidP="0071026F">
      <w:pPr>
        <w:widowControl/>
        <w:ind w:left="360"/>
        <w:jc w:val="both"/>
        <w:rPr>
          <w:sz w:val="20"/>
          <w:szCs w:val="20"/>
        </w:rPr>
      </w:pPr>
      <w:r w:rsidRPr="0071026F">
        <w:rPr>
          <w:b/>
          <w:bCs/>
          <w:sz w:val="20"/>
          <w:szCs w:val="20"/>
        </w:rPr>
        <w:t>Aprovação</w:t>
      </w:r>
      <w:r w:rsidRPr="0071026F">
        <w:rPr>
          <w:sz w:val="20"/>
          <w:szCs w:val="20"/>
        </w:rPr>
        <w:t>: Controle de Documentos publica; Engenharia aprova impacto.</w:t>
      </w:r>
    </w:p>
    <w:p w14:paraId="5B541077" w14:textId="77777777" w:rsidR="0071026F" w:rsidRPr="0071026F" w:rsidRDefault="0071026F" w:rsidP="0071026F">
      <w:pPr>
        <w:widowControl/>
        <w:ind w:left="360"/>
        <w:jc w:val="both"/>
        <w:rPr>
          <w:sz w:val="20"/>
          <w:szCs w:val="20"/>
        </w:rPr>
      </w:pPr>
      <w:r w:rsidRPr="0071026F">
        <w:rPr>
          <w:b/>
          <w:bCs/>
          <w:sz w:val="20"/>
          <w:szCs w:val="20"/>
        </w:rPr>
        <w:t>Verificação</w:t>
      </w:r>
      <w:r w:rsidRPr="0071026F">
        <w:rPr>
          <w:sz w:val="20"/>
          <w:szCs w:val="20"/>
        </w:rPr>
        <w:t>: Qualidade confirma coerência da implantação.</w:t>
      </w:r>
    </w:p>
    <w:p w14:paraId="4308854A" w14:textId="77777777" w:rsidR="0071026F" w:rsidRDefault="0071026F" w:rsidP="002A01A3">
      <w:pPr>
        <w:widowControl/>
        <w:ind w:left="360"/>
        <w:jc w:val="both"/>
        <w:rPr>
          <w:b/>
          <w:bCs/>
          <w:sz w:val="20"/>
          <w:szCs w:val="20"/>
        </w:rPr>
      </w:pPr>
    </w:p>
    <w:p w14:paraId="38EE3C7A" w14:textId="77777777" w:rsidR="0071026F" w:rsidRDefault="0071026F" w:rsidP="002A01A3">
      <w:pPr>
        <w:widowControl/>
        <w:ind w:left="360"/>
        <w:jc w:val="both"/>
        <w:rPr>
          <w:b/>
          <w:bCs/>
          <w:sz w:val="20"/>
          <w:szCs w:val="20"/>
        </w:rPr>
      </w:pPr>
    </w:p>
    <w:p w14:paraId="2692F0EF" w14:textId="77777777" w:rsidR="0071026F" w:rsidRDefault="0071026F" w:rsidP="0071026F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71026F">
        <w:rPr>
          <w:b/>
          <w:bCs/>
          <w:sz w:val="20"/>
          <w:szCs w:val="20"/>
        </w:rPr>
        <w:t>DISTRIBUIÇÃO E DISPONIBILIZAÇÃO AOS PONTOS DE USO</w:t>
      </w:r>
    </w:p>
    <w:p w14:paraId="6E31C7C7" w14:textId="77777777" w:rsidR="0071026F" w:rsidRDefault="0071026F" w:rsidP="00F9178D">
      <w:pPr>
        <w:widowControl/>
        <w:numPr>
          <w:ilvl w:val="0"/>
          <w:numId w:val="33"/>
        </w:numPr>
        <w:ind w:left="851" w:hanging="284"/>
        <w:jc w:val="both"/>
        <w:rPr>
          <w:sz w:val="20"/>
          <w:szCs w:val="20"/>
        </w:rPr>
      </w:pPr>
      <w:r w:rsidRPr="0071026F">
        <w:rPr>
          <w:sz w:val="20"/>
          <w:szCs w:val="20"/>
        </w:rPr>
        <w:t>O Controle de Documentos distribui o documento liberado somente aos pontos de uso constantes da Lista de Distribuição.</w:t>
      </w:r>
    </w:p>
    <w:p w14:paraId="06CA1E06" w14:textId="77777777" w:rsidR="00F9178D" w:rsidRDefault="00F9178D" w:rsidP="00F9178D">
      <w:pPr>
        <w:widowControl/>
        <w:ind w:left="851"/>
        <w:jc w:val="both"/>
        <w:rPr>
          <w:sz w:val="20"/>
          <w:szCs w:val="20"/>
        </w:rPr>
      </w:pPr>
    </w:p>
    <w:p w14:paraId="12EE820E" w14:textId="77777777" w:rsidR="0071026F" w:rsidRDefault="0071026F" w:rsidP="0071026F">
      <w:pPr>
        <w:widowControl/>
        <w:numPr>
          <w:ilvl w:val="0"/>
          <w:numId w:val="33"/>
        </w:numPr>
        <w:ind w:left="851" w:hanging="284"/>
        <w:jc w:val="both"/>
        <w:rPr>
          <w:sz w:val="20"/>
          <w:szCs w:val="20"/>
        </w:rPr>
      </w:pPr>
      <w:r>
        <w:rPr>
          <w:sz w:val="20"/>
          <w:szCs w:val="20"/>
        </w:rPr>
        <w:t>A</w:t>
      </w:r>
      <w:r w:rsidRPr="0071026F">
        <w:rPr>
          <w:sz w:val="20"/>
          <w:szCs w:val="20"/>
        </w:rPr>
        <w:t xml:space="preserve"> distribuição padrão deve ser eletrônica, por acesso controlado no sistema oficial. </w:t>
      </w:r>
    </w:p>
    <w:p w14:paraId="63001D90" w14:textId="77777777" w:rsidR="00F9178D" w:rsidRDefault="00F9178D" w:rsidP="00F9178D">
      <w:pPr>
        <w:widowControl/>
        <w:jc w:val="both"/>
        <w:rPr>
          <w:sz w:val="20"/>
          <w:szCs w:val="20"/>
        </w:rPr>
      </w:pPr>
    </w:p>
    <w:p w14:paraId="167B0C49" w14:textId="77777777" w:rsidR="0071026F" w:rsidRDefault="00F9178D" w:rsidP="00F9178D">
      <w:pPr>
        <w:widowControl/>
        <w:numPr>
          <w:ilvl w:val="0"/>
          <w:numId w:val="33"/>
        </w:numPr>
        <w:ind w:left="851" w:hanging="284"/>
        <w:jc w:val="both"/>
        <w:rPr>
          <w:sz w:val="20"/>
          <w:szCs w:val="20"/>
        </w:rPr>
      </w:pPr>
      <w:r>
        <w:rPr>
          <w:sz w:val="20"/>
          <w:szCs w:val="20"/>
        </w:rPr>
        <w:t>C</w:t>
      </w:r>
      <w:r w:rsidR="0071026F" w:rsidRPr="0071026F">
        <w:rPr>
          <w:sz w:val="20"/>
          <w:szCs w:val="20"/>
        </w:rPr>
        <w:t>ópia impressa somente pode ser usada quando exigida operacionalmente e deve conter identificação de “Cópia Controlada”.</w:t>
      </w:r>
    </w:p>
    <w:p w14:paraId="09930060" w14:textId="77777777" w:rsidR="00F9178D" w:rsidRDefault="00F9178D" w:rsidP="00F9178D">
      <w:pPr>
        <w:widowControl/>
        <w:ind w:left="851"/>
        <w:jc w:val="both"/>
        <w:rPr>
          <w:sz w:val="20"/>
          <w:szCs w:val="20"/>
        </w:rPr>
      </w:pPr>
    </w:p>
    <w:p w14:paraId="67820AA9" w14:textId="77777777" w:rsidR="0071026F" w:rsidRPr="0071026F" w:rsidRDefault="00F9178D" w:rsidP="00F9178D">
      <w:pPr>
        <w:widowControl/>
        <w:numPr>
          <w:ilvl w:val="0"/>
          <w:numId w:val="33"/>
        </w:numPr>
        <w:ind w:left="851" w:hanging="284"/>
        <w:jc w:val="both"/>
        <w:rPr>
          <w:sz w:val="20"/>
          <w:szCs w:val="20"/>
        </w:rPr>
      </w:pPr>
      <w:r>
        <w:rPr>
          <w:sz w:val="20"/>
          <w:szCs w:val="20"/>
        </w:rPr>
        <w:t>P</w:t>
      </w:r>
      <w:r w:rsidR="0071026F" w:rsidRPr="0071026F">
        <w:rPr>
          <w:sz w:val="20"/>
          <w:szCs w:val="20"/>
        </w:rPr>
        <w:t xml:space="preserve">ara cada nova revisão, o Controle de Documentos emite notificação formal contendo: </w:t>
      </w:r>
    </w:p>
    <w:p w14:paraId="02DFE08C" w14:textId="77777777" w:rsidR="0071026F" w:rsidRPr="0071026F" w:rsidRDefault="0071026F" w:rsidP="00F9178D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documento alterado</w:t>
      </w:r>
    </w:p>
    <w:p w14:paraId="61B60498" w14:textId="77777777" w:rsidR="0071026F" w:rsidRPr="0071026F" w:rsidRDefault="0071026F" w:rsidP="00F9178D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revisão anterior</w:t>
      </w:r>
    </w:p>
    <w:p w14:paraId="1EDB1BBB" w14:textId="77777777" w:rsidR="0071026F" w:rsidRPr="0071026F" w:rsidRDefault="0071026F" w:rsidP="00F9178D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revisão vigente</w:t>
      </w:r>
    </w:p>
    <w:p w14:paraId="56C39D9D" w14:textId="77777777" w:rsidR="0071026F" w:rsidRPr="0071026F" w:rsidRDefault="0071026F" w:rsidP="00F9178D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data de vigência</w:t>
      </w:r>
    </w:p>
    <w:p w14:paraId="29827138" w14:textId="77777777" w:rsidR="0071026F" w:rsidRDefault="0071026F" w:rsidP="00F9178D">
      <w:pPr>
        <w:numPr>
          <w:ilvl w:val="0"/>
          <w:numId w:val="24"/>
        </w:numPr>
        <w:jc w:val="both"/>
        <w:rPr>
          <w:sz w:val="20"/>
          <w:szCs w:val="20"/>
        </w:rPr>
      </w:pPr>
      <w:r w:rsidRPr="0071026F">
        <w:rPr>
          <w:sz w:val="20"/>
          <w:szCs w:val="20"/>
        </w:rPr>
        <w:t>áreas impactadas</w:t>
      </w:r>
    </w:p>
    <w:p w14:paraId="0C3E3B60" w14:textId="77777777" w:rsidR="0071026F" w:rsidRDefault="00F9178D" w:rsidP="00F9178D">
      <w:pPr>
        <w:numPr>
          <w:ilvl w:val="0"/>
          <w:numId w:val="24"/>
        </w:numPr>
        <w:jc w:val="both"/>
        <w:rPr>
          <w:sz w:val="20"/>
          <w:szCs w:val="20"/>
        </w:rPr>
      </w:pPr>
      <w:r>
        <w:rPr>
          <w:sz w:val="20"/>
          <w:szCs w:val="20"/>
        </w:rPr>
        <w:t>n</w:t>
      </w:r>
      <w:r w:rsidR="0071026F" w:rsidRPr="0071026F">
        <w:rPr>
          <w:sz w:val="20"/>
          <w:szCs w:val="20"/>
        </w:rPr>
        <w:t>ecessidade de treinamento ou comunicação</w:t>
      </w:r>
    </w:p>
    <w:p w14:paraId="4A789709" w14:textId="77777777" w:rsidR="00F9178D" w:rsidRPr="0071026F" w:rsidRDefault="00F9178D" w:rsidP="00F9178D">
      <w:pPr>
        <w:ind w:left="1287"/>
        <w:jc w:val="both"/>
        <w:rPr>
          <w:sz w:val="20"/>
          <w:szCs w:val="20"/>
        </w:rPr>
      </w:pPr>
    </w:p>
    <w:p w14:paraId="0F4700D9" w14:textId="77777777" w:rsidR="0071026F" w:rsidRDefault="0071026F" w:rsidP="00F9178D">
      <w:pPr>
        <w:widowControl/>
        <w:numPr>
          <w:ilvl w:val="0"/>
          <w:numId w:val="33"/>
        </w:numPr>
        <w:ind w:left="851" w:hanging="284"/>
        <w:jc w:val="both"/>
        <w:rPr>
          <w:sz w:val="20"/>
          <w:szCs w:val="20"/>
        </w:rPr>
      </w:pPr>
      <w:r w:rsidRPr="0071026F">
        <w:rPr>
          <w:sz w:val="20"/>
          <w:szCs w:val="20"/>
        </w:rPr>
        <w:t>O líder da área usuária confirma a substituição do documento no ponto de uso.</w:t>
      </w:r>
    </w:p>
    <w:p w14:paraId="31F850BC" w14:textId="77777777" w:rsidR="00F9178D" w:rsidRPr="0071026F" w:rsidRDefault="00F9178D" w:rsidP="00F9178D">
      <w:pPr>
        <w:widowControl/>
        <w:ind w:left="851"/>
        <w:jc w:val="both"/>
        <w:rPr>
          <w:sz w:val="20"/>
          <w:szCs w:val="20"/>
        </w:rPr>
      </w:pPr>
    </w:p>
    <w:p w14:paraId="1E3E1637" w14:textId="77777777" w:rsidR="0071026F" w:rsidRDefault="0071026F" w:rsidP="00F9178D">
      <w:pPr>
        <w:widowControl/>
        <w:numPr>
          <w:ilvl w:val="0"/>
          <w:numId w:val="33"/>
        </w:numPr>
        <w:ind w:left="851" w:hanging="284"/>
        <w:jc w:val="both"/>
        <w:rPr>
          <w:sz w:val="20"/>
          <w:szCs w:val="20"/>
        </w:rPr>
      </w:pPr>
      <w:r w:rsidRPr="0071026F">
        <w:rPr>
          <w:sz w:val="20"/>
          <w:szCs w:val="20"/>
        </w:rPr>
        <w:t xml:space="preserve">A Produção e a Inspeção verificam, antes do uso, se a revisão disponível corresponde à revisão vigente </w:t>
      </w:r>
      <w:r w:rsidRPr="0071026F">
        <w:rPr>
          <w:sz w:val="20"/>
          <w:szCs w:val="20"/>
        </w:rPr>
        <w:lastRenderedPageBreak/>
        <w:t xml:space="preserve">registrada na LMDT. </w:t>
      </w:r>
    </w:p>
    <w:p w14:paraId="4EE6EE42" w14:textId="77777777" w:rsidR="00F9178D" w:rsidRPr="0071026F" w:rsidRDefault="00F9178D" w:rsidP="00F9178D">
      <w:pPr>
        <w:widowControl/>
        <w:jc w:val="both"/>
        <w:rPr>
          <w:sz w:val="20"/>
          <w:szCs w:val="20"/>
        </w:rPr>
      </w:pPr>
    </w:p>
    <w:p w14:paraId="0C4F2F40" w14:textId="77777777" w:rsidR="0071026F" w:rsidRPr="0071026F" w:rsidRDefault="0071026F" w:rsidP="00F9178D">
      <w:pPr>
        <w:widowControl/>
        <w:ind w:left="360"/>
        <w:rPr>
          <w:sz w:val="20"/>
          <w:szCs w:val="20"/>
        </w:rPr>
      </w:pPr>
      <w:r w:rsidRPr="0071026F">
        <w:rPr>
          <w:b/>
          <w:bCs/>
          <w:sz w:val="20"/>
          <w:szCs w:val="20"/>
        </w:rPr>
        <w:t>Registros gerados</w:t>
      </w:r>
      <w:r w:rsidRPr="0071026F">
        <w:rPr>
          <w:sz w:val="20"/>
          <w:szCs w:val="20"/>
        </w:rPr>
        <w:t>: lista de distribuição, notificação de revisão, confirmação de recebimento e implantação.</w:t>
      </w:r>
      <w:r w:rsidRPr="0071026F">
        <w:rPr>
          <w:sz w:val="20"/>
          <w:szCs w:val="20"/>
        </w:rPr>
        <w:br/>
      </w:r>
      <w:r w:rsidRPr="0071026F">
        <w:rPr>
          <w:b/>
          <w:bCs/>
          <w:sz w:val="20"/>
          <w:szCs w:val="20"/>
        </w:rPr>
        <w:t>Sistema/meio</w:t>
      </w:r>
      <w:r w:rsidRPr="0071026F">
        <w:rPr>
          <w:sz w:val="20"/>
          <w:szCs w:val="20"/>
        </w:rPr>
        <w:t>: sistema oficial, e-mail controlado ou fluxo interno aprovado.</w:t>
      </w:r>
      <w:r w:rsidRPr="0071026F">
        <w:rPr>
          <w:sz w:val="20"/>
          <w:szCs w:val="20"/>
        </w:rPr>
        <w:br/>
      </w:r>
      <w:r w:rsidRPr="0071026F">
        <w:rPr>
          <w:b/>
          <w:bCs/>
          <w:sz w:val="20"/>
          <w:szCs w:val="20"/>
        </w:rPr>
        <w:t>Aprovação</w:t>
      </w:r>
      <w:r w:rsidRPr="0071026F">
        <w:rPr>
          <w:sz w:val="20"/>
          <w:szCs w:val="20"/>
        </w:rPr>
        <w:t>: Controle de Documentos.</w:t>
      </w:r>
      <w:r w:rsidRPr="0071026F">
        <w:rPr>
          <w:sz w:val="20"/>
          <w:szCs w:val="20"/>
        </w:rPr>
        <w:br/>
      </w:r>
      <w:r w:rsidRPr="0071026F">
        <w:rPr>
          <w:b/>
          <w:bCs/>
          <w:sz w:val="20"/>
          <w:szCs w:val="20"/>
        </w:rPr>
        <w:t>Verificação</w:t>
      </w:r>
      <w:r w:rsidRPr="0071026F">
        <w:rPr>
          <w:sz w:val="20"/>
          <w:szCs w:val="20"/>
        </w:rPr>
        <w:t>: líder da área e Qualidade.</w:t>
      </w:r>
    </w:p>
    <w:p w14:paraId="54D4527C" w14:textId="77777777" w:rsidR="0071026F" w:rsidRDefault="0071026F" w:rsidP="002A01A3">
      <w:pPr>
        <w:widowControl/>
        <w:ind w:left="360"/>
        <w:jc w:val="both"/>
        <w:rPr>
          <w:b/>
          <w:bCs/>
          <w:sz w:val="20"/>
          <w:szCs w:val="20"/>
        </w:rPr>
      </w:pPr>
    </w:p>
    <w:p w14:paraId="706D4DA3" w14:textId="77777777" w:rsidR="00F9178D" w:rsidRDefault="00F9178D" w:rsidP="002A01A3">
      <w:pPr>
        <w:widowControl/>
        <w:ind w:left="360"/>
        <w:jc w:val="both"/>
        <w:rPr>
          <w:b/>
          <w:bCs/>
          <w:sz w:val="20"/>
          <w:szCs w:val="20"/>
        </w:rPr>
      </w:pPr>
    </w:p>
    <w:p w14:paraId="2C486A51" w14:textId="77777777" w:rsidR="00F9178D" w:rsidRPr="00F9178D" w:rsidRDefault="00F9178D" w:rsidP="00F9178D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F9178D">
        <w:rPr>
          <w:b/>
          <w:bCs/>
          <w:sz w:val="20"/>
          <w:szCs w:val="20"/>
        </w:rPr>
        <w:t>CONTROLE DE DOCUMENTOS OBSOLETOS</w:t>
      </w:r>
    </w:p>
    <w:p w14:paraId="712361E4" w14:textId="77777777" w:rsidR="00F9178D" w:rsidRDefault="00F9178D" w:rsidP="00F9178D">
      <w:pPr>
        <w:widowControl/>
        <w:numPr>
          <w:ilvl w:val="0"/>
          <w:numId w:val="34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>Quando uma nova revisão entra em vigor, o Controle de Documentos bloqueia a revisão anterior no ambiente de uso.</w:t>
      </w:r>
    </w:p>
    <w:p w14:paraId="756F5811" w14:textId="77777777" w:rsidR="00F9178D" w:rsidRPr="00F9178D" w:rsidRDefault="00F9178D" w:rsidP="00F9178D">
      <w:pPr>
        <w:widowControl/>
        <w:ind w:left="851"/>
        <w:jc w:val="both"/>
        <w:rPr>
          <w:sz w:val="20"/>
          <w:szCs w:val="20"/>
        </w:rPr>
      </w:pPr>
    </w:p>
    <w:p w14:paraId="4B928846" w14:textId="77777777" w:rsidR="00F9178D" w:rsidRDefault="00F9178D" w:rsidP="00F9178D">
      <w:pPr>
        <w:widowControl/>
        <w:numPr>
          <w:ilvl w:val="0"/>
          <w:numId w:val="34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>O líder da área recolhe cópias impressas obsoletas em até 1 dia útil após a vigência da nova revisão.</w:t>
      </w:r>
    </w:p>
    <w:p w14:paraId="4F82C842" w14:textId="77777777" w:rsidR="00F9178D" w:rsidRPr="00F9178D" w:rsidRDefault="00F9178D" w:rsidP="00F9178D">
      <w:pPr>
        <w:widowControl/>
        <w:jc w:val="both"/>
        <w:rPr>
          <w:sz w:val="20"/>
          <w:szCs w:val="20"/>
        </w:rPr>
      </w:pPr>
    </w:p>
    <w:p w14:paraId="67497C38" w14:textId="77777777" w:rsidR="00F9178D" w:rsidRPr="00F9178D" w:rsidRDefault="00F9178D" w:rsidP="00F9178D">
      <w:pPr>
        <w:widowControl/>
        <w:numPr>
          <w:ilvl w:val="0"/>
          <w:numId w:val="34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>O documento obsoleto é:</w:t>
      </w:r>
    </w:p>
    <w:p w14:paraId="092F4DEF" w14:textId="77777777" w:rsidR="00F9178D" w:rsidRPr="00F9178D" w:rsidRDefault="00F9178D" w:rsidP="00F9178D">
      <w:pPr>
        <w:widowControl/>
        <w:numPr>
          <w:ilvl w:val="0"/>
          <w:numId w:val="35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descartado de forma controlada; ou</w:t>
      </w:r>
    </w:p>
    <w:p w14:paraId="76CD7847" w14:textId="77777777" w:rsidR="00F9178D" w:rsidRDefault="00F9178D" w:rsidP="00F9178D">
      <w:pPr>
        <w:widowControl/>
        <w:numPr>
          <w:ilvl w:val="0"/>
          <w:numId w:val="35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arquivado com marcação “OBSOLETO – NÃO USAR”</w:t>
      </w:r>
    </w:p>
    <w:p w14:paraId="438C2D4F" w14:textId="77777777" w:rsidR="00F9178D" w:rsidRPr="00F9178D" w:rsidRDefault="00F9178D" w:rsidP="00F9178D">
      <w:pPr>
        <w:widowControl/>
        <w:ind w:left="1287"/>
        <w:jc w:val="both"/>
        <w:rPr>
          <w:sz w:val="20"/>
          <w:szCs w:val="20"/>
        </w:rPr>
      </w:pPr>
    </w:p>
    <w:p w14:paraId="73B310BB" w14:textId="77777777" w:rsidR="00F9178D" w:rsidRDefault="00F9178D" w:rsidP="00F9178D">
      <w:pPr>
        <w:widowControl/>
        <w:numPr>
          <w:ilvl w:val="0"/>
          <w:numId w:val="34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>Arquivos eletrônicos obsoletos são transferidos para área histórica segregada, com acesso restrito.</w:t>
      </w:r>
    </w:p>
    <w:p w14:paraId="3795B864" w14:textId="77777777" w:rsidR="00F9178D" w:rsidRPr="00F9178D" w:rsidRDefault="00F9178D" w:rsidP="00F9178D">
      <w:pPr>
        <w:widowControl/>
        <w:ind w:left="851"/>
        <w:jc w:val="both"/>
        <w:rPr>
          <w:sz w:val="20"/>
          <w:szCs w:val="20"/>
        </w:rPr>
      </w:pPr>
    </w:p>
    <w:p w14:paraId="05CFA1E2" w14:textId="77777777" w:rsidR="00F9178D" w:rsidRPr="00F9178D" w:rsidRDefault="00F9178D" w:rsidP="00F9178D">
      <w:pPr>
        <w:widowControl/>
        <w:numPr>
          <w:ilvl w:val="0"/>
          <w:numId w:val="34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>A recuperação de documento obsoleto somente pode ser feita por Engenharia, Qualidade ou Controle de Documentos, mediante registro da solicitação e finalidade.</w:t>
      </w:r>
    </w:p>
    <w:p w14:paraId="09820E82" w14:textId="77777777" w:rsidR="00F9178D" w:rsidRPr="00F9178D" w:rsidRDefault="00F9178D" w:rsidP="00F9178D">
      <w:pPr>
        <w:widowControl/>
        <w:ind w:left="360"/>
        <w:jc w:val="both"/>
        <w:rPr>
          <w:sz w:val="20"/>
          <w:szCs w:val="20"/>
        </w:rPr>
      </w:pPr>
    </w:p>
    <w:p w14:paraId="5D733591" w14:textId="77777777" w:rsidR="00F9178D" w:rsidRPr="00F9178D" w:rsidRDefault="00F9178D" w:rsidP="00F9178D">
      <w:pPr>
        <w:widowControl/>
        <w:ind w:left="360"/>
        <w:jc w:val="both"/>
        <w:rPr>
          <w:sz w:val="20"/>
          <w:szCs w:val="20"/>
        </w:rPr>
      </w:pPr>
      <w:r w:rsidRPr="00F9178D">
        <w:rPr>
          <w:b/>
          <w:bCs/>
          <w:sz w:val="20"/>
          <w:szCs w:val="20"/>
        </w:rPr>
        <w:t>Registros gerados</w:t>
      </w:r>
      <w:r w:rsidRPr="00F9178D">
        <w:rPr>
          <w:sz w:val="20"/>
          <w:szCs w:val="20"/>
        </w:rPr>
        <w:t>: recolhimento de obsoleto, histórico de obsolescência, log de recuperação.</w:t>
      </w:r>
    </w:p>
    <w:p w14:paraId="27DAD930" w14:textId="77777777" w:rsidR="00F9178D" w:rsidRPr="00F9178D" w:rsidRDefault="00F9178D" w:rsidP="00F9178D">
      <w:pPr>
        <w:widowControl/>
        <w:ind w:left="360"/>
        <w:jc w:val="both"/>
        <w:rPr>
          <w:sz w:val="20"/>
          <w:szCs w:val="20"/>
        </w:rPr>
      </w:pPr>
      <w:r w:rsidRPr="00F9178D">
        <w:rPr>
          <w:b/>
          <w:bCs/>
          <w:sz w:val="20"/>
          <w:szCs w:val="20"/>
        </w:rPr>
        <w:t>Sistema/meio</w:t>
      </w:r>
      <w:r w:rsidRPr="00F9178D">
        <w:rPr>
          <w:sz w:val="20"/>
          <w:szCs w:val="20"/>
        </w:rPr>
        <w:t>: sistema oficial e arquivo histórico controlado.</w:t>
      </w:r>
    </w:p>
    <w:p w14:paraId="11CAD44B" w14:textId="77777777" w:rsidR="00F9178D" w:rsidRPr="00F9178D" w:rsidRDefault="00F9178D" w:rsidP="00F9178D">
      <w:pPr>
        <w:widowControl/>
        <w:ind w:left="360"/>
        <w:jc w:val="both"/>
        <w:rPr>
          <w:sz w:val="20"/>
          <w:szCs w:val="20"/>
        </w:rPr>
      </w:pPr>
      <w:r w:rsidRPr="00F9178D">
        <w:rPr>
          <w:b/>
          <w:bCs/>
          <w:sz w:val="20"/>
          <w:szCs w:val="20"/>
        </w:rPr>
        <w:t>Aprovação</w:t>
      </w:r>
      <w:r w:rsidRPr="00F9178D">
        <w:rPr>
          <w:sz w:val="20"/>
          <w:szCs w:val="20"/>
        </w:rPr>
        <w:t>: Controle de Documentos.</w:t>
      </w:r>
    </w:p>
    <w:p w14:paraId="2D3EEA29" w14:textId="77777777" w:rsidR="00F9178D" w:rsidRPr="00F9178D" w:rsidRDefault="00F9178D" w:rsidP="00F9178D">
      <w:pPr>
        <w:widowControl/>
        <w:ind w:left="360"/>
        <w:jc w:val="both"/>
        <w:rPr>
          <w:sz w:val="20"/>
          <w:szCs w:val="20"/>
        </w:rPr>
      </w:pPr>
      <w:r w:rsidRPr="00F9178D">
        <w:rPr>
          <w:b/>
          <w:bCs/>
          <w:sz w:val="20"/>
          <w:szCs w:val="20"/>
        </w:rPr>
        <w:t>Verificação</w:t>
      </w:r>
      <w:r w:rsidRPr="00F9178D">
        <w:rPr>
          <w:sz w:val="20"/>
          <w:szCs w:val="20"/>
        </w:rPr>
        <w:t>: Qualidade.</w:t>
      </w:r>
    </w:p>
    <w:p w14:paraId="61A9E11D" w14:textId="77777777" w:rsidR="00F9178D" w:rsidRPr="00F9178D" w:rsidRDefault="00F9178D" w:rsidP="002A01A3">
      <w:pPr>
        <w:widowControl/>
        <w:ind w:left="360"/>
        <w:jc w:val="both"/>
        <w:rPr>
          <w:sz w:val="20"/>
          <w:szCs w:val="20"/>
        </w:rPr>
      </w:pPr>
    </w:p>
    <w:p w14:paraId="4D2DF48B" w14:textId="77777777" w:rsidR="00F9178D" w:rsidRDefault="00F9178D" w:rsidP="002A01A3">
      <w:pPr>
        <w:widowControl/>
        <w:ind w:left="360"/>
        <w:jc w:val="both"/>
        <w:rPr>
          <w:b/>
          <w:bCs/>
          <w:sz w:val="20"/>
          <w:szCs w:val="20"/>
        </w:rPr>
      </w:pPr>
    </w:p>
    <w:p w14:paraId="770B5E9F" w14:textId="77777777" w:rsidR="00F9178D" w:rsidRPr="00F9178D" w:rsidRDefault="00F9178D" w:rsidP="00F9178D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F9178D">
        <w:rPr>
          <w:b/>
          <w:bCs/>
          <w:sz w:val="20"/>
          <w:szCs w:val="20"/>
        </w:rPr>
        <w:t xml:space="preserve">CONTROLE DO REGISTRO DE ARTIGOS </w:t>
      </w:r>
      <w:r w:rsidR="004F39D3">
        <w:rPr>
          <w:b/>
          <w:bCs/>
          <w:sz w:val="20"/>
          <w:szCs w:val="20"/>
        </w:rPr>
        <w:t>OTP/CPAA</w:t>
      </w:r>
    </w:p>
    <w:p w14:paraId="0A39E9B5" w14:textId="77777777" w:rsidR="00F9178D" w:rsidRDefault="00F9178D" w:rsidP="00F9178D">
      <w:pPr>
        <w:widowControl/>
        <w:numPr>
          <w:ilvl w:val="0"/>
          <w:numId w:val="37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 xml:space="preserve">Sempre que o projeto utilizar ou referenciar artigo </w:t>
      </w:r>
      <w:r w:rsidR="004F39D3">
        <w:rPr>
          <w:sz w:val="20"/>
          <w:szCs w:val="20"/>
        </w:rPr>
        <w:t>OTP/CPAA</w:t>
      </w:r>
      <w:r w:rsidRPr="00F9178D">
        <w:rPr>
          <w:sz w:val="20"/>
          <w:szCs w:val="20"/>
        </w:rPr>
        <w:t xml:space="preserve">, o Engenheiro deve cadastrá-lo no Registro de Artigos </w:t>
      </w:r>
      <w:r w:rsidR="004F39D3">
        <w:rPr>
          <w:sz w:val="20"/>
          <w:szCs w:val="20"/>
        </w:rPr>
        <w:t>OTP/CPAA</w:t>
      </w:r>
      <w:r w:rsidRPr="00F9178D">
        <w:rPr>
          <w:sz w:val="20"/>
          <w:szCs w:val="20"/>
        </w:rPr>
        <w:t xml:space="preserve"> antes da liberação do projeto para fabricação. </w:t>
      </w:r>
    </w:p>
    <w:p w14:paraId="6AC7869D" w14:textId="77777777" w:rsidR="00391BE2" w:rsidRPr="00F9178D" w:rsidRDefault="00391BE2" w:rsidP="00391BE2">
      <w:pPr>
        <w:widowControl/>
        <w:ind w:left="851"/>
        <w:jc w:val="both"/>
        <w:rPr>
          <w:sz w:val="20"/>
          <w:szCs w:val="20"/>
        </w:rPr>
      </w:pPr>
    </w:p>
    <w:p w14:paraId="03842847" w14:textId="77777777" w:rsidR="00F9178D" w:rsidRPr="00F9178D" w:rsidRDefault="00F9178D" w:rsidP="00F9178D">
      <w:pPr>
        <w:widowControl/>
        <w:numPr>
          <w:ilvl w:val="0"/>
          <w:numId w:val="37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 xml:space="preserve">O cadastro deve conter: </w:t>
      </w:r>
    </w:p>
    <w:p w14:paraId="0009ED5C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identificação do artigo</w:t>
      </w:r>
    </w:p>
    <w:p w14:paraId="17E3936E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fabricante</w:t>
      </w:r>
    </w:p>
    <w:p w14:paraId="109B8E80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part number</w:t>
      </w:r>
    </w:p>
    <w:p w14:paraId="3AB673B9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norma aplicável</w:t>
      </w:r>
    </w:p>
    <w:p w14:paraId="048262D6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revisão</w:t>
      </w:r>
    </w:p>
    <w:p w14:paraId="191658DA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documento comprobatório</w:t>
      </w:r>
    </w:p>
    <w:p w14:paraId="095B6403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aplicação no projeto</w:t>
      </w:r>
    </w:p>
    <w:p w14:paraId="12187F24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limitações de uso/instalação</w:t>
      </w:r>
    </w:p>
    <w:p w14:paraId="50D23675" w14:textId="77777777" w:rsid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localização do documento de suporte</w:t>
      </w:r>
    </w:p>
    <w:p w14:paraId="2B80110E" w14:textId="77777777" w:rsidR="00810DAB" w:rsidRPr="00F9178D" w:rsidRDefault="00810DAB" w:rsidP="00810DAB">
      <w:pPr>
        <w:ind w:left="1287"/>
        <w:jc w:val="both"/>
        <w:rPr>
          <w:sz w:val="20"/>
          <w:szCs w:val="20"/>
        </w:rPr>
      </w:pPr>
    </w:p>
    <w:p w14:paraId="6B1B04CC" w14:textId="77777777" w:rsidR="00F9178D" w:rsidRPr="00F9178D" w:rsidRDefault="00F9178D" w:rsidP="00810DAB">
      <w:pPr>
        <w:widowControl/>
        <w:numPr>
          <w:ilvl w:val="0"/>
          <w:numId w:val="37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 xml:space="preserve">Antes da aprovação, o Engenheiro executa checklist de validação contendo, no mínimo: </w:t>
      </w:r>
    </w:p>
    <w:p w14:paraId="06940797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 xml:space="preserve">confirmação da norma </w:t>
      </w:r>
      <w:r w:rsidR="004F39D3">
        <w:rPr>
          <w:sz w:val="20"/>
          <w:szCs w:val="20"/>
        </w:rPr>
        <w:t>OTP/CPAA</w:t>
      </w:r>
      <w:r w:rsidRPr="00F9178D">
        <w:rPr>
          <w:sz w:val="20"/>
          <w:szCs w:val="20"/>
        </w:rPr>
        <w:t xml:space="preserve"> aplicável</w:t>
      </w:r>
    </w:p>
    <w:p w14:paraId="77F3DA88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verificação do fabricante</w:t>
      </w:r>
    </w:p>
    <w:p w14:paraId="611399D3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coerência do part number</w:t>
      </w:r>
    </w:p>
    <w:p w14:paraId="48012EC2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conferência da revisão</w:t>
      </w:r>
    </w:p>
    <w:p w14:paraId="706BB306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elegibilidade de uso no contexto do projeto</w:t>
      </w:r>
    </w:p>
    <w:p w14:paraId="6EBFD241" w14:textId="77777777" w:rsidR="00F9178D" w:rsidRP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limitações e restrições</w:t>
      </w:r>
    </w:p>
    <w:p w14:paraId="4FF2092A" w14:textId="77777777" w:rsidR="00F9178D" w:rsidRDefault="00F9178D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F9178D">
        <w:rPr>
          <w:sz w:val="20"/>
          <w:szCs w:val="20"/>
        </w:rPr>
        <w:t>vínculo com o projeto TECPLAS</w:t>
      </w:r>
    </w:p>
    <w:p w14:paraId="13566C59" w14:textId="77777777" w:rsidR="00810DAB" w:rsidRPr="00F9178D" w:rsidRDefault="00810DAB" w:rsidP="00810DAB">
      <w:pPr>
        <w:ind w:left="1287"/>
        <w:jc w:val="both"/>
        <w:rPr>
          <w:sz w:val="20"/>
          <w:szCs w:val="20"/>
        </w:rPr>
      </w:pPr>
    </w:p>
    <w:p w14:paraId="75874EDF" w14:textId="77777777" w:rsidR="00F9178D" w:rsidRDefault="00F9178D" w:rsidP="00810DAB">
      <w:pPr>
        <w:widowControl/>
        <w:numPr>
          <w:ilvl w:val="0"/>
          <w:numId w:val="37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lastRenderedPageBreak/>
        <w:t xml:space="preserve">A Qualidade executa verificação independente por amostragem ou obrigatória quando o artigo impactar requisito crítico. </w:t>
      </w:r>
    </w:p>
    <w:p w14:paraId="62E9B839" w14:textId="77777777" w:rsidR="00391BE2" w:rsidRPr="00F9178D" w:rsidRDefault="00391BE2" w:rsidP="00391BE2">
      <w:pPr>
        <w:widowControl/>
        <w:ind w:left="851"/>
        <w:jc w:val="both"/>
        <w:rPr>
          <w:sz w:val="20"/>
          <w:szCs w:val="20"/>
        </w:rPr>
      </w:pPr>
    </w:p>
    <w:p w14:paraId="3B4D3C3F" w14:textId="77777777" w:rsidR="00F9178D" w:rsidRPr="00F9178D" w:rsidRDefault="00F9178D" w:rsidP="00810DAB">
      <w:pPr>
        <w:widowControl/>
        <w:numPr>
          <w:ilvl w:val="0"/>
          <w:numId w:val="37"/>
        </w:numPr>
        <w:ind w:left="851" w:hanging="284"/>
        <w:jc w:val="both"/>
        <w:rPr>
          <w:sz w:val="20"/>
          <w:szCs w:val="20"/>
        </w:rPr>
      </w:pPr>
      <w:r w:rsidRPr="00F9178D">
        <w:rPr>
          <w:sz w:val="20"/>
          <w:szCs w:val="20"/>
        </w:rPr>
        <w:t xml:space="preserve">Nenhum artigo </w:t>
      </w:r>
      <w:r w:rsidR="004F39D3">
        <w:rPr>
          <w:sz w:val="20"/>
          <w:szCs w:val="20"/>
        </w:rPr>
        <w:t>OTP/CPAA</w:t>
      </w:r>
      <w:r w:rsidRPr="00F9178D">
        <w:rPr>
          <w:sz w:val="20"/>
          <w:szCs w:val="20"/>
        </w:rPr>
        <w:t xml:space="preserve"> é liberado para uso sem registro vigente e checklist concluído. </w:t>
      </w:r>
    </w:p>
    <w:p w14:paraId="1D0D190D" w14:textId="77777777" w:rsidR="00810DAB" w:rsidRDefault="00810DAB" w:rsidP="00F9178D">
      <w:pPr>
        <w:widowControl/>
        <w:ind w:left="360"/>
        <w:jc w:val="both"/>
        <w:rPr>
          <w:b/>
          <w:bCs/>
          <w:sz w:val="20"/>
          <w:szCs w:val="20"/>
        </w:rPr>
      </w:pPr>
    </w:p>
    <w:p w14:paraId="1A86CB3C" w14:textId="77777777" w:rsidR="00F9178D" w:rsidRPr="00F9178D" w:rsidRDefault="00F9178D" w:rsidP="00810DAB">
      <w:pPr>
        <w:widowControl/>
        <w:ind w:left="360"/>
        <w:rPr>
          <w:sz w:val="20"/>
          <w:szCs w:val="20"/>
        </w:rPr>
      </w:pPr>
      <w:r w:rsidRPr="00F9178D">
        <w:rPr>
          <w:b/>
          <w:bCs/>
          <w:sz w:val="20"/>
          <w:szCs w:val="20"/>
        </w:rPr>
        <w:t>Registros gerados:</w:t>
      </w:r>
      <w:r w:rsidRPr="00F9178D">
        <w:rPr>
          <w:sz w:val="20"/>
          <w:szCs w:val="20"/>
        </w:rPr>
        <w:t xml:space="preserve"> Registro de Artigos </w:t>
      </w:r>
      <w:r w:rsidR="004F39D3">
        <w:rPr>
          <w:sz w:val="20"/>
          <w:szCs w:val="20"/>
        </w:rPr>
        <w:t>OTP/CPAA</w:t>
      </w:r>
      <w:r w:rsidRPr="00F9178D">
        <w:rPr>
          <w:sz w:val="20"/>
          <w:szCs w:val="20"/>
        </w:rPr>
        <w:t>, checklist de validação, verificação da Qualidade.</w:t>
      </w:r>
      <w:r w:rsidRPr="00F9178D">
        <w:rPr>
          <w:sz w:val="20"/>
          <w:szCs w:val="20"/>
        </w:rPr>
        <w:br/>
      </w:r>
      <w:r w:rsidRPr="00F9178D">
        <w:rPr>
          <w:b/>
          <w:bCs/>
          <w:sz w:val="20"/>
          <w:szCs w:val="20"/>
        </w:rPr>
        <w:t>Sistema/meio:</w:t>
      </w:r>
      <w:r w:rsidRPr="00F9178D">
        <w:rPr>
          <w:sz w:val="20"/>
          <w:szCs w:val="20"/>
        </w:rPr>
        <w:t xml:space="preserve"> sistema oficial ou planilha controlada vinculada ao sistema oficial.</w:t>
      </w:r>
      <w:r w:rsidRPr="00F9178D">
        <w:rPr>
          <w:sz w:val="20"/>
          <w:szCs w:val="20"/>
        </w:rPr>
        <w:br/>
      </w:r>
      <w:r w:rsidRPr="00F9178D">
        <w:rPr>
          <w:b/>
          <w:bCs/>
          <w:sz w:val="20"/>
          <w:szCs w:val="20"/>
        </w:rPr>
        <w:t>Aprovação:</w:t>
      </w:r>
      <w:r w:rsidRPr="00F9178D">
        <w:rPr>
          <w:sz w:val="20"/>
          <w:szCs w:val="20"/>
        </w:rPr>
        <w:t xml:space="preserve"> Engenharia.</w:t>
      </w:r>
      <w:r w:rsidRPr="00F9178D">
        <w:rPr>
          <w:sz w:val="20"/>
          <w:szCs w:val="20"/>
        </w:rPr>
        <w:br/>
      </w:r>
      <w:r w:rsidRPr="00F9178D">
        <w:rPr>
          <w:b/>
          <w:bCs/>
          <w:sz w:val="20"/>
          <w:szCs w:val="20"/>
        </w:rPr>
        <w:t>Verificação:</w:t>
      </w:r>
      <w:r w:rsidRPr="00F9178D">
        <w:rPr>
          <w:sz w:val="20"/>
          <w:szCs w:val="20"/>
        </w:rPr>
        <w:t xml:space="preserve"> Qualidade.</w:t>
      </w:r>
    </w:p>
    <w:p w14:paraId="402F8986" w14:textId="77777777" w:rsidR="00F9178D" w:rsidRPr="00F9178D" w:rsidRDefault="00F9178D" w:rsidP="002A01A3">
      <w:pPr>
        <w:widowControl/>
        <w:ind w:left="360"/>
        <w:jc w:val="both"/>
        <w:rPr>
          <w:sz w:val="20"/>
          <w:szCs w:val="20"/>
        </w:rPr>
      </w:pPr>
    </w:p>
    <w:p w14:paraId="7ABBB384" w14:textId="77777777" w:rsidR="00F9178D" w:rsidRPr="00F9178D" w:rsidRDefault="00F9178D" w:rsidP="002A01A3">
      <w:pPr>
        <w:widowControl/>
        <w:ind w:left="360"/>
        <w:jc w:val="both"/>
        <w:rPr>
          <w:sz w:val="20"/>
          <w:szCs w:val="20"/>
        </w:rPr>
      </w:pPr>
    </w:p>
    <w:p w14:paraId="0DE2C6FE" w14:textId="77777777" w:rsidR="00810DAB" w:rsidRPr="00810DAB" w:rsidRDefault="00810DAB" w:rsidP="00810DAB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810DAB">
        <w:rPr>
          <w:b/>
          <w:bCs/>
          <w:sz w:val="20"/>
          <w:szCs w:val="20"/>
        </w:rPr>
        <w:t>CATEGORIZAÇÃO DE PEÇAS POR CRITICIDADE</w:t>
      </w:r>
    </w:p>
    <w:p w14:paraId="4FF8B173" w14:textId="77777777" w:rsidR="00810DAB" w:rsidRDefault="00810DAB" w:rsidP="00810DAB">
      <w:pPr>
        <w:widowControl/>
        <w:numPr>
          <w:ilvl w:val="0"/>
          <w:numId w:val="39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>A Engenharia classifica cada peça conforme matriz técnica padronizada de criticidade definida pela TECPLAS.</w:t>
      </w:r>
    </w:p>
    <w:p w14:paraId="12BC64F1" w14:textId="77777777" w:rsidR="00810DAB" w:rsidRPr="00810DAB" w:rsidRDefault="00810DAB" w:rsidP="00810DAB">
      <w:pPr>
        <w:widowControl/>
        <w:ind w:left="851"/>
        <w:jc w:val="both"/>
        <w:rPr>
          <w:sz w:val="20"/>
          <w:szCs w:val="20"/>
        </w:rPr>
      </w:pPr>
    </w:p>
    <w:p w14:paraId="6079350F" w14:textId="77777777" w:rsidR="00810DAB" w:rsidRDefault="00810DAB" w:rsidP="00810DAB">
      <w:pPr>
        <w:widowControl/>
        <w:numPr>
          <w:ilvl w:val="0"/>
          <w:numId w:val="39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 matriz deve considerar, no mínimo: </w:t>
      </w:r>
    </w:p>
    <w:p w14:paraId="24F5738B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efeito de falha</w:t>
      </w:r>
    </w:p>
    <w:p w14:paraId="775E4EF8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impacto </w:t>
      </w:r>
      <w:proofErr w:type="gramStart"/>
      <w:r w:rsidRPr="00810DAB">
        <w:rPr>
          <w:sz w:val="20"/>
          <w:szCs w:val="20"/>
        </w:rPr>
        <w:t>na aeronavegabilidade</w:t>
      </w:r>
      <w:proofErr w:type="gramEnd"/>
    </w:p>
    <w:p w14:paraId="78087820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requisito regulamentar</w:t>
      </w:r>
    </w:p>
    <w:p w14:paraId="77F56386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necessidade de rastreabilidade reforçada</w:t>
      </w:r>
    </w:p>
    <w:p w14:paraId="1BF80E48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processo especial</w:t>
      </w:r>
    </w:p>
    <w:p w14:paraId="1648AAB6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impacto funcional</w:t>
      </w:r>
    </w:p>
    <w:p w14:paraId="7CC9D7B0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severidade operacional</w:t>
      </w:r>
    </w:p>
    <w:p w14:paraId="66647764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necessidade de inspeção reforçada</w:t>
      </w:r>
    </w:p>
    <w:p w14:paraId="37452C4B" w14:textId="77777777" w:rsidR="00810DAB" w:rsidRDefault="00810DAB" w:rsidP="00810DAB">
      <w:pPr>
        <w:widowControl/>
        <w:ind w:left="360"/>
        <w:jc w:val="both"/>
        <w:rPr>
          <w:sz w:val="20"/>
          <w:szCs w:val="20"/>
        </w:rPr>
      </w:pPr>
    </w:p>
    <w:p w14:paraId="73C10179" w14:textId="77777777" w:rsidR="00810DAB" w:rsidRDefault="00810DAB" w:rsidP="00810DAB">
      <w:pPr>
        <w:widowControl/>
        <w:numPr>
          <w:ilvl w:val="0"/>
          <w:numId w:val="39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 classificação é registrada na LMPC com: </w:t>
      </w:r>
    </w:p>
    <w:p w14:paraId="4E62830E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part number</w:t>
      </w:r>
    </w:p>
    <w:p w14:paraId="344A92EB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descrição</w:t>
      </w:r>
    </w:p>
    <w:p w14:paraId="2BF30B40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desenho/revisão</w:t>
      </w:r>
    </w:p>
    <w:p w14:paraId="260373D6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categoria</w:t>
      </w:r>
    </w:p>
    <w:p w14:paraId="6D7FAD8F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justificativa técnica</w:t>
      </w:r>
    </w:p>
    <w:p w14:paraId="56323877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data</w:t>
      </w:r>
    </w:p>
    <w:p w14:paraId="5FAD0E43" w14:textId="77777777" w:rsid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responsável</w:t>
      </w:r>
    </w:p>
    <w:p w14:paraId="0D0902CD" w14:textId="77777777" w:rsidR="00810DAB" w:rsidRPr="00810DAB" w:rsidRDefault="00810DAB" w:rsidP="00810DAB">
      <w:pPr>
        <w:widowControl/>
        <w:ind w:left="1080"/>
        <w:jc w:val="both"/>
        <w:rPr>
          <w:sz w:val="20"/>
          <w:szCs w:val="20"/>
        </w:rPr>
      </w:pPr>
    </w:p>
    <w:p w14:paraId="2DBD1983" w14:textId="77777777" w:rsidR="00810DAB" w:rsidRPr="00810DAB" w:rsidRDefault="00810DAB" w:rsidP="00810DAB">
      <w:pPr>
        <w:widowControl/>
        <w:numPr>
          <w:ilvl w:val="0"/>
          <w:numId w:val="39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Quando a categorização gerar requisito adicional, a Engenharia deve vincular o controle exigido, como: </w:t>
      </w:r>
    </w:p>
    <w:p w14:paraId="4A88826B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fornecedor qualificado</w:t>
      </w:r>
    </w:p>
    <w:p w14:paraId="720015D0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rastreabilidade ampliada</w:t>
      </w:r>
    </w:p>
    <w:p w14:paraId="0851CFB1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retenção ampliada</w:t>
      </w:r>
    </w:p>
    <w:p w14:paraId="459967FB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validação de processo</w:t>
      </w:r>
    </w:p>
    <w:p w14:paraId="2936E83E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inspeção adicional</w:t>
      </w:r>
    </w:p>
    <w:p w14:paraId="3A78671E" w14:textId="77777777" w:rsid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marcação especial</w:t>
      </w:r>
    </w:p>
    <w:p w14:paraId="3818C683" w14:textId="77777777" w:rsidR="00810DAB" w:rsidRPr="00810DAB" w:rsidRDefault="00810DAB" w:rsidP="00810DAB">
      <w:pPr>
        <w:widowControl/>
        <w:ind w:left="1080"/>
        <w:jc w:val="both"/>
        <w:rPr>
          <w:sz w:val="20"/>
          <w:szCs w:val="20"/>
        </w:rPr>
      </w:pPr>
    </w:p>
    <w:p w14:paraId="2984568C" w14:textId="77777777" w:rsidR="00810DAB" w:rsidRDefault="00810DAB" w:rsidP="00810DAB">
      <w:pPr>
        <w:widowControl/>
        <w:numPr>
          <w:ilvl w:val="0"/>
          <w:numId w:val="39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 Qualidade verifica a coerência entre a categoria definida e os controles aplicados. </w:t>
      </w:r>
    </w:p>
    <w:p w14:paraId="54F91339" w14:textId="77777777" w:rsidR="00810DAB" w:rsidRPr="00810DAB" w:rsidRDefault="00810DAB" w:rsidP="00810DAB">
      <w:pPr>
        <w:widowControl/>
        <w:ind w:left="360"/>
        <w:jc w:val="both"/>
        <w:rPr>
          <w:sz w:val="20"/>
          <w:szCs w:val="20"/>
        </w:rPr>
      </w:pPr>
    </w:p>
    <w:p w14:paraId="72634DCB" w14:textId="77777777" w:rsidR="00810DAB" w:rsidRPr="00810DAB" w:rsidRDefault="00810DAB" w:rsidP="00810DAB">
      <w:pPr>
        <w:widowControl/>
        <w:numPr>
          <w:ilvl w:val="0"/>
          <w:numId w:val="39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Sempre que houver alteração de projeto, material, processo, instalação, requisito regulatório ou ocorrência relevante em serviço, a peça deve ser reavaliada antes da nova liberação. </w:t>
      </w:r>
    </w:p>
    <w:p w14:paraId="66AC47A6" w14:textId="77777777" w:rsidR="00810DAB" w:rsidRDefault="00810DAB" w:rsidP="00810DAB">
      <w:pPr>
        <w:widowControl/>
        <w:ind w:left="360"/>
        <w:jc w:val="both"/>
        <w:rPr>
          <w:b/>
          <w:bCs/>
          <w:sz w:val="20"/>
          <w:szCs w:val="20"/>
        </w:rPr>
      </w:pPr>
    </w:p>
    <w:p w14:paraId="7A45A283" w14:textId="77777777" w:rsidR="00810DAB" w:rsidRPr="00810DAB" w:rsidRDefault="00810DAB" w:rsidP="00810DAB">
      <w:pPr>
        <w:widowControl/>
        <w:ind w:left="360"/>
        <w:rPr>
          <w:sz w:val="20"/>
          <w:szCs w:val="20"/>
        </w:rPr>
      </w:pPr>
      <w:r w:rsidRPr="00810DAB">
        <w:rPr>
          <w:b/>
          <w:bCs/>
          <w:sz w:val="20"/>
          <w:szCs w:val="20"/>
        </w:rPr>
        <w:t>Registros gerados:</w:t>
      </w:r>
      <w:r w:rsidRPr="00810DAB">
        <w:rPr>
          <w:sz w:val="20"/>
          <w:szCs w:val="20"/>
        </w:rPr>
        <w:t xml:space="preserve"> LMPC, justificativa técnica, histórico de reclassificação.</w:t>
      </w:r>
      <w:r w:rsidRPr="00810DAB">
        <w:rPr>
          <w:sz w:val="20"/>
          <w:szCs w:val="20"/>
        </w:rPr>
        <w:br/>
      </w:r>
      <w:r w:rsidRPr="00810DAB">
        <w:rPr>
          <w:b/>
          <w:bCs/>
          <w:sz w:val="20"/>
          <w:szCs w:val="20"/>
        </w:rPr>
        <w:t>Sistema/meio:</w:t>
      </w:r>
      <w:r w:rsidRPr="00810DAB">
        <w:rPr>
          <w:sz w:val="20"/>
          <w:szCs w:val="20"/>
        </w:rPr>
        <w:t xml:space="preserve"> sistema oficial ou banco de dados controlado vinculado.</w:t>
      </w:r>
      <w:r w:rsidRPr="00810DAB">
        <w:rPr>
          <w:sz w:val="20"/>
          <w:szCs w:val="20"/>
        </w:rPr>
        <w:br/>
      </w:r>
      <w:r w:rsidRPr="00810DAB">
        <w:rPr>
          <w:b/>
          <w:bCs/>
          <w:sz w:val="20"/>
          <w:szCs w:val="20"/>
        </w:rPr>
        <w:t>Aprovação:</w:t>
      </w:r>
      <w:r w:rsidRPr="00810DAB">
        <w:rPr>
          <w:sz w:val="20"/>
          <w:szCs w:val="20"/>
        </w:rPr>
        <w:t xml:space="preserve"> Engenharia.</w:t>
      </w:r>
      <w:r w:rsidRPr="00810DAB">
        <w:rPr>
          <w:sz w:val="20"/>
          <w:szCs w:val="20"/>
        </w:rPr>
        <w:br/>
      </w:r>
      <w:r w:rsidRPr="00810DAB">
        <w:rPr>
          <w:b/>
          <w:bCs/>
          <w:sz w:val="20"/>
          <w:szCs w:val="20"/>
        </w:rPr>
        <w:t>Verificação:</w:t>
      </w:r>
      <w:r w:rsidRPr="00810DAB">
        <w:rPr>
          <w:sz w:val="20"/>
          <w:szCs w:val="20"/>
        </w:rPr>
        <w:t xml:space="preserve"> Qualidade.</w:t>
      </w:r>
    </w:p>
    <w:p w14:paraId="5C787B6B" w14:textId="77777777" w:rsidR="00F9178D" w:rsidRPr="00810DAB" w:rsidRDefault="00F9178D" w:rsidP="002A01A3">
      <w:pPr>
        <w:widowControl/>
        <w:ind w:left="360"/>
        <w:jc w:val="both"/>
        <w:rPr>
          <w:sz w:val="20"/>
          <w:szCs w:val="20"/>
        </w:rPr>
      </w:pPr>
    </w:p>
    <w:p w14:paraId="15238D38" w14:textId="77777777" w:rsidR="00810DAB" w:rsidRDefault="00810DAB" w:rsidP="002A01A3">
      <w:pPr>
        <w:widowControl/>
        <w:ind w:left="360"/>
        <w:jc w:val="both"/>
        <w:rPr>
          <w:sz w:val="20"/>
          <w:szCs w:val="20"/>
        </w:rPr>
      </w:pPr>
    </w:p>
    <w:p w14:paraId="0FED4C8D" w14:textId="77777777" w:rsidR="00810DAB" w:rsidRPr="00810DAB" w:rsidRDefault="00810DAB" w:rsidP="00810DAB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810DAB">
        <w:rPr>
          <w:b/>
          <w:bCs/>
          <w:sz w:val="20"/>
          <w:szCs w:val="20"/>
        </w:rPr>
        <w:lastRenderedPageBreak/>
        <w:t>CONTROLE DE ALTERAÇÕES DE PROJETO E CONFIGURAÇÃO</w:t>
      </w:r>
    </w:p>
    <w:p w14:paraId="1D9E8156" w14:textId="77777777" w:rsidR="00810DAB" w:rsidRPr="00810DAB" w:rsidRDefault="00810DAB" w:rsidP="00810DAB">
      <w:pPr>
        <w:widowControl/>
        <w:numPr>
          <w:ilvl w:val="0"/>
          <w:numId w:val="41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Toda alteração de projeto deve ser iniciada por solicitação formal de alteração. </w:t>
      </w:r>
    </w:p>
    <w:p w14:paraId="64D477FD" w14:textId="77777777" w:rsidR="00810DAB" w:rsidRDefault="00810DAB" w:rsidP="00810DAB">
      <w:pPr>
        <w:widowControl/>
        <w:ind w:left="360"/>
        <w:jc w:val="both"/>
        <w:rPr>
          <w:sz w:val="20"/>
          <w:szCs w:val="20"/>
        </w:rPr>
      </w:pPr>
    </w:p>
    <w:p w14:paraId="460C0425" w14:textId="77777777" w:rsidR="00810DAB" w:rsidRDefault="00810DAB" w:rsidP="00810DAB">
      <w:pPr>
        <w:widowControl/>
        <w:numPr>
          <w:ilvl w:val="0"/>
          <w:numId w:val="41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 Engenharia analisa o impacto da alteração sobre: </w:t>
      </w:r>
    </w:p>
    <w:p w14:paraId="5607D41C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configuração aprovada</w:t>
      </w:r>
    </w:p>
    <w:p w14:paraId="056119C1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documentos técnicos</w:t>
      </w:r>
    </w:p>
    <w:p w14:paraId="7925C3F2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materiais e processos</w:t>
      </w:r>
    </w:p>
    <w:p w14:paraId="38DB1C04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inspeção e ensaio</w:t>
      </w:r>
    </w:p>
    <w:p w14:paraId="48CE9E18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ordens de fabricação em aberto</w:t>
      </w:r>
    </w:p>
    <w:p w14:paraId="3993D3FD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estoque</w:t>
      </w:r>
    </w:p>
    <w:p w14:paraId="77385F82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produto em processo</w:t>
      </w:r>
    </w:p>
    <w:p w14:paraId="48B4ECD2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produto já entregue</w:t>
      </w:r>
    </w:p>
    <w:p w14:paraId="5FEE1206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artigos </w:t>
      </w:r>
      <w:r w:rsidR="004F39D3">
        <w:rPr>
          <w:sz w:val="20"/>
          <w:szCs w:val="20"/>
        </w:rPr>
        <w:t>OTP/CPAA</w:t>
      </w:r>
    </w:p>
    <w:p w14:paraId="4B3652EF" w14:textId="77777777" w:rsid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LMPC</w:t>
      </w:r>
    </w:p>
    <w:p w14:paraId="7E188418" w14:textId="77777777" w:rsidR="00810DAB" w:rsidRPr="00810DAB" w:rsidRDefault="00810DAB" w:rsidP="00810DAB">
      <w:pPr>
        <w:widowControl/>
        <w:ind w:left="1080"/>
        <w:jc w:val="both"/>
        <w:rPr>
          <w:sz w:val="20"/>
          <w:szCs w:val="20"/>
        </w:rPr>
      </w:pPr>
    </w:p>
    <w:p w14:paraId="0D9094CB" w14:textId="77777777" w:rsidR="00810DAB" w:rsidRDefault="00810DAB" w:rsidP="00810DAB">
      <w:pPr>
        <w:widowControl/>
        <w:numPr>
          <w:ilvl w:val="0"/>
          <w:numId w:val="41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 análise deve definir a disposição dos itens afetados: </w:t>
      </w:r>
    </w:p>
    <w:p w14:paraId="7EA8DDD3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manter como está</w:t>
      </w:r>
    </w:p>
    <w:p w14:paraId="2F52DCB1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retrabalhar</w:t>
      </w:r>
    </w:p>
    <w:p w14:paraId="18E941A7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reinspecionar</w:t>
      </w:r>
    </w:p>
    <w:p w14:paraId="478864DB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segregar</w:t>
      </w:r>
    </w:p>
    <w:p w14:paraId="56920072" w14:textId="77777777" w:rsid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submeter à decisão técnica adicional</w:t>
      </w:r>
    </w:p>
    <w:p w14:paraId="3A27FBEB" w14:textId="77777777" w:rsidR="00810DAB" w:rsidRPr="00810DAB" w:rsidRDefault="00810DAB" w:rsidP="00810DAB">
      <w:pPr>
        <w:widowControl/>
        <w:ind w:left="1080"/>
        <w:jc w:val="both"/>
        <w:rPr>
          <w:sz w:val="20"/>
          <w:szCs w:val="20"/>
        </w:rPr>
      </w:pPr>
    </w:p>
    <w:p w14:paraId="2AF82C6E" w14:textId="77777777" w:rsidR="00810DAB" w:rsidRDefault="00810DAB" w:rsidP="00810DAB">
      <w:pPr>
        <w:widowControl/>
        <w:numPr>
          <w:ilvl w:val="0"/>
          <w:numId w:val="41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 alteração só pode ser aprovada após revisão dos documentos afetados e atualização simultânea de: </w:t>
      </w:r>
    </w:p>
    <w:p w14:paraId="0DCD4B6F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LMDT</w:t>
      </w:r>
    </w:p>
    <w:p w14:paraId="17D3A224" w14:textId="77777777" w:rsidR="00810DAB" w:rsidRP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>LMPC, quando aplicável</w:t>
      </w:r>
    </w:p>
    <w:p w14:paraId="2CFFF720" w14:textId="77777777" w:rsidR="00810DAB" w:rsidRDefault="00810DAB" w:rsidP="00810DAB">
      <w:pPr>
        <w:numPr>
          <w:ilvl w:val="0"/>
          <w:numId w:val="24"/>
        </w:numPr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Registro de Artigos </w:t>
      </w:r>
      <w:r w:rsidR="004F39D3">
        <w:rPr>
          <w:sz w:val="20"/>
          <w:szCs w:val="20"/>
        </w:rPr>
        <w:t>OTP/CPAA</w:t>
      </w:r>
      <w:r w:rsidRPr="00810DAB">
        <w:rPr>
          <w:sz w:val="20"/>
          <w:szCs w:val="20"/>
        </w:rPr>
        <w:t>, quando aplicável</w:t>
      </w:r>
    </w:p>
    <w:p w14:paraId="72B85B5E" w14:textId="77777777" w:rsidR="00810DAB" w:rsidRPr="00810DAB" w:rsidRDefault="00810DAB" w:rsidP="00810DAB">
      <w:pPr>
        <w:widowControl/>
        <w:ind w:left="1080"/>
        <w:jc w:val="both"/>
        <w:rPr>
          <w:sz w:val="20"/>
          <w:szCs w:val="20"/>
        </w:rPr>
      </w:pPr>
    </w:p>
    <w:p w14:paraId="25960FB3" w14:textId="77777777" w:rsidR="00810DAB" w:rsidRDefault="00810DAB" w:rsidP="00810DAB">
      <w:pPr>
        <w:widowControl/>
        <w:numPr>
          <w:ilvl w:val="0"/>
          <w:numId w:val="41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>Quando a alteração impactar requisito de aprovação regulatória, a Engenharia deve registrar a submissão e o retorno regulatório aplicável antes da implantação definitiva.</w:t>
      </w:r>
    </w:p>
    <w:p w14:paraId="08E504E5" w14:textId="77777777" w:rsidR="00810DAB" w:rsidRPr="00810DAB" w:rsidRDefault="00810DAB" w:rsidP="00810DAB">
      <w:pPr>
        <w:widowControl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 </w:t>
      </w:r>
    </w:p>
    <w:p w14:paraId="54F987E0" w14:textId="77777777" w:rsidR="00810DAB" w:rsidRPr="00810DAB" w:rsidRDefault="00810DAB" w:rsidP="00810DAB">
      <w:pPr>
        <w:widowControl/>
        <w:numPr>
          <w:ilvl w:val="0"/>
          <w:numId w:val="41"/>
        </w:numPr>
        <w:ind w:left="851" w:hanging="284"/>
        <w:jc w:val="both"/>
        <w:rPr>
          <w:sz w:val="20"/>
          <w:szCs w:val="20"/>
        </w:rPr>
      </w:pPr>
      <w:r w:rsidRPr="00810DAB">
        <w:rPr>
          <w:sz w:val="20"/>
          <w:szCs w:val="20"/>
        </w:rPr>
        <w:t xml:space="preserve">A ordem de fabricação e o registro de inspeção devem conter a revisão documental aplicável, assegurando rastreabilidade entre documento, lote e produto. </w:t>
      </w:r>
    </w:p>
    <w:p w14:paraId="03DE8F8B" w14:textId="77777777" w:rsidR="00810DAB" w:rsidRDefault="00810DAB" w:rsidP="00810DAB">
      <w:pPr>
        <w:widowControl/>
        <w:ind w:left="360"/>
        <w:jc w:val="both"/>
        <w:rPr>
          <w:b/>
          <w:bCs/>
          <w:sz w:val="20"/>
          <w:szCs w:val="20"/>
        </w:rPr>
      </w:pPr>
    </w:p>
    <w:p w14:paraId="0C3581F2" w14:textId="77777777" w:rsidR="00810DAB" w:rsidRDefault="00810DAB" w:rsidP="00810DAB">
      <w:pPr>
        <w:widowControl/>
        <w:ind w:left="360"/>
        <w:jc w:val="both"/>
        <w:rPr>
          <w:sz w:val="20"/>
          <w:szCs w:val="20"/>
        </w:rPr>
      </w:pPr>
      <w:r w:rsidRPr="00810DAB">
        <w:rPr>
          <w:b/>
          <w:bCs/>
          <w:sz w:val="20"/>
          <w:szCs w:val="20"/>
        </w:rPr>
        <w:t>Registros gerados:</w:t>
      </w:r>
      <w:r w:rsidRPr="00810DAB">
        <w:rPr>
          <w:sz w:val="20"/>
          <w:szCs w:val="20"/>
        </w:rPr>
        <w:t xml:space="preserve"> solicitação de alteração, análise de impacto, atualização de listas mestras, disposição de itens afetados.</w:t>
      </w:r>
    </w:p>
    <w:p w14:paraId="7BC6C819" w14:textId="77777777" w:rsidR="00810DAB" w:rsidRDefault="00810DAB" w:rsidP="00810DAB">
      <w:pPr>
        <w:widowControl/>
        <w:ind w:left="360"/>
        <w:jc w:val="both"/>
        <w:rPr>
          <w:sz w:val="20"/>
          <w:szCs w:val="20"/>
        </w:rPr>
      </w:pPr>
      <w:r w:rsidRPr="00810DAB">
        <w:rPr>
          <w:b/>
          <w:bCs/>
          <w:sz w:val="20"/>
          <w:szCs w:val="20"/>
        </w:rPr>
        <w:t>Sistema/meio:</w:t>
      </w:r>
      <w:r w:rsidRPr="00810DAB">
        <w:rPr>
          <w:sz w:val="20"/>
          <w:szCs w:val="20"/>
        </w:rPr>
        <w:t xml:space="preserve"> sistema oficial, formulário controlado, SEI quando aplicável.</w:t>
      </w:r>
    </w:p>
    <w:p w14:paraId="13F76736" w14:textId="77777777" w:rsidR="00810DAB" w:rsidRDefault="00810DAB" w:rsidP="00810DAB">
      <w:pPr>
        <w:widowControl/>
        <w:ind w:left="360"/>
        <w:jc w:val="both"/>
        <w:rPr>
          <w:sz w:val="20"/>
          <w:szCs w:val="20"/>
        </w:rPr>
      </w:pPr>
      <w:r w:rsidRPr="00810DAB">
        <w:rPr>
          <w:b/>
          <w:bCs/>
          <w:sz w:val="20"/>
          <w:szCs w:val="20"/>
        </w:rPr>
        <w:t>Aprovação:</w:t>
      </w:r>
      <w:r w:rsidRPr="00810DAB">
        <w:rPr>
          <w:sz w:val="20"/>
          <w:szCs w:val="20"/>
        </w:rPr>
        <w:t xml:space="preserve"> Engenharia e Qualidade.</w:t>
      </w:r>
    </w:p>
    <w:p w14:paraId="153F4D79" w14:textId="77777777" w:rsidR="00810DAB" w:rsidRPr="00810DAB" w:rsidRDefault="00810DAB" w:rsidP="00810DAB">
      <w:pPr>
        <w:widowControl/>
        <w:ind w:left="360"/>
        <w:jc w:val="both"/>
        <w:rPr>
          <w:sz w:val="20"/>
          <w:szCs w:val="20"/>
        </w:rPr>
      </w:pPr>
      <w:r w:rsidRPr="00810DAB">
        <w:rPr>
          <w:b/>
          <w:bCs/>
          <w:sz w:val="20"/>
          <w:szCs w:val="20"/>
        </w:rPr>
        <w:t>Verificação:</w:t>
      </w:r>
      <w:r w:rsidRPr="00810DAB">
        <w:rPr>
          <w:sz w:val="20"/>
          <w:szCs w:val="20"/>
        </w:rPr>
        <w:t xml:space="preserve"> Qualidade.</w:t>
      </w:r>
    </w:p>
    <w:p w14:paraId="388BE00B" w14:textId="77777777" w:rsidR="00810DAB" w:rsidRDefault="00810DAB" w:rsidP="002A01A3">
      <w:pPr>
        <w:widowControl/>
        <w:ind w:left="360"/>
        <w:jc w:val="both"/>
        <w:rPr>
          <w:sz w:val="20"/>
          <w:szCs w:val="20"/>
        </w:rPr>
      </w:pPr>
    </w:p>
    <w:p w14:paraId="691ECB9A" w14:textId="77777777" w:rsidR="00810DAB" w:rsidRDefault="00810DAB" w:rsidP="002A01A3">
      <w:pPr>
        <w:widowControl/>
        <w:ind w:left="360"/>
        <w:jc w:val="both"/>
        <w:rPr>
          <w:sz w:val="20"/>
          <w:szCs w:val="20"/>
        </w:rPr>
      </w:pPr>
    </w:p>
    <w:p w14:paraId="5D75C955" w14:textId="77777777" w:rsidR="004D4B7F" w:rsidRPr="004D4B7F" w:rsidRDefault="004D4B7F" w:rsidP="004D4B7F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4D4B7F">
        <w:rPr>
          <w:b/>
          <w:bCs/>
          <w:sz w:val="20"/>
          <w:szCs w:val="20"/>
        </w:rPr>
        <w:t>VERIFICAÇÃO INDEPENDENTE DA QUALIDADE</w:t>
      </w:r>
    </w:p>
    <w:p w14:paraId="0AB99B6C" w14:textId="77777777" w:rsidR="004D4B7F" w:rsidRPr="004D4B7F" w:rsidRDefault="004D4B7F" w:rsidP="008E0B47">
      <w:pPr>
        <w:widowControl/>
        <w:numPr>
          <w:ilvl w:val="0"/>
          <w:numId w:val="46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A Qualidade executa verificação independente formal do processo utilizando formulário padrão interno. </w:t>
      </w:r>
    </w:p>
    <w:p w14:paraId="0D8C3409" w14:textId="77777777" w:rsidR="004D4B7F" w:rsidRDefault="004D4B7F" w:rsidP="008E0B47">
      <w:pPr>
        <w:widowControl/>
        <w:ind w:left="851"/>
        <w:jc w:val="both"/>
        <w:rPr>
          <w:sz w:val="20"/>
          <w:szCs w:val="20"/>
        </w:rPr>
      </w:pPr>
    </w:p>
    <w:p w14:paraId="56B500C7" w14:textId="77777777" w:rsidR="004D4B7F" w:rsidRDefault="004D4B7F" w:rsidP="008E0B47">
      <w:pPr>
        <w:widowControl/>
        <w:numPr>
          <w:ilvl w:val="0"/>
          <w:numId w:val="46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A verificação deve confirmar, no mínimo: </w:t>
      </w:r>
    </w:p>
    <w:p w14:paraId="78EBC561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documento vigente no ponto de uso</w:t>
      </w:r>
    </w:p>
    <w:p w14:paraId="08001A72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coerência com a LMDT</w:t>
      </w:r>
    </w:p>
    <w:p w14:paraId="070332CD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inexistência de documento obsoleto em uso</w:t>
      </w:r>
    </w:p>
    <w:p w14:paraId="20C09C78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vinculação da revisão à ordem de fabricação</w:t>
      </w:r>
    </w:p>
    <w:p w14:paraId="183F71B3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vinculação da revisão ao registro de inspeção</w:t>
      </w:r>
    </w:p>
    <w:p w14:paraId="54F9AC27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coerência da LMPC, quando aplicável</w:t>
      </w:r>
    </w:p>
    <w:p w14:paraId="094E42FE" w14:textId="77777777" w:rsid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coerência do Registro </w:t>
      </w:r>
      <w:r w:rsidR="004F39D3">
        <w:rPr>
          <w:sz w:val="20"/>
          <w:szCs w:val="20"/>
        </w:rPr>
        <w:t>OTP/CPAA</w:t>
      </w:r>
      <w:r w:rsidRPr="004D4B7F">
        <w:rPr>
          <w:sz w:val="20"/>
          <w:szCs w:val="20"/>
        </w:rPr>
        <w:t>, quando aplicável</w:t>
      </w:r>
    </w:p>
    <w:p w14:paraId="1A6CB031" w14:textId="77777777" w:rsidR="004D4B7F" w:rsidRPr="004D4B7F" w:rsidRDefault="004D4B7F" w:rsidP="004D4B7F">
      <w:pPr>
        <w:widowControl/>
        <w:ind w:left="1080"/>
        <w:jc w:val="both"/>
        <w:rPr>
          <w:sz w:val="20"/>
          <w:szCs w:val="20"/>
        </w:rPr>
      </w:pPr>
    </w:p>
    <w:p w14:paraId="56AFF7D4" w14:textId="77777777" w:rsidR="004D4B7F" w:rsidRDefault="004D4B7F" w:rsidP="008E0B47">
      <w:pPr>
        <w:widowControl/>
        <w:numPr>
          <w:ilvl w:val="0"/>
          <w:numId w:val="46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A frequência mínima é: </w:t>
      </w:r>
    </w:p>
    <w:p w14:paraId="37C36A6A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lastRenderedPageBreak/>
        <w:t>mensal, por amostragem, nos pontos de uso de Produção e Inspeção</w:t>
      </w:r>
    </w:p>
    <w:p w14:paraId="5ED63BA6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trimestral, para verificação cruzada entre LMDT, LMPC e Registro </w:t>
      </w:r>
      <w:r w:rsidR="004F39D3">
        <w:rPr>
          <w:sz w:val="20"/>
          <w:szCs w:val="20"/>
        </w:rPr>
        <w:t>OTP/CPAA</w:t>
      </w:r>
    </w:p>
    <w:p w14:paraId="5BBB32A9" w14:textId="77777777" w:rsid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sempre que houver revisão crítica</w:t>
      </w:r>
    </w:p>
    <w:p w14:paraId="379351B1" w14:textId="77777777" w:rsidR="004D4B7F" w:rsidRPr="004D4B7F" w:rsidRDefault="004D4B7F" w:rsidP="004D4B7F">
      <w:pPr>
        <w:widowControl/>
        <w:ind w:left="1080"/>
        <w:jc w:val="both"/>
        <w:rPr>
          <w:sz w:val="20"/>
          <w:szCs w:val="20"/>
        </w:rPr>
      </w:pPr>
    </w:p>
    <w:p w14:paraId="29B1B40A" w14:textId="77777777" w:rsidR="004D4B7F" w:rsidRDefault="004D4B7F" w:rsidP="008E0B47">
      <w:pPr>
        <w:widowControl/>
        <w:numPr>
          <w:ilvl w:val="0"/>
          <w:numId w:val="46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Quando houver desvio, a Qualidade: </w:t>
      </w:r>
    </w:p>
    <w:p w14:paraId="2154BB14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bloqueia o uso</w:t>
      </w:r>
    </w:p>
    <w:p w14:paraId="4A99A0C4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registra a ocorrência</w:t>
      </w:r>
    </w:p>
    <w:p w14:paraId="02B96961" w14:textId="77777777" w:rsidR="004D4B7F" w:rsidRP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define a contenção imediata</w:t>
      </w:r>
    </w:p>
    <w:p w14:paraId="1E0C707A" w14:textId="77777777" w:rsidR="004D4B7F" w:rsidRDefault="004D4B7F" w:rsidP="008E0B47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aciona Engenharia para avaliação de impacto</w:t>
      </w:r>
    </w:p>
    <w:p w14:paraId="5E43C1AD" w14:textId="77777777" w:rsidR="004D4B7F" w:rsidRPr="004D4B7F" w:rsidRDefault="004D4B7F" w:rsidP="004D4B7F">
      <w:pPr>
        <w:widowControl/>
        <w:ind w:left="1080"/>
        <w:jc w:val="both"/>
        <w:rPr>
          <w:sz w:val="20"/>
          <w:szCs w:val="20"/>
        </w:rPr>
      </w:pPr>
    </w:p>
    <w:p w14:paraId="6869F405" w14:textId="77777777" w:rsidR="004D4B7F" w:rsidRDefault="004D4B7F" w:rsidP="008E0B47">
      <w:pPr>
        <w:widowControl/>
        <w:numPr>
          <w:ilvl w:val="0"/>
          <w:numId w:val="46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O resultado da verificação deve permanecer arquivado como evidência objetiva de auditoria. </w:t>
      </w:r>
    </w:p>
    <w:p w14:paraId="43C34C6B" w14:textId="77777777" w:rsidR="004D4B7F" w:rsidRPr="004D4B7F" w:rsidRDefault="004D4B7F" w:rsidP="004D4B7F">
      <w:pPr>
        <w:widowControl/>
        <w:ind w:left="360"/>
        <w:jc w:val="both"/>
        <w:rPr>
          <w:sz w:val="20"/>
          <w:szCs w:val="20"/>
        </w:rPr>
      </w:pPr>
    </w:p>
    <w:p w14:paraId="36576E3A" w14:textId="77777777" w:rsidR="004D4B7F" w:rsidRDefault="004D4B7F" w:rsidP="004D4B7F">
      <w:pPr>
        <w:widowControl/>
        <w:ind w:left="360"/>
        <w:rPr>
          <w:sz w:val="20"/>
          <w:szCs w:val="20"/>
        </w:rPr>
      </w:pPr>
      <w:r w:rsidRPr="004D4B7F">
        <w:rPr>
          <w:b/>
          <w:bCs/>
          <w:sz w:val="20"/>
          <w:szCs w:val="20"/>
        </w:rPr>
        <w:t>Registros gerados:</w:t>
      </w:r>
      <w:r w:rsidRPr="004D4B7F">
        <w:rPr>
          <w:sz w:val="20"/>
          <w:szCs w:val="20"/>
        </w:rPr>
        <w:t xml:space="preserve"> formulário de verificação independente, bloqueio, contenção, ação corretiva quando aplicável.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Sistema/meio:</w:t>
      </w:r>
      <w:r w:rsidRPr="004D4B7F">
        <w:rPr>
          <w:sz w:val="20"/>
          <w:szCs w:val="20"/>
        </w:rPr>
        <w:t xml:space="preserve"> formulário controlado do SGQ.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Aprovação:</w:t>
      </w:r>
      <w:r w:rsidRPr="004D4B7F">
        <w:rPr>
          <w:sz w:val="20"/>
          <w:szCs w:val="20"/>
        </w:rPr>
        <w:t xml:space="preserve"> Qualidade.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Verificação:</w:t>
      </w:r>
      <w:r w:rsidRPr="004D4B7F">
        <w:rPr>
          <w:sz w:val="20"/>
          <w:szCs w:val="20"/>
        </w:rPr>
        <w:t xml:space="preserve"> independente da emissão documental.</w:t>
      </w:r>
    </w:p>
    <w:p w14:paraId="532C7A3D" w14:textId="77777777" w:rsidR="008E0B47" w:rsidRPr="004D4B7F" w:rsidRDefault="008E0B47" w:rsidP="004D4B7F">
      <w:pPr>
        <w:widowControl/>
        <w:ind w:left="360"/>
        <w:rPr>
          <w:sz w:val="20"/>
          <w:szCs w:val="20"/>
        </w:rPr>
      </w:pPr>
    </w:p>
    <w:p w14:paraId="6C5A67D3" w14:textId="77777777" w:rsidR="004D4B7F" w:rsidRPr="004D4B7F" w:rsidRDefault="004D4B7F" w:rsidP="004D4B7F">
      <w:pPr>
        <w:widowControl/>
        <w:ind w:left="360"/>
        <w:jc w:val="both"/>
        <w:rPr>
          <w:sz w:val="20"/>
          <w:szCs w:val="20"/>
        </w:rPr>
      </w:pPr>
    </w:p>
    <w:p w14:paraId="634DF88B" w14:textId="77777777" w:rsidR="004D4B7F" w:rsidRPr="004D4B7F" w:rsidRDefault="008E0B47" w:rsidP="008E0B47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4D4B7F">
        <w:rPr>
          <w:b/>
          <w:bCs/>
          <w:sz w:val="20"/>
          <w:szCs w:val="20"/>
        </w:rPr>
        <w:t>BACKUP, RETENÇÃO E RECUPERAÇÃO</w:t>
      </w:r>
    </w:p>
    <w:p w14:paraId="4144E61B" w14:textId="77777777" w:rsidR="004D4B7F" w:rsidRDefault="004D4B7F" w:rsidP="008E0B47">
      <w:pPr>
        <w:widowControl/>
        <w:numPr>
          <w:ilvl w:val="0"/>
          <w:numId w:val="47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TI executa backup diário do sistema oficial. </w:t>
      </w:r>
    </w:p>
    <w:p w14:paraId="0B3C6C15" w14:textId="77777777" w:rsidR="004D4B7F" w:rsidRPr="004D4B7F" w:rsidRDefault="004D4B7F" w:rsidP="008E0B47">
      <w:pPr>
        <w:widowControl/>
        <w:ind w:left="851"/>
        <w:jc w:val="both"/>
        <w:rPr>
          <w:sz w:val="20"/>
          <w:szCs w:val="20"/>
        </w:rPr>
      </w:pPr>
    </w:p>
    <w:p w14:paraId="280B260A" w14:textId="77777777" w:rsidR="004D4B7F" w:rsidRDefault="004D4B7F" w:rsidP="008E0B47">
      <w:pPr>
        <w:widowControl/>
        <w:numPr>
          <w:ilvl w:val="0"/>
          <w:numId w:val="47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TI executa teste trimestral de recuperação de arquivos críticos. </w:t>
      </w:r>
    </w:p>
    <w:p w14:paraId="4EBF2141" w14:textId="77777777" w:rsidR="004D4B7F" w:rsidRPr="004D4B7F" w:rsidRDefault="004D4B7F" w:rsidP="008E0B47">
      <w:pPr>
        <w:widowControl/>
        <w:ind w:left="851"/>
        <w:jc w:val="both"/>
        <w:rPr>
          <w:sz w:val="20"/>
          <w:szCs w:val="20"/>
        </w:rPr>
      </w:pPr>
    </w:p>
    <w:p w14:paraId="156B895E" w14:textId="77777777" w:rsidR="004D4B7F" w:rsidRDefault="004D4B7F" w:rsidP="008E0B47">
      <w:pPr>
        <w:widowControl/>
        <w:numPr>
          <w:ilvl w:val="0"/>
          <w:numId w:val="47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O Controle de Documentos mantém tabela de retenção por tipo documental.</w:t>
      </w:r>
    </w:p>
    <w:p w14:paraId="59818AF4" w14:textId="77777777" w:rsidR="004D4B7F" w:rsidRPr="004D4B7F" w:rsidRDefault="004D4B7F" w:rsidP="008E0B47">
      <w:pPr>
        <w:widowControl/>
        <w:ind w:left="851"/>
        <w:jc w:val="both"/>
        <w:rPr>
          <w:sz w:val="20"/>
          <w:szCs w:val="20"/>
        </w:rPr>
      </w:pPr>
    </w:p>
    <w:p w14:paraId="59BC8822" w14:textId="77777777" w:rsidR="004D4B7F" w:rsidRDefault="004D4B7F" w:rsidP="008E0B47">
      <w:pPr>
        <w:widowControl/>
        <w:numPr>
          <w:ilvl w:val="0"/>
          <w:numId w:val="47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Os registros deste procedimento devem ser preservados pelo prazo definido no SGQ e na regulamentação aplicável. </w:t>
      </w:r>
    </w:p>
    <w:p w14:paraId="30BF63DC" w14:textId="77777777" w:rsidR="004D4B7F" w:rsidRPr="004D4B7F" w:rsidRDefault="004D4B7F" w:rsidP="008E0B47">
      <w:pPr>
        <w:widowControl/>
        <w:ind w:left="851"/>
        <w:jc w:val="both"/>
        <w:rPr>
          <w:sz w:val="20"/>
          <w:szCs w:val="20"/>
        </w:rPr>
      </w:pPr>
    </w:p>
    <w:p w14:paraId="3966AACA" w14:textId="77777777" w:rsidR="004D4B7F" w:rsidRDefault="004D4B7F" w:rsidP="008E0B47">
      <w:pPr>
        <w:widowControl/>
        <w:numPr>
          <w:ilvl w:val="0"/>
          <w:numId w:val="47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O descarte ao final da retenção somente pode ocorrer com autorização formal da Qualidade e registro do descarte. </w:t>
      </w:r>
    </w:p>
    <w:p w14:paraId="32B2E63E" w14:textId="77777777" w:rsidR="004D4B7F" w:rsidRPr="004D4B7F" w:rsidRDefault="004D4B7F" w:rsidP="004D4B7F">
      <w:pPr>
        <w:widowControl/>
        <w:ind w:left="360"/>
        <w:jc w:val="both"/>
        <w:rPr>
          <w:sz w:val="20"/>
          <w:szCs w:val="20"/>
        </w:rPr>
      </w:pPr>
    </w:p>
    <w:p w14:paraId="1437B0B8" w14:textId="77777777" w:rsidR="004D4B7F" w:rsidRDefault="004D4B7F" w:rsidP="004D4B7F">
      <w:pPr>
        <w:widowControl/>
        <w:ind w:left="360"/>
        <w:rPr>
          <w:sz w:val="20"/>
          <w:szCs w:val="20"/>
        </w:rPr>
      </w:pPr>
      <w:r w:rsidRPr="004D4B7F">
        <w:rPr>
          <w:b/>
          <w:bCs/>
          <w:sz w:val="20"/>
          <w:szCs w:val="20"/>
        </w:rPr>
        <w:t>Registros gerados:</w:t>
      </w:r>
      <w:r w:rsidRPr="004D4B7F">
        <w:rPr>
          <w:sz w:val="20"/>
          <w:szCs w:val="20"/>
        </w:rPr>
        <w:t xml:space="preserve"> plano de backup, evidência de backup, teste de recuperação, tabela de retenção, descarte autorizado.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Sistema/meio:</w:t>
      </w:r>
      <w:r w:rsidRPr="004D4B7F">
        <w:rPr>
          <w:sz w:val="20"/>
          <w:szCs w:val="20"/>
        </w:rPr>
        <w:t xml:space="preserve"> sistema oficial e arquivo controlado.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Aprovação:</w:t>
      </w:r>
      <w:r w:rsidRPr="004D4B7F">
        <w:rPr>
          <w:sz w:val="20"/>
          <w:szCs w:val="20"/>
        </w:rPr>
        <w:t xml:space="preserve"> TI e Qualidade.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Verificação:</w:t>
      </w:r>
      <w:r w:rsidRPr="004D4B7F">
        <w:rPr>
          <w:sz w:val="20"/>
          <w:szCs w:val="20"/>
        </w:rPr>
        <w:t xml:space="preserve"> auditoria interna.</w:t>
      </w:r>
    </w:p>
    <w:p w14:paraId="37832E4E" w14:textId="77777777" w:rsidR="000661F8" w:rsidRPr="004D4B7F" w:rsidRDefault="000661F8" w:rsidP="004D4B7F">
      <w:pPr>
        <w:widowControl/>
        <w:ind w:left="360"/>
        <w:rPr>
          <w:sz w:val="20"/>
          <w:szCs w:val="20"/>
        </w:rPr>
      </w:pPr>
    </w:p>
    <w:p w14:paraId="3E94274D" w14:textId="77777777" w:rsidR="004D4B7F" w:rsidRPr="004D4B7F" w:rsidRDefault="004D4B7F" w:rsidP="004D4B7F">
      <w:pPr>
        <w:widowControl/>
        <w:ind w:left="360"/>
        <w:jc w:val="both"/>
        <w:rPr>
          <w:sz w:val="20"/>
          <w:szCs w:val="20"/>
        </w:rPr>
      </w:pPr>
    </w:p>
    <w:p w14:paraId="54B47AF4" w14:textId="77777777" w:rsidR="004D4B7F" w:rsidRPr="004D4B7F" w:rsidRDefault="000661F8" w:rsidP="000661F8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4D4B7F">
        <w:rPr>
          <w:b/>
          <w:bCs/>
          <w:sz w:val="20"/>
          <w:szCs w:val="20"/>
        </w:rPr>
        <w:t>TREINAMENTO E COMUNICAÇÃO DE REVISÃO CRÍTICA</w:t>
      </w:r>
    </w:p>
    <w:p w14:paraId="2ADDD582" w14:textId="77777777" w:rsidR="004D4B7F" w:rsidRPr="004D4B7F" w:rsidRDefault="004D4B7F" w:rsidP="000661F8">
      <w:pPr>
        <w:widowControl/>
        <w:numPr>
          <w:ilvl w:val="0"/>
          <w:numId w:val="48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Quando a revisão impactar fabricação, inspeção, ensaio, rastreabilidade, instalação, criticidade ou disposição de produto, a revisão é classificada como crítica. </w:t>
      </w:r>
    </w:p>
    <w:p w14:paraId="1B54A12A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18B77FEF" w14:textId="77777777" w:rsidR="004D4B7F" w:rsidRDefault="004D4B7F" w:rsidP="000661F8">
      <w:pPr>
        <w:widowControl/>
        <w:numPr>
          <w:ilvl w:val="0"/>
          <w:numId w:val="48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Nesses casos, o líder da área afetada só pode liberar o uso após: </w:t>
      </w:r>
    </w:p>
    <w:p w14:paraId="52B3A5BA" w14:textId="77777777" w:rsidR="004D4B7F" w:rsidRP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comunicação formal registrada; ou </w:t>
      </w:r>
    </w:p>
    <w:p w14:paraId="50E9A95C" w14:textId="77777777" w:rsid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treinamento formal registrado</w:t>
      </w:r>
    </w:p>
    <w:p w14:paraId="2F1311A1" w14:textId="77777777" w:rsidR="004D4B7F" w:rsidRPr="004D4B7F" w:rsidRDefault="004D4B7F" w:rsidP="004D4B7F">
      <w:pPr>
        <w:widowControl/>
        <w:ind w:left="1080"/>
        <w:jc w:val="both"/>
        <w:rPr>
          <w:sz w:val="20"/>
          <w:szCs w:val="20"/>
        </w:rPr>
      </w:pPr>
    </w:p>
    <w:p w14:paraId="099813D9" w14:textId="77777777" w:rsidR="004D4B7F" w:rsidRDefault="004D4B7F" w:rsidP="000661F8">
      <w:pPr>
        <w:widowControl/>
        <w:numPr>
          <w:ilvl w:val="0"/>
          <w:numId w:val="48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O registro deve identificar: </w:t>
      </w:r>
    </w:p>
    <w:p w14:paraId="2A3E34D0" w14:textId="77777777" w:rsidR="004D4B7F" w:rsidRP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documento revisado</w:t>
      </w:r>
    </w:p>
    <w:p w14:paraId="2F7CE642" w14:textId="77777777" w:rsidR="004D4B7F" w:rsidRP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revisão</w:t>
      </w:r>
    </w:p>
    <w:p w14:paraId="659A2B85" w14:textId="77777777" w:rsidR="004D4B7F" w:rsidRP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áreas impactadas</w:t>
      </w:r>
    </w:p>
    <w:p w14:paraId="66847A56" w14:textId="77777777" w:rsidR="004D4B7F" w:rsidRP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participantes</w:t>
      </w:r>
    </w:p>
    <w:p w14:paraId="03561A1A" w14:textId="77777777" w:rsidR="004D4B7F" w:rsidRP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t>data</w:t>
      </w:r>
    </w:p>
    <w:p w14:paraId="1933F74B" w14:textId="77777777" w:rsidR="004D4B7F" w:rsidRDefault="004D4B7F" w:rsidP="000661F8">
      <w:pPr>
        <w:numPr>
          <w:ilvl w:val="0"/>
          <w:numId w:val="24"/>
        </w:numPr>
        <w:jc w:val="both"/>
        <w:rPr>
          <w:sz w:val="20"/>
          <w:szCs w:val="20"/>
        </w:rPr>
      </w:pPr>
      <w:r w:rsidRPr="004D4B7F">
        <w:rPr>
          <w:sz w:val="20"/>
          <w:szCs w:val="20"/>
        </w:rPr>
        <w:lastRenderedPageBreak/>
        <w:t>responsável pela comunicação ou treinamento</w:t>
      </w:r>
    </w:p>
    <w:p w14:paraId="79A2B349" w14:textId="77777777" w:rsidR="004D4B7F" w:rsidRPr="004D4B7F" w:rsidRDefault="004D4B7F" w:rsidP="004D4B7F">
      <w:pPr>
        <w:widowControl/>
        <w:ind w:left="1080"/>
        <w:jc w:val="both"/>
        <w:rPr>
          <w:sz w:val="20"/>
          <w:szCs w:val="20"/>
        </w:rPr>
      </w:pPr>
    </w:p>
    <w:p w14:paraId="71C4FCD0" w14:textId="77777777" w:rsidR="004D4B7F" w:rsidRDefault="004D4B7F" w:rsidP="000661F8">
      <w:pPr>
        <w:widowControl/>
        <w:numPr>
          <w:ilvl w:val="0"/>
          <w:numId w:val="48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Sem esse registro, a revisão crítica não pode ser implantada no ponto de uso. </w:t>
      </w:r>
    </w:p>
    <w:p w14:paraId="2D23BD29" w14:textId="77777777" w:rsidR="004D4B7F" w:rsidRPr="004D4B7F" w:rsidRDefault="004D4B7F" w:rsidP="004D4B7F">
      <w:pPr>
        <w:widowControl/>
        <w:ind w:left="360"/>
        <w:jc w:val="both"/>
        <w:rPr>
          <w:sz w:val="20"/>
          <w:szCs w:val="20"/>
        </w:rPr>
      </w:pPr>
    </w:p>
    <w:p w14:paraId="4F1CA2A3" w14:textId="77777777" w:rsidR="004D4B7F" w:rsidRDefault="004D4B7F" w:rsidP="004D4B7F">
      <w:pPr>
        <w:widowControl/>
        <w:ind w:left="360"/>
        <w:rPr>
          <w:sz w:val="20"/>
          <w:szCs w:val="20"/>
        </w:rPr>
      </w:pPr>
      <w:r w:rsidRPr="004D4B7F">
        <w:rPr>
          <w:b/>
          <w:bCs/>
          <w:sz w:val="20"/>
          <w:szCs w:val="20"/>
        </w:rPr>
        <w:t>Registros gerados:</w:t>
      </w:r>
      <w:r w:rsidRPr="004D4B7F">
        <w:rPr>
          <w:sz w:val="20"/>
          <w:szCs w:val="20"/>
        </w:rPr>
        <w:t xml:space="preserve"> registro de comunicação, lista de presença, evidência de treinamento.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Sistema/meio:</w:t>
      </w:r>
      <w:r w:rsidRPr="004D4B7F">
        <w:rPr>
          <w:sz w:val="20"/>
          <w:szCs w:val="20"/>
        </w:rPr>
        <w:t xml:space="preserve"> SGQ e sistema de treinamento.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Aprovação:</w:t>
      </w:r>
      <w:r w:rsidRPr="004D4B7F">
        <w:rPr>
          <w:sz w:val="20"/>
          <w:szCs w:val="20"/>
        </w:rPr>
        <w:t xml:space="preserve"> líder da área e Qualidade, quando aplicável.</w:t>
      </w:r>
      <w:r w:rsidRPr="004D4B7F">
        <w:rPr>
          <w:sz w:val="20"/>
          <w:szCs w:val="20"/>
        </w:rPr>
        <w:br/>
      </w:r>
      <w:r w:rsidRPr="004D4B7F">
        <w:rPr>
          <w:b/>
          <w:bCs/>
          <w:sz w:val="20"/>
          <w:szCs w:val="20"/>
        </w:rPr>
        <w:t>Verificação:</w:t>
      </w:r>
      <w:r w:rsidRPr="004D4B7F">
        <w:rPr>
          <w:sz w:val="20"/>
          <w:szCs w:val="20"/>
        </w:rPr>
        <w:t xml:space="preserve"> auditoria interna e Qualidade.</w:t>
      </w:r>
    </w:p>
    <w:p w14:paraId="189831C4" w14:textId="77777777" w:rsidR="000661F8" w:rsidRPr="004D4B7F" w:rsidRDefault="000661F8" w:rsidP="004D4B7F">
      <w:pPr>
        <w:widowControl/>
        <w:ind w:left="360"/>
        <w:rPr>
          <w:sz w:val="20"/>
          <w:szCs w:val="20"/>
        </w:rPr>
      </w:pPr>
    </w:p>
    <w:p w14:paraId="21B9EAEC" w14:textId="77777777" w:rsidR="004D4B7F" w:rsidRPr="004D4B7F" w:rsidRDefault="004D4B7F" w:rsidP="004D4B7F">
      <w:pPr>
        <w:widowControl/>
        <w:ind w:left="360"/>
        <w:jc w:val="both"/>
        <w:rPr>
          <w:sz w:val="20"/>
          <w:szCs w:val="20"/>
        </w:rPr>
      </w:pPr>
    </w:p>
    <w:p w14:paraId="7476147B" w14:textId="77777777" w:rsidR="004D4B7F" w:rsidRPr="004D4B7F" w:rsidRDefault="000661F8" w:rsidP="000661F8">
      <w:pPr>
        <w:widowControl/>
        <w:numPr>
          <w:ilvl w:val="1"/>
          <w:numId w:val="25"/>
        </w:numPr>
        <w:jc w:val="both"/>
        <w:rPr>
          <w:b/>
          <w:bCs/>
          <w:sz w:val="20"/>
          <w:szCs w:val="20"/>
        </w:rPr>
      </w:pPr>
      <w:r w:rsidRPr="004D4B7F">
        <w:rPr>
          <w:b/>
          <w:bCs/>
          <w:sz w:val="20"/>
          <w:szCs w:val="20"/>
        </w:rPr>
        <w:t>ACESSO DO AUDITOR À EVIDÊNCIA</w:t>
      </w:r>
    </w:p>
    <w:p w14:paraId="70FCAE16" w14:textId="77777777" w:rsidR="004D4B7F" w:rsidRPr="004D4B7F" w:rsidRDefault="004D4B7F" w:rsidP="000661F8">
      <w:pPr>
        <w:widowControl/>
        <w:ind w:left="360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Quando solicitado em auditoria, a evidência deve ser apresentada na seguinte sequência:</w:t>
      </w:r>
    </w:p>
    <w:p w14:paraId="28AF887D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7113FF0B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LMDT vigente do item auditado</w:t>
      </w:r>
    </w:p>
    <w:p w14:paraId="272C4ED2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69D891A6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documento técnico aprovado</w:t>
      </w:r>
    </w:p>
    <w:p w14:paraId="34587275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402BD496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histórico de revisão</w:t>
      </w:r>
    </w:p>
    <w:p w14:paraId="6C874F6A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1DFE75F1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lista de distribuição e notificação</w:t>
      </w:r>
    </w:p>
    <w:p w14:paraId="45FF6FB3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736CF500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evidência de recolhimento de obsoletos</w:t>
      </w:r>
    </w:p>
    <w:p w14:paraId="35FFEC13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36105E1C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ordem de fabricação com revisão aplicável</w:t>
      </w:r>
    </w:p>
    <w:p w14:paraId="2CF71D68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1F2FF254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registro de inspeção com revisão aplicável</w:t>
      </w:r>
    </w:p>
    <w:p w14:paraId="0D70484D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279265E6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LMPC, se aplicável</w:t>
      </w:r>
    </w:p>
    <w:p w14:paraId="365BFDAD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021F9684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Registro de Artigos </w:t>
      </w:r>
      <w:r w:rsidR="004F39D3">
        <w:rPr>
          <w:sz w:val="20"/>
          <w:szCs w:val="20"/>
        </w:rPr>
        <w:t>OTP/CPAA</w:t>
      </w:r>
      <w:r w:rsidRPr="004D4B7F">
        <w:rPr>
          <w:sz w:val="20"/>
          <w:szCs w:val="20"/>
        </w:rPr>
        <w:t>, se aplicável</w:t>
      </w:r>
    </w:p>
    <w:p w14:paraId="10DDF011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2D4F72CD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análise de alteração, se aplicável</w:t>
      </w:r>
    </w:p>
    <w:p w14:paraId="5BF3FCE9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3A3A59B3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>verificação independente da Qualidade</w:t>
      </w:r>
    </w:p>
    <w:p w14:paraId="6B9006CF" w14:textId="77777777" w:rsidR="004D4B7F" w:rsidRDefault="004D4B7F" w:rsidP="000661F8">
      <w:pPr>
        <w:widowControl/>
        <w:ind w:left="851"/>
        <w:jc w:val="both"/>
        <w:rPr>
          <w:sz w:val="20"/>
          <w:szCs w:val="20"/>
        </w:rPr>
      </w:pPr>
    </w:p>
    <w:p w14:paraId="0F622ACA" w14:textId="77777777" w:rsidR="004D4B7F" w:rsidRPr="004D4B7F" w:rsidRDefault="004D4B7F" w:rsidP="000661F8">
      <w:pPr>
        <w:widowControl/>
        <w:numPr>
          <w:ilvl w:val="0"/>
          <w:numId w:val="49"/>
        </w:numPr>
        <w:ind w:left="851" w:hanging="284"/>
        <w:jc w:val="both"/>
        <w:rPr>
          <w:sz w:val="20"/>
          <w:szCs w:val="20"/>
        </w:rPr>
      </w:pPr>
      <w:r w:rsidRPr="004D4B7F">
        <w:rPr>
          <w:sz w:val="20"/>
          <w:szCs w:val="20"/>
        </w:rPr>
        <w:t xml:space="preserve">evidência de backup, retenção ou recuperação, quando requerida. </w:t>
      </w:r>
    </w:p>
    <w:p w14:paraId="441036F6" w14:textId="77777777" w:rsidR="004D4B7F" w:rsidRDefault="004D4B7F" w:rsidP="004D4B7F">
      <w:pPr>
        <w:widowControl/>
        <w:ind w:left="360"/>
        <w:rPr>
          <w:sz w:val="20"/>
          <w:szCs w:val="20"/>
        </w:rPr>
      </w:pPr>
    </w:p>
    <w:p w14:paraId="3D196252" w14:textId="77777777" w:rsidR="004D4B7F" w:rsidRPr="004D4B7F" w:rsidRDefault="004D4B7F" w:rsidP="004D4B7F">
      <w:pPr>
        <w:widowControl/>
        <w:ind w:left="360"/>
        <w:rPr>
          <w:sz w:val="20"/>
          <w:szCs w:val="20"/>
        </w:rPr>
      </w:pPr>
      <w:r w:rsidRPr="004D4B7F">
        <w:rPr>
          <w:sz w:val="20"/>
          <w:szCs w:val="20"/>
        </w:rPr>
        <w:t>A Engenharia apresenta a lógica técnica da configuração.</w:t>
      </w:r>
      <w:r w:rsidRPr="004D4B7F">
        <w:rPr>
          <w:sz w:val="20"/>
          <w:szCs w:val="20"/>
        </w:rPr>
        <w:br/>
        <w:t>A Qualidade apresenta a verificação independente e o controle operacional.</w:t>
      </w:r>
      <w:r w:rsidRPr="004D4B7F">
        <w:rPr>
          <w:sz w:val="20"/>
          <w:szCs w:val="20"/>
        </w:rPr>
        <w:br/>
        <w:t>O Controle de Documentos apresenta a rastreabilidade documental.</w:t>
      </w:r>
      <w:r w:rsidRPr="004D4B7F">
        <w:rPr>
          <w:sz w:val="20"/>
          <w:szCs w:val="20"/>
        </w:rPr>
        <w:br/>
        <w:t>A TI apresenta a evidência de controle eletrônico, backup e recuperação.</w:t>
      </w:r>
    </w:p>
    <w:p w14:paraId="11DDAD4C" w14:textId="77777777" w:rsidR="00810DAB" w:rsidRDefault="00810DAB" w:rsidP="002A01A3">
      <w:pPr>
        <w:widowControl/>
        <w:ind w:left="360"/>
        <w:jc w:val="both"/>
        <w:rPr>
          <w:sz w:val="20"/>
          <w:szCs w:val="20"/>
        </w:rPr>
      </w:pPr>
    </w:p>
    <w:p w14:paraId="004DF75B" w14:textId="77777777" w:rsidR="00810DAB" w:rsidRDefault="00810DAB" w:rsidP="002A01A3">
      <w:pPr>
        <w:widowControl/>
        <w:ind w:left="360"/>
        <w:jc w:val="both"/>
        <w:rPr>
          <w:sz w:val="20"/>
          <w:szCs w:val="20"/>
        </w:rPr>
      </w:pPr>
    </w:p>
    <w:p w14:paraId="4A17211E" w14:textId="77777777" w:rsidR="00810DAB" w:rsidRPr="00F9178D" w:rsidRDefault="00810DAB" w:rsidP="002A01A3">
      <w:pPr>
        <w:widowControl/>
        <w:ind w:left="360"/>
        <w:jc w:val="both"/>
        <w:rPr>
          <w:sz w:val="20"/>
          <w:szCs w:val="20"/>
        </w:rPr>
      </w:pPr>
    </w:p>
    <w:p w14:paraId="745E6B8A" w14:textId="77777777" w:rsidR="00735D79" w:rsidRDefault="00735D79" w:rsidP="0050624C">
      <w:pPr>
        <w:widowControl/>
        <w:ind w:left="567"/>
        <w:jc w:val="both"/>
        <w:rPr>
          <w:bCs/>
          <w:sz w:val="20"/>
          <w:szCs w:val="20"/>
        </w:rPr>
      </w:pPr>
    </w:p>
    <w:p w14:paraId="65508E15" w14:textId="77777777" w:rsidR="00D00B3E" w:rsidRPr="000661F8" w:rsidRDefault="000661F8" w:rsidP="000661F8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  <w:u w:val="single"/>
        </w:rPr>
      </w:pPr>
      <w:r w:rsidRPr="000661F8">
        <w:rPr>
          <w:b/>
          <w:bCs/>
          <w:sz w:val="20"/>
          <w:szCs w:val="20"/>
          <w:u w:val="single"/>
        </w:rPr>
        <w:t>CRITÉRIOS OPERACIONAIS OBRIGATÓRIOS</w:t>
      </w:r>
    </w:p>
    <w:p w14:paraId="5E67ACB2" w14:textId="77777777" w:rsidR="00C66B07" w:rsidRDefault="00C66B07" w:rsidP="00C66B07">
      <w:pPr>
        <w:widowControl/>
        <w:jc w:val="both"/>
        <w:rPr>
          <w:bCs/>
          <w:sz w:val="20"/>
          <w:szCs w:val="20"/>
        </w:rPr>
      </w:pPr>
    </w:p>
    <w:p w14:paraId="4A59062D" w14:textId="77777777" w:rsidR="00735D79" w:rsidRPr="000661F8" w:rsidRDefault="00735D79" w:rsidP="000661F8">
      <w:pPr>
        <w:widowControl/>
        <w:ind w:left="360"/>
        <w:jc w:val="both"/>
        <w:rPr>
          <w:sz w:val="20"/>
          <w:szCs w:val="20"/>
        </w:rPr>
      </w:pPr>
      <w:r w:rsidRPr="000661F8">
        <w:rPr>
          <w:sz w:val="20"/>
          <w:szCs w:val="20"/>
        </w:rPr>
        <w:t>A TECPLAS deve manter controle formal da configuração. Toda alteração deve ser classificada como:</w:t>
      </w:r>
    </w:p>
    <w:p w14:paraId="544EBA32" w14:textId="77777777" w:rsidR="000661F8" w:rsidRPr="000661F8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t>Nenhum documento pode ser usado sem aprovação e identificação completa</w:t>
      </w:r>
    </w:p>
    <w:p w14:paraId="6B4A05CD" w14:textId="77777777" w:rsidR="000661F8" w:rsidRPr="000661F8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t>Nenhuma revisão entra em uso sem atualização da LMDT</w:t>
      </w:r>
    </w:p>
    <w:p w14:paraId="11CD6A0F" w14:textId="77777777" w:rsidR="000661F8" w:rsidRPr="000661F8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t xml:space="preserve">Nenhum artigo </w:t>
      </w:r>
      <w:r w:rsidR="004F39D3">
        <w:rPr>
          <w:bCs/>
          <w:sz w:val="20"/>
          <w:szCs w:val="20"/>
        </w:rPr>
        <w:t>OTP/CPAA</w:t>
      </w:r>
      <w:r w:rsidRPr="000661F8">
        <w:rPr>
          <w:bCs/>
          <w:sz w:val="20"/>
          <w:szCs w:val="20"/>
        </w:rPr>
        <w:t xml:space="preserve"> entra em uso sem registro e checklist de validação</w:t>
      </w:r>
    </w:p>
    <w:p w14:paraId="106A7A2C" w14:textId="77777777" w:rsidR="000661F8" w:rsidRPr="000661F8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t>Nenhuma peça categorizada pode mudar de criticidade sem atualização da LMPC</w:t>
      </w:r>
    </w:p>
    <w:p w14:paraId="5FDDB0B7" w14:textId="77777777" w:rsidR="000661F8" w:rsidRPr="000661F8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t>Nenhuma cópia obsoleta pode permanecer no ponto de uso após a vigência da nova revisão</w:t>
      </w:r>
    </w:p>
    <w:p w14:paraId="56D1484D" w14:textId="77777777" w:rsidR="000661F8" w:rsidRPr="000661F8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t>Toda ordem de fabricação e todo registro de inspeção devem conter a revisão aplicável</w:t>
      </w:r>
    </w:p>
    <w:p w14:paraId="35CF9A6C" w14:textId="77777777" w:rsidR="000661F8" w:rsidRPr="000661F8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lastRenderedPageBreak/>
        <w:t>Toda revisão crítica exige comunicação ou treinamento formal antes da implantação</w:t>
      </w:r>
    </w:p>
    <w:p w14:paraId="78640303" w14:textId="77777777" w:rsidR="00735D79" w:rsidRDefault="000661F8" w:rsidP="000661F8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0661F8">
        <w:rPr>
          <w:bCs/>
          <w:sz w:val="20"/>
          <w:szCs w:val="20"/>
        </w:rPr>
        <w:t>Toda verificação independente deve ser registrada formalmente</w:t>
      </w:r>
    </w:p>
    <w:p w14:paraId="2FD48BDE" w14:textId="77777777" w:rsidR="000661F8" w:rsidRDefault="000661F8" w:rsidP="000661F8">
      <w:pPr>
        <w:widowControl/>
        <w:jc w:val="both"/>
        <w:rPr>
          <w:bCs/>
          <w:sz w:val="20"/>
          <w:szCs w:val="20"/>
        </w:rPr>
      </w:pPr>
    </w:p>
    <w:p w14:paraId="08068E35" w14:textId="77777777" w:rsidR="000661F8" w:rsidRPr="000661F8" w:rsidRDefault="00975E70" w:rsidP="000661F8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</w:rPr>
      </w:pPr>
      <w:r w:rsidRPr="000661F8">
        <w:rPr>
          <w:b/>
          <w:bCs/>
          <w:sz w:val="20"/>
          <w:szCs w:val="20"/>
          <w:u w:val="single"/>
        </w:rPr>
        <w:t>EVIDÊNCIAS DE CONFORMIDADE</w:t>
      </w:r>
    </w:p>
    <w:p w14:paraId="7E8A3076" w14:textId="77777777" w:rsidR="000661F8" w:rsidRPr="000661F8" w:rsidRDefault="000661F8" w:rsidP="000661F8">
      <w:pPr>
        <w:widowControl/>
        <w:ind w:left="360"/>
        <w:jc w:val="both"/>
        <w:rPr>
          <w:bCs/>
          <w:sz w:val="20"/>
          <w:szCs w:val="20"/>
        </w:rPr>
      </w:pPr>
    </w:p>
    <w:p w14:paraId="16721B53" w14:textId="77777777" w:rsidR="000661F8" w:rsidRPr="000661F8" w:rsidRDefault="00975E70" w:rsidP="000661F8">
      <w:pPr>
        <w:widowControl/>
        <w:ind w:left="360"/>
        <w:jc w:val="both"/>
        <w:rPr>
          <w:sz w:val="20"/>
          <w:szCs w:val="20"/>
        </w:rPr>
      </w:pPr>
      <w:r w:rsidRPr="00975E70">
        <w:rPr>
          <w:sz w:val="20"/>
          <w:szCs w:val="20"/>
        </w:rPr>
        <w:t>Para fins de auditoria ANAC, devem estar disponíveis, no mínimo:</w:t>
      </w:r>
    </w:p>
    <w:p w14:paraId="328F0DC1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dossiê técnico do artigo</w:t>
      </w:r>
    </w:p>
    <w:p w14:paraId="350F6D58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LMDT vigente</w:t>
      </w:r>
    </w:p>
    <w:p w14:paraId="2BE2A6B5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documentos técnicos aprovados</w:t>
      </w:r>
    </w:p>
    <w:p w14:paraId="31222A26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histórico de revisão</w:t>
      </w:r>
    </w:p>
    <w:p w14:paraId="06B7B6B8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lista de distribuição</w:t>
      </w:r>
    </w:p>
    <w:p w14:paraId="50E96C30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notificação de revisão</w:t>
      </w:r>
    </w:p>
    <w:p w14:paraId="25E841E2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confirmação de implantação</w:t>
      </w:r>
    </w:p>
    <w:p w14:paraId="5A3449C6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recolhimento de obsoletos</w:t>
      </w:r>
    </w:p>
    <w:p w14:paraId="22FF267F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log de recuperação de documento obsoleto</w:t>
      </w:r>
    </w:p>
    <w:p w14:paraId="31748964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 xml:space="preserve">Registro de Artigos </w:t>
      </w:r>
      <w:r w:rsidR="004F39D3">
        <w:rPr>
          <w:bCs/>
          <w:sz w:val="20"/>
          <w:szCs w:val="20"/>
        </w:rPr>
        <w:t>OTP/CPAA</w:t>
      </w:r>
    </w:p>
    <w:p w14:paraId="5EC77E18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 xml:space="preserve">checklist de validação </w:t>
      </w:r>
      <w:r w:rsidR="004F39D3">
        <w:rPr>
          <w:bCs/>
          <w:sz w:val="20"/>
          <w:szCs w:val="20"/>
        </w:rPr>
        <w:t>OTP/CPAA</w:t>
      </w:r>
    </w:p>
    <w:p w14:paraId="263D4479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LMPC atualizada</w:t>
      </w:r>
    </w:p>
    <w:p w14:paraId="1778A310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justificativa técnica de categorização</w:t>
      </w:r>
    </w:p>
    <w:p w14:paraId="0A144CC5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solicitação e análise de alteração</w:t>
      </w:r>
    </w:p>
    <w:p w14:paraId="47D1DEA2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ordem de fabricação com revisão aplicável</w:t>
      </w:r>
    </w:p>
    <w:p w14:paraId="5956C81D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registro de inspeção com revisão aplicável</w:t>
      </w:r>
    </w:p>
    <w:p w14:paraId="7147E383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verificação independente da Qualidade</w:t>
      </w:r>
    </w:p>
    <w:p w14:paraId="6DF016C4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bloqueios e contenções</w:t>
      </w:r>
    </w:p>
    <w:p w14:paraId="2EA658E9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evidência de backup</w:t>
      </w:r>
    </w:p>
    <w:p w14:paraId="3EADB84A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teste de recuperação</w:t>
      </w:r>
    </w:p>
    <w:p w14:paraId="2983B9F6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tabela de retenção</w:t>
      </w:r>
    </w:p>
    <w:p w14:paraId="3D81EC5B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descarte autorizado, quando aplicável</w:t>
      </w:r>
    </w:p>
    <w:p w14:paraId="3C553EAB" w14:textId="77777777" w:rsidR="00975E70" w:rsidRPr="00975E70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registros de comunicação ou treinamento de revisão crítica</w:t>
      </w:r>
    </w:p>
    <w:p w14:paraId="2D51F745" w14:textId="77777777" w:rsidR="000661F8" w:rsidRDefault="00975E70" w:rsidP="00975E70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975E70">
        <w:rPr>
          <w:bCs/>
          <w:sz w:val="20"/>
          <w:szCs w:val="20"/>
        </w:rPr>
        <w:t>registros de não conformidade e ação corretiva associados ao processo</w:t>
      </w:r>
    </w:p>
    <w:p w14:paraId="3C87E10B" w14:textId="77777777" w:rsidR="000661F8" w:rsidRDefault="000661F8" w:rsidP="000661F8">
      <w:pPr>
        <w:widowControl/>
        <w:jc w:val="both"/>
        <w:rPr>
          <w:bCs/>
          <w:sz w:val="20"/>
          <w:szCs w:val="20"/>
        </w:rPr>
      </w:pPr>
    </w:p>
    <w:p w14:paraId="43D127B5" w14:textId="77777777" w:rsidR="000661F8" w:rsidRDefault="000661F8" w:rsidP="000661F8">
      <w:pPr>
        <w:widowControl/>
        <w:jc w:val="both"/>
        <w:rPr>
          <w:bCs/>
          <w:sz w:val="20"/>
          <w:szCs w:val="20"/>
        </w:rPr>
      </w:pPr>
    </w:p>
    <w:p w14:paraId="49ED13E2" w14:textId="77777777" w:rsidR="00975E70" w:rsidRPr="000661F8" w:rsidRDefault="00975E70" w:rsidP="00975E70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u w:val="single"/>
        </w:rPr>
        <w:t>REFERÊNCIA CRUZADA</w:t>
      </w:r>
    </w:p>
    <w:p w14:paraId="2720A9BB" w14:textId="77777777" w:rsidR="000661F8" w:rsidRDefault="000661F8" w:rsidP="000661F8">
      <w:pPr>
        <w:widowControl/>
        <w:jc w:val="both"/>
        <w:rPr>
          <w:bCs/>
          <w:sz w:val="20"/>
          <w:szCs w:val="20"/>
        </w:rPr>
      </w:pPr>
    </w:p>
    <w:tbl>
      <w:tblPr>
        <w:tblW w:w="9497" w:type="dxa"/>
        <w:tblCellSpacing w:w="15" w:type="dxa"/>
        <w:tblInd w:w="3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9"/>
        <w:gridCol w:w="6946"/>
        <w:gridCol w:w="1372"/>
      </w:tblGrid>
      <w:tr w:rsidR="00975E70" w:rsidRPr="00975E70" w14:paraId="5B022D96" w14:textId="77777777" w:rsidTr="00CF77EF">
        <w:trPr>
          <w:tblHeader/>
          <w:tblCellSpacing w:w="15" w:type="dxa"/>
        </w:trPr>
        <w:tc>
          <w:tcPr>
            <w:tcW w:w="1134" w:type="dxa"/>
            <w:vAlign w:val="center"/>
            <w:hideMark/>
          </w:tcPr>
          <w:p w14:paraId="2B1C429A" w14:textId="77777777" w:rsidR="00975E70" w:rsidRPr="00975E70" w:rsidRDefault="00975E70" w:rsidP="00975E70">
            <w:pPr>
              <w:widowControl/>
              <w:rPr>
                <w:b/>
                <w:bCs/>
                <w:sz w:val="20"/>
                <w:szCs w:val="20"/>
              </w:rPr>
            </w:pPr>
            <w:r w:rsidRPr="00975E70">
              <w:rPr>
                <w:b/>
                <w:bCs/>
                <w:sz w:val="20"/>
                <w:szCs w:val="20"/>
              </w:rPr>
              <w:t>COP</w:t>
            </w:r>
          </w:p>
        </w:tc>
        <w:tc>
          <w:tcPr>
            <w:tcW w:w="6916" w:type="dxa"/>
            <w:vAlign w:val="center"/>
            <w:hideMark/>
          </w:tcPr>
          <w:p w14:paraId="7633D559" w14:textId="77777777" w:rsidR="00975E70" w:rsidRPr="00975E70" w:rsidRDefault="00975E70" w:rsidP="00975E70">
            <w:pPr>
              <w:widowControl/>
              <w:rPr>
                <w:b/>
                <w:bCs/>
                <w:sz w:val="20"/>
                <w:szCs w:val="20"/>
              </w:rPr>
            </w:pPr>
            <w:r w:rsidRPr="00975E70">
              <w:rPr>
                <w:b/>
                <w:bCs/>
                <w:sz w:val="20"/>
                <w:szCs w:val="20"/>
              </w:rPr>
              <w:t>Requisito</w:t>
            </w:r>
          </w:p>
        </w:tc>
        <w:tc>
          <w:tcPr>
            <w:tcW w:w="1327" w:type="dxa"/>
            <w:vAlign w:val="center"/>
            <w:hideMark/>
          </w:tcPr>
          <w:p w14:paraId="3D8CBB82" w14:textId="77777777" w:rsidR="00975E70" w:rsidRPr="00975E70" w:rsidRDefault="00975E70" w:rsidP="00975E70">
            <w:pPr>
              <w:widowControl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Itens</w:t>
            </w:r>
          </w:p>
        </w:tc>
      </w:tr>
      <w:tr w:rsidR="00975E70" w:rsidRPr="00975E70" w14:paraId="34B734C0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7D9BB8A4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1.A.1</w:t>
            </w:r>
          </w:p>
        </w:tc>
        <w:tc>
          <w:tcPr>
            <w:tcW w:w="6916" w:type="dxa"/>
            <w:vAlign w:val="center"/>
            <w:hideMark/>
          </w:tcPr>
          <w:p w14:paraId="5A077405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Controle, armazenamento, manutenção e proteção dos dados técnicos</w:t>
            </w:r>
          </w:p>
        </w:tc>
        <w:tc>
          <w:tcPr>
            <w:tcW w:w="1327" w:type="dxa"/>
            <w:vAlign w:val="center"/>
            <w:hideMark/>
          </w:tcPr>
          <w:p w14:paraId="6AFADB2D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6.1, 6.5, 6.10</w:t>
            </w:r>
          </w:p>
        </w:tc>
      </w:tr>
      <w:tr w:rsidR="00975E70" w:rsidRPr="00975E70" w14:paraId="085DA26B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736F76B3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1.A.1</w:t>
            </w:r>
          </w:p>
        </w:tc>
        <w:tc>
          <w:tcPr>
            <w:tcW w:w="6916" w:type="dxa"/>
            <w:vAlign w:val="center"/>
            <w:hideMark/>
          </w:tcPr>
          <w:p w14:paraId="16299FC6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Identificação do documento e do status de aprovação</w:t>
            </w:r>
          </w:p>
        </w:tc>
        <w:tc>
          <w:tcPr>
            <w:tcW w:w="1327" w:type="dxa"/>
            <w:vAlign w:val="center"/>
            <w:hideMark/>
          </w:tcPr>
          <w:p w14:paraId="55E33463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6.2</w:t>
            </w:r>
          </w:p>
        </w:tc>
      </w:tr>
      <w:tr w:rsidR="00975E70" w:rsidRPr="00975E70" w14:paraId="5875E8D5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0B2C9E4B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1.A.1</w:t>
            </w:r>
          </w:p>
        </w:tc>
        <w:tc>
          <w:tcPr>
            <w:tcW w:w="6916" w:type="dxa"/>
            <w:vAlign w:val="center"/>
            <w:hideMark/>
          </w:tcPr>
          <w:p w14:paraId="49C1584C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Lista dos documentos que definem a configuração aprovada</w:t>
            </w:r>
          </w:p>
        </w:tc>
        <w:tc>
          <w:tcPr>
            <w:tcW w:w="1327" w:type="dxa"/>
            <w:vAlign w:val="center"/>
            <w:hideMark/>
          </w:tcPr>
          <w:p w14:paraId="1965262A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4.1, 6.1, 6.3</w:t>
            </w:r>
          </w:p>
        </w:tc>
      </w:tr>
      <w:tr w:rsidR="00975E70" w:rsidRPr="00975E70" w14:paraId="08FB938F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3E720979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</w:t>
            </w:r>
          </w:p>
        </w:tc>
        <w:tc>
          <w:tcPr>
            <w:tcW w:w="6916" w:type="dxa"/>
            <w:vAlign w:val="center"/>
            <w:hideMark/>
          </w:tcPr>
          <w:p w14:paraId="37E2357C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Emissão, aprovação, alteração e distribuição controlada</w:t>
            </w:r>
          </w:p>
        </w:tc>
        <w:tc>
          <w:tcPr>
            <w:tcW w:w="1327" w:type="dxa"/>
            <w:vAlign w:val="center"/>
            <w:hideMark/>
          </w:tcPr>
          <w:p w14:paraId="7C2A974E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6.2, 6.3, 6.4</w:t>
            </w:r>
          </w:p>
        </w:tc>
      </w:tr>
      <w:tr w:rsidR="00975E70" w:rsidRPr="00975E70" w14:paraId="1CE86554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3658911E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1.A.2(1)</w:t>
            </w:r>
          </w:p>
        </w:tc>
        <w:tc>
          <w:tcPr>
            <w:tcW w:w="6916" w:type="dxa"/>
            <w:vAlign w:val="center"/>
            <w:hideMark/>
          </w:tcPr>
          <w:p w14:paraId="7EC40044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Uso de dados atualizados, corretos e aprovados</w:t>
            </w:r>
          </w:p>
        </w:tc>
        <w:tc>
          <w:tcPr>
            <w:tcW w:w="1327" w:type="dxa"/>
            <w:vAlign w:val="center"/>
            <w:hideMark/>
          </w:tcPr>
          <w:p w14:paraId="404B1EC6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6.4, 6.9</w:t>
            </w:r>
          </w:p>
        </w:tc>
      </w:tr>
      <w:tr w:rsidR="00975E70" w:rsidRPr="00975E70" w14:paraId="568833CC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1A84015D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1.A.2(2)</w:t>
            </w:r>
          </w:p>
        </w:tc>
        <w:tc>
          <w:tcPr>
            <w:tcW w:w="6916" w:type="dxa"/>
            <w:vAlign w:val="center"/>
            <w:hideMark/>
          </w:tcPr>
          <w:p w14:paraId="553508F4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Controle de emissão e recuperação de obsoletos</w:t>
            </w:r>
          </w:p>
        </w:tc>
        <w:tc>
          <w:tcPr>
            <w:tcW w:w="1327" w:type="dxa"/>
            <w:vAlign w:val="center"/>
            <w:hideMark/>
          </w:tcPr>
          <w:p w14:paraId="6EA54D02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6.5</w:t>
            </w:r>
          </w:p>
        </w:tc>
      </w:tr>
      <w:tr w:rsidR="00975E70" w:rsidRPr="00975E70" w14:paraId="5DB8E0FB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4237EC81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1.A.2(3)</w:t>
            </w:r>
          </w:p>
        </w:tc>
        <w:tc>
          <w:tcPr>
            <w:tcW w:w="6916" w:type="dxa"/>
            <w:vAlign w:val="center"/>
            <w:hideMark/>
          </w:tcPr>
          <w:p w14:paraId="7678F111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Métodos para notificar mudanças</w:t>
            </w:r>
          </w:p>
        </w:tc>
        <w:tc>
          <w:tcPr>
            <w:tcW w:w="1327" w:type="dxa"/>
            <w:vAlign w:val="center"/>
            <w:hideMark/>
          </w:tcPr>
          <w:p w14:paraId="18C52213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6.4, 6.11</w:t>
            </w:r>
          </w:p>
        </w:tc>
      </w:tr>
      <w:tr w:rsidR="00975E70" w:rsidRPr="00975E70" w14:paraId="405CD852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189BF239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1.A.2(4)</w:t>
            </w:r>
          </w:p>
        </w:tc>
        <w:tc>
          <w:tcPr>
            <w:tcW w:w="6916" w:type="dxa"/>
            <w:vAlign w:val="center"/>
            <w:hideMark/>
          </w:tcPr>
          <w:p w14:paraId="31A843E8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Verificação de uso de dados aprovados na fabricação</w:t>
            </w:r>
          </w:p>
        </w:tc>
        <w:tc>
          <w:tcPr>
            <w:tcW w:w="1327" w:type="dxa"/>
            <w:vAlign w:val="center"/>
            <w:hideMark/>
          </w:tcPr>
          <w:p w14:paraId="1F41F4E6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6.9</w:t>
            </w:r>
          </w:p>
        </w:tc>
      </w:tr>
      <w:tr w:rsidR="00975E70" w:rsidRPr="00975E70" w14:paraId="5E4DDDFC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44E3A78B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1.A.2(5)</w:t>
            </w:r>
          </w:p>
        </w:tc>
        <w:tc>
          <w:tcPr>
            <w:tcW w:w="6916" w:type="dxa"/>
            <w:vAlign w:val="center"/>
            <w:hideMark/>
          </w:tcPr>
          <w:p w14:paraId="6C9F4C98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Lista de distribuição atualizada</w:t>
            </w:r>
          </w:p>
        </w:tc>
        <w:tc>
          <w:tcPr>
            <w:tcW w:w="1327" w:type="dxa"/>
            <w:vAlign w:val="center"/>
            <w:hideMark/>
          </w:tcPr>
          <w:p w14:paraId="364A5FE6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6.4</w:t>
            </w:r>
          </w:p>
        </w:tc>
      </w:tr>
      <w:tr w:rsidR="00975E70" w:rsidRPr="00975E70" w14:paraId="75E1E741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6C49E7CF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1.A.2(6)</w:t>
            </w:r>
          </w:p>
        </w:tc>
        <w:tc>
          <w:tcPr>
            <w:tcW w:w="6916" w:type="dxa"/>
            <w:vAlign w:val="center"/>
            <w:hideMark/>
          </w:tcPr>
          <w:p w14:paraId="6A4ED32D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Arquivo completo e atualizado dos dados técnicos</w:t>
            </w:r>
          </w:p>
        </w:tc>
        <w:tc>
          <w:tcPr>
            <w:tcW w:w="1327" w:type="dxa"/>
            <w:vAlign w:val="center"/>
            <w:hideMark/>
          </w:tcPr>
          <w:p w14:paraId="6D086399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6.1, 6.10</w:t>
            </w:r>
          </w:p>
        </w:tc>
      </w:tr>
      <w:tr w:rsidR="00975E70" w:rsidRPr="00975E70" w14:paraId="5F7202BC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7671A06C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1.A.2(7)</w:t>
            </w:r>
          </w:p>
        </w:tc>
        <w:tc>
          <w:tcPr>
            <w:tcW w:w="6916" w:type="dxa"/>
            <w:vAlign w:val="center"/>
            <w:hideMark/>
          </w:tcPr>
          <w:p w14:paraId="00243A29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Controle adequado de dados eletrônicos</w:t>
            </w:r>
          </w:p>
        </w:tc>
        <w:tc>
          <w:tcPr>
            <w:tcW w:w="1327" w:type="dxa"/>
            <w:vAlign w:val="center"/>
            <w:hideMark/>
          </w:tcPr>
          <w:p w14:paraId="08D7F22B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4.4, 6.10</w:t>
            </w:r>
          </w:p>
        </w:tc>
      </w:tr>
      <w:tr w:rsidR="00975E70" w:rsidRPr="00975E70" w14:paraId="71F3166B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33DFC778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1.A.3</w:t>
            </w:r>
          </w:p>
        </w:tc>
        <w:tc>
          <w:tcPr>
            <w:tcW w:w="6916" w:type="dxa"/>
            <w:vAlign w:val="center"/>
            <w:hideMark/>
          </w:tcPr>
          <w:p w14:paraId="2AF427B4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 xml:space="preserve">Registro de artigos </w:t>
            </w:r>
            <w:r w:rsidR="004F39D3">
              <w:rPr>
                <w:bCs/>
                <w:sz w:val="20"/>
                <w:szCs w:val="20"/>
              </w:rPr>
              <w:t>OTP/CPAA</w:t>
            </w:r>
          </w:p>
        </w:tc>
        <w:tc>
          <w:tcPr>
            <w:tcW w:w="1327" w:type="dxa"/>
            <w:vAlign w:val="center"/>
            <w:hideMark/>
          </w:tcPr>
          <w:p w14:paraId="73A3E773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6.6</w:t>
            </w:r>
          </w:p>
        </w:tc>
      </w:tr>
      <w:tr w:rsidR="00975E70" w:rsidRPr="00975E70" w14:paraId="1D6B3C5E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15AFF997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1.A.3(2)</w:t>
            </w:r>
          </w:p>
        </w:tc>
        <w:tc>
          <w:tcPr>
            <w:tcW w:w="6916" w:type="dxa"/>
            <w:vAlign w:val="center"/>
            <w:hideMark/>
          </w:tcPr>
          <w:p w14:paraId="1B06CCEE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Controle de atualização desses registros</w:t>
            </w:r>
          </w:p>
        </w:tc>
        <w:tc>
          <w:tcPr>
            <w:tcW w:w="1327" w:type="dxa"/>
            <w:vAlign w:val="center"/>
            <w:hideMark/>
          </w:tcPr>
          <w:p w14:paraId="6EF08D57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6.6, 6.8</w:t>
            </w:r>
          </w:p>
        </w:tc>
      </w:tr>
      <w:tr w:rsidR="00975E70" w:rsidRPr="00975E70" w14:paraId="3F6B193D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35F79C12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1.A.3(3)</w:t>
            </w:r>
          </w:p>
        </w:tc>
        <w:tc>
          <w:tcPr>
            <w:tcW w:w="6916" w:type="dxa"/>
            <w:vAlign w:val="center"/>
            <w:hideMark/>
          </w:tcPr>
          <w:p w14:paraId="772B21AC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Disponibilização às pessoas autorizadas</w:t>
            </w:r>
          </w:p>
        </w:tc>
        <w:tc>
          <w:tcPr>
            <w:tcW w:w="1327" w:type="dxa"/>
            <w:vAlign w:val="center"/>
            <w:hideMark/>
          </w:tcPr>
          <w:p w14:paraId="4CB7BA18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6.6, 6.12</w:t>
            </w:r>
          </w:p>
        </w:tc>
      </w:tr>
      <w:tr w:rsidR="00975E70" w:rsidRPr="00975E70" w14:paraId="5C50C249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0AB40FEE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lastRenderedPageBreak/>
              <w:t>1.B.1</w:t>
            </w:r>
          </w:p>
        </w:tc>
        <w:tc>
          <w:tcPr>
            <w:tcW w:w="6916" w:type="dxa"/>
            <w:vAlign w:val="center"/>
            <w:hideMark/>
          </w:tcPr>
          <w:p w14:paraId="38D3DDFA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Registro da categorização de peças</w:t>
            </w:r>
          </w:p>
        </w:tc>
        <w:tc>
          <w:tcPr>
            <w:tcW w:w="1327" w:type="dxa"/>
            <w:vAlign w:val="center"/>
            <w:hideMark/>
          </w:tcPr>
          <w:p w14:paraId="32F7825C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6.7</w:t>
            </w:r>
          </w:p>
        </w:tc>
      </w:tr>
      <w:tr w:rsidR="00975E70" w:rsidRPr="00975E70" w14:paraId="47100A8F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213A5392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1.B.1(2)</w:t>
            </w:r>
          </w:p>
        </w:tc>
        <w:tc>
          <w:tcPr>
            <w:tcW w:w="6916" w:type="dxa"/>
            <w:vAlign w:val="center"/>
            <w:hideMark/>
          </w:tcPr>
          <w:p w14:paraId="55A4D4D7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Controle de atualização da categorização</w:t>
            </w:r>
          </w:p>
        </w:tc>
        <w:tc>
          <w:tcPr>
            <w:tcW w:w="1327" w:type="dxa"/>
            <w:vAlign w:val="center"/>
            <w:hideMark/>
          </w:tcPr>
          <w:p w14:paraId="2F861CEA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6.7, 6.8</w:t>
            </w:r>
          </w:p>
        </w:tc>
      </w:tr>
      <w:tr w:rsidR="00975E70" w:rsidRPr="00975E70" w14:paraId="7E3E4C57" w14:textId="77777777" w:rsidTr="00CF77EF">
        <w:trPr>
          <w:tblCellSpacing w:w="15" w:type="dxa"/>
        </w:trPr>
        <w:tc>
          <w:tcPr>
            <w:tcW w:w="1134" w:type="dxa"/>
            <w:vAlign w:val="center"/>
            <w:hideMark/>
          </w:tcPr>
          <w:p w14:paraId="4D71E9B6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1.B.1(3)</w:t>
            </w:r>
          </w:p>
        </w:tc>
        <w:tc>
          <w:tcPr>
            <w:tcW w:w="6916" w:type="dxa"/>
            <w:vAlign w:val="center"/>
            <w:hideMark/>
          </w:tcPr>
          <w:p w14:paraId="261FDC30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Disponibilização às pessoas autorizadas</w:t>
            </w:r>
          </w:p>
        </w:tc>
        <w:tc>
          <w:tcPr>
            <w:tcW w:w="1327" w:type="dxa"/>
            <w:vAlign w:val="center"/>
            <w:hideMark/>
          </w:tcPr>
          <w:p w14:paraId="2F4ED496" w14:textId="77777777" w:rsidR="00975E70" w:rsidRPr="00975E70" w:rsidRDefault="00975E70" w:rsidP="00975E70">
            <w:pPr>
              <w:widowControl/>
              <w:jc w:val="both"/>
              <w:rPr>
                <w:bCs/>
                <w:sz w:val="20"/>
                <w:szCs w:val="20"/>
              </w:rPr>
            </w:pPr>
            <w:r w:rsidRPr="00975E70">
              <w:rPr>
                <w:bCs/>
                <w:sz w:val="20"/>
                <w:szCs w:val="20"/>
              </w:rPr>
              <w:t>6.7, 6.12</w:t>
            </w:r>
          </w:p>
        </w:tc>
      </w:tr>
    </w:tbl>
    <w:p w14:paraId="37039B3E" w14:textId="77777777" w:rsidR="000661F8" w:rsidRDefault="000661F8" w:rsidP="000661F8">
      <w:pPr>
        <w:widowControl/>
        <w:jc w:val="both"/>
        <w:rPr>
          <w:bCs/>
          <w:sz w:val="20"/>
          <w:szCs w:val="20"/>
        </w:rPr>
      </w:pPr>
    </w:p>
    <w:p w14:paraId="20677A42" w14:textId="77777777" w:rsidR="000661F8" w:rsidRDefault="000661F8" w:rsidP="000661F8">
      <w:pPr>
        <w:widowControl/>
        <w:jc w:val="both"/>
        <w:rPr>
          <w:bCs/>
          <w:sz w:val="20"/>
          <w:szCs w:val="20"/>
        </w:rPr>
      </w:pPr>
    </w:p>
    <w:p w14:paraId="3CC9FC8F" w14:textId="77777777" w:rsidR="00975E70" w:rsidRPr="000661F8" w:rsidRDefault="00FC6B6C" w:rsidP="00975E70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</w:rPr>
      </w:pPr>
      <w:r w:rsidRPr="00975E70">
        <w:rPr>
          <w:b/>
          <w:bCs/>
          <w:sz w:val="20"/>
          <w:szCs w:val="20"/>
          <w:u w:val="single"/>
        </w:rPr>
        <w:t>INDICADORES MÍNIMOS DE EFICÁCIA DO PROCESSO</w:t>
      </w:r>
    </w:p>
    <w:p w14:paraId="2BEAD7D6" w14:textId="77777777" w:rsidR="00975E70" w:rsidRPr="000661F8" w:rsidRDefault="00975E70" w:rsidP="00975E70">
      <w:pPr>
        <w:widowControl/>
        <w:ind w:left="360"/>
        <w:jc w:val="both"/>
        <w:rPr>
          <w:bCs/>
          <w:sz w:val="20"/>
          <w:szCs w:val="20"/>
        </w:rPr>
      </w:pPr>
    </w:p>
    <w:p w14:paraId="6B66F712" w14:textId="77777777" w:rsidR="00975E70" w:rsidRPr="000661F8" w:rsidRDefault="00FC6B6C" w:rsidP="00975E70">
      <w:pPr>
        <w:widowControl/>
        <w:ind w:left="360"/>
        <w:jc w:val="both"/>
        <w:rPr>
          <w:sz w:val="20"/>
          <w:szCs w:val="20"/>
        </w:rPr>
      </w:pPr>
      <w:r w:rsidRPr="00FC6B6C">
        <w:rPr>
          <w:sz w:val="20"/>
          <w:szCs w:val="20"/>
        </w:rPr>
        <w:t>O processo será considerado eficaz quando:</w:t>
      </w:r>
    </w:p>
    <w:p w14:paraId="68214E92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100% da amostra mensal de pontos de uso estiver com revisão vigente</w:t>
      </w:r>
    </w:p>
    <w:p w14:paraId="60D01991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100% das revisões críticas implantadas tiverem comunicação ou treinamento registrado</w:t>
      </w:r>
    </w:p>
    <w:p w14:paraId="2A71CA69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 xml:space="preserve">100% dos artigos </w:t>
      </w:r>
      <w:r w:rsidR="004F39D3">
        <w:rPr>
          <w:bCs/>
          <w:sz w:val="20"/>
          <w:szCs w:val="20"/>
        </w:rPr>
        <w:t>OTP/CPAA</w:t>
      </w:r>
      <w:r w:rsidRPr="00FC6B6C">
        <w:rPr>
          <w:bCs/>
          <w:sz w:val="20"/>
          <w:szCs w:val="20"/>
        </w:rPr>
        <w:t xml:space="preserve"> amostrados tiverem checklist de validação concluído</w:t>
      </w:r>
    </w:p>
    <w:p w14:paraId="6A6EE5D9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100% das peças críticas amostradas constarem corretamente na LMPC</w:t>
      </w:r>
    </w:p>
    <w:p w14:paraId="3B74AF84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>
        <w:rPr>
          <w:bCs/>
          <w:sz w:val="20"/>
          <w:szCs w:val="20"/>
        </w:rPr>
        <w:t>Zero</w:t>
      </w:r>
      <w:r w:rsidRPr="00FC6B6C">
        <w:rPr>
          <w:bCs/>
          <w:sz w:val="20"/>
          <w:szCs w:val="20"/>
        </w:rPr>
        <w:t xml:space="preserve"> ocorrência de documento obsoleto em uso operacional</w:t>
      </w:r>
    </w:p>
    <w:p w14:paraId="067E3432" w14:textId="77777777" w:rsidR="00975E70" w:rsidRPr="00975E70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100% dos testes trimestrais de recuperação forem concluídos com sucesso</w:t>
      </w:r>
    </w:p>
    <w:p w14:paraId="32A52274" w14:textId="77777777" w:rsidR="00975E70" w:rsidRDefault="00975E70" w:rsidP="000661F8">
      <w:pPr>
        <w:widowControl/>
        <w:jc w:val="both"/>
        <w:rPr>
          <w:bCs/>
          <w:sz w:val="20"/>
          <w:szCs w:val="20"/>
        </w:rPr>
      </w:pPr>
    </w:p>
    <w:p w14:paraId="04279024" w14:textId="77777777" w:rsidR="00975E70" w:rsidRDefault="00975E70" w:rsidP="000661F8">
      <w:pPr>
        <w:widowControl/>
        <w:jc w:val="both"/>
        <w:rPr>
          <w:bCs/>
          <w:sz w:val="20"/>
          <w:szCs w:val="20"/>
        </w:rPr>
      </w:pPr>
    </w:p>
    <w:p w14:paraId="7CD159F1" w14:textId="77777777" w:rsidR="00FC6B6C" w:rsidRPr="000661F8" w:rsidRDefault="00FC6B6C" w:rsidP="00FC6B6C">
      <w:pPr>
        <w:widowControl/>
        <w:numPr>
          <w:ilvl w:val="0"/>
          <w:numId w:val="25"/>
        </w:numPr>
        <w:jc w:val="both"/>
        <w:rPr>
          <w:b/>
          <w:bCs/>
          <w:sz w:val="20"/>
          <w:szCs w:val="20"/>
        </w:rPr>
      </w:pPr>
      <w:r w:rsidRPr="00FC6B6C">
        <w:rPr>
          <w:b/>
          <w:bCs/>
          <w:sz w:val="20"/>
          <w:szCs w:val="20"/>
          <w:u w:val="single"/>
        </w:rPr>
        <w:t>INTEGRAÇÃO COM O SGQ</w:t>
      </w:r>
    </w:p>
    <w:p w14:paraId="06745A7B" w14:textId="77777777" w:rsidR="00FC6B6C" w:rsidRPr="000661F8" w:rsidRDefault="00FC6B6C" w:rsidP="00FC6B6C">
      <w:pPr>
        <w:widowControl/>
        <w:ind w:left="360"/>
        <w:jc w:val="both"/>
        <w:rPr>
          <w:bCs/>
          <w:sz w:val="20"/>
          <w:szCs w:val="20"/>
        </w:rPr>
      </w:pPr>
    </w:p>
    <w:p w14:paraId="38BFD1C3" w14:textId="77777777" w:rsidR="00FC6B6C" w:rsidRPr="000661F8" w:rsidRDefault="00FC6B6C" w:rsidP="00FC6B6C">
      <w:pPr>
        <w:widowControl/>
        <w:ind w:left="360"/>
        <w:jc w:val="both"/>
        <w:rPr>
          <w:sz w:val="20"/>
          <w:szCs w:val="20"/>
        </w:rPr>
      </w:pPr>
      <w:r w:rsidRPr="00FC6B6C">
        <w:rPr>
          <w:sz w:val="20"/>
          <w:szCs w:val="20"/>
        </w:rPr>
        <w:t>Este procedimento se integra obrigatoriamente com:</w:t>
      </w:r>
    </w:p>
    <w:p w14:paraId="31DEFEB5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controle de documentos e registros</w:t>
      </w:r>
    </w:p>
    <w:p w14:paraId="52DE2990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controle de alterações de projeto</w:t>
      </w:r>
    </w:p>
    <w:p w14:paraId="2FED61EA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controle de produção</w:t>
      </w:r>
    </w:p>
    <w:p w14:paraId="40D2175D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inspeção e ensaio</w:t>
      </w:r>
    </w:p>
    <w:p w14:paraId="56D71DF4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controle de fornecedores</w:t>
      </w:r>
    </w:p>
    <w:p w14:paraId="15A50B4F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controle de produto não conforme</w:t>
      </w:r>
    </w:p>
    <w:p w14:paraId="77AF9E3A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ação corretiva</w:t>
      </w:r>
    </w:p>
    <w:p w14:paraId="275610AE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auditoria interna</w:t>
      </w:r>
    </w:p>
    <w:p w14:paraId="2BCAB58F" w14:textId="77777777" w:rsidR="00FC6B6C" w:rsidRPr="00FC6B6C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treinamento e competência</w:t>
      </w:r>
    </w:p>
    <w:p w14:paraId="1AA3FA54" w14:textId="77777777" w:rsidR="00FC6B6C" w:rsidRPr="00975E70" w:rsidRDefault="00FC6B6C" w:rsidP="00FC6B6C">
      <w:pPr>
        <w:widowControl/>
        <w:numPr>
          <w:ilvl w:val="0"/>
          <w:numId w:val="19"/>
        </w:numPr>
        <w:jc w:val="both"/>
        <w:rPr>
          <w:bCs/>
          <w:sz w:val="20"/>
          <w:szCs w:val="20"/>
        </w:rPr>
      </w:pPr>
      <w:r w:rsidRPr="00FC6B6C">
        <w:rPr>
          <w:bCs/>
          <w:sz w:val="20"/>
          <w:szCs w:val="20"/>
        </w:rPr>
        <w:t>gestão de TI e segurança da informação</w:t>
      </w:r>
    </w:p>
    <w:p w14:paraId="1FC73804" w14:textId="77777777" w:rsidR="00975E70" w:rsidRDefault="00975E70" w:rsidP="000661F8">
      <w:pPr>
        <w:widowControl/>
        <w:jc w:val="both"/>
        <w:rPr>
          <w:bCs/>
          <w:sz w:val="20"/>
          <w:szCs w:val="20"/>
        </w:rPr>
      </w:pPr>
    </w:p>
    <w:p w14:paraId="38BCC094" w14:textId="77777777" w:rsidR="00975E70" w:rsidRDefault="00975E70" w:rsidP="000661F8">
      <w:pPr>
        <w:widowControl/>
        <w:jc w:val="both"/>
        <w:rPr>
          <w:bCs/>
          <w:sz w:val="20"/>
          <w:szCs w:val="20"/>
        </w:rPr>
      </w:pPr>
    </w:p>
    <w:p w14:paraId="3C34C069" w14:textId="77777777" w:rsidR="00975E70" w:rsidRDefault="00975E70" w:rsidP="000661F8">
      <w:pPr>
        <w:widowControl/>
        <w:jc w:val="both"/>
        <w:rPr>
          <w:bCs/>
          <w:sz w:val="20"/>
          <w:szCs w:val="20"/>
        </w:rPr>
      </w:pPr>
    </w:p>
    <w:p w14:paraId="4EC66365" w14:textId="77777777" w:rsidR="00975E70" w:rsidRDefault="00975E70" w:rsidP="000661F8">
      <w:pPr>
        <w:widowControl/>
        <w:jc w:val="both"/>
        <w:rPr>
          <w:bCs/>
          <w:sz w:val="20"/>
          <w:szCs w:val="20"/>
        </w:rPr>
      </w:pPr>
    </w:p>
    <w:p w14:paraId="2BDFFF12" w14:textId="77777777" w:rsidR="00975E70" w:rsidRDefault="00975E70" w:rsidP="000661F8">
      <w:pPr>
        <w:widowControl/>
        <w:jc w:val="both"/>
        <w:rPr>
          <w:bCs/>
          <w:sz w:val="20"/>
          <w:szCs w:val="20"/>
        </w:rPr>
      </w:pPr>
    </w:p>
    <w:sectPr w:rsidR="00975E70" w:rsidSect="001614AA">
      <w:headerReference w:type="default" r:id="rId8"/>
      <w:footerReference w:type="default" r:id="rId9"/>
      <w:pgSz w:w="11907" w:h="16840" w:code="9"/>
      <w:pgMar w:top="567" w:right="567" w:bottom="426" w:left="851" w:header="426" w:footer="793" w:gutter="0"/>
      <w:pgNumType w:start="1" w:chapStyle="1"/>
      <w:cols w:space="70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B37DC" w14:textId="77777777" w:rsidR="00E02EE2" w:rsidRDefault="00E02EE2">
      <w:r>
        <w:separator/>
      </w:r>
    </w:p>
  </w:endnote>
  <w:endnote w:type="continuationSeparator" w:id="0">
    <w:p w14:paraId="49BBE861" w14:textId="77777777" w:rsidR="00E02EE2" w:rsidRDefault="00E02E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01BBE" w14:textId="77777777" w:rsidR="00945D1F" w:rsidRDefault="00945D1F">
    <w:pPr>
      <w:pStyle w:val="Rodap"/>
      <w:framePr w:wrap="auto" w:vAnchor="text" w:hAnchor="page" w:x="11302" w:y="-305"/>
      <w:widowControl/>
      <w:rPr>
        <w:rStyle w:val="Nmerodepgina"/>
        <w:sz w:val="20"/>
        <w:szCs w:val="20"/>
      </w:rPr>
    </w:pPr>
  </w:p>
  <w:p w14:paraId="4CD51CC4" w14:textId="77777777" w:rsidR="00945D1F" w:rsidRDefault="00945D1F">
    <w:pPr>
      <w:pStyle w:val="Rodap"/>
      <w:widowControl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74F22" w14:textId="77777777" w:rsidR="00E02EE2" w:rsidRDefault="00E02EE2">
      <w:r>
        <w:separator/>
      </w:r>
    </w:p>
  </w:footnote>
  <w:footnote w:type="continuationSeparator" w:id="0">
    <w:p w14:paraId="31D18850" w14:textId="77777777" w:rsidR="00E02EE2" w:rsidRDefault="00E02E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BD090" w14:textId="77777777" w:rsidR="00945D1F" w:rsidRDefault="00945D1F">
    <w:pPr>
      <w:pStyle w:val="Cabealho"/>
      <w:rPr>
        <w:sz w:val="20"/>
        <w:szCs w:val="20"/>
      </w:rPr>
    </w:pPr>
    <w:r>
      <w:rPr>
        <w:sz w:val="20"/>
        <w:szCs w:val="20"/>
      </w:rPr>
      <w:t xml:space="preserve">   </w:t>
    </w:r>
  </w:p>
  <w:p w14:paraId="588D08DD" w14:textId="77777777" w:rsidR="00945D1F" w:rsidRDefault="00945D1F">
    <w:pPr>
      <w:pStyle w:val="Cabealho"/>
      <w:rPr>
        <w:sz w:val="20"/>
        <w:szCs w:val="20"/>
      </w:rPr>
    </w:pPr>
    <w:r>
      <w:rPr>
        <w:noProof/>
      </w:rPr>
      <w:pict w14:anchorId="3DAD3F21">
        <v:roundrect id="_x0000_s1025" style="position:absolute;margin-left:138.5pt;margin-top:6.4pt;width:378pt;height:35.5pt;z-index:1" arcsize="10923f" strokeweight="2pt">
          <v:shadow on="t" color="black" offset="3.75pt,2.5pt"/>
          <v:textbox style="mso-next-textbox:#_x0000_s1025" inset="1pt,1pt,1pt,1pt">
            <w:txbxContent>
              <w:p w14:paraId="087DB5B9" w14:textId="77777777" w:rsidR="00945D1F" w:rsidRDefault="00945D1F">
                <w:pPr>
                  <w:pStyle w:val="Ttulo6"/>
                </w:pPr>
                <w:r>
                  <w:t>SISTEMA DE GESTÃO DA QUALIDADE</w:t>
                </w:r>
              </w:p>
            </w:txbxContent>
          </v:textbox>
        </v:roundrect>
      </w:pict>
    </w:r>
    <w:r>
      <w:rPr>
        <w:noProof/>
      </w:rPr>
      <w:pict w14:anchorId="3A5BAA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6.5pt;margin-top:6.4pt;width:117pt;height:27.15pt;z-index:8">
          <v:imagedata r:id="rId1" o:title=""/>
        </v:shape>
      </w:pict>
    </w:r>
  </w:p>
  <w:p w14:paraId="3599FD59" w14:textId="77777777" w:rsidR="00945D1F" w:rsidRDefault="00945D1F">
    <w:pPr>
      <w:pStyle w:val="Cabealho"/>
      <w:rPr>
        <w:sz w:val="20"/>
        <w:szCs w:val="20"/>
      </w:rPr>
    </w:pPr>
  </w:p>
  <w:p w14:paraId="6F990ADB" w14:textId="77777777" w:rsidR="00945D1F" w:rsidRDefault="00945D1F">
    <w:pPr>
      <w:pStyle w:val="Cabealho"/>
      <w:rPr>
        <w:sz w:val="20"/>
        <w:szCs w:val="20"/>
      </w:rPr>
    </w:pPr>
  </w:p>
  <w:p w14:paraId="5D42775B" w14:textId="77777777" w:rsidR="00945D1F" w:rsidRDefault="00945D1F">
    <w:pPr>
      <w:pStyle w:val="Cabealho"/>
      <w:rPr>
        <w:sz w:val="20"/>
        <w:szCs w:val="20"/>
      </w:rPr>
    </w:pPr>
  </w:p>
  <w:p w14:paraId="59E9CB61" w14:textId="77777777" w:rsidR="00945D1F" w:rsidRDefault="00945D1F">
    <w:pPr>
      <w:pStyle w:val="Cabealho"/>
      <w:rPr>
        <w:sz w:val="20"/>
        <w:szCs w:val="20"/>
      </w:rPr>
    </w:pPr>
    <w:r>
      <w:rPr>
        <w:noProof/>
      </w:rPr>
      <w:pict w14:anchorId="6996D4F6">
        <v:roundrect id="_x0000_s1027" style="position:absolute;margin-left:138.5pt;margin-top:9.35pt;width:108pt;height:34pt;z-index:4" arcsize="10923f" strokeweight="2pt">
          <v:textbox style="mso-next-textbox:#_x0000_s1027" inset="1pt,1pt,1pt,1pt">
            <w:txbxContent>
              <w:p w14:paraId="7BD973C3" w14:textId="77777777" w:rsidR="00945D1F" w:rsidRDefault="00945D1F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b/>
                    <w:bCs/>
                    <w:sz w:val="20"/>
                    <w:szCs w:val="20"/>
                  </w:rPr>
                  <w:t>Código</w:t>
                </w:r>
              </w:p>
              <w:p w14:paraId="603AFB65" w14:textId="77777777" w:rsidR="004745B1" w:rsidRDefault="0049346E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PR</w:t>
                </w:r>
                <w:r w:rsidR="00EB1D10">
                  <w:rPr>
                    <w:sz w:val="20"/>
                    <w:szCs w:val="20"/>
                  </w:rPr>
                  <w:t>-</w:t>
                </w:r>
                <w:r w:rsidR="000A4191">
                  <w:rPr>
                    <w:sz w:val="20"/>
                    <w:szCs w:val="20"/>
                  </w:rPr>
                  <w:t>01</w:t>
                </w:r>
              </w:p>
              <w:p w14:paraId="51CB3FC3" w14:textId="77777777" w:rsidR="004745B1" w:rsidRDefault="004745B1" w:rsidP="004745B1">
                <w:pPr>
                  <w:rPr>
                    <w:sz w:val="20"/>
                    <w:szCs w:val="20"/>
                  </w:rPr>
                </w:pPr>
              </w:p>
              <w:p w14:paraId="7D59EF28" w14:textId="77777777" w:rsidR="00945D1F" w:rsidRDefault="0049346E" w:rsidP="004745B1">
                <w:pPr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5</w:t>
                </w:r>
              </w:p>
            </w:txbxContent>
          </v:textbox>
        </v:roundrect>
      </w:pict>
    </w:r>
    <w:r>
      <w:rPr>
        <w:noProof/>
      </w:rPr>
      <w:pict w14:anchorId="5A74DC53">
        <v:roundrect id="_x0000_s1028" style="position:absolute;margin-left:6.5pt;margin-top:9.35pt;width:120pt;height:34pt;z-index:5" arcsize="10923f" strokeweight="2pt">
          <v:textbox style="mso-next-textbox:#_x0000_s1028" inset="2pt,2pt,2pt,2pt">
            <w:txbxContent>
              <w:p w14:paraId="64BBEC14" w14:textId="77777777" w:rsidR="00945D1F" w:rsidRDefault="00945D1F">
                <w:pPr>
                  <w:pStyle w:val="Ttulo7"/>
                  <w:rPr>
                    <w:b/>
                    <w:bCs/>
                  </w:rPr>
                </w:pPr>
                <w:r>
                  <w:t>Procedimento</w:t>
                </w:r>
              </w:p>
            </w:txbxContent>
          </v:textbox>
        </v:roundrect>
      </w:pict>
    </w:r>
    <w:r>
      <w:rPr>
        <w:noProof/>
      </w:rPr>
      <w:pict w14:anchorId="503538C3">
        <v:roundrect id="_x0000_s1029" style="position:absolute;margin-left:336.5pt;margin-top:9.35pt;width:96pt;height:34.3pt;z-index:3" arcsize="10923f" strokeweight="2pt">
          <v:textbox style="mso-next-textbox:#_x0000_s1029" inset="1pt,1pt,1pt,1pt">
            <w:txbxContent>
              <w:p w14:paraId="32FEFC6A" w14:textId="77777777" w:rsidR="00945D1F" w:rsidRDefault="00945D1F">
                <w:pPr>
                  <w:rPr>
                    <w:rStyle w:val="Nmerodepgina"/>
                    <w:b/>
                    <w:bCs/>
                    <w:i/>
                    <w:iCs/>
                    <w:sz w:val="16"/>
                    <w:szCs w:val="16"/>
                  </w:rPr>
                </w:pP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b/>
                    <w:bCs/>
                    <w:sz w:val="20"/>
                    <w:szCs w:val="20"/>
                  </w:rPr>
                  <w:t>Data</w:t>
                </w:r>
              </w:p>
              <w:p w14:paraId="7B262C52" w14:textId="77777777" w:rsidR="00945D1F" w:rsidRDefault="009C737B">
                <w:pPr>
                  <w:ind w:left="227"/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XX</w:t>
                </w:r>
                <w:r w:rsidR="00372FA2">
                  <w:rPr>
                    <w:sz w:val="20"/>
                    <w:szCs w:val="20"/>
                  </w:rPr>
                  <w:t>/</w:t>
                </w:r>
                <w:r w:rsidR="00EB1D10">
                  <w:rPr>
                    <w:sz w:val="20"/>
                    <w:szCs w:val="20"/>
                  </w:rPr>
                  <w:t>04/</w:t>
                </w:r>
                <w:r w:rsidR="00372FA2">
                  <w:rPr>
                    <w:sz w:val="20"/>
                    <w:szCs w:val="20"/>
                  </w:rPr>
                  <w:t>202</w:t>
                </w:r>
                <w:r w:rsidR="00EB1D10">
                  <w:rPr>
                    <w:sz w:val="20"/>
                    <w:szCs w:val="20"/>
                  </w:rPr>
                  <w:t>6</w:t>
                </w:r>
              </w:p>
              <w:p w14:paraId="027F4060" w14:textId="77777777" w:rsidR="00945D1F" w:rsidRDefault="00945D1F">
                <w:pPr>
                  <w:rPr>
                    <w:sz w:val="20"/>
                    <w:szCs w:val="20"/>
                  </w:rPr>
                </w:pPr>
              </w:p>
            </w:txbxContent>
          </v:textbox>
        </v:roundrect>
      </w:pict>
    </w:r>
    <w:r>
      <w:rPr>
        <w:noProof/>
      </w:rPr>
      <w:pict w14:anchorId="24CF7E2A">
        <v:roundrect id="_x0000_s1030" style="position:absolute;margin-left:438.5pt;margin-top:9.35pt;width:78pt;height:34.3pt;z-index:2" arcsize="10923f" strokeweight="2pt">
          <v:textbox style="mso-next-textbox:#_x0000_s1030" inset="1pt,1pt,1pt,1pt">
            <w:txbxContent>
              <w:p w14:paraId="22500182" w14:textId="77777777" w:rsidR="00945D1F" w:rsidRDefault="00945D1F">
                <w:pPr>
                  <w:rPr>
                    <w:b/>
                    <w:bCs/>
                    <w:i/>
                    <w:iCs/>
                    <w:sz w:val="4"/>
                    <w:szCs w:val="4"/>
                  </w:rPr>
                </w:pPr>
                <w:r>
                  <w:rPr>
                    <w:sz w:val="20"/>
                    <w:szCs w:val="20"/>
                  </w:rPr>
                  <w:t xml:space="preserve"> </w:t>
                </w:r>
                <w:r>
                  <w:rPr>
                    <w:b/>
                    <w:bCs/>
                    <w:i/>
                    <w:iCs/>
                    <w:sz w:val="16"/>
                    <w:szCs w:val="16"/>
                  </w:rPr>
                  <w:t>Página</w:t>
                </w:r>
              </w:p>
              <w:p w14:paraId="7256A15B" w14:textId="77777777" w:rsidR="00945D1F" w:rsidRDefault="00945D1F">
                <w:pPr>
                  <w:rPr>
                    <w:b/>
                    <w:bCs/>
                    <w:i/>
                    <w:iCs/>
                    <w:sz w:val="4"/>
                    <w:szCs w:val="4"/>
                  </w:rPr>
                </w:pPr>
              </w:p>
              <w:p w14:paraId="007904B1" w14:textId="77777777" w:rsidR="00945D1F" w:rsidRDefault="00945D1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rStyle w:val="Nmerodepgina"/>
                    <w:sz w:val="20"/>
                    <w:szCs w:val="20"/>
                  </w:rPr>
                  <w:fldChar w:fldCharType="begin"/>
                </w:r>
                <w:r>
                  <w:rPr>
                    <w:rStyle w:val="Nmerodepgina"/>
                    <w:sz w:val="20"/>
                    <w:szCs w:val="20"/>
                  </w:rPr>
                  <w:instrText xml:space="preserve"> PAGE </w:instrText>
                </w:r>
                <w:r>
                  <w:rPr>
                    <w:rStyle w:val="Nmerodepgina"/>
                    <w:sz w:val="20"/>
                    <w:szCs w:val="20"/>
                  </w:rPr>
                  <w:fldChar w:fldCharType="separate"/>
                </w:r>
                <w:r w:rsidR="00043E50">
                  <w:rPr>
                    <w:rStyle w:val="Nmerodepgina"/>
                    <w:noProof/>
                    <w:sz w:val="20"/>
                    <w:szCs w:val="20"/>
                  </w:rPr>
                  <w:t>1</w:t>
                </w:r>
                <w:r>
                  <w:rPr>
                    <w:rStyle w:val="Nmerodepgina"/>
                    <w:sz w:val="20"/>
                    <w:szCs w:val="20"/>
                  </w:rPr>
                  <w:fldChar w:fldCharType="end"/>
                </w:r>
                <w:r w:rsidR="00A0714E">
                  <w:rPr>
                    <w:rStyle w:val="Nmerodepgina"/>
                    <w:sz w:val="20"/>
                    <w:szCs w:val="20"/>
                  </w:rPr>
                  <w:t>/</w:t>
                </w:r>
                <w:r w:rsidR="0000760E">
                  <w:rPr>
                    <w:rStyle w:val="Nmerodepgina"/>
                    <w:sz w:val="20"/>
                    <w:szCs w:val="20"/>
                  </w:rPr>
                  <w:t>1</w:t>
                </w:r>
                <w:r w:rsidR="00502A2E">
                  <w:rPr>
                    <w:rStyle w:val="Nmerodepgina"/>
                    <w:sz w:val="20"/>
                    <w:szCs w:val="20"/>
                  </w:rPr>
                  <w:t>3</w:t>
                </w:r>
              </w:p>
              <w:p w14:paraId="3DB5ABAE" w14:textId="77777777" w:rsidR="00945D1F" w:rsidRDefault="00945D1F">
                <w:pPr>
                  <w:jc w:val="center"/>
                </w:pPr>
              </w:p>
            </w:txbxContent>
          </v:textbox>
        </v:roundrect>
      </w:pict>
    </w:r>
    <w:r>
      <w:rPr>
        <w:noProof/>
      </w:rPr>
      <w:pict w14:anchorId="4727C542">
        <v:roundrect id="_x0000_s1031" style="position:absolute;margin-left:258.5pt;margin-top:9.35pt;width:71pt;height:34.3pt;z-index:7" arcsize="10923f" strokeweight="2pt">
          <v:textbox style="mso-next-textbox:#_x0000_s1031" inset="2pt,2pt,2pt,2pt">
            <w:txbxContent>
              <w:p w14:paraId="658B5FA5" w14:textId="77777777" w:rsidR="00945D1F" w:rsidRDefault="00945D1F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b/>
                    <w:bCs/>
                    <w:sz w:val="20"/>
                    <w:szCs w:val="20"/>
                  </w:rPr>
                  <w:t>Revisão</w:t>
                </w:r>
              </w:p>
              <w:p w14:paraId="2EE11F2C" w14:textId="77777777" w:rsidR="00945D1F" w:rsidRDefault="00945D1F">
                <w:pPr>
                  <w:jc w:val="center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0</w:t>
                </w:r>
                <w:r w:rsidR="009C737B">
                  <w:rPr>
                    <w:sz w:val="20"/>
                    <w:szCs w:val="20"/>
                  </w:rPr>
                  <w:t>0</w:t>
                </w:r>
              </w:p>
            </w:txbxContent>
          </v:textbox>
        </v:roundrect>
      </w:pict>
    </w:r>
  </w:p>
  <w:p w14:paraId="792C2299" w14:textId="77777777" w:rsidR="00945D1F" w:rsidRDefault="00945D1F">
    <w:pPr>
      <w:pStyle w:val="Cabealho"/>
      <w:rPr>
        <w:sz w:val="20"/>
        <w:szCs w:val="20"/>
      </w:rPr>
    </w:pPr>
  </w:p>
  <w:p w14:paraId="2D384A09" w14:textId="77777777" w:rsidR="00945D1F" w:rsidRDefault="00945D1F">
    <w:pPr>
      <w:pStyle w:val="Cabealho"/>
      <w:rPr>
        <w:sz w:val="20"/>
        <w:szCs w:val="20"/>
      </w:rPr>
    </w:pPr>
  </w:p>
  <w:p w14:paraId="637CF7E2" w14:textId="77777777" w:rsidR="00945D1F" w:rsidRDefault="00945D1F">
    <w:pPr>
      <w:pStyle w:val="Cabealho"/>
      <w:rPr>
        <w:sz w:val="20"/>
        <w:szCs w:val="20"/>
      </w:rPr>
    </w:pPr>
  </w:p>
  <w:p w14:paraId="4C3E9748" w14:textId="77777777" w:rsidR="00945D1F" w:rsidRDefault="00945D1F">
    <w:pPr>
      <w:pStyle w:val="Cabealho"/>
      <w:rPr>
        <w:sz w:val="20"/>
        <w:szCs w:val="20"/>
      </w:rPr>
    </w:pPr>
    <w:r>
      <w:rPr>
        <w:noProof/>
      </w:rPr>
      <w:pict w14:anchorId="5BC75110">
        <v:roundrect id="_x0000_s1032" style="position:absolute;margin-left:6.5pt;margin-top:5.35pt;width:511.8pt;height:34pt;z-index:6" arcsize="10923f" strokeweight="2pt">
          <v:textbox style="mso-next-textbox:#_x0000_s1032" inset="1pt,1pt,1pt,1pt">
            <w:txbxContent>
              <w:p w14:paraId="78676BA8" w14:textId="77777777" w:rsidR="00945D1F" w:rsidRDefault="00945D1F">
                <w:pPr>
                  <w:rPr>
                    <w:b/>
                    <w:bCs/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 xml:space="preserve">  </w:t>
                </w:r>
                <w:r>
                  <w:rPr>
                    <w:b/>
                    <w:bCs/>
                    <w:sz w:val="20"/>
                    <w:szCs w:val="20"/>
                  </w:rPr>
                  <w:t>Assunto</w:t>
                </w:r>
              </w:p>
              <w:p w14:paraId="329A0438" w14:textId="77777777" w:rsidR="00945D1F" w:rsidRPr="004745B1" w:rsidRDefault="00EB1D10">
                <w:pPr>
                  <w:jc w:val="center"/>
                  <w:rPr>
                    <w:b/>
                    <w:sz w:val="20"/>
                    <w:szCs w:val="20"/>
                  </w:rPr>
                </w:pPr>
                <w:r w:rsidRPr="00EB1D10">
                  <w:rPr>
                    <w:b/>
                    <w:sz w:val="20"/>
                    <w:szCs w:val="20"/>
                  </w:rPr>
                  <w:t>CONTROLE DE DADOS DE PROJETO E CONFIGURAÇÃO</w:t>
                </w:r>
              </w:p>
            </w:txbxContent>
          </v:textbox>
        </v:roundrect>
      </w:pict>
    </w:r>
  </w:p>
  <w:p w14:paraId="183E7A81" w14:textId="77777777" w:rsidR="00945D1F" w:rsidRDefault="00945D1F">
    <w:pPr>
      <w:pStyle w:val="Cabealho"/>
      <w:rPr>
        <w:sz w:val="20"/>
        <w:szCs w:val="20"/>
      </w:rPr>
    </w:pPr>
  </w:p>
  <w:p w14:paraId="2FEE5612" w14:textId="77777777" w:rsidR="00945D1F" w:rsidRDefault="00945D1F">
    <w:pPr>
      <w:pStyle w:val="Cabealho"/>
      <w:rPr>
        <w:sz w:val="20"/>
        <w:szCs w:val="20"/>
      </w:rPr>
    </w:pPr>
  </w:p>
  <w:p w14:paraId="6568B4A6" w14:textId="77777777" w:rsidR="00945D1F" w:rsidRDefault="00945D1F">
    <w:pPr>
      <w:pStyle w:val="Cabealho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DC1"/>
    <w:multiLevelType w:val="hybridMultilevel"/>
    <w:tmpl w:val="AF6432E8"/>
    <w:lvl w:ilvl="0" w:tplc="4232F444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F96F75"/>
    <w:multiLevelType w:val="hybridMultilevel"/>
    <w:tmpl w:val="EDAA440A"/>
    <w:lvl w:ilvl="0" w:tplc="81EC9B6E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D499D"/>
    <w:multiLevelType w:val="hybridMultilevel"/>
    <w:tmpl w:val="BA68D53E"/>
    <w:lvl w:ilvl="0" w:tplc="EC00733A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38016D"/>
    <w:multiLevelType w:val="hybridMultilevel"/>
    <w:tmpl w:val="05AA9B62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25B84"/>
    <w:multiLevelType w:val="multilevel"/>
    <w:tmpl w:val="651A038E"/>
    <w:lvl w:ilvl="0">
      <w:start w:val="3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41516A2"/>
    <w:multiLevelType w:val="multilevel"/>
    <w:tmpl w:val="0A3CF3BC"/>
    <w:lvl w:ilvl="0">
      <w:start w:val="2"/>
      <w:numFmt w:val="decimal"/>
      <w:lvlText w:val="%1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6" w15:restartNumberingAfterBreak="0">
    <w:nsid w:val="15B91E07"/>
    <w:multiLevelType w:val="hybridMultilevel"/>
    <w:tmpl w:val="75FE12B6"/>
    <w:lvl w:ilvl="0" w:tplc="04160013">
      <w:start w:val="1"/>
      <w:numFmt w:val="upperRoman"/>
      <w:lvlText w:val="%1."/>
      <w:lvlJc w:val="righ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18C97D88"/>
    <w:multiLevelType w:val="multilevel"/>
    <w:tmpl w:val="3C642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53D25"/>
    <w:multiLevelType w:val="hybridMultilevel"/>
    <w:tmpl w:val="48E62816"/>
    <w:lvl w:ilvl="0" w:tplc="2B385D5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1B3C137F"/>
    <w:multiLevelType w:val="hybridMultilevel"/>
    <w:tmpl w:val="9B2E9B1C"/>
    <w:lvl w:ilvl="0" w:tplc="B0507D40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1B96073A"/>
    <w:multiLevelType w:val="hybridMultilevel"/>
    <w:tmpl w:val="BA80415E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1EF96BE0"/>
    <w:multiLevelType w:val="hybridMultilevel"/>
    <w:tmpl w:val="AECE9A36"/>
    <w:lvl w:ilvl="0" w:tplc="FFFFFFFF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2" w15:restartNumberingAfterBreak="0">
    <w:nsid w:val="20F043C0"/>
    <w:multiLevelType w:val="hybridMultilevel"/>
    <w:tmpl w:val="9C02A700"/>
    <w:lvl w:ilvl="0" w:tplc="AD16BB28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13" w15:restartNumberingAfterBreak="0">
    <w:nsid w:val="2567183C"/>
    <w:multiLevelType w:val="hybridMultilevel"/>
    <w:tmpl w:val="291EB6E0"/>
    <w:lvl w:ilvl="0" w:tplc="D79292DA">
      <w:start w:val="1"/>
      <w:numFmt w:val="decimal"/>
      <w:lvlText w:val="%1)"/>
      <w:lvlJc w:val="lef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4" w15:restartNumberingAfterBreak="0">
    <w:nsid w:val="25793FFC"/>
    <w:multiLevelType w:val="hybridMultilevel"/>
    <w:tmpl w:val="B15499B2"/>
    <w:lvl w:ilvl="0" w:tplc="BB7E4460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88B185B"/>
    <w:multiLevelType w:val="hybridMultilevel"/>
    <w:tmpl w:val="351E2DF0"/>
    <w:lvl w:ilvl="0" w:tplc="BA1A25AA">
      <w:start w:val="1"/>
      <w:numFmt w:val="lowerLetter"/>
      <w:lvlText w:val="%1)"/>
      <w:lvlJc w:val="left"/>
      <w:pPr>
        <w:ind w:left="987" w:hanging="4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297F1E4F"/>
    <w:multiLevelType w:val="multilevel"/>
    <w:tmpl w:val="F280A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E220A6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F3837C4"/>
    <w:multiLevelType w:val="hybridMultilevel"/>
    <w:tmpl w:val="F28ED00A"/>
    <w:lvl w:ilvl="0" w:tplc="9A760E4C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9" w15:restartNumberingAfterBreak="0">
    <w:nsid w:val="2FB031FB"/>
    <w:multiLevelType w:val="hybridMultilevel"/>
    <w:tmpl w:val="38706A92"/>
    <w:lvl w:ilvl="0" w:tplc="04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0" w15:restartNumberingAfterBreak="0">
    <w:nsid w:val="2FEC3485"/>
    <w:multiLevelType w:val="hybridMultilevel"/>
    <w:tmpl w:val="F39EA30A"/>
    <w:lvl w:ilvl="0" w:tplc="30989036">
      <w:start w:val="1"/>
      <w:numFmt w:val="lowerLetter"/>
      <w:lvlText w:val="%1)"/>
      <w:lvlJc w:val="left"/>
      <w:pPr>
        <w:ind w:left="927" w:hanging="360"/>
      </w:pPr>
      <w:rPr>
        <w:rFonts w:ascii="Arial" w:eastAsia="Times New Roman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A5E6C83"/>
    <w:multiLevelType w:val="multilevel"/>
    <w:tmpl w:val="5B927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8124FC"/>
    <w:multiLevelType w:val="hybridMultilevel"/>
    <w:tmpl w:val="FA4E2D6A"/>
    <w:lvl w:ilvl="0" w:tplc="A1384D7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3" w15:restartNumberingAfterBreak="0">
    <w:nsid w:val="3CF554BD"/>
    <w:multiLevelType w:val="hybridMultilevel"/>
    <w:tmpl w:val="35BAB108"/>
    <w:lvl w:ilvl="0" w:tplc="DB504EB6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7689B"/>
    <w:multiLevelType w:val="multilevel"/>
    <w:tmpl w:val="857EB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8E5A39"/>
    <w:multiLevelType w:val="hybridMultilevel"/>
    <w:tmpl w:val="25442868"/>
    <w:lvl w:ilvl="0" w:tplc="225C974C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EF6232"/>
    <w:multiLevelType w:val="hybridMultilevel"/>
    <w:tmpl w:val="EB3601FA"/>
    <w:lvl w:ilvl="0" w:tplc="88300BB2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7" w15:restartNumberingAfterBreak="0">
    <w:nsid w:val="418D7B88"/>
    <w:multiLevelType w:val="hybridMultilevel"/>
    <w:tmpl w:val="B78C2F26"/>
    <w:lvl w:ilvl="0" w:tplc="04160013">
      <w:start w:val="1"/>
      <w:numFmt w:val="upperRoman"/>
      <w:lvlText w:val="%1."/>
      <w:lvlJc w:val="right"/>
      <w:pPr>
        <w:ind w:left="1290" w:hanging="360"/>
      </w:pPr>
    </w:lvl>
    <w:lvl w:ilvl="1" w:tplc="04160019" w:tentative="1">
      <w:start w:val="1"/>
      <w:numFmt w:val="lowerLetter"/>
      <w:lvlText w:val="%2."/>
      <w:lvlJc w:val="left"/>
      <w:pPr>
        <w:ind w:left="2010" w:hanging="360"/>
      </w:pPr>
    </w:lvl>
    <w:lvl w:ilvl="2" w:tplc="0416001B" w:tentative="1">
      <w:start w:val="1"/>
      <w:numFmt w:val="lowerRoman"/>
      <w:lvlText w:val="%3."/>
      <w:lvlJc w:val="right"/>
      <w:pPr>
        <w:ind w:left="2730" w:hanging="180"/>
      </w:pPr>
    </w:lvl>
    <w:lvl w:ilvl="3" w:tplc="0416000F" w:tentative="1">
      <w:start w:val="1"/>
      <w:numFmt w:val="decimal"/>
      <w:lvlText w:val="%4."/>
      <w:lvlJc w:val="left"/>
      <w:pPr>
        <w:ind w:left="3450" w:hanging="360"/>
      </w:pPr>
    </w:lvl>
    <w:lvl w:ilvl="4" w:tplc="04160019" w:tentative="1">
      <w:start w:val="1"/>
      <w:numFmt w:val="lowerLetter"/>
      <w:lvlText w:val="%5."/>
      <w:lvlJc w:val="left"/>
      <w:pPr>
        <w:ind w:left="4170" w:hanging="360"/>
      </w:pPr>
    </w:lvl>
    <w:lvl w:ilvl="5" w:tplc="0416001B" w:tentative="1">
      <w:start w:val="1"/>
      <w:numFmt w:val="lowerRoman"/>
      <w:lvlText w:val="%6."/>
      <w:lvlJc w:val="right"/>
      <w:pPr>
        <w:ind w:left="4890" w:hanging="180"/>
      </w:pPr>
    </w:lvl>
    <w:lvl w:ilvl="6" w:tplc="0416000F" w:tentative="1">
      <w:start w:val="1"/>
      <w:numFmt w:val="decimal"/>
      <w:lvlText w:val="%7."/>
      <w:lvlJc w:val="left"/>
      <w:pPr>
        <w:ind w:left="5610" w:hanging="360"/>
      </w:pPr>
    </w:lvl>
    <w:lvl w:ilvl="7" w:tplc="04160019" w:tentative="1">
      <w:start w:val="1"/>
      <w:numFmt w:val="lowerLetter"/>
      <w:lvlText w:val="%8."/>
      <w:lvlJc w:val="left"/>
      <w:pPr>
        <w:ind w:left="6330" w:hanging="360"/>
      </w:pPr>
    </w:lvl>
    <w:lvl w:ilvl="8" w:tplc="0416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8" w15:restartNumberingAfterBreak="0">
    <w:nsid w:val="4BB92A4A"/>
    <w:multiLevelType w:val="hybridMultilevel"/>
    <w:tmpl w:val="EFBCB1B6"/>
    <w:lvl w:ilvl="0" w:tplc="B542157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4CCB5877"/>
    <w:multiLevelType w:val="hybridMultilevel"/>
    <w:tmpl w:val="33607B4A"/>
    <w:lvl w:ilvl="0" w:tplc="5088E4CA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D8175A"/>
    <w:multiLevelType w:val="hybridMultilevel"/>
    <w:tmpl w:val="3A205A9E"/>
    <w:lvl w:ilvl="0" w:tplc="0416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1" w15:restartNumberingAfterBreak="0">
    <w:nsid w:val="53C0379B"/>
    <w:multiLevelType w:val="hybridMultilevel"/>
    <w:tmpl w:val="9E20C898"/>
    <w:lvl w:ilvl="0" w:tplc="4B6496FA">
      <w:start w:val="1"/>
      <w:numFmt w:val="lowerLetter"/>
      <w:lvlText w:val="%1)"/>
      <w:lvlJc w:val="left"/>
      <w:pPr>
        <w:ind w:left="93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50" w:hanging="360"/>
      </w:pPr>
    </w:lvl>
    <w:lvl w:ilvl="2" w:tplc="0416001B" w:tentative="1">
      <w:start w:val="1"/>
      <w:numFmt w:val="lowerRoman"/>
      <w:lvlText w:val="%3."/>
      <w:lvlJc w:val="right"/>
      <w:pPr>
        <w:ind w:left="2370" w:hanging="180"/>
      </w:pPr>
    </w:lvl>
    <w:lvl w:ilvl="3" w:tplc="0416000F" w:tentative="1">
      <w:start w:val="1"/>
      <w:numFmt w:val="decimal"/>
      <w:lvlText w:val="%4."/>
      <w:lvlJc w:val="left"/>
      <w:pPr>
        <w:ind w:left="3090" w:hanging="360"/>
      </w:pPr>
    </w:lvl>
    <w:lvl w:ilvl="4" w:tplc="04160019" w:tentative="1">
      <w:start w:val="1"/>
      <w:numFmt w:val="lowerLetter"/>
      <w:lvlText w:val="%5."/>
      <w:lvlJc w:val="left"/>
      <w:pPr>
        <w:ind w:left="3810" w:hanging="360"/>
      </w:pPr>
    </w:lvl>
    <w:lvl w:ilvl="5" w:tplc="0416001B" w:tentative="1">
      <w:start w:val="1"/>
      <w:numFmt w:val="lowerRoman"/>
      <w:lvlText w:val="%6."/>
      <w:lvlJc w:val="right"/>
      <w:pPr>
        <w:ind w:left="4530" w:hanging="180"/>
      </w:pPr>
    </w:lvl>
    <w:lvl w:ilvl="6" w:tplc="0416000F" w:tentative="1">
      <w:start w:val="1"/>
      <w:numFmt w:val="decimal"/>
      <w:lvlText w:val="%7."/>
      <w:lvlJc w:val="left"/>
      <w:pPr>
        <w:ind w:left="5250" w:hanging="360"/>
      </w:pPr>
    </w:lvl>
    <w:lvl w:ilvl="7" w:tplc="04160019" w:tentative="1">
      <w:start w:val="1"/>
      <w:numFmt w:val="lowerLetter"/>
      <w:lvlText w:val="%8."/>
      <w:lvlJc w:val="left"/>
      <w:pPr>
        <w:ind w:left="5970" w:hanging="360"/>
      </w:pPr>
    </w:lvl>
    <w:lvl w:ilvl="8" w:tplc="0416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32" w15:restartNumberingAfterBreak="0">
    <w:nsid w:val="543B2E1E"/>
    <w:multiLevelType w:val="hybridMultilevel"/>
    <w:tmpl w:val="BD863C5C"/>
    <w:lvl w:ilvl="0" w:tplc="92487DE6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FD48E2"/>
    <w:multiLevelType w:val="multilevel"/>
    <w:tmpl w:val="AA76F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94B67EE"/>
    <w:multiLevelType w:val="hybridMultilevel"/>
    <w:tmpl w:val="DAA6C03C"/>
    <w:lvl w:ilvl="0" w:tplc="04160019">
      <w:start w:val="1"/>
      <w:numFmt w:val="lowerLetter"/>
      <w:lvlText w:val="%1."/>
      <w:lvlJc w:val="left"/>
      <w:pPr>
        <w:ind w:left="1287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95B3150"/>
    <w:multiLevelType w:val="hybridMultilevel"/>
    <w:tmpl w:val="F376B53E"/>
    <w:lvl w:ilvl="0" w:tplc="71B468DC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2F520C"/>
    <w:multiLevelType w:val="multilevel"/>
    <w:tmpl w:val="B5040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5A28C8"/>
    <w:multiLevelType w:val="hybridMultilevel"/>
    <w:tmpl w:val="502C22B0"/>
    <w:lvl w:ilvl="0" w:tplc="CA303134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FC13FF1"/>
    <w:multiLevelType w:val="hybridMultilevel"/>
    <w:tmpl w:val="15C6A66C"/>
    <w:lvl w:ilvl="0" w:tplc="8DDA7488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9" w15:restartNumberingAfterBreak="0">
    <w:nsid w:val="631C738D"/>
    <w:multiLevelType w:val="hybridMultilevel"/>
    <w:tmpl w:val="97843E1E"/>
    <w:lvl w:ilvl="0" w:tplc="194A945A">
      <w:start w:val="1"/>
      <w:numFmt w:val="upperRoman"/>
      <w:lvlText w:val="%1."/>
      <w:lvlJc w:val="right"/>
      <w:pPr>
        <w:ind w:left="128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3325227"/>
    <w:multiLevelType w:val="hybridMultilevel"/>
    <w:tmpl w:val="77FC8140"/>
    <w:lvl w:ilvl="0" w:tplc="21EE1484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1" w15:restartNumberingAfterBreak="0">
    <w:nsid w:val="63701A65"/>
    <w:multiLevelType w:val="hybridMultilevel"/>
    <w:tmpl w:val="B6FA26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3F661E"/>
    <w:multiLevelType w:val="hybridMultilevel"/>
    <w:tmpl w:val="9BEC52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1A523F"/>
    <w:multiLevelType w:val="hybridMultilevel"/>
    <w:tmpl w:val="26F035D0"/>
    <w:lvl w:ilvl="0" w:tplc="B1B62E2E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68F84E01"/>
    <w:multiLevelType w:val="multilevel"/>
    <w:tmpl w:val="83188F5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3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abstractNum w:abstractNumId="45" w15:restartNumberingAfterBreak="0">
    <w:nsid w:val="6D6C178C"/>
    <w:multiLevelType w:val="multilevel"/>
    <w:tmpl w:val="2500C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8AA551E"/>
    <w:multiLevelType w:val="multilevel"/>
    <w:tmpl w:val="3DD6B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93E1DCE"/>
    <w:multiLevelType w:val="hybridMultilevel"/>
    <w:tmpl w:val="E3B2BFA4"/>
    <w:lvl w:ilvl="0" w:tplc="A20C107C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647" w:hanging="360"/>
      </w:pPr>
    </w:lvl>
    <w:lvl w:ilvl="2" w:tplc="0416001B" w:tentative="1">
      <w:start w:val="1"/>
      <w:numFmt w:val="lowerRoman"/>
      <w:lvlText w:val="%3."/>
      <w:lvlJc w:val="right"/>
      <w:pPr>
        <w:ind w:left="2367" w:hanging="180"/>
      </w:pPr>
    </w:lvl>
    <w:lvl w:ilvl="3" w:tplc="0416000F" w:tentative="1">
      <w:start w:val="1"/>
      <w:numFmt w:val="decimal"/>
      <w:lvlText w:val="%4."/>
      <w:lvlJc w:val="left"/>
      <w:pPr>
        <w:ind w:left="3087" w:hanging="360"/>
      </w:pPr>
    </w:lvl>
    <w:lvl w:ilvl="4" w:tplc="04160019" w:tentative="1">
      <w:start w:val="1"/>
      <w:numFmt w:val="lowerLetter"/>
      <w:lvlText w:val="%5."/>
      <w:lvlJc w:val="left"/>
      <w:pPr>
        <w:ind w:left="3807" w:hanging="360"/>
      </w:pPr>
    </w:lvl>
    <w:lvl w:ilvl="5" w:tplc="0416001B" w:tentative="1">
      <w:start w:val="1"/>
      <w:numFmt w:val="lowerRoman"/>
      <w:lvlText w:val="%6."/>
      <w:lvlJc w:val="right"/>
      <w:pPr>
        <w:ind w:left="4527" w:hanging="180"/>
      </w:pPr>
    </w:lvl>
    <w:lvl w:ilvl="6" w:tplc="0416000F" w:tentative="1">
      <w:start w:val="1"/>
      <w:numFmt w:val="decimal"/>
      <w:lvlText w:val="%7."/>
      <w:lvlJc w:val="left"/>
      <w:pPr>
        <w:ind w:left="5247" w:hanging="360"/>
      </w:pPr>
    </w:lvl>
    <w:lvl w:ilvl="7" w:tplc="04160019" w:tentative="1">
      <w:start w:val="1"/>
      <w:numFmt w:val="lowerLetter"/>
      <w:lvlText w:val="%8."/>
      <w:lvlJc w:val="left"/>
      <w:pPr>
        <w:ind w:left="5967" w:hanging="360"/>
      </w:pPr>
    </w:lvl>
    <w:lvl w:ilvl="8" w:tplc="0416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8" w15:restartNumberingAfterBreak="0">
    <w:nsid w:val="7B1E0037"/>
    <w:multiLevelType w:val="hybridMultilevel"/>
    <w:tmpl w:val="3DFAF8F6"/>
    <w:lvl w:ilvl="0" w:tplc="D02814B8">
      <w:start w:val="1"/>
      <w:numFmt w:val="decimal"/>
      <w:lvlText w:val="%1"/>
      <w:lvlJc w:val="left"/>
      <w:pPr>
        <w:ind w:left="924" w:hanging="564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683103">
    <w:abstractNumId w:val="5"/>
  </w:num>
  <w:num w:numId="2" w16cid:durableId="551043007">
    <w:abstractNumId w:val="4"/>
  </w:num>
  <w:num w:numId="3" w16cid:durableId="1250118921">
    <w:abstractNumId w:val="12"/>
  </w:num>
  <w:num w:numId="4" w16cid:durableId="420569732">
    <w:abstractNumId w:val="31"/>
  </w:num>
  <w:num w:numId="5" w16cid:durableId="653460487">
    <w:abstractNumId w:val="44"/>
  </w:num>
  <w:num w:numId="6" w16cid:durableId="500974432">
    <w:abstractNumId w:val="8"/>
  </w:num>
  <w:num w:numId="7" w16cid:durableId="1996103300">
    <w:abstractNumId w:val="9"/>
  </w:num>
  <w:num w:numId="8" w16cid:durableId="1796287348">
    <w:abstractNumId w:val="15"/>
  </w:num>
  <w:num w:numId="9" w16cid:durableId="961302083">
    <w:abstractNumId w:val="28"/>
  </w:num>
  <w:num w:numId="10" w16cid:durableId="582254427">
    <w:abstractNumId w:val="38"/>
  </w:num>
  <w:num w:numId="11" w16cid:durableId="244339727">
    <w:abstractNumId w:val="40"/>
  </w:num>
  <w:num w:numId="12" w16cid:durableId="2081244042">
    <w:abstractNumId w:val="26"/>
  </w:num>
  <w:num w:numId="13" w16cid:durableId="1314869693">
    <w:abstractNumId w:val="20"/>
  </w:num>
  <w:num w:numId="14" w16cid:durableId="60830724">
    <w:abstractNumId w:val="18"/>
  </w:num>
  <w:num w:numId="15" w16cid:durableId="1173763169">
    <w:abstractNumId w:val="47"/>
  </w:num>
  <w:num w:numId="16" w16cid:durableId="797066536">
    <w:abstractNumId w:val="43"/>
  </w:num>
  <w:num w:numId="17" w16cid:durableId="1271427581">
    <w:abstractNumId w:val="13"/>
  </w:num>
  <w:num w:numId="18" w16cid:durableId="1087263046">
    <w:abstractNumId w:val="22"/>
  </w:num>
  <w:num w:numId="19" w16cid:durableId="1009022739">
    <w:abstractNumId w:val="30"/>
  </w:num>
  <w:num w:numId="20" w16cid:durableId="1401102845">
    <w:abstractNumId w:val="11"/>
  </w:num>
  <w:num w:numId="21" w16cid:durableId="735979907">
    <w:abstractNumId w:val="34"/>
  </w:num>
  <w:num w:numId="22" w16cid:durableId="1101027613">
    <w:abstractNumId w:val="41"/>
  </w:num>
  <w:num w:numId="23" w16cid:durableId="1723822110">
    <w:abstractNumId w:val="48"/>
  </w:num>
  <w:num w:numId="24" w16cid:durableId="86002787">
    <w:abstractNumId w:val="10"/>
  </w:num>
  <w:num w:numId="25" w16cid:durableId="1153372192">
    <w:abstractNumId w:val="17"/>
  </w:num>
  <w:num w:numId="26" w16cid:durableId="1526744736">
    <w:abstractNumId w:val="27"/>
  </w:num>
  <w:num w:numId="27" w16cid:durableId="485627490">
    <w:abstractNumId w:val="42"/>
  </w:num>
  <w:num w:numId="28" w16cid:durableId="1754933871">
    <w:abstractNumId w:val="6"/>
  </w:num>
  <w:num w:numId="29" w16cid:durableId="799030457">
    <w:abstractNumId w:val="19"/>
  </w:num>
  <w:num w:numId="30" w16cid:durableId="1068384209">
    <w:abstractNumId w:val="2"/>
  </w:num>
  <w:num w:numId="31" w16cid:durableId="1976905137">
    <w:abstractNumId w:val="21"/>
  </w:num>
  <w:num w:numId="32" w16cid:durableId="159934966">
    <w:abstractNumId w:val="25"/>
  </w:num>
  <w:num w:numId="33" w16cid:durableId="1344742451">
    <w:abstractNumId w:val="32"/>
  </w:num>
  <w:num w:numId="34" w16cid:durableId="1660770097">
    <w:abstractNumId w:val="37"/>
  </w:num>
  <w:num w:numId="35" w16cid:durableId="1057045100">
    <w:abstractNumId w:val="3"/>
  </w:num>
  <w:num w:numId="36" w16cid:durableId="316957684">
    <w:abstractNumId w:val="45"/>
  </w:num>
  <w:num w:numId="37" w16cid:durableId="1721781023">
    <w:abstractNumId w:val="35"/>
  </w:num>
  <w:num w:numId="38" w16cid:durableId="973755809">
    <w:abstractNumId w:val="16"/>
  </w:num>
  <w:num w:numId="39" w16cid:durableId="1384254827">
    <w:abstractNumId w:val="14"/>
  </w:num>
  <w:num w:numId="40" w16cid:durableId="1707367101">
    <w:abstractNumId w:val="24"/>
  </w:num>
  <w:num w:numId="41" w16cid:durableId="1544322204">
    <w:abstractNumId w:val="1"/>
  </w:num>
  <w:num w:numId="42" w16cid:durableId="1117720514">
    <w:abstractNumId w:val="46"/>
  </w:num>
  <w:num w:numId="43" w16cid:durableId="901914079">
    <w:abstractNumId w:val="36"/>
  </w:num>
  <w:num w:numId="44" w16cid:durableId="943346190">
    <w:abstractNumId w:val="33"/>
  </w:num>
  <w:num w:numId="45" w16cid:durableId="697586039">
    <w:abstractNumId w:val="7"/>
  </w:num>
  <w:num w:numId="46" w16cid:durableId="119032375">
    <w:abstractNumId w:val="29"/>
  </w:num>
  <w:num w:numId="47" w16cid:durableId="1420905810">
    <w:abstractNumId w:val="0"/>
  </w:num>
  <w:num w:numId="48" w16cid:durableId="151725096">
    <w:abstractNumId w:val="39"/>
  </w:num>
  <w:num w:numId="49" w16cid:durableId="1327786010">
    <w:abstractNumId w:val="2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oNotTrackMoves/>
  <w:defaultTabStop w:val="567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66BE3"/>
    <w:rsid w:val="0000760E"/>
    <w:rsid w:val="00014858"/>
    <w:rsid w:val="0001538F"/>
    <w:rsid w:val="00023F4D"/>
    <w:rsid w:val="0003287A"/>
    <w:rsid w:val="000429DB"/>
    <w:rsid w:val="00042C3A"/>
    <w:rsid w:val="00043235"/>
    <w:rsid w:val="00043E50"/>
    <w:rsid w:val="00044E35"/>
    <w:rsid w:val="000505BA"/>
    <w:rsid w:val="000518A7"/>
    <w:rsid w:val="00051BFA"/>
    <w:rsid w:val="00062753"/>
    <w:rsid w:val="000661F8"/>
    <w:rsid w:val="00073F8F"/>
    <w:rsid w:val="00077D24"/>
    <w:rsid w:val="00081CE4"/>
    <w:rsid w:val="00086487"/>
    <w:rsid w:val="000A3FD4"/>
    <w:rsid w:val="000A4191"/>
    <w:rsid w:val="000A5B8D"/>
    <w:rsid w:val="000B3C38"/>
    <w:rsid w:val="000C7F7C"/>
    <w:rsid w:val="000D66A8"/>
    <w:rsid w:val="000D67E4"/>
    <w:rsid w:val="000E490B"/>
    <w:rsid w:val="000F27DD"/>
    <w:rsid w:val="000F7E07"/>
    <w:rsid w:val="001000DA"/>
    <w:rsid w:val="001021E4"/>
    <w:rsid w:val="00105CA8"/>
    <w:rsid w:val="00106105"/>
    <w:rsid w:val="001066FD"/>
    <w:rsid w:val="00110C96"/>
    <w:rsid w:val="00111247"/>
    <w:rsid w:val="001148BA"/>
    <w:rsid w:val="00123331"/>
    <w:rsid w:val="00124965"/>
    <w:rsid w:val="00134D51"/>
    <w:rsid w:val="00142D79"/>
    <w:rsid w:val="001474C8"/>
    <w:rsid w:val="00151BC8"/>
    <w:rsid w:val="00155657"/>
    <w:rsid w:val="00160658"/>
    <w:rsid w:val="001614AA"/>
    <w:rsid w:val="001673BE"/>
    <w:rsid w:val="00171EBB"/>
    <w:rsid w:val="0017252B"/>
    <w:rsid w:val="00172CD2"/>
    <w:rsid w:val="00181A44"/>
    <w:rsid w:val="00190DB6"/>
    <w:rsid w:val="00191A17"/>
    <w:rsid w:val="00192459"/>
    <w:rsid w:val="00197A53"/>
    <w:rsid w:val="001A5EAE"/>
    <w:rsid w:val="001A76F9"/>
    <w:rsid w:val="001B0D69"/>
    <w:rsid w:val="001B5ADF"/>
    <w:rsid w:val="001C0CB8"/>
    <w:rsid w:val="001C1C43"/>
    <w:rsid w:val="001C3E55"/>
    <w:rsid w:val="001C68C6"/>
    <w:rsid w:val="001D7FEA"/>
    <w:rsid w:val="001F19C0"/>
    <w:rsid w:val="001F436F"/>
    <w:rsid w:val="00213B7B"/>
    <w:rsid w:val="002160EC"/>
    <w:rsid w:val="00216C5C"/>
    <w:rsid w:val="00226ECF"/>
    <w:rsid w:val="00235E02"/>
    <w:rsid w:val="00242968"/>
    <w:rsid w:val="00251166"/>
    <w:rsid w:val="00251E02"/>
    <w:rsid w:val="00260170"/>
    <w:rsid w:val="00264B71"/>
    <w:rsid w:val="00266ACF"/>
    <w:rsid w:val="002673C3"/>
    <w:rsid w:val="002749E9"/>
    <w:rsid w:val="00280BD6"/>
    <w:rsid w:val="00292319"/>
    <w:rsid w:val="002A01A3"/>
    <w:rsid w:val="002A0A02"/>
    <w:rsid w:val="002B63C7"/>
    <w:rsid w:val="002C28B1"/>
    <w:rsid w:val="002C648B"/>
    <w:rsid w:val="002C6812"/>
    <w:rsid w:val="002D1CD5"/>
    <w:rsid w:val="002D2A7F"/>
    <w:rsid w:val="002E0607"/>
    <w:rsid w:val="002E16C7"/>
    <w:rsid w:val="002E19D9"/>
    <w:rsid w:val="00302E99"/>
    <w:rsid w:val="00302F34"/>
    <w:rsid w:val="003043D9"/>
    <w:rsid w:val="003134A6"/>
    <w:rsid w:val="00313E89"/>
    <w:rsid w:val="00316DD3"/>
    <w:rsid w:val="003214A9"/>
    <w:rsid w:val="0033010B"/>
    <w:rsid w:val="0033288C"/>
    <w:rsid w:val="003358B9"/>
    <w:rsid w:val="00343535"/>
    <w:rsid w:val="00345400"/>
    <w:rsid w:val="003506DF"/>
    <w:rsid w:val="00355680"/>
    <w:rsid w:val="00356834"/>
    <w:rsid w:val="0036574A"/>
    <w:rsid w:val="00372FA2"/>
    <w:rsid w:val="003773AC"/>
    <w:rsid w:val="00386312"/>
    <w:rsid w:val="00390B95"/>
    <w:rsid w:val="00391BE2"/>
    <w:rsid w:val="003A3C42"/>
    <w:rsid w:val="003A7F67"/>
    <w:rsid w:val="003B2098"/>
    <w:rsid w:val="003C0073"/>
    <w:rsid w:val="003C31B1"/>
    <w:rsid w:val="003D16D0"/>
    <w:rsid w:val="003D1AF1"/>
    <w:rsid w:val="003E0239"/>
    <w:rsid w:val="003F0C80"/>
    <w:rsid w:val="003F1870"/>
    <w:rsid w:val="003F2430"/>
    <w:rsid w:val="003F5605"/>
    <w:rsid w:val="00401E80"/>
    <w:rsid w:val="00411A0E"/>
    <w:rsid w:val="0041334A"/>
    <w:rsid w:val="0041444B"/>
    <w:rsid w:val="004244D3"/>
    <w:rsid w:val="00446B45"/>
    <w:rsid w:val="0044708D"/>
    <w:rsid w:val="00451C0F"/>
    <w:rsid w:val="004745B1"/>
    <w:rsid w:val="00476BA8"/>
    <w:rsid w:val="00476EC6"/>
    <w:rsid w:val="00481180"/>
    <w:rsid w:val="00482F27"/>
    <w:rsid w:val="004850D0"/>
    <w:rsid w:val="0049346E"/>
    <w:rsid w:val="004A2AD7"/>
    <w:rsid w:val="004A2F72"/>
    <w:rsid w:val="004A38DE"/>
    <w:rsid w:val="004A5432"/>
    <w:rsid w:val="004B4F5A"/>
    <w:rsid w:val="004B711E"/>
    <w:rsid w:val="004B71D4"/>
    <w:rsid w:val="004D03D3"/>
    <w:rsid w:val="004D2B9F"/>
    <w:rsid w:val="004D4B7F"/>
    <w:rsid w:val="004D69B9"/>
    <w:rsid w:val="004E1F49"/>
    <w:rsid w:val="004E5158"/>
    <w:rsid w:val="004F0AAD"/>
    <w:rsid w:val="004F279B"/>
    <w:rsid w:val="004F39D3"/>
    <w:rsid w:val="00502A2E"/>
    <w:rsid w:val="005044AA"/>
    <w:rsid w:val="0050624C"/>
    <w:rsid w:val="00524B32"/>
    <w:rsid w:val="00527215"/>
    <w:rsid w:val="00530500"/>
    <w:rsid w:val="0053348D"/>
    <w:rsid w:val="00535CC2"/>
    <w:rsid w:val="00536C6C"/>
    <w:rsid w:val="00540FC7"/>
    <w:rsid w:val="00543744"/>
    <w:rsid w:val="00562901"/>
    <w:rsid w:val="00574EC9"/>
    <w:rsid w:val="00577181"/>
    <w:rsid w:val="005776CD"/>
    <w:rsid w:val="00584479"/>
    <w:rsid w:val="00587B2A"/>
    <w:rsid w:val="005910EE"/>
    <w:rsid w:val="005961E5"/>
    <w:rsid w:val="005A10AA"/>
    <w:rsid w:val="005A1B53"/>
    <w:rsid w:val="005B3F2A"/>
    <w:rsid w:val="005C16C0"/>
    <w:rsid w:val="005C4E3D"/>
    <w:rsid w:val="005C607F"/>
    <w:rsid w:val="005D5681"/>
    <w:rsid w:val="005D732E"/>
    <w:rsid w:val="005E137E"/>
    <w:rsid w:val="005E4435"/>
    <w:rsid w:val="005F52A9"/>
    <w:rsid w:val="005F6FEF"/>
    <w:rsid w:val="006023DC"/>
    <w:rsid w:val="00603E87"/>
    <w:rsid w:val="006060D5"/>
    <w:rsid w:val="006133ED"/>
    <w:rsid w:val="00616BA0"/>
    <w:rsid w:val="0062616D"/>
    <w:rsid w:val="0063618A"/>
    <w:rsid w:val="00642168"/>
    <w:rsid w:val="006445A1"/>
    <w:rsid w:val="0064488B"/>
    <w:rsid w:val="00652446"/>
    <w:rsid w:val="00660050"/>
    <w:rsid w:val="006675DA"/>
    <w:rsid w:val="00667EB4"/>
    <w:rsid w:val="00673C21"/>
    <w:rsid w:val="00681117"/>
    <w:rsid w:val="00687BE4"/>
    <w:rsid w:val="006B3CE8"/>
    <w:rsid w:val="006C3A24"/>
    <w:rsid w:val="006C5B79"/>
    <w:rsid w:val="006C7CEA"/>
    <w:rsid w:val="007002F4"/>
    <w:rsid w:val="007015A9"/>
    <w:rsid w:val="007039C6"/>
    <w:rsid w:val="00705CC6"/>
    <w:rsid w:val="0071026F"/>
    <w:rsid w:val="00717D4E"/>
    <w:rsid w:val="00717F37"/>
    <w:rsid w:val="00721140"/>
    <w:rsid w:val="007253CD"/>
    <w:rsid w:val="00725F0A"/>
    <w:rsid w:val="00731897"/>
    <w:rsid w:val="0073592C"/>
    <w:rsid w:val="00735D79"/>
    <w:rsid w:val="00740B45"/>
    <w:rsid w:val="00741AA3"/>
    <w:rsid w:val="0074237E"/>
    <w:rsid w:val="00757B99"/>
    <w:rsid w:val="00761416"/>
    <w:rsid w:val="007616BE"/>
    <w:rsid w:val="00761749"/>
    <w:rsid w:val="00763D76"/>
    <w:rsid w:val="0076485A"/>
    <w:rsid w:val="00766BE3"/>
    <w:rsid w:val="00770F2F"/>
    <w:rsid w:val="00777187"/>
    <w:rsid w:val="007846FF"/>
    <w:rsid w:val="00787744"/>
    <w:rsid w:val="00790BD9"/>
    <w:rsid w:val="007B2FCF"/>
    <w:rsid w:val="007B514E"/>
    <w:rsid w:val="007B5F46"/>
    <w:rsid w:val="007C4138"/>
    <w:rsid w:val="007D4396"/>
    <w:rsid w:val="007E56C3"/>
    <w:rsid w:val="007F033E"/>
    <w:rsid w:val="007F377F"/>
    <w:rsid w:val="00802EC8"/>
    <w:rsid w:val="00810DAB"/>
    <w:rsid w:val="008118AD"/>
    <w:rsid w:val="00823CA0"/>
    <w:rsid w:val="00827CC4"/>
    <w:rsid w:val="00831A23"/>
    <w:rsid w:val="00835A26"/>
    <w:rsid w:val="008458D6"/>
    <w:rsid w:val="0084794F"/>
    <w:rsid w:val="00855804"/>
    <w:rsid w:val="00863F2E"/>
    <w:rsid w:val="0087014B"/>
    <w:rsid w:val="00872DA1"/>
    <w:rsid w:val="008749D7"/>
    <w:rsid w:val="008775BB"/>
    <w:rsid w:val="00877757"/>
    <w:rsid w:val="00883840"/>
    <w:rsid w:val="00894865"/>
    <w:rsid w:val="008978D2"/>
    <w:rsid w:val="008A2D66"/>
    <w:rsid w:val="008B1FB5"/>
    <w:rsid w:val="008B42A0"/>
    <w:rsid w:val="008C34EE"/>
    <w:rsid w:val="008D4F41"/>
    <w:rsid w:val="008D6627"/>
    <w:rsid w:val="008E0B47"/>
    <w:rsid w:val="008E3C62"/>
    <w:rsid w:val="008F4CC9"/>
    <w:rsid w:val="008F6E01"/>
    <w:rsid w:val="00900D7F"/>
    <w:rsid w:val="009061EF"/>
    <w:rsid w:val="00906FCC"/>
    <w:rsid w:val="00916609"/>
    <w:rsid w:val="00930E40"/>
    <w:rsid w:val="00933221"/>
    <w:rsid w:val="009368A4"/>
    <w:rsid w:val="00941792"/>
    <w:rsid w:val="00945D1F"/>
    <w:rsid w:val="009531DA"/>
    <w:rsid w:val="009603AB"/>
    <w:rsid w:val="0096647D"/>
    <w:rsid w:val="009668F8"/>
    <w:rsid w:val="009742E0"/>
    <w:rsid w:val="00975E70"/>
    <w:rsid w:val="00986E2E"/>
    <w:rsid w:val="009B1251"/>
    <w:rsid w:val="009B4B50"/>
    <w:rsid w:val="009B6994"/>
    <w:rsid w:val="009C4D69"/>
    <w:rsid w:val="009C4EE5"/>
    <w:rsid w:val="009C6D4A"/>
    <w:rsid w:val="009C737B"/>
    <w:rsid w:val="009D147D"/>
    <w:rsid w:val="009D1AF9"/>
    <w:rsid w:val="009D2925"/>
    <w:rsid w:val="009E3E3D"/>
    <w:rsid w:val="009E4807"/>
    <w:rsid w:val="009F0DE9"/>
    <w:rsid w:val="009F29BE"/>
    <w:rsid w:val="009F3740"/>
    <w:rsid w:val="009F4368"/>
    <w:rsid w:val="00A04258"/>
    <w:rsid w:val="00A0714E"/>
    <w:rsid w:val="00A15F3D"/>
    <w:rsid w:val="00A16C85"/>
    <w:rsid w:val="00A17F84"/>
    <w:rsid w:val="00A20A1D"/>
    <w:rsid w:val="00A30183"/>
    <w:rsid w:val="00A41155"/>
    <w:rsid w:val="00A475C5"/>
    <w:rsid w:val="00A5103C"/>
    <w:rsid w:val="00A54343"/>
    <w:rsid w:val="00A60823"/>
    <w:rsid w:val="00A63F9E"/>
    <w:rsid w:val="00A66F1B"/>
    <w:rsid w:val="00A729EF"/>
    <w:rsid w:val="00A93B3A"/>
    <w:rsid w:val="00A95C2F"/>
    <w:rsid w:val="00AA1585"/>
    <w:rsid w:val="00AB5A1A"/>
    <w:rsid w:val="00AB5F4E"/>
    <w:rsid w:val="00AC48E5"/>
    <w:rsid w:val="00AD354A"/>
    <w:rsid w:val="00AF0CD6"/>
    <w:rsid w:val="00B173EB"/>
    <w:rsid w:val="00B26D7F"/>
    <w:rsid w:val="00B430C5"/>
    <w:rsid w:val="00B44080"/>
    <w:rsid w:val="00B45CA7"/>
    <w:rsid w:val="00B4766B"/>
    <w:rsid w:val="00B47DBE"/>
    <w:rsid w:val="00B739E5"/>
    <w:rsid w:val="00B83492"/>
    <w:rsid w:val="00B851BA"/>
    <w:rsid w:val="00B87E4C"/>
    <w:rsid w:val="00B91955"/>
    <w:rsid w:val="00B92586"/>
    <w:rsid w:val="00B94708"/>
    <w:rsid w:val="00B94EF7"/>
    <w:rsid w:val="00B95C58"/>
    <w:rsid w:val="00B96735"/>
    <w:rsid w:val="00BB26E1"/>
    <w:rsid w:val="00BB6CBC"/>
    <w:rsid w:val="00BC059E"/>
    <w:rsid w:val="00BC3B80"/>
    <w:rsid w:val="00BD26BB"/>
    <w:rsid w:val="00BD4DB9"/>
    <w:rsid w:val="00BE6E2D"/>
    <w:rsid w:val="00BF30F3"/>
    <w:rsid w:val="00BF567E"/>
    <w:rsid w:val="00BF6453"/>
    <w:rsid w:val="00C1036A"/>
    <w:rsid w:val="00C10A50"/>
    <w:rsid w:val="00C13F5A"/>
    <w:rsid w:val="00C25C1C"/>
    <w:rsid w:val="00C30FE5"/>
    <w:rsid w:val="00C436FD"/>
    <w:rsid w:val="00C650AA"/>
    <w:rsid w:val="00C66B07"/>
    <w:rsid w:val="00C75792"/>
    <w:rsid w:val="00C761C8"/>
    <w:rsid w:val="00C854B6"/>
    <w:rsid w:val="00C855C2"/>
    <w:rsid w:val="00C85DFB"/>
    <w:rsid w:val="00C946D3"/>
    <w:rsid w:val="00CA1C07"/>
    <w:rsid w:val="00CB0AE6"/>
    <w:rsid w:val="00CB116E"/>
    <w:rsid w:val="00CB26CB"/>
    <w:rsid w:val="00CC4A27"/>
    <w:rsid w:val="00CD42C8"/>
    <w:rsid w:val="00CE06C3"/>
    <w:rsid w:val="00CE3E71"/>
    <w:rsid w:val="00CE6479"/>
    <w:rsid w:val="00CE69B9"/>
    <w:rsid w:val="00CE6C5F"/>
    <w:rsid w:val="00CF019C"/>
    <w:rsid w:val="00CF77EF"/>
    <w:rsid w:val="00D00B3E"/>
    <w:rsid w:val="00D01276"/>
    <w:rsid w:val="00D04E55"/>
    <w:rsid w:val="00D11165"/>
    <w:rsid w:val="00D11DC5"/>
    <w:rsid w:val="00D16496"/>
    <w:rsid w:val="00D30349"/>
    <w:rsid w:val="00D30BF3"/>
    <w:rsid w:val="00D31128"/>
    <w:rsid w:val="00D375CE"/>
    <w:rsid w:val="00D536EE"/>
    <w:rsid w:val="00D57D5A"/>
    <w:rsid w:val="00D57E51"/>
    <w:rsid w:val="00D61F0B"/>
    <w:rsid w:val="00D62E46"/>
    <w:rsid w:val="00D64D17"/>
    <w:rsid w:val="00D71294"/>
    <w:rsid w:val="00D84519"/>
    <w:rsid w:val="00D86C22"/>
    <w:rsid w:val="00D9069E"/>
    <w:rsid w:val="00D914FA"/>
    <w:rsid w:val="00D94F8F"/>
    <w:rsid w:val="00D96186"/>
    <w:rsid w:val="00DA3E13"/>
    <w:rsid w:val="00DA3FDE"/>
    <w:rsid w:val="00DB4AD6"/>
    <w:rsid w:val="00DE6626"/>
    <w:rsid w:val="00DE68BB"/>
    <w:rsid w:val="00DF22F4"/>
    <w:rsid w:val="00DF310C"/>
    <w:rsid w:val="00DF3C4D"/>
    <w:rsid w:val="00DF4DB4"/>
    <w:rsid w:val="00E004AC"/>
    <w:rsid w:val="00E02EE2"/>
    <w:rsid w:val="00E106A9"/>
    <w:rsid w:val="00E15093"/>
    <w:rsid w:val="00E16F8D"/>
    <w:rsid w:val="00E242B1"/>
    <w:rsid w:val="00E25468"/>
    <w:rsid w:val="00E25C59"/>
    <w:rsid w:val="00E272B0"/>
    <w:rsid w:val="00E27B7A"/>
    <w:rsid w:val="00E3104F"/>
    <w:rsid w:val="00E33A42"/>
    <w:rsid w:val="00E37535"/>
    <w:rsid w:val="00E3756B"/>
    <w:rsid w:val="00E43CB0"/>
    <w:rsid w:val="00E60338"/>
    <w:rsid w:val="00E70609"/>
    <w:rsid w:val="00E70AC0"/>
    <w:rsid w:val="00E746CA"/>
    <w:rsid w:val="00E75140"/>
    <w:rsid w:val="00E831C8"/>
    <w:rsid w:val="00EB0E7C"/>
    <w:rsid w:val="00EB1D10"/>
    <w:rsid w:val="00EB2DB5"/>
    <w:rsid w:val="00EB6B3D"/>
    <w:rsid w:val="00EC7E1C"/>
    <w:rsid w:val="00ED5DA9"/>
    <w:rsid w:val="00EE0778"/>
    <w:rsid w:val="00EE4C09"/>
    <w:rsid w:val="00EF44B1"/>
    <w:rsid w:val="00EF6CBC"/>
    <w:rsid w:val="00F046BC"/>
    <w:rsid w:val="00F056F9"/>
    <w:rsid w:val="00F24BD4"/>
    <w:rsid w:val="00F26C9D"/>
    <w:rsid w:val="00F42168"/>
    <w:rsid w:val="00F501A1"/>
    <w:rsid w:val="00F54A94"/>
    <w:rsid w:val="00F55173"/>
    <w:rsid w:val="00F553CE"/>
    <w:rsid w:val="00F55D23"/>
    <w:rsid w:val="00F67AC8"/>
    <w:rsid w:val="00F70172"/>
    <w:rsid w:val="00F71B71"/>
    <w:rsid w:val="00F74930"/>
    <w:rsid w:val="00F9108A"/>
    <w:rsid w:val="00F9142D"/>
    <w:rsid w:val="00F9178D"/>
    <w:rsid w:val="00F936A2"/>
    <w:rsid w:val="00F94861"/>
    <w:rsid w:val="00F97F1F"/>
    <w:rsid w:val="00FB13CD"/>
    <w:rsid w:val="00FC5635"/>
    <w:rsid w:val="00FC6B6C"/>
    <w:rsid w:val="00FD5AD4"/>
    <w:rsid w:val="00FF18EA"/>
    <w:rsid w:val="00FF1DFB"/>
    <w:rsid w:val="00FF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B4A6B33"/>
  <w15:chartTrackingRefBased/>
  <w15:docId w15:val="{F4587900-279B-4E16-AA37-0EB6CC5D5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keepNext/>
      <w:outlineLvl w:val="0"/>
    </w:pPr>
    <w:rPr>
      <w:b/>
      <w:bCs/>
      <w:i/>
      <w:iCs/>
      <w:sz w:val="16"/>
      <w:szCs w:val="16"/>
    </w:rPr>
  </w:style>
  <w:style w:type="paragraph" w:styleId="Ttulo2">
    <w:name w:val="heading 2"/>
    <w:basedOn w:val="Normal"/>
    <w:next w:val="Normal"/>
    <w:link w:val="Ttulo2Char"/>
    <w:uiPriority w:val="99"/>
    <w:qFormat/>
    <w:pPr>
      <w:keepNext/>
      <w:outlineLvl w:val="1"/>
    </w:pPr>
    <w:rPr>
      <w:b/>
      <w:bCs/>
      <w:i/>
      <w:iCs/>
      <w:sz w:val="18"/>
      <w:szCs w:val="18"/>
    </w:rPr>
  </w:style>
  <w:style w:type="paragraph" w:styleId="Ttulo3">
    <w:name w:val="heading 3"/>
    <w:basedOn w:val="Normal"/>
    <w:next w:val="Normal"/>
    <w:link w:val="Ttulo3Char"/>
    <w:uiPriority w:val="99"/>
    <w:qFormat/>
    <w:pPr>
      <w:keepNext/>
      <w:jc w:val="center"/>
      <w:outlineLvl w:val="2"/>
    </w:pPr>
    <w:rPr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keepNext/>
      <w:outlineLvl w:val="3"/>
    </w:pPr>
    <w:rPr>
      <w:b/>
      <w:bCs/>
      <w:smallCaps/>
    </w:rPr>
  </w:style>
  <w:style w:type="paragraph" w:styleId="Ttulo5">
    <w:name w:val="heading 5"/>
    <w:basedOn w:val="Normal"/>
    <w:next w:val="Normal"/>
    <w:link w:val="Ttulo5Char"/>
    <w:uiPriority w:val="99"/>
    <w:qFormat/>
    <w:pPr>
      <w:keepNext/>
      <w:widowControl/>
      <w:jc w:val="center"/>
      <w:outlineLvl w:val="4"/>
    </w:pPr>
    <w:rPr>
      <w:b/>
      <w:bCs/>
      <w:sz w:val="20"/>
      <w:szCs w:val="20"/>
    </w:rPr>
  </w:style>
  <w:style w:type="paragraph" w:styleId="Ttulo6">
    <w:name w:val="heading 6"/>
    <w:basedOn w:val="Normal"/>
    <w:next w:val="Normal"/>
    <w:link w:val="Ttulo6Char"/>
    <w:uiPriority w:val="99"/>
    <w:qFormat/>
    <w:pPr>
      <w:keepNext/>
      <w:spacing w:before="120"/>
      <w:jc w:val="center"/>
      <w:outlineLvl w:val="5"/>
    </w:pPr>
    <w:rPr>
      <w:b/>
      <w:bCs/>
      <w:i/>
      <w:iCs/>
      <w:sz w:val="28"/>
      <w:szCs w:val="28"/>
    </w:rPr>
  </w:style>
  <w:style w:type="paragraph" w:styleId="Ttulo7">
    <w:name w:val="heading 7"/>
    <w:basedOn w:val="Normal"/>
    <w:next w:val="Normal"/>
    <w:link w:val="Ttulo7Char"/>
    <w:uiPriority w:val="99"/>
    <w:qFormat/>
    <w:pPr>
      <w:keepNext/>
      <w:jc w:val="center"/>
      <w:outlineLvl w:val="6"/>
    </w:pPr>
    <w:rPr>
      <w:sz w:val="28"/>
      <w:szCs w:val="28"/>
    </w:rPr>
  </w:style>
  <w:style w:type="paragraph" w:styleId="Ttulo8">
    <w:name w:val="heading 8"/>
    <w:basedOn w:val="Normal"/>
    <w:next w:val="Normal"/>
    <w:link w:val="Ttulo8Char"/>
    <w:uiPriority w:val="99"/>
    <w:qFormat/>
    <w:pPr>
      <w:keepNext/>
      <w:widowControl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9"/>
    <w:qFormat/>
    <w:pPr>
      <w:keepNext/>
      <w:widowControl/>
      <w:numPr>
        <w:ilvl w:val="12"/>
      </w:numPr>
      <w:tabs>
        <w:tab w:val="left" w:pos="567"/>
      </w:tabs>
      <w:jc w:val="both"/>
      <w:outlineLvl w:val="8"/>
    </w:pPr>
    <w:rPr>
      <w:b/>
      <w:bCs/>
      <w:sz w:val="16"/>
      <w:szCs w:val="16"/>
    </w:rPr>
  </w:style>
  <w:style w:type="character" w:default="1" w:styleId="Fontepargpadro">
    <w:name w:val="Default Paragraph Font"/>
    <w:uiPriority w:val="99"/>
    <w:semiHidden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tulo2Char">
    <w:name w:val="Título 2 Char"/>
    <w:link w:val="Ttulo2"/>
    <w:uiPriority w:val="9"/>
    <w:semiHidden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link w:val="Ttulo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tulo4Char">
    <w:name w:val="Título 4 Char"/>
    <w:link w:val="Ttulo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Ttulo5Char">
    <w:name w:val="Título 5 Char"/>
    <w:link w:val="Ttulo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Ttulo6Char">
    <w:name w:val="Título 6 Char"/>
    <w:link w:val="Ttulo6"/>
    <w:uiPriority w:val="9"/>
    <w:semiHidden/>
    <w:rPr>
      <w:rFonts w:ascii="Calibri" w:eastAsia="Times New Roman" w:hAnsi="Calibri" w:cs="Times New Roman"/>
      <w:b/>
      <w:bCs/>
    </w:rPr>
  </w:style>
  <w:style w:type="character" w:customStyle="1" w:styleId="Ttulo7Char">
    <w:name w:val="Título 7 Char"/>
    <w:link w:val="Ttulo7"/>
    <w:uiPriority w:val="9"/>
    <w:semiHidden/>
    <w:rPr>
      <w:rFonts w:ascii="Calibri" w:eastAsia="Times New Roman" w:hAnsi="Calibri" w:cs="Times New Roman"/>
      <w:sz w:val="24"/>
      <w:szCs w:val="24"/>
    </w:rPr>
  </w:style>
  <w:style w:type="character" w:customStyle="1" w:styleId="Ttulo8Char">
    <w:name w:val="Título 8 Char"/>
    <w:link w:val="Ttulo8"/>
    <w:uiPriority w:val="9"/>
    <w:semiHidden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Ttulo9Char">
    <w:name w:val="Título 9 Char"/>
    <w:link w:val="Ttulo9"/>
    <w:uiPriority w:val="9"/>
    <w:semiHidden/>
    <w:rPr>
      <w:rFonts w:ascii="Cambria" w:eastAsia="Times New Roman" w:hAnsi="Cambria" w:cs="Times New Roman"/>
    </w:rPr>
  </w:style>
  <w:style w:type="character" w:styleId="Nmerodepgina">
    <w:name w:val="page number"/>
    <w:basedOn w:val="Fontepargpadro"/>
    <w:uiPriority w:val="99"/>
  </w:style>
  <w:style w:type="paragraph" w:styleId="Cabealho">
    <w:name w:val="header"/>
    <w:basedOn w:val="Normal"/>
    <w:link w:val="CabealhoChar"/>
    <w:uiPriority w:val="99"/>
    <w:pPr>
      <w:tabs>
        <w:tab w:val="center" w:pos="4419"/>
        <w:tab w:val="right" w:pos="8838"/>
      </w:tabs>
    </w:pPr>
  </w:style>
  <w:style w:type="character" w:customStyle="1" w:styleId="CabealhoChar">
    <w:name w:val="Cabeçalho Char"/>
    <w:link w:val="Cabealho"/>
    <w:uiPriority w:val="99"/>
    <w:semiHidden/>
    <w:rPr>
      <w:rFonts w:ascii="Arial" w:hAnsi="Arial" w:cs="Arial"/>
      <w:sz w:val="24"/>
      <w:szCs w:val="24"/>
    </w:rPr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customStyle="1" w:styleId="RodapChar">
    <w:name w:val="Rodapé Char"/>
    <w:link w:val="Rodap"/>
    <w:uiPriority w:val="99"/>
    <w:semiHidden/>
    <w:rPr>
      <w:rFonts w:ascii="Arial" w:hAnsi="Arial" w:cs="Arial"/>
      <w:sz w:val="24"/>
      <w:szCs w:val="24"/>
    </w:rPr>
  </w:style>
  <w:style w:type="paragraph" w:styleId="Corpodetexto2">
    <w:name w:val="Body Text 2"/>
    <w:basedOn w:val="Normal"/>
    <w:link w:val="Corpodetexto2Char"/>
    <w:uiPriority w:val="99"/>
    <w:pPr>
      <w:widowControl/>
      <w:autoSpaceDE/>
      <w:autoSpaceDN/>
      <w:jc w:val="both"/>
    </w:pPr>
    <w:rPr>
      <w:sz w:val="20"/>
      <w:szCs w:val="20"/>
    </w:rPr>
  </w:style>
  <w:style w:type="character" w:customStyle="1" w:styleId="Corpodetexto2Char">
    <w:name w:val="Corpo de texto 2 Char"/>
    <w:link w:val="Corpodetexto2"/>
    <w:uiPriority w:val="99"/>
    <w:semiHidden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uiPriority w:val="99"/>
    <w:pPr>
      <w:widowControl/>
      <w:ind w:left="567"/>
      <w:jc w:val="both"/>
    </w:pPr>
    <w:rPr>
      <w:sz w:val="20"/>
      <w:szCs w:val="20"/>
    </w:rPr>
  </w:style>
  <w:style w:type="character" w:customStyle="1" w:styleId="Recuodecorpodetexto2Char">
    <w:name w:val="Recuo de corpo de texto 2 Char"/>
    <w:link w:val="Recuodecorpodetexto2"/>
    <w:uiPriority w:val="99"/>
    <w:semiHidden/>
    <w:rPr>
      <w:rFonts w:ascii="Arial" w:hAnsi="Arial" w:cs="Arial"/>
      <w:sz w:val="24"/>
      <w:szCs w:val="24"/>
    </w:rPr>
  </w:style>
  <w:style w:type="paragraph" w:styleId="Recuodecorpodetexto3">
    <w:name w:val="Body Text Indent 3"/>
    <w:basedOn w:val="Normal"/>
    <w:link w:val="Recuodecorpodetexto3Char"/>
    <w:uiPriority w:val="99"/>
    <w:pPr>
      <w:widowControl/>
      <w:ind w:left="709"/>
      <w:jc w:val="both"/>
    </w:pPr>
    <w:rPr>
      <w:sz w:val="20"/>
      <w:szCs w:val="20"/>
    </w:rPr>
  </w:style>
  <w:style w:type="character" w:customStyle="1" w:styleId="Recuodecorpodetexto3Char">
    <w:name w:val="Recuo de corpo de texto 3 Char"/>
    <w:link w:val="Recuodecorpodetexto3"/>
    <w:uiPriority w:val="99"/>
    <w:semiHidden/>
    <w:rPr>
      <w:rFonts w:ascii="Arial" w:hAnsi="Arial" w:cs="Arial"/>
      <w:sz w:val="16"/>
      <w:szCs w:val="16"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HiperlinkVisitado">
    <w:name w:val="FollowedHyperlink"/>
    <w:uiPriority w:val="99"/>
    <w:rPr>
      <w:color w:val="0000FF"/>
      <w:u w:val="single"/>
    </w:rPr>
  </w:style>
  <w:style w:type="paragraph" w:customStyle="1" w:styleId="linka">
    <w:name w:val="linka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Verdana" w:hAnsi="Verdana" w:cs="Verdana"/>
      <w:color w:val="000000"/>
      <w:sz w:val="17"/>
      <w:szCs w:val="17"/>
    </w:rPr>
  </w:style>
  <w:style w:type="paragraph" w:customStyle="1" w:styleId="linka2">
    <w:name w:val="linka2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Verdana" w:hAnsi="Verdana" w:cs="Verdana"/>
      <w:color w:val="000000"/>
      <w:sz w:val="18"/>
      <w:szCs w:val="18"/>
    </w:rPr>
  </w:style>
  <w:style w:type="paragraph" w:customStyle="1" w:styleId="linka3">
    <w:name w:val="linka3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Verdana" w:hAnsi="Verdana" w:cs="Verdana"/>
      <w:color w:val="000000"/>
      <w:sz w:val="15"/>
      <w:szCs w:val="15"/>
    </w:rPr>
  </w:style>
  <w:style w:type="paragraph" w:customStyle="1" w:styleId="linkc">
    <w:name w:val="linkc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Verdana" w:hAnsi="Verdana" w:cs="Verdana"/>
      <w:color w:val="000000"/>
      <w:sz w:val="18"/>
      <w:szCs w:val="18"/>
    </w:rPr>
  </w:style>
  <w:style w:type="paragraph" w:customStyle="1" w:styleId="linkb">
    <w:name w:val="linkb"/>
    <w:basedOn w:val="Normal"/>
    <w:uiPriority w:val="99"/>
    <w:pPr>
      <w:widowControl/>
      <w:autoSpaceDE/>
      <w:autoSpaceDN/>
      <w:spacing w:before="100" w:beforeAutospacing="1" w:after="100" w:afterAutospacing="1"/>
    </w:pPr>
    <w:rPr>
      <w:rFonts w:ascii="Verdana" w:hAnsi="Verdana" w:cs="Verdana"/>
      <w:sz w:val="17"/>
      <w:szCs w:val="17"/>
    </w:rPr>
  </w:style>
  <w:style w:type="character" w:styleId="Forte">
    <w:name w:val="Strong"/>
    <w:uiPriority w:val="22"/>
    <w:qFormat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pPr>
      <w:widowControl/>
      <w:autoSpaceDE/>
      <w:autoSpaceDN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B94E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4A5432"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8DEA40C-BD55-44DD-A021-44F32397EC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2896</Words>
  <Characters>18305</Characters>
  <Application>Microsoft Office Word</Application>
  <DocSecurity>0</DocSecurity>
  <Lines>704</Lines>
  <Paragraphs>504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_</vt:lpstr>
    </vt:vector>
  </TitlesOfParts>
  <Company>RODOVIARIO UBERABA LTDA</Company>
  <LinksUpToDate>false</LinksUpToDate>
  <CharactersWithSpaces>20697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_</dc:title>
  <dc:subject/>
  <dc:creator>Gerência da Qualidade</dc:creator>
  <cp:keywords/>
  <cp:lastModifiedBy>Luciano André Rodrigues Lima</cp:lastModifiedBy>
  <cp:revision>2</cp:revision>
  <cp:lastPrinted>2024-09-24T14:32:00Z</cp:lastPrinted>
  <dcterms:created xsi:type="dcterms:W3CDTF">2026-04-13T17:31:00Z</dcterms:created>
  <dcterms:modified xsi:type="dcterms:W3CDTF">2026-04-13T17:31:00Z</dcterms:modified>
</cp:coreProperties>
</file>