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F9F" w:rsidRPr="007C1DFC" w:rsidRDefault="006A4F9F" w:rsidP="006A4F9F">
      <w:pPr>
        <w:rPr>
          <w:b/>
        </w:rPr>
      </w:pPr>
      <w:r w:rsidRPr="007C1DFC">
        <w:rPr>
          <w:b/>
        </w:rPr>
        <w:t>Autoridades</w:t>
      </w:r>
    </w:p>
    <w:p w:rsidR="006A4F9F" w:rsidRDefault="006A4F9F" w:rsidP="006A4F9F">
      <w:pPr>
        <w:rPr>
          <w:i/>
        </w:rPr>
      </w:pPr>
      <w:r w:rsidRPr="007C1DFC">
        <w:rPr>
          <w:i/>
        </w:rPr>
        <w:t>Presidente</w:t>
      </w:r>
      <w:r>
        <w:rPr>
          <w:i/>
        </w:rPr>
        <w:t xml:space="preserve"> </w:t>
      </w:r>
    </w:p>
    <w:p w:rsidR="006A4F9F" w:rsidRPr="006A4F9F" w:rsidRDefault="006A4F9F" w:rsidP="006A4F9F">
      <w:pPr>
        <w:ind w:firstLine="708"/>
        <w:rPr>
          <w:b/>
        </w:rPr>
      </w:pPr>
      <w:r w:rsidRPr="006A4F9F">
        <w:rPr>
          <w:b/>
        </w:rPr>
        <w:t xml:space="preserve">Andrés E. Ponte </w:t>
      </w:r>
    </w:p>
    <w:p w:rsidR="006A4F9F" w:rsidRDefault="006A4F9F" w:rsidP="006A4F9F">
      <w:pPr>
        <w:ind w:firstLine="708"/>
      </w:pPr>
      <w:r>
        <w:t>Director de ROFEX desde 1998. Director de la Bolsa de Comercio de Rosario entre 2014 y 2016. Dejó su cargo allí para asumir la presidencia de ROFEX.</w:t>
      </w:r>
    </w:p>
    <w:p w:rsidR="006A4F9F" w:rsidRDefault="006A4F9F" w:rsidP="006A4F9F">
      <w:pPr>
        <w:rPr>
          <w:i/>
        </w:rPr>
      </w:pPr>
      <w:r w:rsidRPr="007C1DFC">
        <w:rPr>
          <w:i/>
        </w:rPr>
        <w:t>Vicepresidente</w:t>
      </w:r>
      <w:r>
        <w:rPr>
          <w:i/>
        </w:rPr>
        <w:t xml:space="preserve">  </w:t>
      </w:r>
    </w:p>
    <w:p w:rsidR="006A4F9F" w:rsidRPr="006A4F9F" w:rsidRDefault="006A4F9F" w:rsidP="006A4F9F">
      <w:pPr>
        <w:ind w:firstLine="708"/>
        <w:rPr>
          <w:b/>
          <w:color w:val="FF0000"/>
        </w:rPr>
      </w:pPr>
      <w:r w:rsidRPr="006A4F9F">
        <w:rPr>
          <w:b/>
          <w:color w:val="FF0000"/>
        </w:rPr>
        <w:t xml:space="preserve">Marcos A. </w:t>
      </w:r>
      <w:proofErr w:type="spellStart"/>
      <w:r w:rsidRPr="006A4F9F">
        <w:rPr>
          <w:b/>
          <w:color w:val="FF0000"/>
        </w:rPr>
        <w:t>Hermansson</w:t>
      </w:r>
      <w:bookmarkStart w:id="0" w:name="_GoBack"/>
      <w:bookmarkEnd w:id="0"/>
      <w:proofErr w:type="spellEnd"/>
    </w:p>
    <w:p w:rsidR="006A4F9F" w:rsidRDefault="006A4F9F" w:rsidP="006A4F9F">
      <w:pPr>
        <w:rPr>
          <w:i/>
        </w:rPr>
      </w:pPr>
      <w:r>
        <w:rPr>
          <w:i/>
        </w:rPr>
        <w:t xml:space="preserve">Secretario </w:t>
      </w:r>
    </w:p>
    <w:p w:rsidR="006A4F9F" w:rsidRPr="006A4F9F" w:rsidRDefault="006A4F9F" w:rsidP="006A4F9F">
      <w:pPr>
        <w:ind w:firstLine="708"/>
        <w:rPr>
          <w:b/>
          <w:color w:val="FF0000"/>
        </w:rPr>
      </w:pPr>
      <w:r w:rsidRPr="006A4F9F">
        <w:rPr>
          <w:b/>
          <w:color w:val="FF0000"/>
        </w:rPr>
        <w:t xml:space="preserve">Francisco J. M. Fernández </w:t>
      </w:r>
      <w:proofErr w:type="spellStart"/>
      <w:r w:rsidRPr="006A4F9F">
        <w:rPr>
          <w:b/>
          <w:color w:val="FF0000"/>
        </w:rPr>
        <w:t>Candia</w:t>
      </w:r>
      <w:proofErr w:type="spellEnd"/>
    </w:p>
    <w:p w:rsidR="006A4F9F" w:rsidRDefault="006A4F9F" w:rsidP="006A4F9F">
      <w:pPr>
        <w:rPr>
          <w:i/>
        </w:rPr>
      </w:pPr>
      <w:r>
        <w:rPr>
          <w:i/>
        </w:rPr>
        <w:t xml:space="preserve">Tesorero </w:t>
      </w:r>
    </w:p>
    <w:p w:rsidR="006A4F9F" w:rsidRPr="006A4F9F" w:rsidRDefault="006A4F9F" w:rsidP="006A4F9F">
      <w:pPr>
        <w:ind w:firstLine="708"/>
        <w:rPr>
          <w:b/>
        </w:rPr>
      </w:pPr>
      <w:r w:rsidRPr="006A4F9F">
        <w:rPr>
          <w:b/>
        </w:rPr>
        <w:t>Luis A. Herrera</w:t>
      </w:r>
    </w:p>
    <w:p w:rsidR="006A4F9F" w:rsidRDefault="006A4F9F" w:rsidP="006A4F9F">
      <w:pPr>
        <w:ind w:firstLine="708"/>
      </w:pPr>
      <w:r>
        <w:t>Contador Público Nacional y Licenciado en Administración de Empresas en la Universidad Nacional de Rosario. Fue Presidente de ROFEX de 2002 a 2006 y de 2012 a 2016.</w:t>
      </w:r>
    </w:p>
    <w:p w:rsidR="006A4F9F" w:rsidRDefault="006A4F9F" w:rsidP="006A4F9F">
      <w:r w:rsidRPr="007C1DFC">
        <w:rPr>
          <w:i/>
        </w:rPr>
        <w:t>Vocales Titulares</w:t>
      </w:r>
    </w:p>
    <w:p w:rsidR="006A4F9F" w:rsidRPr="006A4F9F" w:rsidRDefault="006A4F9F" w:rsidP="006A4F9F">
      <w:pPr>
        <w:rPr>
          <w:b/>
        </w:rPr>
      </w:pPr>
      <w:r>
        <w:tab/>
      </w:r>
      <w:r w:rsidRPr="006A4F9F">
        <w:rPr>
          <w:b/>
          <w:color w:val="FF0000"/>
        </w:rPr>
        <w:t>Ignacio M. Bosch</w:t>
      </w:r>
    </w:p>
    <w:p w:rsidR="006A4F9F" w:rsidRPr="00FD5AD0" w:rsidRDefault="006A4F9F" w:rsidP="006A4F9F">
      <w:pPr>
        <w:rPr>
          <w:b/>
        </w:rPr>
      </w:pPr>
      <w:r>
        <w:tab/>
      </w:r>
      <w:r w:rsidRPr="00FD5AD0">
        <w:rPr>
          <w:b/>
        </w:rPr>
        <w:t xml:space="preserve">Marcelo J. </w:t>
      </w:r>
      <w:proofErr w:type="spellStart"/>
      <w:r w:rsidRPr="00FD5AD0">
        <w:rPr>
          <w:b/>
        </w:rPr>
        <w:t>Rossi</w:t>
      </w:r>
      <w:proofErr w:type="spellEnd"/>
    </w:p>
    <w:p w:rsidR="006A4F9F" w:rsidRDefault="006A4F9F" w:rsidP="006A4F9F">
      <w:r>
        <w:tab/>
        <w:t xml:space="preserve">Contador Público y Licenciado en Administración en la Universidad Nacional de Rosario. Master en Dirección de Empresas del IAE y Doctor of Business </w:t>
      </w:r>
      <w:proofErr w:type="spellStart"/>
      <w:r>
        <w:t>Administration</w:t>
      </w:r>
      <w:proofErr w:type="spellEnd"/>
      <w:r>
        <w:t xml:space="preserve"> de la </w:t>
      </w:r>
      <w:proofErr w:type="spellStart"/>
      <w:r>
        <w:t>University</w:t>
      </w:r>
      <w:proofErr w:type="spellEnd"/>
      <w:r>
        <w:t xml:space="preserve"> of Sarasota. Se desempeñó como Director Titular en ROFEX y como Vicepresidente de Argentina </w:t>
      </w:r>
      <w:proofErr w:type="spellStart"/>
      <w:r>
        <w:t>Clearing</w:t>
      </w:r>
      <w:proofErr w:type="spellEnd"/>
      <w:r>
        <w:t>.</w:t>
      </w:r>
    </w:p>
    <w:p w:rsidR="006A4F9F" w:rsidRPr="00FD5AD0" w:rsidRDefault="006A4F9F" w:rsidP="006A4F9F">
      <w:pPr>
        <w:rPr>
          <w:b/>
        </w:rPr>
      </w:pPr>
      <w:r>
        <w:tab/>
      </w:r>
      <w:r w:rsidRPr="00FD5AD0">
        <w:rPr>
          <w:b/>
        </w:rPr>
        <w:t>Alfredo R. Conde</w:t>
      </w:r>
    </w:p>
    <w:p w:rsidR="006A4F9F" w:rsidRDefault="006A4F9F" w:rsidP="006A4F9F">
      <w:r>
        <w:tab/>
        <w:t xml:space="preserve">Socio Fundador de </w:t>
      </w:r>
      <w:proofErr w:type="spellStart"/>
      <w:r>
        <w:t>Primary</w:t>
      </w:r>
      <w:proofErr w:type="spellEnd"/>
      <w:r>
        <w:t xml:space="preserve"> en 1997. Se desempeñó como Director Titular de </w:t>
      </w:r>
      <w:proofErr w:type="spellStart"/>
      <w:r>
        <w:t>Primary</w:t>
      </w:r>
      <w:proofErr w:type="spellEnd"/>
      <w:r>
        <w:t xml:space="preserve"> y ROFEX.</w:t>
      </w:r>
    </w:p>
    <w:p w:rsidR="006A4F9F" w:rsidRPr="00FD5AD0" w:rsidRDefault="006A4F9F" w:rsidP="006A4F9F">
      <w:pPr>
        <w:rPr>
          <w:b/>
        </w:rPr>
      </w:pPr>
      <w:r>
        <w:tab/>
      </w:r>
      <w:r w:rsidRPr="00FD5AD0">
        <w:rPr>
          <w:b/>
        </w:rPr>
        <w:t xml:space="preserve">Juan Fabricio </w:t>
      </w:r>
      <w:proofErr w:type="spellStart"/>
      <w:r w:rsidRPr="00FD5AD0">
        <w:rPr>
          <w:b/>
        </w:rPr>
        <w:t>Silvestri</w:t>
      </w:r>
      <w:proofErr w:type="spellEnd"/>
    </w:p>
    <w:p w:rsidR="006A4F9F" w:rsidRDefault="006A4F9F" w:rsidP="006A4F9F">
      <w:r>
        <w:tab/>
        <w:t xml:space="preserve">Ingeniero Industrial en la Universidad Nacional de Rosario. Presidente de Argentina </w:t>
      </w:r>
      <w:proofErr w:type="spellStart"/>
      <w:r>
        <w:t>Clearing</w:t>
      </w:r>
      <w:proofErr w:type="spellEnd"/>
      <w:r>
        <w:t>. Se desempeñó como Director Titular en ROFEX.</w:t>
      </w:r>
    </w:p>
    <w:p w:rsidR="006A4F9F" w:rsidRPr="00FD5AD0" w:rsidRDefault="006A4F9F" w:rsidP="006A4F9F">
      <w:pPr>
        <w:rPr>
          <w:b/>
        </w:rPr>
      </w:pPr>
      <w:r>
        <w:tab/>
      </w:r>
      <w:r w:rsidRPr="006A4F9F">
        <w:rPr>
          <w:b/>
          <w:color w:val="FF0000"/>
        </w:rPr>
        <w:t>Ricardo Daniel Marra</w:t>
      </w:r>
    </w:p>
    <w:p w:rsidR="006A4F9F" w:rsidRPr="00FD5AD0" w:rsidRDefault="006A4F9F" w:rsidP="006A4F9F">
      <w:pPr>
        <w:rPr>
          <w:b/>
        </w:rPr>
      </w:pPr>
      <w:r w:rsidRPr="00FD5AD0">
        <w:rPr>
          <w:b/>
        </w:rPr>
        <w:tab/>
        <w:t>Ignacio E. Miles</w:t>
      </w:r>
    </w:p>
    <w:p w:rsidR="006A4F9F" w:rsidRDefault="006A4F9F" w:rsidP="006A4F9F">
      <w:r>
        <w:tab/>
        <w:t xml:space="preserve">Contador Público en la Universidad Nacional de Rosario. </w:t>
      </w:r>
      <w:proofErr w:type="spellStart"/>
      <w:r>
        <w:t>Master</w:t>
      </w:r>
      <w:proofErr w:type="spellEnd"/>
      <w:r>
        <w:t xml:space="preserve"> en </w:t>
      </w:r>
      <w:proofErr w:type="spellStart"/>
      <w:r>
        <w:t>Agronegocios</w:t>
      </w:r>
      <w:proofErr w:type="spellEnd"/>
      <w:r>
        <w:t xml:space="preserve"> en la Universidad Austral. Se desempeñó como Director Titular en ROFEX y como Presidente de Argentina </w:t>
      </w:r>
      <w:proofErr w:type="spellStart"/>
      <w:r>
        <w:t>Clearing</w:t>
      </w:r>
      <w:proofErr w:type="spellEnd"/>
      <w:r>
        <w:t>.</w:t>
      </w:r>
    </w:p>
    <w:p w:rsidR="006A4F9F" w:rsidRPr="00FD5AD0" w:rsidRDefault="006A4F9F" w:rsidP="006A4F9F">
      <w:pPr>
        <w:rPr>
          <w:b/>
        </w:rPr>
      </w:pPr>
      <w:r w:rsidRPr="00FD5AD0">
        <w:rPr>
          <w:b/>
        </w:rPr>
        <w:tab/>
        <w:t>Sebastián M. Bravo</w:t>
      </w:r>
    </w:p>
    <w:p w:rsidR="006A4F9F" w:rsidRDefault="006A4F9F" w:rsidP="006A4F9F">
      <w:r>
        <w:tab/>
        <w:t xml:space="preserve">Contador Público en la Universidad Nacional de Rosario. Se desempeñó como Tesorero en ROFEX. Director Titular de Argentina </w:t>
      </w:r>
      <w:proofErr w:type="spellStart"/>
      <w:r>
        <w:t>Clearing</w:t>
      </w:r>
      <w:proofErr w:type="spellEnd"/>
      <w:r>
        <w:t xml:space="preserve">. </w:t>
      </w:r>
    </w:p>
    <w:p w:rsidR="006A4F9F" w:rsidRPr="00FD5AD0" w:rsidRDefault="006A4F9F" w:rsidP="006A4F9F">
      <w:pPr>
        <w:rPr>
          <w:b/>
        </w:rPr>
      </w:pPr>
      <w:r>
        <w:tab/>
      </w:r>
      <w:r w:rsidRPr="00FD5AD0">
        <w:rPr>
          <w:b/>
        </w:rPr>
        <w:t xml:space="preserve">Gustavo C. </w:t>
      </w:r>
      <w:proofErr w:type="spellStart"/>
      <w:r w:rsidRPr="00FD5AD0">
        <w:rPr>
          <w:b/>
        </w:rPr>
        <w:t>Cortona</w:t>
      </w:r>
      <w:proofErr w:type="spellEnd"/>
    </w:p>
    <w:p w:rsidR="006A4F9F" w:rsidRDefault="006A4F9F" w:rsidP="006A4F9F">
      <w:r>
        <w:lastRenderedPageBreak/>
        <w:tab/>
      </w:r>
      <w:proofErr w:type="spellStart"/>
      <w:r>
        <w:t>Licienciado</w:t>
      </w:r>
      <w:proofErr w:type="spellEnd"/>
      <w:r>
        <w:t xml:space="preserve"> en Economía de la Universidad Nacional de Río Cuarto. Master en Dirección de Empresas en el Centro de Estudios Macroeconómicos de Argentina. Se desempeñó como Director Titular en ROFEX.</w:t>
      </w:r>
    </w:p>
    <w:p w:rsidR="006A4F9F" w:rsidRDefault="006A4F9F" w:rsidP="006A4F9F">
      <w:r>
        <w:rPr>
          <w:i/>
        </w:rPr>
        <w:t>Directores Suplentes</w:t>
      </w:r>
    </w:p>
    <w:p w:rsidR="006A4F9F" w:rsidRPr="00FD5AD0" w:rsidRDefault="006A4F9F" w:rsidP="006A4F9F">
      <w:pPr>
        <w:rPr>
          <w:b/>
        </w:rPr>
      </w:pPr>
      <w:r w:rsidRPr="00FD5AD0">
        <w:rPr>
          <w:b/>
        </w:rPr>
        <w:tab/>
        <w:t>Leandro Salvatierra</w:t>
      </w:r>
    </w:p>
    <w:p w:rsidR="006A4F9F" w:rsidRDefault="006A4F9F" w:rsidP="006A4F9F">
      <w:r>
        <w:tab/>
        <w:t>Abogado de la Universidad Nacional de Rosario, Master en Derecho Empresario de la Universidad Austral de Buenos Aires. Se desempeñó como Secretario en ROFEX.</w:t>
      </w:r>
    </w:p>
    <w:p w:rsidR="006A4F9F" w:rsidRPr="00FD5AD0" w:rsidRDefault="006A4F9F" w:rsidP="006A4F9F">
      <w:pPr>
        <w:rPr>
          <w:b/>
        </w:rPr>
      </w:pPr>
      <w:r w:rsidRPr="00FD5AD0">
        <w:rPr>
          <w:b/>
        </w:rPr>
        <w:tab/>
      </w:r>
      <w:r w:rsidRPr="006A4F9F">
        <w:rPr>
          <w:b/>
          <w:color w:val="FF0000"/>
        </w:rPr>
        <w:t>Ricardo Gustavo Forbes</w:t>
      </w:r>
    </w:p>
    <w:p w:rsidR="006A4F9F" w:rsidRPr="00FD5AD0" w:rsidRDefault="006A4F9F" w:rsidP="006A4F9F">
      <w:pPr>
        <w:rPr>
          <w:b/>
        </w:rPr>
      </w:pPr>
      <w:r w:rsidRPr="00FD5AD0">
        <w:rPr>
          <w:b/>
        </w:rPr>
        <w:tab/>
        <w:t>Ignacio Plaza</w:t>
      </w:r>
    </w:p>
    <w:p w:rsidR="006A4F9F" w:rsidRDefault="006A4F9F" w:rsidP="006A4F9F">
      <w:r>
        <w:tab/>
        <w:t xml:space="preserve">Ingeniero Electromecánico en la Universidad de Belgrano. Master en Dirección Estratégica y Tecnológica en la Universidad de Buenos Aires. Se desempeñó como Director Titular de ROFEX. </w:t>
      </w:r>
    </w:p>
    <w:p w:rsidR="006A4F9F" w:rsidRPr="00FD5AD0" w:rsidRDefault="006A4F9F" w:rsidP="006A4F9F">
      <w:pPr>
        <w:rPr>
          <w:b/>
        </w:rPr>
      </w:pPr>
      <w:r w:rsidRPr="00FD5AD0">
        <w:rPr>
          <w:b/>
        </w:rPr>
        <w:tab/>
        <w:t xml:space="preserve">José Carlos </w:t>
      </w:r>
      <w:proofErr w:type="spellStart"/>
      <w:r w:rsidRPr="00FD5AD0">
        <w:rPr>
          <w:b/>
        </w:rPr>
        <w:t>Martins</w:t>
      </w:r>
      <w:proofErr w:type="spellEnd"/>
    </w:p>
    <w:p w:rsidR="006A4F9F" w:rsidRPr="00FD5AD0" w:rsidRDefault="006A4F9F" w:rsidP="006A4F9F">
      <w:pPr>
        <w:rPr>
          <w:b/>
        </w:rPr>
      </w:pPr>
      <w:r w:rsidRPr="00FD5AD0">
        <w:rPr>
          <w:b/>
        </w:rPr>
        <w:tab/>
        <w:t xml:space="preserve">Pablo L. </w:t>
      </w:r>
      <w:proofErr w:type="spellStart"/>
      <w:r w:rsidRPr="00FD5AD0">
        <w:rPr>
          <w:b/>
        </w:rPr>
        <w:t>Torti</w:t>
      </w:r>
      <w:proofErr w:type="spellEnd"/>
    </w:p>
    <w:p w:rsidR="006A4F9F" w:rsidRDefault="006A4F9F" w:rsidP="006A4F9F">
      <w:r>
        <w:tab/>
        <w:t xml:space="preserve">Licenciado en Administración de Empresas en la Universidad Austral. Se desempeñó como Director Titular en </w:t>
      </w:r>
      <w:proofErr w:type="spellStart"/>
      <w:r>
        <w:t>Primary</w:t>
      </w:r>
      <w:proofErr w:type="spellEnd"/>
      <w:r>
        <w:t xml:space="preserve"> y en ROFEX.</w:t>
      </w:r>
    </w:p>
    <w:p w:rsidR="006A4F9F" w:rsidRPr="00FD5AD0" w:rsidRDefault="006A4F9F" w:rsidP="006A4F9F">
      <w:pPr>
        <w:rPr>
          <w:b/>
        </w:rPr>
      </w:pPr>
      <w:r>
        <w:tab/>
      </w:r>
      <w:r w:rsidRPr="006A4F9F">
        <w:rPr>
          <w:b/>
          <w:color w:val="FF0000"/>
        </w:rPr>
        <w:t xml:space="preserve">Martín </w:t>
      </w:r>
      <w:proofErr w:type="spellStart"/>
      <w:r w:rsidRPr="006A4F9F">
        <w:rPr>
          <w:b/>
          <w:color w:val="FF0000"/>
        </w:rPr>
        <w:t>Laplacette</w:t>
      </w:r>
      <w:proofErr w:type="spellEnd"/>
    </w:p>
    <w:p w:rsidR="006A4F9F" w:rsidRPr="00FD5AD0" w:rsidRDefault="006A4F9F" w:rsidP="006A4F9F">
      <w:pPr>
        <w:rPr>
          <w:b/>
        </w:rPr>
      </w:pPr>
      <w:r w:rsidRPr="00FD5AD0">
        <w:rPr>
          <w:b/>
        </w:rPr>
        <w:tab/>
        <w:t xml:space="preserve">Fernando C. </w:t>
      </w:r>
      <w:proofErr w:type="spellStart"/>
      <w:r w:rsidRPr="00FD5AD0">
        <w:rPr>
          <w:b/>
        </w:rPr>
        <w:t>Boggione</w:t>
      </w:r>
      <w:proofErr w:type="spellEnd"/>
    </w:p>
    <w:p w:rsidR="006A4F9F" w:rsidRDefault="006A4F9F" w:rsidP="006A4F9F">
      <w:r>
        <w:tab/>
        <w:t xml:space="preserve">Operador Bursátil. Se desempeñó como Director Suplente en ROFEX y Director Titular en Argentina </w:t>
      </w:r>
      <w:proofErr w:type="spellStart"/>
      <w:r>
        <w:t>Clearing</w:t>
      </w:r>
      <w:proofErr w:type="spellEnd"/>
      <w:r>
        <w:t>.</w:t>
      </w:r>
    </w:p>
    <w:p w:rsidR="006A4F9F" w:rsidRPr="00FD5AD0" w:rsidRDefault="006A4F9F" w:rsidP="006A4F9F">
      <w:pPr>
        <w:rPr>
          <w:b/>
        </w:rPr>
      </w:pPr>
      <w:r>
        <w:tab/>
      </w:r>
      <w:r w:rsidRPr="006A4F9F">
        <w:rPr>
          <w:b/>
          <w:color w:val="FF0000"/>
        </w:rPr>
        <w:t>Delfín Morgan</w:t>
      </w:r>
    </w:p>
    <w:p w:rsidR="006A4F9F" w:rsidRPr="00FD5AD0" w:rsidRDefault="006A4F9F" w:rsidP="006A4F9F">
      <w:pPr>
        <w:rPr>
          <w:b/>
        </w:rPr>
      </w:pPr>
      <w:r w:rsidRPr="00FD5AD0">
        <w:rPr>
          <w:b/>
        </w:rPr>
        <w:tab/>
        <w:t xml:space="preserve">Juan </w:t>
      </w:r>
      <w:proofErr w:type="spellStart"/>
      <w:r w:rsidRPr="00FD5AD0">
        <w:rPr>
          <w:b/>
        </w:rPr>
        <w:t>Franchi</w:t>
      </w:r>
      <w:proofErr w:type="spellEnd"/>
    </w:p>
    <w:p w:rsidR="006A4F9F" w:rsidRDefault="006A4F9F" w:rsidP="006A4F9F">
      <w:r>
        <w:tab/>
        <w:t xml:space="preserve">Se desempeñó como Director Titular en ROFEX y como Secretario en Argentina </w:t>
      </w:r>
      <w:proofErr w:type="spellStart"/>
      <w:r>
        <w:t>Clearing</w:t>
      </w:r>
      <w:proofErr w:type="spellEnd"/>
      <w:r>
        <w:t>.</w:t>
      </w:r>
    </w:p>
    <w:p w:rsidR="006A4F9F" w:rsidRPr="00FD5AD0" w:rsidRDefault="006A4F9F" w:rsidP="006A4F9F">
      <w:pPr>
        <w:rPr>
          <w:b/>
        </w:rPr>
      </w:pPr>
      <w:r>
        <w:tab/>
      </w:r>
      <w:r w:rsidRPr="006A4F9F">
        <w:rPr>
          <w:b/>
          <w:color w:val="FF0000"/>
        </w:rPr>
        <w:t xml:space="preserve">Fernando Julián </w:t>
      </w:r>
      <w:proofErr w:type="spellStart"/>
      <w:r w:rsidRPr="006A4F9F">
        <w:rPr>
          <w:b/>
          <w:color w:val="FF0000"/>
        </w:rPr>
        <w:t>Echazarreta</w:t>
      </w:r>
      <w:proofErr w:type="spellEnd"/>
    </w:p>
    <w:p w:rsidR="006A4F9F" w:rsidRDefault="006A4F9F" w:rsidP="006A4F9F">
      <w:pPr>
        <w:rPr>
          <w:b/>
        </w:rPr>
      </w:pPr>
      <w:r w:rsidRPr="00FD5AD0">
        <w:rPr>
          <w:b/>
        </w:rPr>
        <w:tab/>
        <w:t xml:space="preserve">Ernesto </w:t>
      </w:r>
      <w:proofErr w:type="spellStart"/>
      <w:r w:rsidRPr="00FD5AD0">
        <w:rPr>
          <w:b/>
        </w:rPr>
        <w:t>Antuña</w:t>
      </w:r>
      <w:proofErr w:type="spellEnd"/>
    </w:p>
    <w:p w:rsidR="006A4F9F" w:rsidRPr="00FD5AD0" w:rsidRDefault="006A4F9F" w:rsidP="006A4F9F">
      <w:r>
        <w:rPr>
          <w:b/>
        </w:rPr>
        <w:tab/>
      </w:r>
      <w:r>
        <w:t>Contador Público con Especialización en Finanzas en la Universidad Nacional de Rosario. Se desempeñó como Director Suplente en ROFEX.</w:t>
      </w:r>
    </w:p>
    <w:p w:rsidR="006A4F9F" w:rsidRPr="00FD5AD0" w:rsidRDefault="006A4F9F" w:rsidP="006A4F9F">
      <w:pPr>
        <w:rPr>
          <w:b/>
        </w:rPr>
      </w:pPr>
      <w:r w:rsidRPr="00FD5AD0">
        <w:rPr>
          <w:b/>
        </w:rPr>
        <w:tab/>
      </w:r>
      <w:r w:rsidRPr="006A4F9F">
        <w:rPr>
          <w:b/>
          <w:color w:val="FF0000"/>
        </w:rPr>
        <w:t xml:space="preserve">Diego Hernán </w:t>
      </w:r>
      <w:proofErr w:type="spellStart"/>
      <w:r w:rsidRPr="006A4F9F">
        <w:rPr>
          <w:b/>
          <w:color w:val="FF0000"/>
        </w:rPr>
        <w:t>Cifarelli</w:t>
      </w:r>
      <w:proofErr w:type="spellEnd"/>
    </w:p>
    <w:p w:rsidR="006A4F9F" w:rsidRDefault="006A4F9F" w:rsidP="006A4F9F"/>
    <w:p w:rsidR="006A4F9F" w:rsidRDefault="006A4F9F" w:rsidP="006A4F9F">
      <w:r>
        <w:rPr>
          <w:i/>
        </w:rPr>
        <w:t xml:space="preserve">Comisión Fiscalizadora Titular </w:t>
      </w:r>
      <w:r w:rsidRPr="00B91690">
        <w:rPr>
          <w:highlight w:val="yellow"/>
        </w:rPr>
        <w:t>(estos van sin foto)</w:t>
      </w:r>
    </w:p>
    <w:p w:rsidR="006A4F9F" w:rsidRDefault="006A4F9F" w:rsidP="006A4F9F">
      <w:r>
        <w:tab/>
        <w:t>Dr. Fernando R. J. Viñals</w:t>
      </w:r>
    </w:p>
    <w:p w:rsidR="006A4F9F" w:rsidRDefault="006A4F9F" w:rsidP="006A4F9F">
      <w:r>
        <w:tab/>
        <w:t xml:space="preserve">Dr. José María </w:t>
      </w:r>
      <w:proofErr w:type="spellStart"/>
      <w:r>
        <w:t>Ibarbia</w:t>
      </w:r>
      <w:proofErr w:type="spellEnd"/>
    </w:p>
    <w:p w:rsidR="006A4F9F" w:rsidRDefault="006A4F9F" w:rsidP="006A4F9F">
      <w:r>
        <w:tab/>
      </w:r>
      <w:proofErr w:type="spellStart"/>
      <w:r>
        <w:t>Cdor</w:t>
      </w:r>
      <w:proofErr w:type="spellEnd"/>
      <w:r>
        <w:t>. Sergio Miguel Roldán</w:t>
      </w:r>
    </w:p>
    <w:p w:rsidR="006A4F9F" w:rsidRDefault="006A4F9F" w:rsidP="006A4F9F">
      <w:r>
        <w:rPr>
          <w:i/>
        </w:rPr>
        <w:lastRenderedPageBreak/>
        <w:t xml:space="preserve">Comisión Fiscalizadora Suplente </w:t>
      </w:r>
      <w:r w:rsidRPr="00B91690">
        <w:rPr>
          <w:highlight w:val="yellow"/>
        </w:rPr>
        <w:t>(estos van sin foto)</w:t>
      </w:r>
    </w:p>
    <w:p w:rsidR="006A4F9F" w:rsidRDefault="006A4F9F" w:rsidP="006A4F9F">
      <w:pPr>
        <w:ind w:firstLine="708"/>
      </w:pPr>
      <w:proofErr w:type="spellStart"/>
      <w:r>
        <w:t>Cdor</w:t>
      </w:r>
      <w:proofErr w:type="spellEnd"/>
      <w:r>
        <w:t xml:space="preserve">. Enrique Mario </w:t>
      </w:r>
      <w:proofErr w:type="spellStart"/>
      <w:r>
        <w:t>Lingua</w:t>
      </w:r>
      <w:proofErr w:type="spellEnd"/>
    </w:p>
    <w:p w:rsidR="006A4F9F" w:rsidRDefault="006A4F9F" w:rsidP="006A4F9F">
      <w:pPr>
        <w:ind w:firstLine="708"/>
      </w:pPr>
      <w:r>
        <w:t xml:space="preserve">Sebastián </w:t>
      </w:r>
      <w:proofErr w:type="spellStart"/>
      <w:r>
        <w:t>Pels</w:t>
      </w:r>
      <w:proofErr w:type="spellEnd"/>
    </w:p>
    <w:p w:rsidR="006A4F9F" w:rsidRDefault="006A4F9F" w:rsidP="006A4F9F">
      <w:pPr>
        <w:ind w:firstLine="708"/>
      </w:pPr>
      <w:proofErr w:type="spellStart"/>
      <w:r>
        <w:t>Cdora</w:t>
      </w:r>
      <w:proofErr w:type="spellEnd"/>
      <w:r>
        <w:t xml:space="preserve">. María Laura Rodríguez de </w:t>
      </w:r>
      <w:proofErr w:type="spellStart"/>
      <w:r>
        <w:t>Sanctis</w:t>
      </w:r>
      <w:proofErr w:type="spellEnd"/>
    </w:p>
    <w:p w:rsidR="00A86B37" w:rsidRDefault="00A86B37"/>
    <w:sectPr w:rsidR="00A86B37" w:rsidSect="00F17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4F9F"/>
    <w:rsid w:val="006A4F9F"/>
    <w:rsid w:val="00A86B37"/>
    <w:rsid w:val="00D62FD7"/>
    <w:rsid w:val="00F17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V. Giachello - ROFEX</dc:creator>
  <cp:lastModifiedBy>Gabriela Mosto</cp:lastModifiedBy>
  <cp:revision>2</cp:revision>
  <dcterms:created xsi:type="dcterms:W3CDTF">2019-07-24T16:55:00Z</dcterms:created>
  <dcterms:modified xsi:type="dcterms:W3CDTF">2019-07-24T16:55:00Z</dcterms:modified>
</cp:coreProperties>
</file>