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E4" w:rsidRDefault="007662F5">
      <w:r>
        <w:rPr>
          <w:noProof/>
          <w:lang w:val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-1113790</wp:posOffset>
            </wp:positionV>
            <wp:extent cx="1961967" cy="966470"/>
            <wp:effectExtent l="19050" t="0" r="19685" b="309880"/>
            <wp:wrapNone/>
            <wp:docPr id="4" name="Imagen 4" descr="Bot De Internet En El Ciberespacio De IA Tecnología Digital Y Redes  Inalámbricas Stock de ilustración - Ilustración de bloqueo, redes: 16145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t De Internet En El Ciberespacio De IA Tecnología Digital Y Redes  Inalámbricas Stock de ilustración - Ilustración de bloqueo, redes: 16145560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47" cy="9692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86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200660</wp:posOffset>
                </wp:positionV>
                <wp:extent cx="2600325" cy="6858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51F7" w:rsidRPr="004151F7" w:rsidRDefault="005F2355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  <w:r w:rsidR="004151F7"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br/>
                            </w:r>
                            <w:r w:rsidR="004151F7" w:rsidRPr="004151F7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Proyecto: Modern-Links</w:t>
                            </w:r>
                          </w:p>
                          <w:p w:rsidR="00304FE4" w:rsidRDefault="00304F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-7.1pt;margin-top:15.8pt;width:204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" filled="f" stroked="f">
                <v:textbox inset="2.53958mm,1.2694mm,2.53958mm,1.2694mm">
                  <w:txbxContent>
                    <w:p w:rsidR="004151F7" w:rsidRPr="004151F7" w:rsidRDefault="005F2355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  <w:r w:rsidR="004151F7"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br/>
                      </w:r>
                      <w:r w:rsidR="004151F7" w:rsidRPr="004151F7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Proyecto: Modern-Links</w:t>
                      </w:r>
                    </w:p>
                    <w:p w:rsidR="00304FE4" w:rsidRDefault="00304F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04FE4" w:rsidRDefault="00304FE4"/>
    <w:p w:rsidR="00304FE4" w:rsidRDefault="003F5886" w:rsidP="003F5886">
      <w:pPr>
        <w:tabs>
          <w:tab w:val="left" w:pos="7005"/>
          <w:tab w:val="left" w:pos="8025"/>
        </w:tabs>
      </w:pPr>
      <w:r>
        <w:tab/>
      </w:r>
      <w:r>
        <w:tab/>
      </w:r>
    </w:p>
    <w:p w:rsidR="00304FE4" w:rsidRDefault="00304FE4">
      <w:pPr>
        <w:rPr>
          <w:rFonts w:ascii="Bahnschrift" w:eastAsia="Bahnschrift" w:hAnsi="Bahnschrift" w:cs="Bahnschrift"/>
        </w:rPr>
      </w:pPr>
    </w:p>
    <w:p w:rsidR="00304FE4" w:rsidRDefault="003F5886" w:rsidP="003F5886">
      <w:pPr>
        <w:tabs>
          <w:tab w:val="left" w:pos="6120"/>
        </w:tabs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ab/>
      </w: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304FE4">
        <w:trPr>
          <w:trHeight w:val="568"/>
        </w:trPr>
        <w:tc>
          <w:tcPr>
            <w:tcW w:w="2660" w:type="dxa"/>
          </w:tcPr>
          <w:p w:rsidR="004151F7" w:rsidRDefault="004151F7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</w:p>
          <w:p w:rsidR="00304FE4" w:rsidRDefault="005F2355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</w:t>
            </w:r>
            <w:r w:rsidR="004151F7"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4151F7">
              <w:rPr>
                <w:rFonts w:ascii="Bahnschrift" w:eastAsia="Bahnschrift" w:hAnsi="Bahnschrift" w:cs="Bahnschrift"/>
                <w:sz w:val="22"/>
                <w:szCs w:val="22"/>
              </w:rPr>
              <w:t>4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 w:rsidR="004151F7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:rsidR="00304FE4" w:rsidRDefault="00304FE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:rsidR="00304FE4" w:rsidRDefault="00304FE4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Start w:id="1" w:name="_GoBack"/>
      <w:bookmarkEnd w:id="0"/>
      <w:bookmarkEnd w:id="1"/>
    </w:p>
    <w:p w:rsidR="00304FE4" w:rsidRDefault="005F2355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740"/>
        <w:gridCol w:w="959"/>
        <w:gridCol w:w="801"/>
        <w:gridCol w:w="1100"/>
        <w:gridCol w:w="1360"/>
        <w:gridCol w:w="2133"/>
      </w:tblGrid>
      <w:tr w:rsidR="007A4F72" w:rsidTr="007A4F7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Cantidad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Precio/ud.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Importe Total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Observación</w:t>
            </w:r>
          </w:p>
        </w:tc>
      </w:tr>
      <w:tr w:rsidR="007A4F72" w:rsidTr="007A4F7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$ 144,000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7A4F72" w:rsidTr="007A4F7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Implementación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$ 4,000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$ 4,000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7A4F72" w:rsidTr="007A4F7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Mantenimiento por 3 meses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$ 9,000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 w:rsidP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hs max.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mensuales</w:t>
            </w:r>
          </w:p>
        </w:tc>
      </w:tr>
      <w:tr w:rsidR="007A4F72" w:rsidTr="007A4F7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Mejoras por 3 meses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$ 27,000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hs max. mensuales</w:t>
            </w:r>
          </w:p>
        </w:tc>
      </w:tr>
      <w:tr w:rsidR="007A4F72" w:rsidTr="007A4F7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Bonificación plan 3 meses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-$ 36,000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-$ 36,000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F72" w:rsidRDefault="007A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:rsidR="00304FE4" w:rsidRDefault="00304FE4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:rsidR="00304FE4" w:rsidRDefault="00304FE4">
      <w:pPr>
        <w:rPr>
          <w:rFonts w:ascii="Bahnschrift" w:eastAsia="Bahnschrift" w:hAnsi="Bahnschrift" w:cs="Bahnschrift"/>
          <w:sz w:val="20"/>
          <w:szCs w:val="20"/>
        </w:rPr>
      </w:pPr>
    </w:p>
    <w:p w:rsidR="00304FE4" w:rsidRDefault="005F2355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7A4F72">
        <w:rPr>
          <w:rFonts w:ascii="Bahnschrift" w:eastAsia="Bahnschrift" w:hAnsi="Bahnschrift" w:cs="Bahnschrift"/>
          <w:sz w:val="20"/>
          <w:szCs w:val="20"/>
        </w:rPr>
        <w:t>$148,000.00</w:t>
      </w:r>
    </w:p>
    <w:p w:rsidR="00304FE4" w:rsidRDefault="00304FE4">
      <w:pPr>
        <w:rPr>
          <w:rFonts w:ascii="Bahnschrift" w:eastAsia="Bahnschrift" w:hAnsi="Bahnschrift" w:cs="Bahnschrift"/>
          <w:sz w:val="20"/>
          <w:szCs w:val="20"/>
        </w:rPr>
      </w:pPr>
    </w:p>
    <w:p w:rsidR="00304FE4" w:rsidRDefault="005F2355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7A4F72">
        <w:rPr>
          <w:rFonts w:ascii="Bahnschrift" w:eastAsia="Bahnschrift" w:hAnsi="Bahnschrift" w:cs="Bahnschrift"/>
          <w:b/>
          <w:sz w:val="20"/>
          <w:szCs w:val="20"/>
        </w:rPr>
        <w:t>$31,080.00</w:t>
      </w:r>
    </w:p>
    <w:p w:rsidR="00304FE4" w:rsidRDefault="00304FE4">
      <w:pPr>
        <w:rPr>
          <w:rFonts w:ascii="Bahnschrift" w:eastAsia="Bahnschrift" w:hAnsi="Bahnschrift" w:cs="Bahnschrift"/>
          <w:sz w:val="20"/>
          <w:szCs w:val="20"/>
        </w:rPr>
      </w:pPr>
    </w:p>
    <w:p w:rsidR="00304FE4" w:rsidRDefault="005F2355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7A4F72">
        <w:rPr>
          <w:rFonts w:ascii="Bahnschrift" w:eastAsia="Bahnschrift" w:hAnsi="Bahnschrift" w:cs="Bahnschrift"/>
          <w:b/>
        </w:rPr>
        <w:t>$179,080.00</w:t>
      </w:r>
    </w:p>
    <w:p w:rsidR="00304FE4" w:rsidRDefault="005F2355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4FE4" w:rsidRDefault="00304FE4">
                            <w:pPr>
                              <w:jc w:val="right"/>
                              <w:textDirection w:val="btLr"/>
                            </w:pPr>
                          </w:p>
                          <w:p w:rsidR="00304FE4" w:rsidRDefault="00304FE4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27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" filled="f" stroked="f">
                <v:textbox inset="2.53958mm,1.2694mm,2.53958mm,1.2694mm">
                  <w:txbxContent>
                    <w:p w:rsidR="00304FE4" w:rsidRDefault="00304FE4">
                      <w:pPr>
                        <w:jc w:val="right"/>
                        <w:textDirection w:val="btLr"/>
                      </w:pPr>
                    </w:p>
                    <w:p w:rsidR="00304FE4" w:rsidRDefault="00304FE4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04FE4" w:rsidRDefault="005F2355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4FE4" w:rsidRDefault="005F2355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presupuesto es válido hasta el </w:t>
                            </w:r>
                            <w:r w:rsidR="004151F7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4151F7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4</w:t>
                            </w:r>
                            <w:r w:rsidR="00EF0E59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/2021. </w:t>
                            </w:r>
                          </w:p>
                          <w:p w:rsidR="003F5886" w:rsidRDefault="003F588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Todos los valores detallados en el mismo se encuentran en pesos Argentinos.</w:t>
                            </w:r>
                          </w:p>
                          <w:p w:rsidR="00304FE4" w:rsidRDefault="005F235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:rsidR="00304FE4" w:rsidRDefault="005F235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" filled="f" stroked="f">
                <v:textbox inset="2.53958mm,1.2694mm,2.53958mm,1.2694mm">
                  <w:txbxContent>
                    <w:p w:rsidR="00304FE4" w:rsidRDefault="005F2355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</w:t>
                      </w:r>
                      <w:r w:rsidR="004151F7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4151F7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4</w:t>
                      </w:r>
                      <w:r w:rsidR="00EF0E59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/2021. </w:t>
                      </w:r>
                    </w:p>
                    <w:p w:rsidR="003F5886" w:rsidRDefault="003F588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Todos los valores detallados en el mismo se encuentran en pesos Argentinos.</w:t>
                      </w:r>
                    </w:p>
                    <w:p w:rsidR="00304FE4" w:rsidRDefault="005F235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:rsidR="00304FE4" w:rsidRDefault="005F235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:rsidR="00304FE4" w:rsidRDefault="00304FE4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304FE4">
      <w:pPr>
        <w:rPr>
          <w:rFonts w:ascii="Bahnschrift" w:eastAsia="Bahnschrift" w:hAnsi="Bahnschrift" w:cs="Bahnschrift"/>
          <w:sz w:val="22"/>
          <w:szCs w:val="22"/>
        </w:rPr>
      </w:pPr>
    </w:p>
    <w:p w:rsidR="00304FE4" w:rsidRDefault="005F2355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  <w:r w:rsidR="003F5886">
        <w:rPr>
          <w:rFonts w:ascii="Bahnschrift" w:eastAsia="Bahnschrift" w:hAnsi="Bahnschrift" w:cs="Bahnschrift"/>
          <w:sz w:val="22"/>
          <w:szCs w:val="22"/>
        </w:rPr>
        <w:t xml:space="preserve"> Algoritmo#27</w:t>
      </w:r>
    </w:p>
    <w:p w:rsidR="00304FE4" w:rsidRDefault="005F2355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------</w:t>
      </w:r>
    </w:p>
    <w:p w:rsidR="00304FE4" w:rsidRDefault="00304FE4">
      <w:pPr>
        <w:rPr>
          <w:rFonts w:ascii="Arial" w:eastAsia="Arial" w:hAnsi="Arial" w:cs="Arial"/>
          <w:sz w:val="20"/>
          <w:szCs w:val="20"/>
        </w:rPr>
      </w:pPr>
    </w:p>
    <w:p w:rsidR="00304FE4" w:rsidRDefault="00304FE4">
      <w:pPr>
        <w:rPr>
          <w:rFonts w:ascii="Arial" w:eastAsia="Arial" w:hAnsi="Arial" w:cs="Arial"/>
          <w:sz w:val="20"/>
          <w:szCs w:val="20"/>
        </w:rPr>
      </w:pPr>
    </w:p>
    <w:p w:rsidR="00304FE4" w:rsidRDefault="00304FE4">
      <w:pPr>
        <w:rPr>
          <w:rFonts w:ascii="Arial" w:eastAsia="Arial" w:hAnsi="Arial" w:cs="Arial"/>
          <w:sz w:val="20"/>
          <w:szCs w:val="20"/>
        </w:rPr>
      </w:pPr>
    </w:p>
    <w:sectPr w:rsidR="00304FE4">
      <w:headerReference w:type="default" r:id="rId8"/>
      <w:footerReference w:type="default" r:id="rId9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55" w:rsidRDefault="005F2355">
      <w:r>
        <w:separator/>
      </w:r>
    </w:p>
  </w:endnote>
  <w:endnote w:type="continuationSeparator" w:id="0">
    <w:p w:rsidR="005F2355" w:rsidRDefault="005F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FE4" w:rsidRDefault="005F235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8919" w:type="dxa"/>
      <w:tblInd w:w="0" w:type="dxa"/>
      <w:tblLayout w:type="fixed"/>
      <w:tblLook w:val="0400" w:firstRow="0" w:lastRow="0" w:firstColumn="0" w:lastColumn="0" w:noHBand="0" w:noVBand="1"/>
    </w:tblPr>
    <w:tblGrid>
      <w:gridCol w:w="3022"/>
      <w:gridCol w:w="2582"/>
      <w:gridCol w:w="3315"/>
    </w:tblGrid>
    <w:tr w:rsidR="00304FE4" w:rsidTr="007A4F72">
      <w:trPr>
        <w:trHeight w:val="879"/>
      </w:trPr>
      <w:tc>
        <w:tcPr>
          <w:tcW w:w="3022" w:type="dxa"/>
          <w:shd w:val="clear" w:color="auto" w:fill="auto"/>
        </w:tcPr>
        <w:p w:rsidR="00EF0E59" w:rsidRPr="00EF0E59" w:rsidRDefault="00EF0E59" w:rsidP="00EF0E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sz w:val="18"/>
              <w:szCs w:val="18"/>
            </w:rPr>
          </w:pPr>
          <w:r w:rsidRPr="00EF0E59">
            <w:rPr>
              <w:rFonts w:ascii="Arial" w:eastAsia="Arial" w:hAnsi="Arial" w:cs="Arial"/>
              <w:sz w:val="18"/>
              <w:szCs w:val="18"/>
            </w:rPr>
            <w:t>Algoritmo#27</w:t>
          </w:r>
        </w:p>
        <w:p w:rsidR="00304FE4" w:rsidRDefault="00304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82" w:type="dxa"/>
          <w:shd w:val="clear" w:color="auto" w:fill="auto"/>
        </w:tcPr>
        <w:p w:rsidR="00304FE4" w:rsidRDefault="00304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315" w:type="dxa"/>
          <w:shd w:val="clear" w:color="auto" w:fill="auto"/>
        </w:tcPr>
        <w:p w:rsidR="00304FE4" w:rsidRDefault="005F23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4151F7" w:rsidRPr="004151F7"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4151F7" w:rsidRPr="004151F7">
            <w:rPr>
              <w:rFonts w:ascii="Arial" w:eastAsia="Arial" w:hAnsi="Arial" w:cs="Arial"/>
              <w:sz w:val="18"/>
              <w:szCs w:val="18"/>
            </w:rPr>
            <w:t>011-98542163</w:t>
          </w:r>
        </w:p>
        <w:p w:rsidR="00304FE4" w:rsidRDefault="005F23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4151F7">
            <w:rPr>
              <w:rFonts w:ascii="Arial" w:eastAsia="Arial" w:hAnsi="Arial" w:cs="Arial"/>
              <w:sz w:val="18"/>
              <w:szCs w:val="18"/>
            </w:rPr>
            <w:t>estoEsUnCorreo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:rsidR="00304FE4" w:rsidRDefault="00304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:rsidR="00304FE4" w:rsidRDefault="00304F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55" w:rsidRDefault="005F2355">
      <w:r>
        <w:separator/>
      </w:r>
    </w:p>
  </w:footnote>
  <w:footnote w:type="continuationSeparator" w:id="0">
    <w:p w:rsidR="005F2355" w:rsidRDefault="005F2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FE4" w:rsidRPr="003F5886" w:rsidRDefault="00EF0E59">
    <w:pPr>
      <w:jc w:val="center"/>
      <w:rPr>
        <w:rFonts w:ascii="Arial" w:eastAsia="Arial" w:hAnsi="Arial" w:cs="Arial"/>
        <w:b/>
        <w:sz w:val="22"/>
        <w:szCs w:val="22"/>
      </w:rPr>
    </w:pPr>
    <w:r w:rsidRPr="003F5886">
      <w:rPr>
        <w:rFonts w:ascii="Bahnschrift" w:eastAsia="Bahnschrift" w:hAnsi="Bahnschrift" w:cs="Bahnschrift"/>
        <w:b/>
        <w:sz w:val="52"/>
        <w:szCs w:val="52"/>
      </w:rPr>
      <w:t>Algoritmo#27</w:t>
    </w:r>
  </w:p>
  <w:p w:rsidR="00304FE4" w:rsidRPr="003F5886" w:rsidRDefault="005F2355">
    <w:pPr>
      <w:jc w:val="center"/>
      <w:rPr>
        <w:rFonts w:ascii="Arial" w:eastAsia="Arial" w:hAnsi="Arial" w:cs="Arial"/>
        <w:b/>
        <w:sz w:val="22"/>
        <w:szCs w:val="22"/>
      </w:rPr>
    </w:pPr>
    <w:r w:rsidRPr="003F5886">
      <w:rPr>
        <w:rFonts w:ascii="Arial" w:eastAsia="Arial" w:hAnsi="Arial" w:cs="Arial"/>
        <w:b/>
        <w:sz w:val="22"/>
        <w:szCs w:val="22"/>
      </w:rPr>
      <w:t>Cel:</w:t>
    </w:r>
    <w:r w:rsidR="004151F7" w:rsidRPr="003F5886">
      <w:rPr>
        <w:rFonts w:ascii="Arial" w:eastAsia="Arial" w:hAnsi="Arial" w:cs="Arial"/>
        <w:b/>
        <w:sz w:val="22"/>
        <w:szCs w:val="22"/>
      </w:rPr>
      <w:t xml:space="preserve"> 011-98542163</w:t>
    </w:r>
  </w:p>
  <w:p w:rsidR="00304FE4" w:rsidRPr="003F5886" w:rsidRDefault="005F2355">
    <w:pPr>
      <w:jc w:val="center"/>
      <w:rPr>
        <w:rFonts w:ascii="Bahnschrift" w:eastAsia="Bahnschrift" w:hAnsi="Bahnschrift" w:cs="Bahnschrift"/>
        <w:b/>
        <w:sz w:val="52"/>
        <w:szCs w:val="52"/>
      </w:rPr>
    </w:pPr>
    <w:r w:rsidRPr="003F5886">
      <w:rPr>
        <w:rFonts w:ascii="Arial" w:eastAsia="Arial" w:hAnsi="Arial" w:cs="Arial"/>
        <w:b/>
        <w:sz w:val="22"/>
        <w:szCs w:val="22"/>
      </w:rPr>
      <w:t>E-Mail:</w:t>
    </w:r>
    <w:r w:rsidR="004151F7" w:rsidRPr="003F5886">
      <w:rPr>
        <w:rFonts w:ascii="Arial" w:eastAsia="Arial" w:hAnsi="Arial" w:cs="Arial"/>
        <w:b/>
        <w:sz w:val="22"/>
        <w:szCs w:val="22"/>
      </w:rPr>
      <w:t>estoEsUnCorreo</w:t>
    </w:r>
    <w:r w:rsidRPr="003F5886">
      <w:rPr>
        <w:rFonts w:ascii="Arial" w:eastAsia="Arial" w:hAnsi="Arial" w:cs="Arial"/>
        <w:b/>
        <w:sz w:val="22"/>
        <w:szCs w:val="22"/>
      </w:rPr>
      <w:t>@gmail.com</w:t>
    </w:r>
  </w:p>
  <w:p w:rsidR="00304FE4" w:rsidRDefault="00304F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E4"/>
    <w:rsid w:val="00304FE4"/>
    <w:rsid w:val="003F5886"/>
    <w:rsid w:val="004151F7"/>
    <w:rsid w:val="005F2355"/>
    <w:rsid w:val="007662F5"/>
    <w:rsid w:val="007A4F72"/>
    <w:rsid w:val="00E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1F0B7-AF25-453D-8A2E-80C8352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2021-08-03T20:13:00Z</dcterms:created>
  <dcterms:modified xsi:type="dcterms:W3CDTF">2022-04-07T21:48:00Z</dcterms:modified>
</cp:coreProperties>
</file>