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F15A" w14:textId="736C166D" w:rsidR="00767A3A" w:rsidRDefault="001A388F" w:rsidP="00767A3A">
      <w:pPr>
        <w:pStyle w:val="Ttulo1"/>
      </w:pPr>
      <w:bookmarkStart w:id="0" w:name="_Toc115430801"/>
      <w:r w:rsidRPr="007820F0">
        <w:rPr>
          <w:rFonts w:ascii="Arial Black" w:hAnsi="Arial Black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A296C8C" wp14:editId="1262E153">
            <wp:simplePos x="0" y="0"/>
            <wp:positionH relativeFrom="margin">
              <wp:posOffset>4393870</wp:posOffset>
            </wp:positionH>
            <wp:positionV relativeFrom="paragraph">
              <wp:posOffset>-581404</wp:posOffset>
            </wp:positionV>
            <wp:extent cx="1159510" cy="986155"/>
            <wp:effectExtent l="0" t="0" r="0" b="4445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A3A">
        <w:t xml:space="preserve">SISTEMA ECONÓMICO DE </w:t>
      </w:r>
      <w:r w:rsidR="00AC10C7">
        <w:t>FRANCIA</w:t>
      </w:r>
      <w:bookmarkEnd w:id="0"/>
    </w:p>
    <w:p w14:paraId="2C2EB78E" w14:textId="77777777" w:rsidR="00767A3A" w:rsidRDefault="00767A3A" w:rsidP="00767A3A"/>
    <w:p w14:paraId="17447C5C" w14:textId="7D5B12B3" w:rsidR="00767A3A" w:rsidRDefault="00767A3A" w:rsidP="00767A3A">
      <w:r>
        <w:t xml:space="preserve">Nombre: </w:t>
      </w:r>
      <w:r w:rsidR="00720D6E">
        <w:t>Velez Matias</w:t>
      </w:r>
    </w:p>
    <w:p w14:paraId="39638A9F" w14:textId="3F2DDE86" w:rsidR="00767A3A" w:rsidRDefault="00767A3A" w:rsidP="00767A3A">
      <w:r>
        <w:t xml:space="preserve">DNI: </w:t>
      </w:r>
      <w:r w:rsidR="00720D6E">
        <w:t>38705112</w:t>
      </w:r>
    </w:p>
    <w:p w14:paraId="3AC9CE41" w14:textId="77777777" w:rsidR="00767A3A" w:rsidRDefault="00767A3A" w:rsidP="00767A3A">
      <w:r>
        <w:t>Departamento: Departamento de Desarrollo Productivo y Tecnológico</w:t>
      </w:r>
    </w:p>
    <w:p w14:paraId="6AFA5AF1" w14:textId="54832A1C" w:rsidR="00767A3A" w:rsidRDefault="00767A3A" w:rsidP="00767A3A">
      <w:r>
        <w:t>Carrera: Licenciatura en sistemas</w:t>
      </w:r>
    </w:p>
    <w:p w14:paraId="217FCCC2" w14:textId="77777777" w:rsidR="00767A3A" w:rsidRDefault="00767A3A" w:rsidP="00767A3A">
      <w:r>
        <w:t>Materia: Nuevos Escenarios</w:t>
      </w:r>
    </w:p>
    <w:p w14:paraId="3EDEF609" w14:textId="77777777" w:rsidR="00767A3A" w:rsidRDefault="00767A3A" w:rsidP="00767A3A">
      <w:r>
        <w:t>Cuatrimestre: Segundo</w:t>
      </w:r>
    </w:p>
    <w:p w14:paraId="0A917CA8" w14:textId="77777777" w:rsidR="00767A3A" w:rsidRDefault="00767A3A" w:rsidP="00767A3A">
      <w:r>
        <w:t xml:space="preserve">Docente: </w:t>
      </w:r>
      <w:proofErr w:type="spellStart"/>
      <w:r>
        <w:t>Lihuen</w:t>
      </w:r>
      <w:proofErr w:type="spellEnd"/>
      <w:r>
        <w:t xml:space="preserve"> Carlos </w:t>
      </w:r>
      <w:proofErr w:type="spellStart"/>
      <w:r>
        <w:t>Arscone</w:t>
      </w:r>
      <w:proofErr w:type="spellEnd"/>
      <w:r>
        <w:t xml:space="preserve"> </w:t>
      </w:r>
      <w:proofErr w:type="spellStart"/>
      <w:r>
        <w:t>Gasser</w:t>
      </w:r>
      <w:proofErr w:type="spellEnd"/>
    </w:p>
    <w:p w14:paraId="0A67F427" w14:textId="483CBAC7" w:rsidR="00767A3A" w:rsidRDefault="00767A3A" w:rsidP="00767A3A">
      <w:r>
        <w:t xml:space="preserve">Ayudante: José María </w:t>
      </w:r>
      <w:proofErr w:type="spellStart"/>
      <w:r>
        <w:t>Falcioni</w:t>
      </w:r>
      <w:proofErr w:type="spellEnd"/>
    </w:p>
    <w:p w14:paraId="510E3BB5" w14:textId="77777777" w:rsidR="00767A3A" w:rsidRDefault="00767A3A" w:rsidP="00767A3A">
      <w:r>
        <w:t>Año: 2022</w:t>
      </w:r>
    </w:p>
    <w:p w14:paraId="2A1569CB" w14:textId="70997553" w:rsidR="00767A3A" w:rsidRDefault="00767A3A" w:rsidP="00767A3A"/>
    <w:p w14:paraId="07F2A91C" w14:textId="0E6E9574" w:rsidR="00767A3A" w:rsidRDefault="00767A3A" w:rsidP="00767A3A">
      <w:pPr>
        <w:spacing w:line="360" w:lineRule="auto"/>
      </w:pPr>
    </w:p>
    <w:p w14:paraId="74227EF1" w14:textId="5A97114F" w:rsidR="00F14CFB" w:rsidRDefault="00767A3A">
      <w:pPr>
        <w:jc w:val="left"/>
      </w:pPr>
      <w:r>
        <w:br w:type="page"/>
      </w:r>
    </w:p>
    <w:p w14:paraId="14E4361B" w14:textId="0E0E6DCD" w:rsidR="00AC10C7" w:rsidRDefault="001A388F" w:rsidP="00F14CFB">
      <w:pPr>
        <w:pStyle w:val="Ttulo1"/>
      </w:pPr>
      <w:bookmarkStart w:id="1" w:name="_Toc115430802"/>
      <w:r>
        <w:lastRenderedPageBreak/>
        <w:t>INDICE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174797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A740F" w14:textId="16DAA520" w:rsidR="005A12D3" w:rsidRDefault="005A12D3">
          <w:pPr>
            <w:pStyle w:val="TtuloTDC"/>
          </w:pPr>
          <w:r>
            <w:rPr>
              <w:lang w:val="es-ES"/>
            </w:rPr>
            <w:t>Contenido</w:t>
          </w:r>
        </w:p>
        <w:p w14:paraId="7C4455E3" w14:textId="0E73772E" w:rsidR="005A12D3" w:rsidRDefault="005A12D3">
          <w:pPr>
            <w:pStyle w:val="TD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30801" w:history="1">
            <w:r w:rsidRPr="00F25788">
              <w:rPr>
                <w:rStyle w:val="Hipervnculo"/>
                <w:noProof/>
              </w:rPr>
              <w:t>SISTEMA ECONÓMICO DE FRANCIA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D448" w14:textId="63EA9AF5" w:rsidR="005A12D3" w:rsidRDefault="00000000">
          <w:pPr>
            <w:pStyle w:val="TDC1"/>
            <w:tabs>
              <w:tab w:val="right" w:leader="dot" w:pos="7927"/>
            </w:tabs>
            <w:rPr>
              <w:noProof/>
            </w:rPr>
          </w:pPr>
          <w:hyperlink w:anchor="_Toc115430802" w:history="1">
            <w:r w:rsidR="005A12D3" w:rsidRPr="00F25788">
              <w:rPr>
                <w:rStyle w:val="Hipervnculo"/>
                <w:noProof/>
              </w:rPr>
              <w:t>INDICE</w:t>
            </w:r>
            <w:r w:rsidR="005A12D3">
              <w:rPr>
                <w:noProof/>
                <w:webHidden/>
              </w:rPr>
              <w:tab/>
            </w:r>
            <w:r w:rsidR="005A12D3">
              <w:rPr>
                <w:noProof/>
                <w:webHidden/>
              </w:rPr>
              <w:fldChar w:fldCharType="begin"/>
            </w:r>
            <w:r w:rsidR="005A12D3">
              <w:rPr>
                <w:noProof/>
                <w:webHidden/>
              </w:rPr>
              <w:instrText xml:space="preserve"> PAGEREF _Toc115430802 \h </w:instrText>
            </w:r>
            <w:r w:rsidR="005A12D3">
              <w:rPr>
                <w:noProof/>
                <w:webHidden/>
              </w:rPr>
            </w:r>
            <w:r w:rsidR="005A12D3">
              <w:rPr>
                <w:noProof/>
                <w:webHidden/>
              </w:rPr>
              <w:fldChar w:fldCharType="separate"/>
            </w:r>
            <w:r w:rsidR="005A12D3">
              <w:rPr>
                <w:noProof/>
                <w:webHidden/>
              </w:rPr>
              <w:t>2</w:t>
            </w:r>
            <w:r w:rsidR="005A12D3">
              <w:rPr>
                <w:noProof/>
                <w:webHidden/>
              </w:rPr>
              <w:fldChar w:fldCharType="end"/>
            </w:r>
          </w:hyperlink>
        </w:p>
        <w:p w14:paraId="629FC0DF" w14:textId="060FD185" w:rsidR="005A12D3" w:rsidRDefault="00000000">
          <w:pPr>
            <w:pStyle w:val="TDC1"/>
            <w:tabs>
              <w:tab w:val="right" w:leader="dot" w:pos="7927"/>
            </w:tabs>
            <w:rPr>
              <w:noProof/>
            </w:rPr>
          </w:pPr>
          <w:hyperlink w:anchor="_Toc115430803" w:history="1">
            <w:r w:rsidR="005A12D3" w:rsidRPr="00F25788">
              <w:rPr>
                <w:rStyle w:val="Hipervnculo"/>
                <w:noProof/>
              </w:rPr>
              <w:t>Consignas:</w:t>
            </w:r>
            <w:r w:rsidR="005A12D3">
              <w:rPr>
                <w:noProof/>
                <w:webHidden/>
              </w:rPr>
              <w:tab/>
            </w:r>
            <w:r w:rsidR="005A12D3">
              <w:rPr>
                <w:noProof/>
                <w:webHidden/>
              </w:rPr>
              <w:fldChar w:fldCharType="begin"/>
            </w:r>
            <w:r w:rsidR="005A12D3">
              <w:rPr>
                <w:noProof/>
                <w:webHidden/>
              </w:rPr>
              <w:instrText xml:space="preserve"> PAGEREF _Toc115430803 \h </w:instrText>
            </w:r>
            <w:r w:rsidR="005A12D3">
              <w:rPr>
                <w:noProof/>
                <w:webHidden/>
              </w:rPr>
            </w:r>
            <w:r w:rsidR="005A12D3">
              <w:rPr>
                <w:noProof/>
                <w:webHidden/>
              </w:rPr>
              <w:fldChar w:fldCharType="separate"/>
            </w:r>
            <w:r w:rsidR="005A12D3">
              <w:rPr>
                <w:noProof/>
                <w:webHidden/>
              </w:rPr>
              <w:t>3</w:t>
            </w:r>
            <w:r w:rsidR="005A12D3">
              <w:rPr>
                <w:noProof/>
                <w:webHidden/>
              </w:rPr>
              <w:fldChar w:fldCharType="end"/>
            </w:r>
          </w:hyperlink>
        </w:p>
        <w:p w14:paraId="25B70860" w14:textId="4FE18376" w:rsidR="005A12D3" w:rsidRDefault="00000000">
          <w:pPr>
            <w:pStyle w:val="TDC1"/>
            <w:tabs>
              <w:tab w:val="right" w:leader="dot" w:pos="7927"/>
            </w:tabs>
            <w:rPr>
              <w:noProof/>
            </w:rPr>
          </w:pPr>
          <w:hyperlink w:anchor="_Toc115430804" w:history="1">
            <w:r w:rsidR="005A12D3" w:rsidRPr="00F25788">
              <w:rPr>
                <w:rStyle w:val="Hipervnculo"/>
                <w:noProof/>
              </w:rPr>
              <w:t>Introducción</w:t>
            </w:r>
            <w:r w:rsidR="005A12D3">
              <w:rPr>
                <w:noProof/>
                <w:webHidden/>
              </w:rPr>
              <w:tab/>
            </w:r>
            <w:r w:rsidR="005A12D3">
              <w:rPr>
                <w:noProof/>
                <w:webHidden/>
              </w:rPr>
              <w:fldChar w:fldCharType="begin"/>
            </w:r>
            <w:r w:rsidR="005A12D3">
              <w:rPr>
                <w:noProof/>
                <w:webHidden/>
              </w:rPr>
              <w:instrText xml:space="preserve"> PAGEREF _Toc115430804 \h </w:instrText>
            </w:r>
            <w:r w:rsidR="005A12D3">
              <w:rPr>
                <w:noProof/>
                <w:webHidden/>
              </w:rPr>
            </w:r>
            <w:r w:rsidR="005A12D3">
              <w:rPr>
                <w:noProof/>
                <w:webHidden/>
              </w:rPr>
              <w:fldChar w:fldCharType="separate"/>
            </w:r>
            <w:r w:rsidR="005A12D3">
              <w:rPr>
                <w:noProof/>
                <w:webHidden/>
              </w:rPr>
              <w:t>3</w:t>
            </w:r>
            <w:r w:rsidR="005A12D3">
              <w:rPr>
                <w:noProof/>
                <w:webHidden/>
              </w:rPr>
              <w:fldChar w:fldCharType="end"/>
            </w:r>
          </w:hyperlink>
        </w:p>
        <w:p w14:paraId="79C90AC9" w14:textId="5FE9FCC4" w:rsidR="005A12D3" w:rsidRDefault="00000000">
          <w:pPr>
            <w:pStyle w:val="TDC1"/>
            <w:tabs>
              <w:tab w:val="right" w:leader="dot" w:pos="7927"/>
            </w:tabs>
            <w:rPr>
              <w:noProof/>
            </w:rPr>
          </w:pPr>
          <w:hyperlink w:anchor="_Toc115430805" w:history="1">
            <w:r w:rsidR="005A12D3" w:rsidRPr="00F25788">
              <w:rPr>
                <w:rStyle w:val="Hipervnculo"/>
                <w:noProof/>
              </w:rPr>
              <w:t>Tecnologías Duras</w:t>
            </w:r>
            <w:r w:rsidR="005A12D3">
              <w:rPr>
                <w:noProof/>
                <w:webHidden/>
              </w:rPr>
              <w:tab/>
            </w:r>
            <w:r w:rsidR="005A12D3">
              <w:rPr>
                <w:noProof/>
                <w:webHidden/>
              </w:rPr>
              <w:fldChar w:fldCharType="begin"/>
            </w:r>
            <w:r w:rsidR="005A12D3">
              <w:rPr>
                <w:noProof/>
                <w:webHidden/>
              </w:rPr>
              <w:instrText xml:space="preserve"> PAGEREF _Toc115430805 \h </w:instrText>
            </w:r>
            <w:r w:rsidR="005A12D3">
              <w:rPr>
                <w:noProof/>
                <w:webHidden/>
              </w:rPr>
            </w:r>
            <w:r w:rsidR="005A12D3">
              <w:rPr>
                <w:noProof/>
                <w:webHidden/>
              </w:rPr>
              <w:fldChar w:fldCharType="separate"/>
            </w:r>
            <w:r w:rsidR="005A12D3">
              <w:rPr>
                <w:noProof/>
                <w:webHidden/>
              </w:rPr>
              <w:t>3</w:t>
            </w:r>
            <w:r w:rsidR="005A12D3">
              <w:rPr>
                <w:noProof/>
                <w:webHidden/>
              </w:rPr>
              <w:fldChar w:fldCharType="end"/>
            </w:r>
          </w:hyperlink>
        </w:p>
        <w:p w14:paraId="30AFBEE6" w14:textId="05F39DEB" w:rsidR="005A12D3" w:rsidRDefault="00000000">
          <w:pPr>
            <w:pStyle w:val="TDC1"/>
            <w:tabs>
              <w:tab w:val="right" w:leader="dot" w:pos="7927"/>
            </w:tabs>
            <w:rPr>
              <w:noProof/>
            </w:rPr>
          </w:pPr>
          <w:hyperlink w:anchor="_Toc115430806" w:history="1">
            <w:r w:rsidR="005A12D3" w:rsidRPr="00F25788">
              <w:rPr>
                <w:rStyle w:val="Hipervnculo"/>
                <w:noProof/>
              </w:rPr>
              <w:t>Tecnologías Blandas</w:t>
            </w:r>
            <w:r w:rsidR="005A12D3">
              <w:rPr>
                <w:noProof/>
                <w:webHidden/>
              </w:rPr>
              <w:tab/>
            </w:r>
            <w:r w:rsidR="005A12D3">
              <w:rPr>
                <w:noProof/>
                <w:webHidden/>
              </w:rPr>
              <w:fldChar w:fldCharType="begin"/>
            </w:r>
            <w:r w:rsidR="005A12D3">
              <w:rPr>
                <w:noProof/>
                <w:webHidden/>
              </w:rPr>
              <w:instrText xml:space="preserve"> PAGEREF _Toc115430806 \h </w:instrText>
            </w:r>
            <w:r w:rsidR="005A12D3">
              <w:rPr>
                <w:noProof/>
                <w:webHidden/>
              </w:rPr>
            </w:r>
            <w:r w:rsidR="005A12D3">
              <w:rPr>
                <w:noProof/>
                <w:webHidden/>
              </w:rPr>
              <w:fldChar w:fldCharType="separate"/>
            </w:r>
            <w:r w:rsidR="005A12D3">
              <w:rPr>
                <w:noProof/>
                <w:webHidden/>
              </w:rPr>
              <w:t>4</w:t>
            </w:r>
            <w:r w:rsidR="005A12D3">
              <w:rPr>
                <w:noProof/>
                <w:webHidden/>
              </w:rPr>
              <w:fldChar w:fldCharType="end"/>
            </w:r>
          </w:hyperlink>
        </w:p>
        <w:p w14:paraId="613B5D63" w14:textId="5B8DA1DB" w:rsidR="005A12D3" w:rsidRDefault="00000000">
          <w:pPr>
            <w:pStyle w:val="TDC1"/>
            <w:tabs>
              <w:tab w:val="right" w:leader="dot" w:pos="7927"/>
            </w:tabs>
            <w:rPr>
              <w:noProof/>
            </w:rPr>
          </w:pPr>
          <w:hyperlink w:anchor="_Toc115430807" w:history="1">
            <w:r w:rsidR="005A12D3" w:rsidRPr="00F25788">
              <w:rPr>
                <w:rStyle w:val="Hipervnculo"/>
                <w:noProof/>
              </w:rPr>
              <w:t>Flexibilización</w:t>
            </w:r>
            <w:r w:rsidR="005A12D3">
              <w:rPr>
                <w:noProof/>
                <w:webHidden/>
              </w:rPr>
              <w:tab/>
            </w:r>
            <w:r w:rsidR="005A12D3">
              <w:rPr>
                <w:noProof/>
                <w:webHidden/>
              </w:rPr>
              <w:fldChar w:fldCharType="begin"/>
            </w:r>
            <w:r w:rsidR="005A12D3">
              <w:rPr>
                <w:noProof/>
                <w:webHidden/>
              </w:rPr>
              <w:instrText xml:space="preserve"> PAGEREF _Toc115430807 \h </w:instrText>
            </w:r>
            <w:r w:rsidR="005A12D3">
              <w:rPr>
                <w:noProof/>
                <w:webHidden/>
              </w:rPr>
            </w:r>
            <w:r w:rsidR="005A12D3">
              <w:rPr>
                <w:noProof/>
                <w:webHidden/>
              </w:rPr>
              <w:fldChar w:fldCharType="separate"/>
            </w:r>
            <w:r w:rsidR="005A12D3">
              <w:rPr>
                <w:noProof/>
                <w:webHidden/>
              </w:rPr>
              <w:t>4</w:t>
            </w:r>
            <w:r w:rsidR="005A12D3">
              <w:rPr>
                <w:noProof/>
                <w:webHidden/>
              </w:rPr>
              <w:fldChar w:fldCharType="end"/>
            </w:r>
          </w:hyperlink>
        </w:p>
        <w:p w14:paraId="3D7A8505" w14:textId="109D4FFC" w:rsidR="005A12D3" w:rsidRDefault="00000000">
          <w:pPr>
            <w:pStyle w:val="TDC1"/>
            <w:tabs>
              <w:tab w:val="right" w:leader="dot" w:pos="7927"/>
            </w:tabs>
            <w:rPr>
              <w:noProof/>
            </w:rPr>
          </w:pPr>
          <w:hyperlink w:anchor="_Toc115430808" w:history="1">
            <w:r w:rsidR="005A12D3" w:rsidRPr="00F25788">
              <w:rPr>
                <w:rStyle w:val="Hipervnculo"/>
                <w:noProof/>
              </w:rPr>
              <w:t>Flexibilidad interna</w:t>
            </w:r>
            <w:r w:rsidR="005A12D3">
              <w:rPr>
                <w:noProof/>
                <w:webHidden/>
              </w:rPr>
              <w:tab/>
            </w:r>
            <w:r w:rsidR="005A12D3">
              <w:rPr>
                <w:noProof/>
                <w:webHidden/>
              </w:rPr>
              <w:fldChar w:fldCharType="begin"/>
            </w:r>
            <w:r w:rsidR="005A12D3">
              <w:rPr>
                <w:noProof/>
                <w:webHidden/>
              </w:rPr>
              <w:instrText xml:space="preserve"> PAGEREF _Toc115430808 \h </w:instrText>
            </w:r>
            <w:r w:rsidR="005A12D3">
              <w:rPr>
                <w:noProof/>
                <w:webHidden/>
              </w:rPr>
            </w:r>
            <w:r w:rsidR="005A12D3">
              <w:rPr>
                <w:noProof/>
                <w:webHidden/>
              </w:rPr>
              <w:fldChar w:fldCharType="separate"/>
            </w:r>
            <w:r w:rsidR="005A12D3">
              <w:rPr>
                <w:noProof/>
                <w:webHidden/>
              </w:rPr>
              <w:t>4</w:t>
            </w:r>
            <w:r w:rsidR="005A12D3">
              <w:rPr>
                <w:noProof/>
                <w:webHidden/>
              </w:rPr>
              <w:fldChar w:fldCharType="end"/>
            </w:r>
          </w:hyperlink>
        </w:p>
        <w:p w14:paraId="204DD36E" w14:textId="6F4BCB83" w:rsidR="005A12D3" w:rsidRDefault="00000000">
          <w:pPr>
            <w:pStyle w:val="TDC1"/>
            <w:tabs>
              <w:tab w:val="right" w:leader="dot" w:pos="7927"/>
            </w:tabs>
            <w:rPr>
              <w:noProof/>
            </w:rPr>
          </w:pPr>
          <w:hyperlink w:anchor="_Toc115430809" w:history="1">
            <w:r w:rsidR="005A12D3" w:rsidRPr="00F25788">
              <w:rPr>
                <w:rStyle w:val="Hipervnculo"/>
                <w:noProof/>
              </w:rPr>
              <w:t>Flexibilidad externa</w:t>
            </w:r>
            <w:r w:rsidR="005A12D3">
              <w:rPr>
                <w:noProof/>
                <w:webHidden/>
              </w:rPr>
              <w:tab/>
            </w:r>
            <w:r w:rsidR="005A12D3">
              <w:rPr>
                <w:noProof/>
                <w:webHidden/>
              </w:rPr>
              <w:fldChar w:fldCharType="begin"/>
            </w:r>
            <w:r w:rsidR="005A12D3">
              <w:rPr>
                <w:noProof/>
                <w:webHidden/>
              </w:rPr>
              <w:instrText xml:space="preserve"> PAGEREF _Toc115430809 \h </w:instrText>
            </w:r>
            <w:r w:rsidR="005A12D3">
              <w:rPr>
                <w:noProof/>
                <w:webHidden/>
              </w:rPr>
            </w:r>
            <w:r w:rsidR="005A12D3">
              <w:rPr>
                <w:noProof/>
                <w:webHidden/>
              </w:rPr>
              <w:fldChar w:fldCharType="separate"/>
            </w:r>
            <w:r w:rsidR="005A12D3">
              <w:rPr>
                <w:noProof/>
                <w:webHidden/>
              </w:rPr>
              <w:t>5</w:t>
            </w:r>
            <w:r w:rsidR="005A12D3">
              <w:rPr>
                <w:noProof/>
                <w:webHidden/>
              </w:rPr>
              <w:fldChar w:fldCharType="end"/>
            </w:r>
          </w:hyperlink>
        </w:p>
        <w:p w14:paraId="10B36022" w14:textId="49CB49CA" w:rsidR="005A12D3" w:rsidRDefault="005A12D3">
          <w:r>
            <w:rPr>
              <w:b/>
              <w:bCs/>
              <w:lang w:val="es-ES"/>
            </w:rPr>
            <w:fldChar w:fldCharType="end"/>
          </w:r>
        </w:p>
      </w:sdtContent>
    </w:sdt>
    <w:p w14:paraId="729C8C43" w14:textId="06290216" w:rsidR="00F14CFB" w:rsidRDefault="00720D6E" w:rsidP="00720D6E">
      <w:pPr>
        <w:pStyle w:val="Ttulo1"/>
      </w:pPr>
      <w:r>
        <w:br w:type="page"/>
      </w:r>
      <w:bookmarkStart w:id="2" w:name="_Toc115430803"/>
      <w:r>
        <w:lastRenderedPageBreak/>
        <w:t>Consignas:</w:t>
      </w:r>
      <w:bookmarkEnd w:id="2"/>
      <w:r>
        <w:t xml:space="preserve"> </w:t>
      </w:r>
    </w:p>
    <w:p w14:paraId="6E41BE90" w14:textId="77777777" w:rsidR="009B2C73" w:rsidRPr="009B2C73" w:rsidRDefault="009B2C73" w:rsidP="009B2C73"/>
    <w:p w14:paraId="082379F4" w14:textId="3A01DE03" w:rsidR="009B2C73" w:rsidRPr="009B2C73" w:rsidRDefault="009B2C73" w:rsidP="009B2C73">
      <w:r>
        <w:rPr>
          <w:rFonts w:ascii="Arial" w:hAnsi="Arial" w:cs="Arial"/>
          <w:color w:val="333333"/>
          <w:sz w:val="22"/>
          <w:shd w:val="clear" w:color="auto" w:fill="FFFFFF"/>
        </w:rPr>
        <w:t xml:space="preserve">TANGELSON, Oscar. Innovación Tecnológica y Empresa. Reflexiones, decisiones y acciones.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Mimeo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UNLA, Buenos Aires, 2008.</w:t>
      </w:r>
    </w:p>
    <w:p w14:paraId="7237AFA3" w14:textId="3C36C73C" w:rsidR="00720D6E" w:rsidRDefault="00720D6E" w:rsidP="00720D6E">
      <w:r w:rsidRPr="00720D6E">
        <w:t xml:space="preserve">Del texto de referencia realice una síntesis de </w:t>
      </w:r>
      <w:r w:rsidRPr="00F9112F">
        <w:rPr>
          <w:b/>
          <w:bCs/>
        </w:rPr>
        <w:t>no más de 5 páginas</w:t>
      </w:r>
      <w:r w:rsidRPr="00720D6E">
        <w:t xml:space="preserve"> simple faz con mismo formato del TP1, contemplando los conceptos de: "flexibilidad interna/externa" y "tecnologías duras/blandas".</w:t>
      </w:r>
    </w:p>
    <w:p w14:paraId="1C86264F" w14:textId="74C590A5" w:rsidR="00E607B8" w:rsidRDefault="00E607B8" w:rsidP="00E607B8">
      <w:pPr>
        <w:pStyle w:val="Ttulo1"/>
      </w:pPr>
      <w:bookmarkStart w:id="3" w:name="_Toc115430804"/>
      <w:r>
        <w:t>Introducción</w:t>
      </w:r>
      <w:bookmarkEnd w:id="3"/>
      <w:r>
        <w:t xml:space="preserve"> </w:t>
      </w:r>
    </w:p>
    <w:p w14:paraId="5A4AF157" w14:textId="24272C88" w:rsidR="00E607B8" w:rsidRDefault="00E607B8" w:rsidP="00E607B8">
      <w:r>
        <w:t xml:space="preserve">Hoy en </w:t>
      </w:r>
      <w:proofErr w:type="spellStart"/>
      <w:r>
        <w:t>dia</w:t>
      </w:r>
      <w:proofErr w:type="spellEnd"/>
      <w:r>
        <w:t xml:space="preserve"> los cambios tecnológicos son algo bastante presente en el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, </w:t>
      </w:r>
      <w:r w:rsidR="00575CA6">
        <w:t xml:space="preserve">generalmente suelen involucrarse a una escala mas local, pero en otros casos estos cambios tecnológicos </w:t>
      </w:r>
      <w:r w:rsidR="00AE203F">
        <w:t>significan una gran revolución que repercute a nivel empresas, sectores económicos y también a nivel país</w:t>
      </w:r>
      <w:r w:rsidR="003958DE">
        <w:t>.</w:t>
      </w:r>
    </w:p>
    <w:p w14:paraId="0DE42138" w14:textId="6FBA70F0" w:rsidR="003958DE" w:rsidRDefault="003958DE" w:rsidP="00E607B8">
      <w:r>
        <w:t xml:space="preserve">Frente a estas revoluciones tecnológicas es necesario formular y aplicar y poner sobre la mesa nuevas propuestas </w:t>
      </w:r>
      <w:r w:rsidR="009D214C">
        <w:t>para afrontar y adaptarse de la mejor manera a los cambios tecnológicos</w:t>
      </w:r>
      <w:r w:rsidR="00914862">
        <w:t xml:space="preserve">. En una fase inicial las alternativas son bastante amplias, </w:t>
      </w:r>
      <w:r w:rsidR="0002041A">
        <w:t>pero a medida que se avanza en las etapas de desarrollo de estas nuevas medidas, las posibilidades se van reduciendo y refinando</w:t>
      </w:r>
      <w:r w:rsidR="00475C08">
        <w:t>.</w:t>
      </w:r>
    </w:p>
    <w:p w14:paraId="43FCC739" w14:textId="647028CA" w:rsidR="00475C08" w:rsidRDefault="00475C08" w:rsidP="00475C08">
      <w:pPr>
        <w:autoSpaceDE w:val="0"/>
        <w:autoSpaceDN w:val="0"/>
        <w:adjustRightInd w:val="0"/>
        <w:spacing w:after="0" w:line="240" w:lineRule="auto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“La secuencia incluye:</w:t>
      </w:r>
    </w:p>
    <w:p w14:paraId="5373B04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• Análisis económico y de mercado</w:t>
      </w:r>
    </w:p>
    <w:p w14:paraId="183F1E3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• Decisión de inversión</w:t>
      </w:r>
    </w:p>
    <w:p w14:paraId="4877E0B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• Elección. de la nueva tecnología</w:t>
      </w:r>
    </w:p>
    <w:p w14:paraId="39F42B5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• Adaptación de la organización a las nuevas tecnologías</w:t>
      </w:r>
    </w:p>
    <w:p w14:paraId="5E8BA118" w14:textId="7265CD63" w:rsidR="00475C08" w:rsidRDefault="00475C08" w:rsidP="00475C08">
      <w:pPr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• Definición de las condiciones de empleo, capacitación y contenido de tareas.”</w:t>
      </w:r>
    </w:p>
    <w:p w14:paraId="72185FD4" w14:textId="0C7ED4C8" w:rsidR="00333F21" w:rsidRDefault="00000000" w:rsidP="00333F21">
      <w:sdt>
        <w:sdtPr>
          <w:id w:val="-1653605590"/>
          <w:citation/>
        </w:sdtPr>
        <w:sdtContent>
          <w:r w:rsidR="00475C08">
            <w:fldChar w:fldCharType="begin"/>
          </w:r>
          <w:r w:rsidR="00475C08">
            <w:rPr>
              <w:rFonts w:ascii="CIDFont+F1" w:hAnsi="CIDFont+F1" w:cs="CIDFont+F1"/>
              <w:sz w:val="21"/>
              <w:szCs w:val="21"/>
              <w:lang w:val="es-MX"/>
            </w:rPr>
            <w:instrText xml:space="preserve"> CITATION Osc \l 2058 </w:instrText>
          </w:r>
          <w:r w:rsidR="00475C08">
            <w:fldChar w:fldCharType="separate"/>
          </w:r>
          <w:r w:rsidR="00475C08" w:rsidRPr="00475C08">
            <w:rPr>
              <w:rFonts w:ascii="CIDFont+F1" w:hAnsi="CIDFont+F1" w:cs="CIDFont+F1"/>
              <w:noProof/>
              <w:sz w:val="21"/>
              <w:szCs w:val="21"/>
              <w:lang w:val="es-MX"/>
            </w:rPr>
            <w:t>(Tangelson)</w:t>
          </w:r>
          <w:r w:rsidR="00475C08">
            <w:fldChar w:fldCharType="end"/>
          </w:r>
        </w:sdtContent>
      </w:sdt>
    </w:p>
    <w:p w14:paraId="01D45B25" w14:textId="78B5AC88" w:rsidR="00333F21" w:rsidRDefault="00333F21" w:rsidP="00333F21">
      <w:pPr>
        <w:pStyle w:val="Ttulo1"/>
      </w:pPr>
      <w:bookmarkStart w:id="4" w:name="_Toc115430805"/>
      <w:r w:rsidRPr="00720D6E">
        <w:t>Tecnologías Duras</w:t>
      </w:r>
      <w:bookmarkEnd w:id="4"/>
    </w:p>
    <w:p w14:paraId="5382BCF1" w14:textId="54E362CB" w:rsidR="009B5D7D" w:rsidRDefault="00FB508A" w:rsidP="00333F21">
      <w:r w:rsidRPr="000638A8">
        <w:rPr>
          <w:b/>
          <w:bCs/>
        </w:rPr>
        <w:t>Las tecnologías o Innovaciones duras</w:t>
      </w:r>
      <w:r>
        <w:t xml:space="preserve">, son </w:t>
      </w:r>
      <w:r w:rsidR="007B610C">
        <w:t xml:space="preserve">exclusivamente </w:t>
      </w:r>
      <w:r>
        <w:t>vinculadas a cambios tecnológicos que se asocian a la mejora de artefactos</w:t>
      </w:r>
      <w:r w:rsidR="007B610C">
        <w:t xml:space="preserve"> y equipos, que integran la parte física de la producción de bienes y servicios.</w:t>
      </w:r>
      <w:r w:rsidR="00A83F38">
        <w:t xml:space="preserve"> Estas pueden darse tanto en productos</w:t>
      </w:r>
      <w:r w:rsidR="009B6A9A">
        <w:t xml:space="preserve"> como en procesos</w:t>
      </w:r>
      <w:r w:rsidR="009B5D7D">
        <w:t>,</w:t>
      </w:r>
      <w:r w:rsidR="009B6A9A">
        <w:t xml:space="preserve"> </w:t>
      </w:r>
      <w:r w:rsidR="009B6A9A" w:rsidRPr="009B6A9A">
        <w:rPr>
          <w:b/>
          <w:bCs/>
        </w:rPr>
        <w:t xml:space="preserve">a nivel </w:t>
      </w:r>
      <w:r w:rsidR="009B6A9A">
        <w:rPr>
          <w:b/>
          <w:bCs/>
        </w:rPr>
        <w:t>Productos</w:t>
      </w:r>
      <w:r w:rsidR="009B6A9A">
        <w:t xml:space="preserve"> eso se aplica</w:t>
      </w:r>
      <w:r w:rsidR="009B5D7D">
        <w:t xml:space="preserve"> mediante la </w:t>
      </w:r>
      <w:r w:rsidR="009B5D7D" w:rsidRPr="009B6A9A">
        <w:rPr>
          <w:b/>
          <w:bCs/>
        </w:rPr>
        <w:t>Incorporación de dispositivos electrónicos, combinación de subcomponentes</w:t>
      </w:r>
      <w:r w:rsidR="009B5D7D">
        <w:t xml:space="preserve"> </w:t>
      </w:r>
      <w:r w:rsidR="009B5D7D" w:rsidRPr="009B6A9A">
        <w:rPr>
          <w:b/>
          <w:bCs/>
        </w:rPr>
        <w:t>estandizados,miniaturización, o la aparición de nuevos material</w:t>
      </w:r>
      <w:r w:rsidR="009B5D7D">
        <w:t xml:space="preserve"> </w:t>
      </w:r>
    </w:p>
    <w:p w14:paraId="07A4C218" w14:textId="77777777" w:rsidR="00514870" w:rsidRDefault="009B6A9A" w:rsidP="00333F21">
      <w:r>
        <w:t xml:space="preserve">Por otro lado </w:t>
      </w:r>
      <w:r w:rsidR="00A83F38">
        <w:t xml:space="preserve">en </w:t>
      </w:r>
      <w:r w:rsidR="00E906DC" w:rsidRPr="00E906DC">
        <w:rPr>
          <w:b/>
          <w:bCs/>
        </w:rPr>
        <w:t>Procesos</w:t>
      </w:r>
      <w:r w:rsidR="00A83F38">
        <w:t xml:space="preserve">, </w:t>
      </w:r>
      <w:r w:rsidR="009B5D7D">
        <w:t>en los que pueden incluirse</w:t>
      </w:r>
      <w:r w:rsidR="00E906DC">
        <w:t>, la utilización de equipos automatizados, la robotización</w:t>
      </w:r>
      <w:r w:rsidR="00514870">
        <w:t xml:space="preserve"> de procesos</w:t>
      </w:r>
      <w:r w:rsidR="00E906DC">
        <w:t>, Sistemas</w:t>
      </w:r>
      <w:r w:rsidR="00514870">
        <w:t xml:space="preserve"> CAM y CAD, la informatización de tareas administrativas y sistemas de comunicación.</w:t>
      </w:r>
    </w:p>
    <w:p w14:paraId="3C20865F" w14:textId="77777777" w:rsidR="00514870" w:rsidRDefault="00514870" w:rsidP="00333F21"/>
    <w:p w14:paraId="3FD69445" w14:textId="395578EF" w:rsidR="00514870" w:rsidRDefault="00514870" w:rsidP="00333F21">
      <w:r>
        <w:t xml:space="preserve"> </w:t>
      </w:r>
    </w:p>
    <w:p w14:paraId="2C212CDF" w14:textId="4623932F" w:rsidR="00333F21" w:rsidRDefault="00514870" w:rsidP="00F9112F">
      <w:pPr>
        <w:pStyle w:val="Ttulo1"/>
      </w:pPr>
      <w:r>
        <w:br w:type="page"/>
      </w:r>
      <w:bookmarkStart w:id="5" w:name="_Toc115430806"/>
      <w:r w:rsidR="00333F21" w:rsidRPr="00720D6E">
        <w:lastRenderedPageBreak/>
        <w:t>Tecnologías Blandas</w:t>
      </w:r>
      <w:bookmarkEnd w:id="5"/>
    </w:p>
    <w:p w14:paraId="49A12627" w14:textId="57E414E0" w:rsidR="00D71AF4" w:rsidRDefault="00282179" w:rsidP="00D71AF4">
      <w:r>
        <w:t xml:space="preserve">Por su parte, </w:t>
      </w:r>
      <w:r w:rsidRPr="000638A8">
        <w:rPr>
          <w:b/>
          <w:bCs/>
        </w:rPr>
        <w:t>Las tecnologías o Innovaciones blandas</w:t>
      </w:r>
      <w:r>
        <w:t xml:space="preserve">, son cambios a nivel organizacional </w:t>
      </w:r>
      <w:r w:rsidR="00A83F38">
        <w:t>asociados a dichas transformaciones</w:t>
      </w:r>
      <w:r w:rsidR="00F9112F">
        <w:t>, aquí se aplican las nuevas técnicas en la organización del t</w:t>
      </w:r>
      <w:r w:rsidR="00D71AF4">
        <w:t>rabajo mediante</w:t>
      </w:r>
      <w:r w:rsidR="00351791">
        <w:t>.</w:t>
      </w:r>
    </w:p>
    <w:p w14:paraId="67DCCFEA" w14:textId="5A981E88" w:rsidR="00AD32E9" w:rsidRDefault="00351791" w:rsidP="00351791">
      <w:pPr>
        <w:pStyle w:val="Prrafodelista"/>
        <w:numPr>
          <w:ilvl w:val="0"/>
          <w:numId w:val="1"/>
        </w:numPr>
      </w:pPr>
      <w:r>
        <w:t>Círculos de calidad:</w:t>
      </w:r>
    </w:p>
    <w:p w14:paraId="67F2A254" w14:textId="48AF39AA" w:rsidR="00D71AF4" w:rsidRDefault="00351791" w:rsidP="00351791">
      <w:pPr>
        <w:pStyle w:val="Prrafodelista"/>
        <w:numPr>
          <w:ilvl w:val="1"/>
          <w:numId w:val="1"/>
        </w:numPr>
      </w:pPr>
      <w:r>
        <w:t>Constitución de eq</w:t>
      </w:r>
      <w:r w:rsidR="00D71AF4">
        <w:t>uipos de trabajadores con metas de trabajo conjuntas,</w:t>
      </w:r>
    </w:p>
    <w:p w14:paraId="5A8B8EC4" w14:textId="370D79FB" w:rsidR="00D71AF4" w:rsidRDefault="00351791" w:rsidP="00351791">
      <w:pPr>
        <w:pStyle w:val="Prrafodelista"/>
        <w:numPr>
          <w:ilvl w:val="1"/>
          <w:numId w:val="1"/>
        </w:numPr>
      </w:pPr>
      <w:r>
        <w:t xml:space="preserve">Detección de problemas. </w:t>
      </w:r>
    </w:p>
    <w:p w14:paraId="23D7D955" w14:textId="1B0D717F" w:rsidR="00D71AF4" w:rsidRDefault="00351791" w:rsidP="00351791">
      <w:pPr>
        <w:pStyle w:val="Prrafodelista"/>
        <w:numPr>
          <w:ilvl w:val="1"/>
          <w:numId w:val="1"/>
        </w:numPr>
      </w:pPr>
      <w:r>
        <w:t>Búsqueda y propuesta de soluciones durante el desarr</w:t>
      </w:r>
      <w:r w:rsidR="00D71AF4">
        <w:t>ollo de las tareas</w:t>
      </w:r>
      <w:r>
        <w:t>.</w:t>
      </w:r>
    </w:p>
    <w:p w14:paraId="2AB9643A" w14:textId="6DC7CA69" w:rsidR="00D71AF4" w:rsidRDefault="00351791" w:rsidP="00351791">
      <w:pPr>
        <w:pStyle w:val="Prrafodelista"/>
        <w:numPr>
          <w:ilvl w:val="1"/>
          <w:numId w:val="1"/>
        </w:numPr>
      </w:pPr>
      <w:r>
        <w:t>Transfer</w:t>
      </w:r>
      <w:r w:rsidR="00D71AF4">
        <w:t xml:space="preserve">encia del control de calidad tradicional a un sistema a cargo de </w:t>
      </w:r>
      <w:r w:rsidR="00AD32E9">
        <w:t xml:space="preserve">un </w:t>
      </w:r>
      <w:r w:rsidR="00D71AF4">
        <w:t>grupo o de cada</w:t>
      </w:r>
      <w:r w:rsidR="00AD32E9">
        <w:t xml:space="preserve"> trabajador</w:t>
      </w:r>
      <w:r>
        <w:t>.</w:t>
      </w:r>
    </w:p>
    <w:p w14:paraId="28B79B47" w14:textId="78296ACE" w:rsidR="00D71AF4" w:rsidRDefault="00351791" w:rsidP="00351791">
      <w:pPr>
        <w:pStyle w:val="Prrafodelista"/>
        <w:numPr>
          <w:ilvl w:val="0"/>
          <w:numId w:val="1"/>
        </w:numPr>
      </w:pPr>
      <w:r>
        <w:t xml:space="preserve">Sustitución de la automatización rígida, generadora de un gran número de </w:t>
      </w:r>
      <w:r w:rsidR="00AD32E9">
        <w:t>productos</w:t>
      </w:r>
      <w:r w:rsidR="00D71AF4">
        <w:t xml:space="preserve"> con poca</w:t>
      </w:r>
      <w:r w:rsidR="00AD32E9">
        <w:t xml:space="preserve"> variedad</w:t>
      </w:r>
      <w:r w:rsidR="00D71AF4">
        <w:t xml:space="preserve">, por la automatización flexible de gran "variedad y calidad de </w:t>
      </w:r>
      <w:r w:rsidR="00AD32E9">
        <w:t>productos</w:t>
      </w:r>
      <w:r w:rsidR="00D71AF4">
        <w:t xml:space="preserve"> con alta</w:t>
      </w:r>
      <w:r w:rsidR="00AD32E9">
        <w:t xml:space="preserve"> </w:t>
      </w:r>
      <w:r w:rsidR="00764A32">
        <w:t>rotación</w:t>
      </w:r>
    </w:p>
    <w:p w14:paraId="487BC9AC" w14:textId="040188C6" w:rsidR="00764A32" w:rsidRDefault="00764A32" w:rsidP="00764A32">
      <w:pPr>
        <w:pStyle w:val="Ttulo1"/>
      </w:pPr>
      <w:bookmarkStart w:id="6" w:name="_Toc115430807"/>
      <w:r w:rsidRPr="00764A32">
        <w:rPr>
          <w:rStyle w:val="Ttulo1Car"/>
          <w:b/>
        </w:rPr>
        <w:t>Flexibilizació</w:t>
      </w:r>
      <w:r w:rsidRPr="00764A32">
        <w:t>n</w:t>
      </w:r>
      <w:bookmarkEnd w:id="6"/>
    </w:p>
    <w:p w14:paraId="2DFAD398" w14:textId="3058DF9C" w:rsidR="003E0AB2" w:rsidRDefault="003E0AB2" w:rsidP="00E607B8"/>
    <w:p w14:paraId="70CBF826" w14:textId="6EBB0CAB" w:rsidR="000B044D" w:rsidRDefault="00764A32" w:rsidP="00E607B8">
      <w:r>
        <w:t xml:space="preserve">Esta flexibilización en la metodología trae consigo </w:t>
      </w:r>
      <w:r w:rsidR="000B044D">
        <w:t>un conjunto de cambios, a nivel empresa y trabajadores</w:t>
      </w:r>
    </w:p>
    <w:p w14:paraId="68D02478" w14:textId="298CA5F7" w:rsidR="00720D6E" w:rsidRDefault="000B044D" w:rsidP="00720D6E">
      <w:r>
        <w:t xml:space="preserve">Empresa: cambia el volumen y formato de las tareas, </w:t>
      </w:r>
      <w:r w:rsidR="00FE47E3">
        <w:t>intensifica</w:t>
      </w:r>
      <w:r>
        <w:t xml:space="preserve"> la recopilación y procesamiento de datos e </w:t>
      </w:r>
      <w:r w:rsidR="004D6E7A">
        <w:t>información.</w:t>
      </w:r>
    </w:p>
    <w:p w14:paraId="7CB1B725" w14:textId="2B48FFB4" w:rsidR="004D6E7A" w:rsidRDefault="004D6E7A" w:rsidP="00720D6E">
      <w:r>
        <w:t>Trabajador: disminuyen las tareas manuales y mecanizadas</w:t>
      </w:r>
      <w:r w:rsidR="007E0563">
        <w:t xml:space="preserve">, gracias a la automatización y robotización. </w:t>
      </w:r>
      <w:r>
        <w:t xml:space="preserve"> y aumentan las de esfuerzo mental, </w:t>
      </w:r>
      <w:r w:rsidR="007E0563">
        <w:t>además de integrar al trabajador de forma horizontal y vertical con respecto a la  organización,</w:t>
      </w:r>
      <w:r w:rsidR="000638A8">
        <w:t xml:space="preserve"> volviéndolo un trabajador polivalente.</w:t>
      </w:r>
    </w:p>
    <w:p w14:paraId="2A867781" w14:textId="6EAC3DFE" w:rsidR="000638A8" w:rsidRDefault="000638A8" w:rsidP="00720D6E">
      <w:r>
        <w:t xml:space="preserve">Podemos definir 2 formas de flexibilidad, que detallare a </w:t>
      </w:r>
      <w:r w:rsidR="00FE47E3">
        <w:t>continuación</w:t>
      </w:r>
    </w:p>
    <w:p w14:paraId="5EC90CA3" w14:textId="01E357AB" w:rsidR="00720D6E" w:rsidRDefault="00720D6E" w:rsidP="00720D6E">
      <w:pPr>
        <w:pStyle w:val="Ttulo1"/>
      </w:pPr>
      <w:bookmarkStart w:id="7" w:name="_Toc115430808"/>
      <w:r>
        <w:t>F</w:t>
      </w:r>
      <w:r w:rsidRPr="00720D6E">
        <w:t>lexibilidad interna</w:t>
      </w:r>
      <w:bookmarkEnd w:id="7"/>
    </w:p>
    <w:p w14:paraId="09A6DCEB" w14:textId="64BAF0D9" w:rsidR="00BA5CF3" w:rsidRDefault="00BA5CF3" w:rsidP="009F7677">
      <w:pPr>
        <w:pStyle w:val="Prrafodelista"/>
        <w:numPr>
          <w:ilvl w:val="0"/>
          <w:numId w:val="2"/>
        </w:numPr>
      </w:pPr>
      <w:r>
        <w:t>Implica</w:t>
      </w:r>
      <w:r w:rsidR="00047C55">
        <w:t xml:space="preserve"> una</w:t>
      </w:r>
      <w:r>
        <w:t xml:space="preserve"> mayor formación</w:t>
      </w:r>
      <w:r w:rsidR="00047C55">
        <w:t xml:space="preserve"> polivalente </w:t>
      </w:r>
      <w:r>
        <w:t>por parte de los empleados</w:t>
      </w:r>
      <w:r w:rsidR="00047C55">
        <w:t>.</w:t>
      </w:r>
    </w:p>
    <w:p w14:paraId="72B6B016" w14:textId="24126B8A" w:rsidR="00047C55" w:rsidRDefault="00047C55" w:rsidP="009F7677">
      <w:pPr>
        <w:pStyle w:val="Prrafodelista"/>
        <w:numPr>
          <w:ilvl w:val="0"/>
          <w:numId w:val="2"/>
        </w:numPr>
      </w:pPr>
      <w:r>
        <w:t xml:space="preserve">Desaparece la </w:t>
      </w:r>
      <w:r w:rsidR="00FE47E3">
        <w:t>división y</w:t>
      </w:r>
      <w:r>
        <w:t xml:space="preserve"> jerarquía de funciones</w:t>
      </w:r>
    </w:p>
    <w:p w14:paraId="3BDBA073" w14:textId="09EDE513" w:rsidR="00047C55" w:rsidRDefault="00047C55" w:rsidP="009F7677">
      <w:pPr>
        <w:pStyle w:val="Prrafodelista"/>
        <w:numPr>
          <w:ilvl w:val="0"/>
          <w:numId w:val="2"/>
        </w:numPr>
      </w:pPr>
      <w:r>
        <w:t xml:space="preserve">Se incentiva la participación en la </w:t>
      </w:r>
      <w:r w:rsidR="009F2EF5">
        <w:t>detección y resolución de problemas</w:t>
      </w:r>
    </w:p>
    <w:p w14:paraId="37C12EDD" w14:textId="06A54C73" w:rsidR="009F2EF5" w:rsidRPr="00BA5CF3" w:rsidRDefault="009F2EF5" w:rsidP="009F7677">
      <w:pPr>
        <w:pStyle w:val="Prrafodelista"/>
        <w:numPr>
          <w:ilvl w:val="0"/>
          <w:numId w:val="2"/>
        </w:numPr>
      </w:pPr>
      <w:r>
        <w:t xml:space="preserve">Se da paga mas por valor que por </w:t>
      </w:r>
      <w:r w:rsidR="00FE47E3">
        <w:t>antigüedad</w:t>
      </w:r>
    </w:p>
    <w:p w14:paraId="77F23321" w14:textId="17823EDF" w:rsidR="00720D6E" w:rsidRDefault="00720D6E" w:rsidP="00720D6E"/>
    <w:p w14:paraId="7AB2BC3D" w14:textId="77777777" w:rsidR="009F2EF5" w:rsidRDefault="009F2EF5" w:rsidP="00720D6E"/>
    <w:p w14:paraId="57AF68C3" w14:textId="7E550FD0" w:rsidR="009F7677" w:rsidRPr="009F7677" w:rsidRDefault="00E607B8" w:rsidP="009F7677">
      <w:pPr>
        <w:pStyle w:val="Ttulo1"/>
      </w:pPr>
      <w:bookmarkStart w:id="8" w:name="_Toc115430809"/>
      <w:r>
        <w:lastRenderedPageBreak/>
        <w:t>F</w:t>
      </w:r>
      <w:r w:rsidRPr="00720D6E">
        <w:t xml:space="preserve">lexibilidad </w:t>
      </w:r>
      <w:r>
        <w:t>externa</w:t>
      </w:r>
      <w:bookmarkEnd w:id="8"/>
    </w:p>
    <w:p w14:paraId="12606840" w14:textId="71B443FA" w:rsidR="009F2EF5" w:rsidRDefault="009F2EF5" w:rsidP="00720D6E">
      <w:r>
        <w:t>Se busca obtener mano de obra de acuerdo a las necesidades a corto plaz</w:t>
      </w:r>
      <w:r w:rsidR="009F7677">
        <w:t xml:space="preserve">o, y </w:t>
      </w:r>
      <w:r w:rsidR="00303877">
        <w:t xml:space="preserve">con la que el compromiso sea a nivel laboral, pero no tanto a nivel derechos laborales que tendría un trabajador a largo plazo, como derechos de antigüedad, </w:t>
      </w:r>
      <w:r w:rsidR="003E4964">
        <w:t>indemnizaciones,</w:t>
      </w:r>
      <w:r w:rsidR="00FE47E3">
        <w:t xml:space="preserve"> </w:t>
      </w:r>
      <w:r w:rsidR="003E4964">
        <w:t>etc. Esto se logra buscando transferir a terceros la carga de procesos internos</w:t>
      </w:r>
      <w:r w:rsidR="00905A16">
        <w:t>, mediante subcontratación y trabajo eventual.</w:t>
      </w:r>
    </w:p>
    <w:p w14:paraId="6991A037" w14:textId="12BC5A4A" w:rsidR="00905A16" w:rsidRDefault="00905A16" w:rsidP="00720D6E"/>
    <w:p w14:paraId="5EE08978" w14:textId="06F2264D" w:rsidR="00905A16" w:rsidRPr="00592955" w:rsidRDefault="00905A16" w:rsidP="00720D6E">
      <w:r>
        <w:t xml:space="preserve">Para cerrar, también mencionare la parte final donde el autor da una </w:t>
      </w:r>
      <w:proofErr w:type="spellStart"/>
      <w:r w:rsidRPr="00592955">
        <w:rPr>
          <w:b/>
          <w:bCs/>
        </w:rPr>
        <w:t>Guia</w:t>
      </w:r>
      <w:proofErr w:type="spellEnd"/>
      <w:r w:rsidR="000C418F" w:rsidRPr="00592955">
        <w:rPr>
          <w:b/>
          <w:bCs/>
        </w:rPr>
        <w:t xml:space="preserve"> de</w:t>
      </w:r>
      <w:r w:rsidR="000C418F">
        <w:t xml:space="preserve"> </w:t>
      </w:r>
      <w:r w:rsidR="000C418F" w:rsidRPr="00592955">
        <w:rPr>
          <w:b/>
          <w:bCs/>
        </w:rPr>
        <w:t xml:space="preserve">identificación de cambios </w:t>
      </w:r>
      <w:r w:rsidR="00592955" w:rsidRPr="00592955">
        <w:rPr>
          <w:b/>
          <w:bCs/>
        </w:rPr>
        <w:t>tecnológicos</w:t>
      </w:r>
      <w:r w:rsidR="00592955">
        <w:t>, que involucra una serie de preguntas desarrolladas a través de distintas fases</w:t>
      </w:r>
    </w:p>
    <w:p w14:paraId="5586C398" w14:textId="6B63BCF9" w:rsidR="00720D6E" w:rsidRPr="00592955" w:rsidRDefault="000C418F" w:rsidP="00592955">
      <w:pPr>
        <w:pStyle w:val="Prrafodelista"/>
        <w:numPr>
          <w:ilvl w:val="0"/>
          <w:numId w:val="3"/>
        </w:numPr>
        <w:rPr>
          <w:rFonts w:ascii="CIDFont+F3" w:hAnsi="CIDFont+F3" w:cs="CIDFont+F3"/>
          <w:sz w:val="21"/>
          <w:szCs w:val="21"/>
        </w:rPr>
      </w:pPr>
      <w:r w:rsidRPr="00592955">
        <w:rPr>
          <w:rFonts w:ascii="CIDFont+F3" w:hAnsi="CIDFont+F3" w:cs="CIDFont+F3"/>
          <w:sz w:val="21"/>
          <w:szCs w:val="21"/>
        </w:rPr>
        <w:t>Fase de adopción de iniciativas de cambio</w:t>
      </w:r>
    </w:p>
    <w:p w14:paraId="6C55A02E" w14:textId="37D05DD3" w:rsidR="000C418F" w:rsidRPr="00592955" w:rsidRDefault="000C418F" w:rsidP="00592955">
      <w:pPr>
        <w:pStyle w:val="Prrafodelista"/>
        <w:numPr>
          <w:ilvl w:val="0"/>
          <w:numId w:val="3"/>
        </w:numPr>
        <w:rPr>
          <w:rFonts w:ascii="CIDFont+F3" w:hAnsi="CIDFont+F3" w:cs="CIDFont+F3"/>
          <w:sz w:val="21"/>
          <w:szCs w:val="21"/>
        </w:rPr>
      </w:pPr>
      <w:r w:rsidRPr="00592955">
        <w:rPr>
          <w:rFonts w:ascii="CIDFont+F3" w:hAnsi="CIDFont+F3" w:cs="CIDFont+F3"/>
          <w:sz w:val="21"/>
          <w:szCs w:val="21"/>
        </w:rPr>
        <w:t>Fase de</w:t>
      </w:r>
      <w:r w:rsidR="00592955" w:rsidRPr="00592955">
        <w:rPr>
          <w:rFonts w:ascii="CIDFont+F3" w:hAnsi="CIDFont+F3" w:cs="CIDFont+F3"/>
          <w:sz w:val="21"/>
          <w:szCs w:val="21"/>
        </w:rPr>
        <w:t xml:space="preserve"> </w:t>
      </w:r>
      <w:r w:rsidRPr="00592955">
        <w:rPr>
          <w:rFonts w:ascii="CIDFont+F3" w:hAnsi="CIDFont+F3" w:cs="CIDFont+F3"/>
          <w:sz w:val="21"/>
          <w:szCs w:val="21"/>
        </w:rPr>
        <w:t>diseño del cambio</w:t>
      </w:r>
    </w:p>
    <w:p w14:paraId="4EA232EA" w14:textId="12B3FFFD" w:rsidR="000C418F" w:rsidRPr="00592955" w:rsidRDefault="000C418F" w:rsidP="00592955">
      <w:pPr>
        <w:pStyle w:val="Prrafodelista"/>
        <w:numPr>
          <w:ilvl w:val="0"/>
          <w:numId w:val="3"/>
        </w:numPr>
        <w:rPr>
          <w:rFonts w:ascii="CIDFont+F5" w:hAnsi="CIDFont+F5" w:cs="CIDFont+F5"/>
          <w:sz w:val="21"/>
          <w:szCs w:val="21"/>
        </w:rPr>
      </w:pPr>
      <w:r w:rsidRPr="00592955">
        <w:rPr>
          <w:rFonts w:ascii="CIDFont+F5" w:hAnsi="CIDFont+F5" w:cs="CIDFont+F5"/>
          <w:sz w:val="21"/>
          <w:szCs w:val="21"/>
        </w:rPr>
        <w:t>Fase de introducción del cambio tecnológico</w:t>
      </w:r>
    </w:p>
    <w:p w14:paraId="1E70403D" w14:textId="77777777" w:rsidR="00592955" w:rsidRDefault="00592955" w:rsidP="00720D6E"/>
    <w:p w14:paraId="65B4C633" w14:textId="554FBE8A" w:rsidR="00720D6E" w:rsidRPr="00720D6E" w:rsidRDefault="00505902" w:rsidP="00720D6E">
      <w:r>
        <w:t xml:space="preserve">Por </w:t>
      </w:r>
      <w:proofErr w:type="gramStart"/>
      <w:r>
        <w:t>ultimo</w:t>
      </w:r>
      <w:proofErr w:type="gramEnd"/>
      <w:r>
        <w:t xml:space="preserve"> también se señala que estos cambios tecnológicos, no solo afectan al sector privado, sino también al sector </w:t>
      </w:r>
      <w:proofErr w:type="spellStart"/>
      <w:r>
        <w:t>publico</w:t>
      </w:r>
      <w:proofErr w:type="spellEnd"/>
      <w:r>
        <w:t xml:space="preserve">, </w:t>
      </w:r>
      <w:r w:rsidR="005A12D3">
        <w:t>que también debe afrontar y adaptarse a este tipo de cambios.</w:t>
      </w:r>
    </w:p>
    <w:sectPr w:rsidR="00720D6E" w:rsidRPr="00720D6E" w:rsidSect="000211DD">
      <w:footerReference w:type="default" r:id="rId9"/>
      <w:pgSz w:w="11906" w:h="16838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E356" w14:textId="77777777" w:rsidR="0036750A" w:rsidRDefault="0036750A" w:rsidP="001A388F">
      <w:pPr>
        <w:spacing w:after="0" w:line="240" w:lineRule="auto"/>
      </w:pPr>
      <w:r>
        <w:separator/>
      </w:r>
    </w:p>
  </w:endnote>
  <w:endnote w:type="continuationSeparator" w:id="0">
    <w:p w14:paraId="7453A783" w14:textId="77777777" w:rsidR="0036750A" w:rsidRDefault="0036750A" w:rsidP="001A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817580"/>
      <w:docPartObj>
        <w:docPartGallery w:val="Page Numbers (Bottom of Page)"/>
        <w:docPartUnique/>
      </w:docPartObj>
    </w:sdtPr>
    <w:sdtContent>
      <w:p w14:paraId="73F5650E" w14:textId="4E737579" w:rsidR="001A388F" w:rsidRDefault="001A388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EAFF404" wp14:editId="7D445CF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12B86" w14:textId="77777777" w:rsidR="001A388F" w:rsidRDefault="001A388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7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5F8713" w14:textId="77777777" w:rsidR="001A388F" w:rsidRDefault="001A388F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EAFF404" id="Grupo 6" o:spid="_x0000_s1026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2wsmAQoDAAD/BwAADgAAAAAAAAAAAAAAAAAuAgAAZHJzL2Uyb0RvYy54bWxQ&#10;SwECLQAUAAYACAAAACEAyq8t1tgAAAAFAQAADwAAAAAAAAAAAAAAAABkBQAAZHJzL2Rvd25yZXYu&#10;eG1sUEsFBgAAAAAEAAQA8wAAAGkGAAAAAA==&#10;" o:allowincell="f">
                  <v:rect id="Rectangle 6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  <v:textbox>
                      <w:txbxContent>
                        <w:p w14:paraId="3F312B86" w14:textId="77777777" w:rsidR="001A388F" w:rsidRDefault="001A388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7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" filled="f" fillcolor="#5c83b4" strokecolor="#5c83b4">
                    <v:textbox inset=",0,,0">
                      <w:txbxContent>
                        <w:p w14:paraId="5C5F8713" w14:textId="77777777" w:rsidR="001A388F" w:rsidRDefault="001A388F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B909" w14:textId="77777777" w:rsidR="0036750A" w:rsidRDefault="0036750A" w:rsidP="001A388F">
      <w:pPr>
        <w:spacing w:after="0" w:line="240" w:lineRule="auto"/>
      </w:pPr>
      <w:r>
        <w:separator/>
      </w:r>
    </w:p>
  </w:footnote>
  <w:footnote w:type="continuationSeparator" w:id="0">
    <w:p w14:paraId="00D74C5D" w14:textId="77777777" w:rsidR="0036750A" w:rsidRDefault="0036750A" w:rsidP="001A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72F"/>
    <w:multiLevelType w:val="hybridMultilevel"/>
    <w:tmpl w:val="43B25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8B1"/>
    <w:multiLevelType w:val="hybridMultilevel"/>
    <w:tmpl w:val="6326FC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332AE"/>
    <w:multiLevelType w:val="hybridMultilevel"/>
    <w:tmpl w:val="246C9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29CD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78041">
    <w:abstractNumId w:val="2"/>
  </w:num>
  <w:num w:numId="2" w16cid:durableId="1275598803">
    <w:abstractNumId w:val="1"/>
  </w:num>
  <w:num w:numId="3" w16cid:durableId="193589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A8"/>
    <w:rsid w:val="0002041A"/>
    <w:rsid w:val="000211DD"/>
    <w:rsid w:val="00031A15"/>
    <w:rsid w:val="00047C55"/>
    <w:rsid w:val="000544BF"/>
    <w:rsid w:val="000638A8"/>
    <w:rsid w:val="00082086"/>
    <w:rsid w:val="000B044D"/>
    <w:rsid w:val="000C418F"/>
    <w:rsid w:val="001A388F"/>
    <w:rsid w:val="001F0F6E"/>
    <w:rsid w:val="00212654"/>
    <w:rsid w:val="00282179"/>
    <w:rsid w:val="002A3B5A"/>
    <w:rsid w:val="002E78CD"/>
    <w:rsid w:val="00303877"/>
    <w:rsid w:val="00333F21"/>
    <w:rsid w:val="00351791"/>
    <w:rsid w:val="0036750A"/>
    <w:rsid w:val="003958DE"/>
    <w:rsid w:val="003E0AB2"/>
    <w:rsid w:val="003E4964"/>
    <w:rsid w:val="00475C08"/>
    <w:rsid w:val="004D6E7A"/>
    <w:rsid w:val="004E6DA8"/>
    <w:rsid w:val="00505902"/>
    <w:rsid w:val="00514870"/>
    <w:rsid w:val="00575CA6"/>
    <w:rsid w:val="00592955"/>
    <w:rsid w:val="005A12D3"/>
    <w:rsid w:val="0069226F"/>
    <w:rsid w:val="00720D6E"/>
    <w:rsid w:val="00764A32"/>
    <w:rsid w:val="00767A3A"/>
    <w:rsid w:val="00781A0D"/>
    <w:rsid w:val="007B610C"/>
    <w:rsid w:val="007E0563"/>
    <w:rsid w:val="00905A16"/>
    <w:rsid w:val="00914862"/>
    <w:rsid w:val="009B2C73"/>
    <w:rsid w:val="009B5D7D"/>
    <w:rsid w:val="009B6A9A"/>
    <w:rsid w:val="009D214C"/>
    <w:rsid w:val="009F2EF5"/>
    <w:rsid w:val="009F7677"/>
    <w:rsid w:val="00A62325"/>
    <w:rsid w:val="00A83F38"/>
    <w:rsid w:val="00AB2737"/>
    <w:rsid w:val="00AC10C7"/>
    <w:rsid w:val="00AC3374"/>
    <w:rsid w:val="00AD32E9"/>
    <w:rsid w:val="00AE203F"/>
    <w:rsid w:val="00BA5CF3"/>
    <w:rsid w:val="00BF5AF9"/>
    <w:rsid w:val="00C55A6A"/>
    <w:rsid w:val="00D71AF4"/>
    <w:rsid w:val="00E607B8"/>
    <w:rsid w:val="00E8230B"/>
    <w:rsid w:val="00E906DC"/>
    <w:rsid w:val="00F14CFB"/>
    <w:rsid w:val="00F9112F"/>
    <w:rsid w:val="00FB508A"/>
    <w:rsid w:val="00FE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8AEF"/>
  <w15:chartTrackingRefBased/>
  <w15:docId w15:val="{C783E28E-7201-4515-94E2-F986A7A7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3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67A3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88F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A3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388F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3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8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A3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88F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35179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A12D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12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1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Osc</b:Tag>
    <b:SourceType>Book</b:SourceType>
    <b:Guid>{E8EEF1FA-F271-498D-9D5B-5DD5D933EC63}</b:Guid>
    <b:Author>
      <b:Author>
        <b:NameList>
          <b:Person>
            <b:Last>Tangelson</b:Last>
            <b:First>Oscar</b:First>
          </b:Person>
        </b:NameList>
      </b:Author>
    </b:Author>
    <b:Title>Innovación Tecnológica y Empresa</b:Title>
    <b:RefOrder>1</b:RefOrder>
  </b:Source>
</b:Sources>
</file>

<file path=customXml/itemProps1.xml><?xml version="1.0" encoding="utf-8"?>
<ds:datastoreItem xmlns:ds="http://schemas.openxmlformats.org/officeDocument/2006/customXml" ds:itemID="{8CDBBF6F-6E58-48D2-BE05-1400E58E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9</cp:revision>
  <dcterms:created xsi:type="dcterms:W3CDTF">2022-09-09T22:41:00Z</dcterms:created>
  <dcterms:modified xsi:type="dcterms:W3CDTF">2022-11-06T08:05:00Z</dcterms:modified>
</cp:coreProperties>
</file>