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E956" w14:textId="77777777" w:rsidR="00C91DCD" w:rsidRPr="00DE6AFD" w:rsidRDefault="00C91DCD" w:rsidP="00DE6AFD">
      <w:pPr>
        <w:rPr>
          <w:rFonts w:ascii="Assistant" w:hAnsi="Assistant" w:cs="Assistant"/>
          <w:bCs/>
          <w:color w:val="000000" w:themeColor="text1"/>
        </w:rPr>
      </w:pPr>
      <w:r w:rsidRPr="00DE6AFD">
        <w:rPr>
          <w:bCs/>
          <w:i/>
          <w:color w:val="000000" w:themeColor="text1"/>
          <w:lang w:val="es-ES_tradnl"/>
        </w:rPr>
        <w:t>Tercera etapa:</w:t>
      </w:r>
      <w:r w:rsidRPr="00DE6AFD">
        <w:rPr>
          <w:bCs/>
          <w:color w:val="000000" w:themeColor="text1"/>
          <w:lang w:val="es-ES_tradnl"/>
        </w:rPr>
        <w:t xml:space="preserve"> acceder a las definiciones y clasificaciones del “Glosario Científico Tecnológico”, de la Red de Vinculación Tecnológica de las Universidades Nacionales de Argentina (</w:t>
      </w:r>
      <w:proofErr w:type="spellStart"/>
      <w:r w:rsidRPr="00DE6AFD">
        <w:rPr>
          <w:bCs/>
          <w:color w:val="000000" w:themeColor="text1"/>
          <w:lang w:val="es-ES_tradnl"/>
        </w:rPr>
        <w:t>RedVITEC</w:t>
      </w:r>
      <w:proofErr w:type="spellEnd"/>
      <w:r w:rsidRPr="00DE6AFD">
        <w:rPr>
          <w:bCs/>
          <w:color w:val="000000" w:themeColor="text1"/>
          <w:lang w:val="es-ES_tradnl"/>
        </w:rPr>
        <w:t xml:space="preserve">): </w:t>
      </w:r>
      <w:hyperlink r:id="rId4" w:history="1">
        <w:r w:rsidRPr="00DE6AFD">
          <w:rPr>
            <w:rStyle w:val="Hipervnculo"/>
            <w:rFonts w:ascii="Calibri" w:hAnsi="Calibri" w:cs="Calibri"/>
            <w:bCs/>
            <w:color w:val="000000" w:themeColor="text1"/>
            <w:lang w:val="es-ES_tradnl"/>
          </w:rPr>
          <w:t>http://redvitec.cin.edu.ar/la-redvitec/informes/glosario-cient%C3%ADfico-tecnol%C3%B3gico.html</w:t>
        </w:r>
      </w:hyperlink>
    </w:p>
    <w:p w14:paraId="68D17EED" w14:textId="77777777" w:rsidR="00C91DCD" w:rsidRPr="00DE6AFD" w:rsidRDefault="00C91DCD" w:rsidP="00DE6AFD">
      <w:pPr>
        <w:rPr>
          <w:bCs/>
          <w:color w:val="000000" w:themeColor="text1"/>
          <w:lang w:val="es-ES_tradnl"/>
        </w:rPr>
      </w:pPr>
      <w:r w:rsidRPr="00DE6AFD">
        <w:rPr>
          <w:bCs/>
          <w:color w:val="000000" w:themeColor="text1"/>
          <w:lang w:val="es-ES_tradnl"/>
        </w:rPr>
        <w:t xml:space="preserve">Ver el punto </w:t>
      </w:r>
      <w:r w:rsidRPr="00DE6AFD">
        <w:rPr>
          <w:bCs/>
          <w:i/>
          <w:color w:val="000000" w:themeColor="text1"/>
          <w:lang w:val="es-ES_tradnl"/>
        </w:rPr>
        <w:t>Investigación y Desarrollo (I+D)</w:t>
      </w:r>
      <w:r w:rsidRPr="00DE6AFD">
        <w:rPr>
          <w:bCs/>
          <w:color w:val="000000" w:themeColor="text1"/>
          <w:lang w:val="es-ES_tradnl"/>
        </w:rPr>
        <w:t xml:space="preserve"> y las tres actividades (a; b; c).</w:t>
      </w:r>
    </w:p>
    <w:p w14:paraId="47FF3F83" w14:textId="77777777" w:rsidR="00C91DCD" w:rsidRPr="00DE6AFD" w:rsidRDefault="00C91DCD" w:rsidP="00DE6AFD">
      <w:pPr>
        <w:rPr>
          <w:bCs/>
          <w:color w:val="000000" w:themeColor="text1"/>
          <w:lang w:val="es-ES_tradnl"/>
        </w:rPr>
      </w:pPr>
      <w:r w:rsidRPr="00DE6AFD">
        <w:rPr>
          <w:bCs/>
          <w:color w:val="000000" w:themeColor="text1"/>
          <w:lang w:val="es-ES_tradnl"/>
        </w:rPr>
        <w:t xml:space="preserve">Relacionar el tema tratado en cada artículo seleccionado con alguno de esos tres tipos de actividades. Incorporar la respuesta en la fila (*) correspondiente del cuadro adjunto. </w:t>
      </w:r>
    </w:p>
    <w:p w14:paraId="26345045" w14:textId="77777777" w:rsidR="00C91DCD" w:rsidRPr="00DE6AFD" w:rsidRDefault="00C91DCD" w:rsidP="00DE6AFD">
      <w:pPr>
        <w:rPr>
          <w:rFonts w:ascii="Calibri" w:hAnsi="Calibri" w:cs="Calibri"/>
          <w:bCs/>
          <w:color w:val="000000" w:themeColor="text1"/>
          <w:lang w:val="es-ES_tradnl"/>
        </w:rPr>
      </w:pPr>
    </w:p>
    <w:p w14:paraId="3FF82C13" w14:textId="0449DBC0" w:rsidR="00C91DCD" w:rsidRPr="00DE6AFD" w:rsidRDefault="00C91DCD" w:rsidP="00DE6AFD">
      <w:pPr>
        <w:rPr>
          <w:rFonts w:ascii="Segoe UI" w:hAnsi="Segoe UI" w:cs="Segoe UI"/>
          <w:bCs/>
          <w:color w:val="000000" w:themeColor="text1"/>
        </w:rPr>
      </w:pPr>
      <w:r w:rsidRPr="00DE6AFD">
        <w:rPr>
          <w:rFonts w:ascii="Assistant" w:hAnsi="Assistant" w:cs="Assistant"/>
          <w:bCs/>
          <w:color w:val="000000" w:themeColor="text1"/>
        </w:rPr>
        <w:br/>
      </w:r>
      <w:r w:rsidRPr="00DE6AFD">
        <w:rPr>
          <w:rFonts w:ascii="Assistant" w:hAnsi="Assistant" w:cs="Assistant" w:hint="cs"/>
          <w:b/>
          <w:color w:val="000000" w:themeColor="text1"/>
        </w:rPr>
        <w:t>a) Investigación básica:</w:t>
      </w:r>
      <w:r w:rsidRPr="00DE6AFD">
        <w:rPr>
          <w:rFonts w:ascii="Assistant" w:hAnsi="Assistant" w:cs="Assistant" w:hint="cs"/>
          <w:bCs/>
          <w:color w:val="000000" w:themeColor="text1"/>
        </w:rPr>
        <w:t xml:space="preserve"> Consiste en trabajos experimentales o teóricos que se emprenden fundamentalmente para obtener nuevos conocimientos acerca de los fundamentos de fenómenos y hechos observables, sin pensar en darles ninguna aplicación o utilización </w:t>
      </w:r>
      <w:proofErr w:type="gramStart"/>
      <w:r w:rsidRPr="00DE6AFD">
        <w:rPr>
          <w:rFonts w:ascii="Assistant" w:hAnsi="Assistant" w:cs="Assistant" w:hint="cs"/>
          <w:bCs/>
          <w:color w:val="000000" w:themeColor="text1"/>
        </w:rPr>
        <w:t>determinada.</w:t>
      </w:r>
      <w:r w:rsidR="00DE6AFD" w:rsidRPr="00DE6AFD">
        <w:rPr>
          <w:rFonts w:ascii="Assistant" w:hAnsi="Assistant" w:cs="Assistant"/>
          <w:bCs/>
          <w:color w:val="000000" w:themeColor="text1"/>
        </w:rPr>
        <w:t>.</w:t>
      </w:r>
      <w:proofErr w:type="gramEnd"/>
      <w:r w:rsidR="00DE6AFD" w:rsidRPr="00DE6AFD">
        <w:rPr>
          <w:rFonts w:ascii="Assistant" w:hAnsi="Assistant" w:cs="Assistant"/>
          <w:bCs/>
          <w:color w:val="000000" w:themeColor="text1"/>
        </w:rPr>
        <w:br/>
      </w:r>
      <w:r w:rsidR="00DE6AFD" w:rsidRPr="00DE6AFD">
        <w:rPr>
          <w:rFonts w:ascii="Assistant" w:hAnsi="Assistant" w:cs="Assistant"/>
          <w:bCs/>
          <w:color w:val="000000" w:themeColor="text1"/>
        </w:rPr>
        <w:br/>
      </w:r>
      <w:r w:rsidR="00DE6AFD" w:rsidRPr="00DE6AFD">
        <w:rPr>
          <w:rFonts w:ascii="Segoe UI" w:hAnsi="Segoe UI" w:cs="Segoe UI"/>
          <w:bCs/>
          <w:color w:val="000000" w:themeColor="text1"/>
        </w:rPr>
        <w:t>Un ejemplo de investigación básica podría ser un estudio en física teórica para comprender mejor la naturaleza del universo y cómo funciona a nivel microscópico, sin tener en cuenta la aplicación práctica de estos conocimientos.</w:t>
      </w:r>
    </w:p>
    <w:p w14:paraId="6980B97C" w14:textId="77777777" w:rsidR="00DE6AFD" w:rsidRPr="00DE6AFD" w:rsidRDefault="00DE6AFD" w:rsidP="00DE6AFD">
      <w:pPr>
        <w:rPr>
          <w:rFonts w:ascii="Segoe UI" w:hAnsi="Segoe UI" w:cs="Segoe UI"/>
          <w:bCs/>
          <w:color w:val="000000" w:themeColor="text1"/>
        </w:rPr>
      </w:pPr>
    </w:p>
    <w:p w14:paraId="2EBFB9E8" w14:textId="77777777" w:rsidR="00C91DCD" w:rsidRPr="00DE6AFD" w:rsidRDefault="00C91DCD" w:rsidP="00DE6AFD">
      <w:pPr>
        <w:rPr>
          <w:rFonts w:ascii="Assistant" w:hAnsi="Assistant" w:cs="Assistant"/>
          <w:bCs/>
          <w:color w:val="000000" w:themeColor="text1"/>
        </w:rPr>
      </w:pPr>
      <w:r w:rsidRPr="00DE6AFD">
        <w:rPr>
          <w:rFonts w:ascii="Assistant" w:hAnsi="Assistant" w:cs="Assistant" w:hint="cs"/>
          <w:b/>
          <w:color w:val="000000" w:themeColor="text1"/>
        </w:rPr>
        <w:t>b) Investigación aplicada:</w:t>
      </w:r>
      <w:r w:rsidRPr="00DE6AFD">
        <w:rPr>
          <w:rFonts w:ascii="Assistant" w:hAnsi="Assistant" w:cs="Assistant" w:hint="cs"/>
          <w:bCs/>
          <w:color w:val="000000" w:themeColor="text1"/>
        </w:rPr>
        <w:t> Consiste también en trabajos originales realizados para adquirir nuevos conocimientos; sin embargo, está dirigida fundamentalmente hacia un objetivo práctico específico.</w:t>
      </w:r>
    </w:p>
    <w:p w14:paraId="31E83F66" w14:textId="77777777" w:rsidR="00DE6AFD" w:rsidRPr="00DE6AFD" w:rsidRDefault="00DE6AFD" w:rsidP="00DE6AFD">
      <w:pPr>
        <w:rPr>
          <w:rFonts w:ascii="Assistant" w:hAnsi="Assistant" w:cs="Assistant"/>
          <w:bCs/>
          <w:color w:val="000000" w:themeColor="text1"/>
        </w:rPr>
      </w:pPr>
    </w:p>
    <w:p w14:paraId="455BF5E0" w14:textId="73F4756D" w:rsidR="00DE6AFD" w:rsidRPr="00DE6AFD" w:rsidRDefault="00DE6AFD" w:rsidP="00DE6AFD">
      <w:pPr>
        <w:rPr>
          <w:rFonts w:ascii="Assistant" w:hAnsi="Assistant" w:cs="Assistant"/>
          <w:bCs/>
          <w:color w:val="000000" w:themeColor="text1"/>
        </w:rPr>
      </w:pPr>
      <w:r w:rsidRPr="00DE6AFD">
        <w:rPr>
          <w:rFonts w:ascii="Segoe UI" w:hAnsi="Segoe UI" w:cs="Segoe UI"/>
          <w:bCs/>
          <w:color w:val="000000" w:themeColor="text1"/>
        </w:rPr>
        <w:t>Un ejemplo de investigación aplicada sería un estudio en ingeniería para desarrollar una nueva tecnología que permita mejorar la eficiencia energética de los paneles solares y hacerlos más accesibles y rentables para su uso en hogares y empresas.</w:t>
      </w:r>
    </w:p>
    <w:p w14:paraId="0C4BCD6E" w14:textId="77777777" w:rsidR="00C91DCD" w:rsidRPr="00DE6AFD" w:rsidRDefault="00C91DCD" w:rsidP="00DE6AFD">
      <w:pPr>
        <w:rPr>
          <w:rFonts w:ascii="Assistant" w:hAnsi="Assistant" w:cs="Assistant"/>
          <w:bCs/>
          <w:color w:val="000000" w:themeColor="text1"/>
        </w:rPr>
      </w:pPr>
      <w:r w:rsidRPr="00DE6AFD">
        <w:rPr>
          <w:rFonts w:ascii="Assistant" w:hAnsi="Assistant" w:cs="Assistant" w:hint="cs"/>
          <w:b/>
          <w:color w:val="000000" w:themeColor="text1"/>
        </w:rPr>
        <w:t>c) Desarrollo experimental:</w:t>
      </w:r>
      <w:r w:rsidRPr="00DE6AFD">
        <w:rPr>
          <w:rFonts w:ascii="Assistant" w:hAnsi="Assistant" w:cs="Assistant" w:hint="cs"/>
          <w:bCs/>
          <w:color w:val="000000" w:themeColor="text1"/>
        </w:rPr>
        <w:t> Consiste en trabajos sistemáticos basados en los conocimientos existentes, derivados de la investigación y/o la experiencia práctica, dirigidos a la producción de nuevos materiales, productos o dispositivos; al establecimiento de nuevos procesos, sistemas y servicios; o a la mejora sustancial de los ya existentes.</w:t>
      </w:r>
    </w:p>
    <w:p w14:paraId="4CCA73FC" w14:textId="56B6E3CA" w:rsidR="00DE6AFD" w:rsidRPr="00DE6AFD" w:rsidRDefault="00DE6AFD" w:rsidP="00DE6AFD">
      <w:pPr>
        <w:rPr>
          <w:rFonts w:ascii="Assistant" w:hAnsi="Assistant" w:cs="Assistant"/>
          <w:bCs/>
          <w:color w:val="000000" w:themeColor="text1"/>
        </w:rPr>
      </w:pPr>
      <w:r w:rsidRPr="00DE6AFD">
        <w:rPr>
          <w:rFonts w:ascii="Assistant" w:hAnsi="Assistant" w:cs="Assistant"/>
          <w:bCs/>
          <w:color w:val="000000" w:themeColor="text1"/>
        </w:rPr>
        <w:t>Desarrollo experimental: Un ejemplo de desarrollo experimental sería el trabajo de un equipo de científicos e ingenieros para desarrollar un nuevo medicamento que sea más efectivo en el tratamiento de una enfermedad en particular, utilizando conocimientos existentes en química, biología y medicina para mejorar la formulación y la producción del medicamento.</w:t>
      </w:r>
    </w:p>
    <w:p w14:paraId="53B5CA89" w14:textId="77777777" w:rsidR="00C91DCD" w:rsidRPr="00DE6AFD" w:rsidRDefault="00C91DCD">
      <w:pPr>
        <w:rPr>
          <w:bCs/>
          <w:color w:val="000000" w:themeColor="text1"/>
        </w:rPr>
      </w:pPr>
    </w:p>
    <w:sectPr w:rsidR="00C91DCD" w:rsidRPr="00DE6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altName w:val="Arial"/>
    <w:charset w:val="B1"/>
    <w:family w:val="auto"/>
    <w:pitch w:val="variable"/>
    <w:sig w:usb0="A00008FF" w:usb1="4000204B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3D"/>
    <w:rsid w:val="00805B3D"/>
    <w:rsid w:val="00A15376"/>
    <w:rsid w:val="00B21CB9"/>
    <w:rsid w:val="00C91DCD"/>
    <w:rsid w:val="00D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7B26"/>
  <w15:chartTrackingRefBased/>
  <w15:docId w15:val="{A4DCC6DC-E897-456F-8F90-D3837282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D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semiHidden/>
    <w:unhideWhenUsed/>
    <w:rsid w:val="00C91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vitec.cin.edu.ar/la-redvitec/informes/glosario-cient%C3%ADfico-tecnol%C3%B3gic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4</cp:revision>
  <dcterms:created xsi:type="dcterms:W3CDTF">2023-05-07T22:17:00Z</dcterms:created>
  <dcterms:modified xsi:type="dcterms:W3CDTF">2023-05-07T22:50:00Z</dcterms:modified>
</cp:coreProperties>
</file>