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D1073">
      <w:pPr>
        <w:keepNext w:val="0"/>
        <w:keepLines w:val="0"/>
        <w:widowControl/>
        <w:suppressLineNumbers w:val="0"/>
        <w:jc w:val="left"/>
        <w:rPr>
          <w:rStyle w:val="4"/>
          <w:rFonts w:hint="default"/>
          <w:b/>
          <w:bCs/>
          <w:lang w:val="es-ES"/>
        </w:rPr>
      </w:pPr>
      <w:r>
        <w:rPr>
          <w:rFonts w:ascii="CIDFont" w:hAnsi="CIDFont" w:eastAsia="CIDFont" w:cs="CIDFont"/>
          <w:b/>
          <w:bCs/>
          <w:color w:val="000000"/>
          <w:kern w:val="0"/>
          <w:sz w:val="56"/>
          <w:szCs w:val="56"/>
          <w:lang w:val="en-US" w:eastAsia="zh-CN" w:bidi="ar"/>
        </w:rPr>
        <w:t>P</w:t>
      </w:r>
      <w:r>
        <w:rPr>
          <w:rFonts w:hint="default" w:ascii="CIDFont" w:hAnsi="CIDFont" w:eastAsia="CIDFont" w:cs="CIDFont"/>
          <w:b/>
          <w:bCs/>
          <w:color w:val="000000"/>
          <w:kern w:val="0"/>
          <w:sz w:val="44"/>
          <w:szCs w:val="44"/>
          <w:lang w:val="en-US" w:eastAsia="zh-CN" w:bidi="ar"/>
        </w:rPr>
        <w:t>ROCESAMIENTO DE</w:t>
      </w:r>
      <w:r>
        <w:rPr>
          <w:rFonts w:hint="default" w:ascii="CIDFont" w:hAnsi="CIDFont" w:eastAsia="CIDFont" w:cs="CIDFont"/>
          <w:b/>
          <w:bCs/>
          <w:color w:val="000000"/>
          <w:kern w:val="0"/>
          <w:sz w:val="44"/>
          <w:szCs w:val="44"/>
          <w:lang w:val="es-ES" w:eastAsia="zh-CN" w:bidi="ar"/>
        </w:rPr>
        <w:t xml:space="preserve"> </w:t>
      </w:r>
      <w:r>
        <w:rPr>
          <w:rFonts w:hint="default" w:ascii="CIDFont" w:hAnsi="CIDFont" w:eastAsia="CIDFont" w:cs="CIDFont"/>
          <w:b/>
          <w:bCs/>
          <w:color w:val="000000"/>
          <w:kern w:val="0"/>
          <w:sz w:val="44"/>
          <w:szCs w:val="44"/>
          <w:lang w:val="en-US" w:eastAsia="zh-CN" w:bidi="ar"/>
        </w:rPr>
        <w:t>LENGUAJES</w:t>
      </w:r>
    </w:p>
    <w:p w14:paraId="0DC693AB">
      <w:pPr>
        <w:pStyle w:val="5"/>
        <w:keepNext w:val="0"/>
        <w:keepLines w:val="0"/>
        <w:widowControl/>
        <w:suppressLineNumbers w:val="0"/>
      </w:pPr>
      <w:r>
        <w:rPr>
          <w:rStyle w:val="4"/>
          <w:rFonts w:hint="default"/>
          <w:lang w:val="es-ES"/>
        </w:rPr>
        <w:t>Traducción</w:t>
      </w:r>
      <w:r>
        <w:t>:</w:t>
      </w:r>
    </w:p>
    <w:p w14:paraId="26BD01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t>Traduce todas las instrucciones a lenguaje de máquina y guarda el resultado.</w:t>
      </w:r>
    </w:p>
    <w:p w14:paraId="70FE51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t>Tiene dos etapas principales:</w:t>
      </w:r>
    </w:p>
    <w:p w14:paraId="7EACCE8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hanging="420" w:firstLineChars="0"/>
        <w:jc w:val="both"/>
      </w:pPr>
      <w:r>
        <w:rPr>
          <w:rStyle w:val="4"/>
        </w:rPr>
        <w:t>Análisis</w:t>
      </w:r>
      <w:r>
        <w:t xml:space="preserve"> (front-end): analiza léxico, sintaxis y significado de las instrucciones.</w:t>
      </w:r>
    </w:p>
    <w:p w14:paraId="3C60CB7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hanging="420" w:firstLineChars="0"/>
        <w:jc w:val="both"/>
      </w:pPr>
      <w:r>
        <w:rPr>
          <w:rStyle w:val="4"/>
        </w:rPr>
        <w:t>Síntesis</w:t>
      </w:r>
      <w:r>
        <w:t xml:space="preserve"> (back-end): genera el programa en lenguaje de máquina.</w:t>
      </w:r>
    </w:p>
    <w:p w14:paraId="3F52B6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t>Cada lenguaje necesita su propio compilador.</w:t>
      </w:r>
    </w:p>
    <w:p w14:paraId="6CBB1809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Interpretación</w:t>
      </w:r>
      <w:r>
        <w:t>:</w:t>
      </w:r>
    </w:p>
    <w:p w14:paraId="3DBFAF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jc w:val="left"/>
      </w:pPr>
      <w:r>
        <w:t>Traduce y ejecuta línea por línea, sin guardar la traducción.</w:t>
      </w:r>
    </w:p>
    <w:p w14:paraId="43A5AE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>Toma una instrucción.</w:t>
      </w:r>
    </w:p>
    <w:p w14:paraId="28E427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>La traduce.</w:t>
      </w:r>
    </w:p>
    <w:p w14:paraId="4C083D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>La ejecuta.</w:t>
      </w:r>
    </w:p>
    <w:p w14:paraId="2D0173E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jc w:val="left"/>
      </w:pPr>
      <w:r>
        <w:t>Si una instrucción se repite, la traduce y ejecuta cada vez.</w:t>
      </w:r>
    </w:p>
    <w:p w14:paraId="798F575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hanging="420" w:firstLineChars="0"/>
        <w:jc w:val="left"/>
        <w:textAlignment w:val="auto"/>
      </w:pPr>
      <w:r>
        <w:t>No crea un programa en lenguaje de máquina.</w:t>
      </w:r>
    </w:p>
    <w:p w14:paraId="0D3BFC62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hanging="420" w:firstLineChars="0"/>
        <w:jc w:val="left"/>
        <w:textAlignment w:val="auto"/>
        <w:rPr>
          <w:rStyle w:val="4"/>
          <w:rFonts w:hint="default"/>
          <w:lang w:val="es-ES"/>
        </w:rPr>
      </w:pPr>
      <w:r>
        <w:t>Ejemplos</w:t>
      </w:r>
      <w:r>
        <w:rPr>
          <w:rFonts w:hint="default"/>
          <w:lang w:val="es-ES"/>
        </w:rPr>
        <w:t>:</w:t>
      </w:r>
      <w:r>
        <w:t xml:space="preserve"> </w:t>
      </w:r>
      <w:r>
        <w:rPr>
          <w:rStyle w:val="4"/>
        </w:rPr>
        <w:t>Python,</w:t>
      </w:r>
      <w:r>
        <w:rPr>
          <w:rStyle w:val="4"/>
          <w:rFonts w:hint="default"/>
          <w:lang w:val="es-ES"/>
        </w:rPr>
        <w:t xml:space="preserve"> </w:t>
      </w:r>
      <w:r>
        <w:rPr>
          <w:rStyle w:val="4"/>
        </w:rPr>
        <w:t>JavaScript</w:t>
      </w:r>
      <w:r>
        <w:rPr>
          <w:rStyle w:val="4"/>
          <w:rFonts w:hint="default"/>
          <w:lang w:val="es-ES"/>
        </w:rPr>
        <w:t>.</w:t>
      </w:r>
    </w:p>
    <w:p w14:paraId="37569196">
      <w:pPr>
        <w:pStyle w:val="5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4"/>
          <w:sz w:val="40"/>
          <w:szCs w:val="40"/>
        </w:rPr>
        <w:t>Traducción vs. Interpretación</w:t>
      </w:r>
      <w:r>
        <w:rPr>
          <w:sz w:val="40"/>
          <w:szCs w:val="40"/>
        </w:rPr>
        <w:t>:</w:t>
      </w:r>
    </w:p>
    <w:p w14:paraId="13915A98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Traducción</w:t>
      </w:r>
      <w:r>
        <w:t>:</w:t>
      </w:r>
    </w:p>
    <w:p w14:paraId="4D133F7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Usa más memoria, pero es más rápida porque guarda las instrucciones ya traducidas.</w:t>
      </w:r>
    </w:p>
    <w:p w14:paraId="2579613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Ejemplo: C, C++.</w:t>
      </w:r>
    </w:p>
    <w:p w14:paraId="51BD36E5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Interpretación</w:t>
      </w:r>
      <w:r>
        <w:t>:</w:t>
      </w:r>
    </w:p>
    <w:p w14:paraId="2FD9D13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Usa menos memoria y es más fácil corregir errores, pero es más lenta porque traduce mientras ejecuta.</w:t>
      </w:r>
    </w:p>
    <w:p w14:paraId="316D0AC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Traduce repetidamente las instrucciones que se repiten.</w:t>
      </w:r>
    </w:p>
    <w:p w14:paraId="69B1F9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38FCB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D7E42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08C45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26B9F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F3C17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346200F">
      <w:pPr>
        <w:keepNext w:val="0"/>
        <w:keepLines w:val="0"/>
        <w:widowControl/>
        <w:suppressLineNumbers w:val="0"/>
        <w:jc w:val="center"/>
        <w:rPr>
          <w:rFonts w:ascii="CIDFont" w:hAnsi="CIDFont" w:eastAsia="CIDFont" w:cs="CIDFont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CIDFont" w:hAnsi="CIDFont" w:eastAsia="CIDFont" w:cs="CIDFont"/>
          <w:b/>
          <w:bCs/>
          <w:color w:val="000000"/>
          <w:kern w:val="0"/>
          <w:sz w:val="40"/>
          <w:szCs w:val="40"/>
          <w:lang w:val="en-US" w:eastAsia="zh-CN" w:bidi="ar"/>
        </w:rPr>
        <w:t>T</w:t>
      </w:r>
      <w:r>
        <w:rPr>
          <w:rFonts w:hint="default" w:ascii="CIDFont" w:hAnsi="CIDFont" w:eastAsia="CIDFont" w:cs="CIDFont"/>
          <w:b/>
          <w:bCs/>
          <w:color w:val="000000"/>
          <w:kern w:val="0"/>
          <w:sz w:val="40"/>
          <w:szCs w:val="40"/>
          <w:lang w:val="en-US" w:eastAsia="zh-CN" w:bidi="ar"/>
        </w:rPr>
        <w:t>RADUCCIÓN</w:t>
      </w:r>
    </w:p>
    <w:p w14:paraId="19DEA08B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44"/>
          <w:szCs w:val="44"/>
          <w:lang w:val="es-ES" w:eastAsia="zh-CN" w:bidi="ar"/>
        </w:rPr>
      </w:pPr>
      <w:r>
        <w:rPr>
          <w:rStyle w:val="4"/>
          <w:sz w:val="24"/>
          <w:szCs w:val="24"/>
        </w:rPr>
        <w:t xml:space="preserve">Análisis </w:t>
      </w:r>
      <w:r>
        <w:rPr>
          <w:rStyle w:val="4"/>
          <w:sz w:val="24"/>
          <w:szCs w:val="24"/>
          <w:lang w:val="es-ES"/>
        </w:rPr>
        <w:t>Léxico</w:t>
      </w:r>
      <w:r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s-ES" w:eastAsia="zh-CN" w:bidi="ar"/>
        </w:rPr>
        <w:t xml:space="preserve"> </w:t>
      </w:r>
    </w:p>
    <w:p w14:paraId="4CD71CA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Se lee el programa </w:t>
      </w:r>
      <w:r>
        <w:rPr>
          <w:rStyle w:val="4"/>
        </w:rPr>
        <w:t>carácter por carácter</w:t>
      </w:r>
      <w:r>
        <w:t xml:space="preserve"> para identificar sus partes (tokens).</w:t>
      </w:r>
    </w:p>
    <w:p w14:paraId="628287A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Los </w:t>
      </w:r>
      <w:r>
        <w:rPr>
          <w:rStyle w:val="4"/>
        </w:rPr>
        <w:t>tokens</w:t>
      </w:r>
      <w:r>
        <w:t xml:space="preserve"> son palabras o símbolos:</w:t>
      </w:r>
    </w:p>
    <w:p w14:paraId="7364006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</w:pPr>
      <w:r>
        <w:t>Identificadores, variables</w:t>
      </w:r>
      <w:r>
        <w:rPr>
          <w:rFonts w:hint="default"/>
          <w:lang w:val="es-ES"/>
        </w:rPr>
        <w:t>,</w:t>
      </w:r>
      <w:r>
        <w:t xml:space="preserve"> etc.</w:t>
      </w:r>
    </w:p>
    <w:p w14:paraId="65AB1F9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Comentarios se ignoran.</w:t>
      </w:r>
    </w:p>
    <w:p w14:paraId="0F53FC3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Los tokens encontrados se registran en la </w:t>
      </w:r>
      <w:r>
        <w:rPr>
          <w:rStyle w:val="4"/>
        </w:rPr>
        <w:t>tabla de símbolos</w:t>
      </w:r>
      <w:r>
        <w:t>, que almacena toda la información del programa.</w:t>
      </w:r>
    </w:p>
    <w:p w14:paraId="3D19964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Para validar los tokens, se usan </w:t>
      </w:r>
      <w:r>
        <w:rPr>
          <w:rStyle w:val="4"/>
        </w:rPr>
        <w:t>autómatas finitos</w:t>
      </w:r>
      <w:r>
        <w:t>.</w:t>
      </w:r>
    </w:p>
    <w:p w14:paraId="7251A770"/>
    <w:p w14:paraId="0925B9E0"/>
    <w:p w14:paraId="12D3A3E7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625340" cy="988695"/>
            <wp:effectExtent l="0" t="0" r="3810" b="1905"/>
            <wp:docPr id="4" name="Imagen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BC12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Análisis Sintáctico</w:t>
      </w:r>
      <w:r>
        <w:t>:</w:t>
      </w:r>
    </w:p>
    <w:p w14:paraId="28EFA5D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Verifica que las </w:t>
      </w:r>
      <w:r>
        <w:rPr>
          <w:rStyle w:val="4"/>
        </w:rPr>
        <w:t>combinaciones de tokens</w:t>
      </w:r>
      <w:r>
        <w:t xml:space="preserve"> forman </w:t>
      </w:r>
      <w:r>
        <w:rPr>
          <w:rStyle w:val="4"/>
        </w:rPr>
        <w:t>sentencias correctas</w:t>
      </w:r>
      <w:r>
        <w:t xml:space="preserve"> según la gramática del lenguaje.</w:t>
      </w:r>
    </w:p>
    <w:p w14:paraId="3F3014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Si hay errores, los </w:t>
      </w:r>
      <w:r>
        <w:rPr>
          <w:rStyle w:val="4"/>
        </w:rPr>
        <w:t>informa</w:t>
      </w:r>
      <w:r>
        <w:t>.</w:t>
      </w:r>
    </w:p>
    <w:p w14:paraId="04DE2C0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Usa </w:t>
      </w:r>
      <w:r>
        <w:rPr>
          <w:rStyle w:val="4"/>
        </w:rPr>
        <w:t>gramáticas</w:t>
      </w:r>
      <w:r>
        <w:t xml:space="preserve"> y construye un </w:t>
      </w:r>
      <w:r>
        <w:rPr>
          <w:rStyle w:val="4"/>
        </w:rPr>
        <w:t>árbol de derivación</w:t>
      </w:r>
      <w:r>
        <w:t xml:space="preserve"> para validar que las secuencias sean válidas.</w:t>
      </w:r>
    </w:p>
    <w:p w14:paraId="642F9410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Análisis Semántico</w:t>
      </w:r>
      <w:r>
        <w:t>:</w:t>
      </w:r>
    </w:p>
    <w:p w14:paraId="414319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Comprueba el programa </w:t>
      </w:r>
      <w:r>
        <w:rPr>
          <w:rStyle w:val="4"/>
        </w:rPr>
        <w:t>sintácticamente correcto</w:t>
      </w:r>
      <w:r>
        <w:t xml:space="preserve"> y reúne información sobre </w:t>
      </w:r>
      <w:r>
        <w:rPr>
          <w:rStyle w:val="4"/>
        </w:rPr>
        <w:t>tipos de variables</w:t>
      </w:r>
      <w:r>
        <w:t>.</w:t>
      </w:r>
    </w:p>
    <w:p w14:paraId="34A7969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Detecta errores como: </w:t>
      </w:r>
    </w:p>
    <w:p w14:paraId="76AD14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>Tipos incorrectos.</w:t>
      </w:r>
    </w:p>
    <w:p w14:paraId="38781AE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>Problemas de flujo de control.</w:t>
      </w:r>
    </w:p>
    <w:p w14:paraId="29B716A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>Incoherencias en nombres de identificadores o argumentos.</w:t>
      </w:r>
    </w:p>
    <w:p w14:paraId="37F0120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>Posibles errores en ejecución.</w:t>
      </w:r>
    </w:p>
    <w:p w14:paraId="017655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Se apoya en </w:t>
      </w:r>
      <w:r>
        <w:rPr>
          <w:rStyle w:val="4"/>
        </w:rPr>
        <w:t>gramáticas con atributos</w:t>
      </w:r>
      <w:r>
        <w:t xml:space="preserve"> para implementar esta fase.</w:t>
      </w:r>
    </w:p>
    <w:p w14:paraId="0A962397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Síntesis</w:t>
      </w:r>
      <w:r>
        <w:t>:</w:t>
      </w:r>
    </w:p>
    <w:p w14:paraId="30D82F7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Traduce las instrucciones a </w:t>
      </w:r>
      <w:r>
        <w:rPr>
          <w:rStyle w:val="4"/>
        </w:rPr>
        <w:t>código intermedio</w:t>
      </w:r>
      <w:r>
        <w:t xml:space="preserve"> (assembler).</w:t>
      </w:r>
    </w:p>
    <w:p w14:paraId="2C3ECA9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Luego, las convierte a </w:t>
      </w:r>
      <w:r>
        <w:rPr>
          <w:rStyle w:val="4"/>
        </w:rPr>
        <w:t>código máquina</w:t>
      </w:r>
      <w:r>
        <w:t>.</w:t>
      </w:r>
    </w:p>
    <w:p w14:paraId="40C7F87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El resultado es el </w:t>
      </w:r>
      <w:r>
        <w:rPr>
          <w:rStyle w:val="4"/>
        </w:rPr>
        <w:t>programa objeto compilado</w:t>
      </w:r>
      <w:r>
        <w:t>.</w:t>
      </w:r>
    </w:p>
    <w:p w14:paraId="18C5E5E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Ejemplos de lenguajes compilados: </w:t>
      </w:r>
      <w:r>
        <w:rPr>
          <w:rStyle w:val="4"/>
        </w:rPr>
        <w:t>C, C++, C#,</w:t>
      </w:r>
      <w:r>
        <w:rPr>
          <w:rStyle w:val="4"/>
          <w:rFonts w:hint="default"/>
          <w:lang w:val="es-ES"/>
        </w:rPr>
        <w:t xml:space="preserve"> etc</w:t>
      </w:r>
    </w:p>
    <w:p w14:paraId="6611B813">
      <w:pPr>
        <w:rPr>
          <w:rFonts w:hint="default"/>
          <w:lang w:val="es-ES"/>
        </w:rPr>
      </w:pPr>
      <w:r>
        <w:rPr>
          <w:rFonts w:hint="default"/>
          <w:b/>
          <w:bCs/>
          <w:u w:val="single"/>
          <w:lang w:val="es-ES"/>
        </w:rPr>
        <w:t>Orden</w:t>
      </w:r>
      <w:r>
        <w:rPr>
          <w:rFonts w:hint="default"/>
          <w:b w:val="0"/>
          <w:bCs w:val="0"/>
          <w:u w:val="none"/>
          <w:lang w:val="es-ES"/>
        </w:rPr>
        <w:t xml:space="preserve"> traducción </w:t>
      </w:r>
      <w:r>
        <w:rPr>
          <w:rFonts w:hint="default"/>
          <w:b/>
          <w:bCs/>
          <w:u w:val="single"/>
          <w:lang w:val="es-ES"/>
        </w:rPr>
        <w:t>de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/>
          <w:b/>
          <w:bCs/>
          <w:u w:val="single"/>
          <w:lang w:val="es-ES"/>
        </w:rPr>
        <w:t>programa</w:t>
      </w:r>
      <w:r>
        <w:rPr>
          <w:rFonts w:hint="default"/>
          <w:lang w:val="es-ES"/>
        </w:rPr>
        <w:t>: léxico, sintáctico, semántico, tabla de símbolos, síntesis y generacion de código.</w:t>
      </w:r>
      <w:bookmarkStart w:id="0" w:name="_GoBack"/>
      <w:bookmarkEnd w:id="0"/>
    </w:p>
    <w:p w14:paraId="617B41D0">
      <w:pPr>
        <w:keepNext w:val="0"/>
        <w:keepLines w:val="0"/>
        <w:widowControl/>
        <w:suppressLineNumbers w:val="0"/>
        <w:jc w:val="left"/>
        <w:rPr>
          <w:b/>
          <w:bCs/>
          <w:sz w:val="13"/>
          <w:szCs w:val="13"/>
        </w:rPr>
      </w:pPr>
      <w:r>
        <w:rPr>
          <w:rFonts w:ascii="CIDFont" w:hAnsi="CIDFont" w:eastAsia="CIDFont" w:cs="CIDFont"/>
          <w:b/>
          <w:bCs/>
          <w:color w:val="000000"/>
          <w:kern w:val="0"/>
          <w:sz w:val="40"/>
          <w:szCs w:val="40"/>
          <w:lang w:val="en-US" w:eastAsia="zh-CN" w:bidi="ar"/>
        </w:rPr>
        <w:t>L</w:t>
      </w:r>
      <w:r>
        <w:rPr>
          <w:rFonts w:hint="default" w:ascii="CIDFont" w:hAnsi="CIDFont" w:eastAsia="CIDFont" w:cs="CIDFont"/>
          <w:b/>
          <w:bCs/>
          <w:color w:val="000000"/>
          <w:kern w:val="0"/>
          <w:sz w:val="28"/>
          <w:szCs w:val="28"/>
          <w:lang w:val="en-US" w:eastAsia="zh-CN" w:bidi="ar"/>
        </w:rPr>
        <w:t>ENGUAJES CON</w:t>
      </w:r>
      <w:r>
        <w:rPr>
          <w:rFonts w:hint="default" w:ascii="CIDFont" w:hAnsi="CIDFont" w:eastAsia="CIDFont" w:cs="CIDFont"/>
          <w:b/>
          <w:bCs/>
          <w:color w:val="000000"/>
          <w:kern w:val="0"/>
          <w:sz w:val="28"/>
          <w:szCs w:val="28"/>
          <w:lang w:val="es-ES" w:eastAsia="zh-CN" w:bidi="ar"/>
        </w:rPr>
        <w:t xml:space="preserve"> </w:t>
      </w:r>
      <w:r>
        <w:rPr>
          <w:rFonts w:hint="default" w:ascii="CIDFont" w:hAnsi="CIDFont" w:eastAsia="CIDFont" w:cs="CIDFont"/>
          <w:b/>
          <w:bCs/>
          <w:color w:val="000000"/>
          <w:kern w:val="0"/>
          <w:sz w:val="28"/>
          <w:szCs w:val="28"/>
          <w:lang w:val="en-US" w:eastAsia="zh-CN" w:bidi="ar"/>
        </w:rPr>
        <w:t>PROCESAMIENTO HÍBRIDO O MIXTO</w:t>
      </w:r>
    </w:p>
    <w:p w14:paraId="74D2BF02"/>
    <w:p w14:paraId="6EA69F61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Lenguajes que combinan compilación e interpretación</w:t>
      </w:r>
      <w:r>
        <w:t>:</w:t>
      </w:r>
    </w:p>
    <w:p w14:paraId="7A35112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Usan ambas estrategias: </w:t>
      </w:r>
    </w:p>
    <w:p w14:paraId="249B66AE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4"/>
        </w:rPr>
        <w:t>Compilan</w:t>
      </w:r>
      <w:r>
        <w:t xml:space="preserve"> el código fuente a un </w:t>
      </w:r>
      <w:r>
        <w:rPr>
          <w:rStyle w:val="4"/>
        </w:rPr>
        <w:t>código intermedio</w:t>
      </w:r>
      <w:r>
        <w:t>.</w:t>
      </w:r>
    </w:p>
    <w:p w14:paraId="4AEC4F44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Luego, </w:t>
      </w:r>
      <w:r>
        <w:rPr>
          <w:rStyle w:val="4"/>
        </w:rPr>
        <w:t>interpretan línea por línea</w:t>
      </w:r>
      <w:r>
        <w:t xml:space="preserve"> ese código intermedio.</w:t>
      </w:r>
    </w:p>
    <w:p w14:paraId="4BA1851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Java</w:t>
      </w:r>
      <w:r>
        <w:t xml:space="preserve"> es un ejemplo: </w:t>
      </w:r>
    </w:p>
    <w:p w14:paraId="2239CA5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El </w:t>
      </w:r>
      <w:r>
        <w:rPr>
          <w:rStyle w:val="4"/>
        </w:rPr>
        <w:t>JDK</w:t>
      </w:r>
      <w:r>
        <w:t xml:space="preserve"> compila el código fuente a </w:t>
      </w:r>
      <w:r>
        <w:rPr>
          <w:rStyle w:val="4"/>
        </w:rPr>
        <w:t>bytecode</w:t>
      </w:r>
      <w:r>
        <w:t>.</w:t>
      </w:r>
    </w:p>
    <w:p w14:paraId="052642C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El </w:t>
      </w:r>
      <w:r>
        <w:rPr>
          <w:rStyle w:val="4"/>
        </w:rPr>
        <w:t>JRE</w:t>
      </w:r>
      <w:r>
        <w:t xml:space="preserve"> interpreta y ejecuta el bytecode.</w:t>
      </w:r>
    </w:p>
    <w:p w14:paraId="333286B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usa una </w:t>
      </w:r>
      <w:r>
        <w:rPr>
          <w:rStyle w:val="4"/>
        </w:rPr>
        <w:t>máquina virtual</w:t>
      </w:r>
      <w:r>
        <w:t xml:space="preserve"> para esta tarea</w:t>
      </w:r>
      <w:r>
        <w:rPr>
          <w:rFonts w:hint="default"/>
          <w:lang w:val="es-ES"/>
        </w:rPr>
        <w:t>.</w:t>
      </w:r>
    </w:p>
    <w:p w14:paraId="76505599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Análisis Semántico y Gramáticas con Atributos</w:t>
      </w:r>
      <w:r>
        <w:t>:</w:t>
      </w:r>
    </w:p>
    <w:p w14:paraId="43BC261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Las </w:t>
      </w:r>
      <w:r>
        <w:rPr>
          <w:rStyle w:val="4"/>
        </w:rPr>
        <w:t>gramáticas con atributos</w:t>
      </w:r>
      <w:r>
        <w:t xml:space="preserve"> combinan propiedades sintácticas y semánticas: </w:t>
      </w:r>
    </w:p>
    <w:p w14:paraId="4BE24C8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Asignan </w:t>
      </w:r>
      <w:r>
        <w:rPr>
          <w:rStyle w:val="4"/>
        </w:rPr>
        <w:t>atributos</w:t>
      </w:r>
      <w:r>
        <w:t xml:space="preserve"> a</w:t>
      </w:r>
      <w:r>
        <w:rPr>
          <w:rFonts w:hint="default"/>
          <w:lang w:val="es-ES"/>
        </w:rPr>
        <w:t xml:space="preserve"> </w:t>
      </w:r>
      <w:r>
        <w:t>símbolos terminales y no terminales.</w:t>
      </w:r>
    </w:p>
    <w:p w14:paraId="57A785E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Cada regla de producción tiene: </w:t>
      </w:r>
    </w:p>
    <w:p w14:paraId="2E52E58B">
      <w:pPr>
        <w:keepNext w:val="0"/>
        <w:keepLines w:val="0"/>
        <w:widowControl/>
        <w:numPr>
          <w:ilvl w:val="2"/>
          <w:numId w:val="11"/>
        </w:numPr>
        <w:suppressLineNumbers w:val="0"/>
        <w:spacing w:before="0" w:beforeAutospacing="1" w:after="0" w:afterAutospacing="1"/>
        <w:ind w:left="2160" w:hanging="360"/>
      </w:pPr>
      <w:r>
        <w:rPr>
          <w:rStyle w:val="4"/>
        </w:rPr>
        <w:t>Reglas semánticas</w:t>
      </w:r>
      <w:r>
        <w:t>: especifican cómo cambian los atributos.</w:t>
      </w:r>
    </w:p>
    <w:p w14:paraId="4B8BDA9A">
      <w:pPr>
        <w:keepNext w:val="0"/>
        <w:keepLines w:val="0"/>
        <w:widowControl/>
        <w:numPr>
          <w:ilvl w:val="2"/>
          <w:numId w:val="11"/>
        </w:numPr>
        <w:suppressLineNumbers w:val="0"/>
        <w:spacing w:before="0" w:beforeAutospacing="1" w:after="0" w:afterAutospacing="1"/>
        <w:ind w:left="2160" w:hanging="360"/>
      </w:pPr>
      <w:r>
        <w:rPr>
          <w:rStyle w:val="4"/>
        </w:rPr>
        <w:t>Condiciones</w:t>
      </w:r>
      <w:r>
        <w:t>: deben cumplirse para validar el contexto.</w:t>
      </w:r>
    </w:p>
    <w:p w14:paraId="79B0A9E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Una </w:t>
      </w:r>
      <w:r>
        <w:rPr>
          <w:rStyle w:val="4"/>
        </w:rPr>
        <w:t>sentencia correcta sintáctica y semánticamente</w:t>
      </w:r>
      <w:r>
        <w:t xml:space="preserve"> cumple todas las condiciones de los atributos.</w:t>
      </w:r>
    </w:p>
    <w:p w14:paraId="74CA403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El </w:t>
      </w:r>
      <w:r>
        <w:rPr>
          <w:rStyle w:val="4"/>
        </w:rPr>
        <w:t>analizador semántico</w:t>
      </w:r>
      <w:r>
        <w:t xml:space="preserve"> toma el árbol sintáctico generado por el análisis previo y: </w:t>
      </w:r>
    </w:p>
    <w:p w14:paraId="6688300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Determina los valores de los atributos.</w:t>
      </w:r>
    </w:p>
    <w:p w14:paraId="06E3E5B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Aplica las reglas semánticas definidas.</w:t>
      </w:r>
    </w:p>
    <w:p w14:paraId="5B0D014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Ejemplos de atributos: </w:t>
      </w:r>
    </w:p>
    <w:p w14:paraId="4A5BBBC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Tipo de una variable.</w:t>
      </w:r>
    </w:p>
    <w:p w14:paraId="6771496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Valor asignado.</w:t>
      </w:r>
    </w:p>
    <w:p w14:paraId="1476718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Dirección de memoria.</w:t>
      </w:r>
    </w:p>
    <w:p w14:paraId="4259036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Número y tipos de argumentos de una función.</w:t>
      </w:r>
    </w:p>
    <w:p w14:paraId="7473BA9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C1B4A"/>
    <w:multiLevelType w:val="singleLevel"/>
    <w:tmpl w:val="AC8C1B4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EAB3DD60"/>
    <w:multiLevelType w:val="multilevel"/>
    <w:tmpl w:val="EAB3DD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043A538"/>
    <w:multiLevelType w:val="multilevel"/>
    <w:tmpl w:val="0043A5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0F53F548"/>
    <w:multiLevelType w:val="multilevel"/>
    <w:tmpl w:val="0F53F5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0F8B71E6"/>
    <w:multiLevelType w:val="multilevel"/>
    <w:tmpl w:val="0F8B71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1A09832A"/>
    <w:multiLevelType w:val="singleLevel"/>
    <w:tmpl w:val="1A09832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47882E70"/>
    <w:multiLevelType w:val="multilevel"/>
    <w:tmpl w:val="47882E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6757F848"/>
    <w:multiLevelType w:val="multilevel"/>
    <w:tmpl w:val="6757F8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6B7B5D0A"/>
    <w:multiLevelType w:val="singleLevel"/>
    <w:tmpl w:val="6B7B5D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009FCB0"/>
    <w:multiLevelType w:val="multilevel"/>
    <w:tmpl w:val="7009FC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74FEEDDB"/>
    <w:multiLevelType w:val="multilevel"/>
    <w:tmpl w:val="74FEE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5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64E1"/>
    <w:rsid w:val="079529F7"/>
    <w:rsid w:val="1DD507A2"/>
    <w:rsid w:val="28F30287"/>
    <w:rsid w:val="2AF44F80"/>
    <w:rsid w:val="2D946557"/>
    <w:rsid w:val="36801208"/>
    <w:rsid w:val="39176838"/>
    <w:rsid w:val="3AC342F5"/>
    <w:rsid w:val="4AB3328A"/>
    <w:rsid w:val="4FC06719"/>
    <w:rsid w:val="51814530"/>
    <w:rsid w:val="5296141E"/>
    <w:rsid w:val="61BB6F13"/>
    <w:rsid w:val="6CAB51F7"/>
    <w:rsid w:val="6DAF26FE"/>
    <w:rsid w:val="6DBC389B"/>
    <w:rsid w:val="707D2D28"/>
    <w:rsid w:val="731B579C"/>
    <w:rsid w:val="7C983988"/>
    <w:rsid w:val="7E8F1857"/>
    <w:rsid w:val="7F50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2025-01-18T21:08:00Z</dcterms:created>
  <dc:creator>Medraut</dc:creator>
  <cp:lastModifiedBy>Medraut</cp:lastModifiedBy>
  <dcterms:modified xsi:type="dcterms:W3CDTF">2025-01-19T00:31:43Z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CC781D14B405464BAFE2BCFDECBF6BDF_12</vt:lpwstr>
  </property>
</Properties>
</file>