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9654A9" w14:textId="77777777" w:rsidR="00C05937" w:rsidRPr="00603CD5" w:rsidRDefault="00C05937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02A29CFD" w14:textId="77777777" w:rsidR="00C05937" w:rsidRPr="00603CD5" w:rsidRDefault="00C05937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37881A8D" w14:textId="77777777" w:rsidR="00264BCC" w:rsidRPr="00603CD5" w:rsidRDefault="00264BCC" w:rsidP="00603CD5">
      <w:pPr>
        <w:pStyle w:val="Ttulo"/>
        <w:jc w:val="both"/>
        <w:rPr>
          <w:rFonts w:cstheme="majorHAnsi"/>
          <w:sz w:val="24"/>
          <w:szCs w:val="24"/>
          <w:lang w:val="es-CL"/>
        </w:rPr>
      </w:pPr>
    </w:p>
    <w:p w14:paraId="7DCEA3F0" w14:textId="77777777" w:rsidR="00264BCC" w:rsidRPr="00603CD5" w:rsidRDefault="00264BCC" w:rsidP="00603CD5">
      <w:pPr>
        <w:pStyle w:val="Ttulo"/>
        <w:jc w:val="both"/>
        <w:rPr>
          <w:rFonts w:cstheme="majorHAnsi"/>
          <w:sz w:val="24"/>
          <w:szCs w:val="24"/>
          <w:lang w:val="es-CL"/>
        </w:rPr>
      </w:pPr>
    </w:p>
    <w:p w14:paraId="08D0A0B6" w14:textId="77777777" w:rsidR="00264BCC" w:rsidRPr="000164D5" w:rsidRDefault="00264BCC" w:rsidP="00603CD5">
      <w:pPr>
        <w:pStyle w:val="Ttulo"/>
        <w:jc w:val="both"/>
        <w:rPr>
          <w:rFonts w:cstheme="majorHAnsi"/>
          <w:sz w:val="56"/>
          <w:szCs w:val="56"/>
          <w:lang w:val="es-CL"/>
        </w:rPr>
      </w:pPr>
    </w:p>
    <w:p w14:paraId="37FFFFBD" w14:textId="77777777" w:rsidR="00264BCC" w:rsidRPr="000164D5" w:rsidRDefault="00264BCC" w:rsidP="00603CD5">
      <w:pPr>
        <w:pStyle w:val="Ttulo"/>
        <w:jc w:val="both"/>
        <w:rPr>
          <w:rFonts w:cstheme="majorHAnsi"/>
          <w:sz w:val="56"/>
          <w:szCs w:val="56"/>
          <w:lang w:val="es-CL"/>
        </w:rPr>
      </w:pPr>
    </w:p>
    <w:p w14:paraId="6E6BDCC9" w14:textId="06296924" w:rsidR="00C05937" w:rsidRPr="000164D5" w:rsidRDefault="00762F9A" w:rsidP="000164D5">
      <w:pPr>
        <w:pStyle w:val="Ttulo"/>
        <w:jc w:val="center"/>
        <w:rPr>
          <w:rFonts w:cstheme="majorHAnsi"/>
          <w:sz w:val="56"/>
          <w:szCs w:val="56"/>
          <w:lang w:val="es-CL"/>
        </w:rPr>
      </w:pPr>
      <w:r w:rsidRPr="000164D5">
        <w:rPr>
          <w:rFonts w:cstheme="majorHAnsi"/>
          <w:sz w:val="56"/>
          <w:szCs w:val="56"/>
          <w:lang w:val="es-CL"/>
        </w:rPr>
        <w:t xml:space="preserve">Evidencias de </w:t>
      </w:r>
      <w:r w:rsidR="00C05937" w:rsidRPr="000164D5">
        <w:rPr>
          <w:rFonts w:cstheme="majorHAnsi"/>
          <w:sz w:val="56"/>
          <w:szCs w:val="56"/>
          <w:lang w:val="es-CL"/>
        </w:rPr>
        <w:t>Diseño</w:t>
      </w:r>
    </w:p>
    <w:p w14:paraId="3F8A64A2" w14:textId="413A235F" w:rsidR="001364D6" w:rsidRPr="000164D5" w:rsidRDefault="00762F9A" w:rsidP="000164D5">
      <w:pPr>
        <w:pStyle w:val="Ttulo"/>
        <w:jc w:val="center"/>
        <w:rPr>
          <w:rFonts w:cstheme="majorHAnsi"/>
          <w:sz w:val="56"/>
          <w:szCs w:val="56"/>
          <w:lang w:val="es-CL"/>
        </w:rPr>
      </w:pPr>
      <w:r w:rsidRPr="000164D5">
        <w:rPr>
          <w:rFonts w:cstheme="majorHAnsi"/>
          <w:sz w:val="56"/>
          <w:szCs w:val="56"/>
          <w:lang w:val="es-CL"/>
        </w:rPr>
        <w:t>Proyecto TaskControl</w:t>
      </w:r>
    </w:p>
    <w:p w14:paraId="3B437CA2" w14:textId="77777777" w:rsidR="001364D6" w:rsidRPr="00603CD5" w:rsidRDefault="00762F9A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br/>
      </w:r>
      <w:r w:rsidRPr="00603CD5">
        <w:rPr>
          <w:rFonts w:asciiTheme="majorHAnsi" w:hAnsiTheme="majorHAnsi" w:cstheme="majorHAnsi"/>
          <w:sz w:val="24"/>
          <w:szCs w:val="24"/>
          <w:lang w:val="es-CL"/>
        </w:rPr>
        <w:br/>
      </w:r>
    </w:p>
    <w:p w14:paraId="4CCB3F96" w14:textId="77777777" w:rsidR="00264BCC" w:rsidRPr="00603CD5" w:rsidRDefault="00264BCC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050C50F8" w14:textId="77777777" w:rsidR="00C05937" w:rsidRPr="00603CD5" w:rsidRDefault="00C05937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1E7B863A" w14:textId="77777777" w:rsidR="00C05937" w:rsidRPr="00603CD5" w:rsidRDefault="00C05937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39B7B5E3" w14:textId="77777777" w:rsidR="00C05937" w:rsidRPr="00603CD5" w:rsidRDefault="00C05937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5B207505" w14:textId="77777777" w:rsidR="00DC3CC0" w:rsidRPr="00603CD5" w:rsidRDefault="00DC3CC0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6C35399F" w14:textId="77777777" w:rsidR="00DC3CC0" w:rsidRPr="00603CD5" w:rsidRDefault="00DC3CC0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113EF561" w14:textId="77777777" w:rsidR="00264BCC" w:rsidRPr="00603CD5" w:rsidRDefault="00762F9A" w:rsidP="00603CD5">
      <w:pPr>
        <w:ind w:left="5040" w:firstLine="720"/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Integrantes:</w:t>
      </w:r>
    </w:p>
    <w:p w14:paraId="18B697A5" w14:textId="4F465F21" w:rsidR="00264BCC" w:rsidRPr="00603CD5" w:rsidRDefault="00264BCC" w:rsidP="00603CD5">
      <w:pPr>
        <w:ind w:left="5760" w:firstLine="720"/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Michael Cid Molina</w:t>
      </w:r>
    </w:p>
    <w:p w14:paraId="5928B141" w14:textId="509797E4" w:rsidR="001364D6" w:rsidRPr="00603CD5" w:rsidRDefault="00762F9A" w:rsidP="00603CD5">
      <w:pPr>
        <w:ind w:left="5760" w:firstLine="720"/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Luciano Pino Aguilar</w:t>
      </w:r>
    </w:p>
    <w:p w14:paraId="7C9F7426" w14:textId="77777777" w:rsidR="00264BCC" w:rsidRPr="00603CD5" w:rsidRDefault="00264BCC" w:rsidP="00603CD5">
      <w:pPr>
        <w:ind w:left="5760" w:firstLine="720"/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 xml:space="preserve">Vania Vargas Dinen, </w:t>
      </w:r>
    </w:p>
    <w:p w14:paraId="742CFAD3" w14:textId="77777777" w:rsidR="00264BCC" w:rsidRPr="00603CD5" w:rsidRDefault="00264BCC" w:rsidP="00603CD5">
      <w:pPr>
        <w:ind w:left="1440" w:firstLine="720"/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0925008E" w14:textId="13CD9F7B" w:rsidR="001364D6" w:rsidRPr="00603CD5" w:rsidRDefault="00264BCC" w:rsidP="00603CD5">
      <w:pPr>
        <w:ind w:left="5760"/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 xml:space="preserve"> Fecha: </w:t>
      </w:r>
    </w:p>
    <w:p w14:paraId="14483945" w14:textId="0907E97A" w:rsidR="00264BCC" w:rsidRPr="00603CD5" w:rsidRDefault="00264BCC" w:rsidP="00603CD5">
      <w:pPr>
        <w:ind w:left="5760"/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ab/>
        <w:t>17/10/2025</w:t>
      </w:r>
    </w:p>
    <w:p w14:paraId="5AD8C105" w14:textId="50F07CAD" w:rsidR="00264BCC" w:rsidRPr="00603CD5" w:rsidRDefault="00762F9A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lastRenderedPageBreak/>
        <w:br/>
      </w:r>
      <w:r w:rsidRPr="00603CD5">
        <w:rPr>
          <w:rFonts w:asciiTheme="majorHAnsi" w:hAnsiTheme="majorHAnsi" w:cstheme="majorHAnsi"/>
          <w:sz w:val="24"/>
          <w:szCs w:val="24"/>
          <w:lang w:val="es-CL"/>
        </w:rPr>
        <w:br/>
      </w:r>
    </w:p>
    <w:p w14:paraId="69C98959" w14:textId="77777777" w:rsidR="00C05937" w:rsidRPr="00603CD5" w:rsidRDefault="00C05937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sdt>
      <w:sdtPr>
        <w:rPr>
          <w:rFonts w:eastAsiaTheme="minorEastAsia" w:cstheme="majorHAnsi"/>
          <w:b w:val="0"/>
          <w:bCs w:val="0"/>
          <w:color w:val="auto"/>
          <w:sz w:val="24"/>
          <w:szCs w:val="24"/>
          <w:lang w:val="es-ES"/>
        </w:rPr>
        <w:id w:val="-658926783"/>
        <w:docPartObj>
          <w:docPartGallery w:val="Table of Contents"/>
          <w:docPartUnique/>
        </w:docPartObj>
      </w:sdtPr>
      <w:sdtContent>
        <w:p w14:paraId="1B756316" w14:textId="6BF73FA6" w:rsidR="00264BCC" w:rsidRPr="00603CD5" w:rsidRDefault="00264BCC" w:rsidP="00603CD5">
          <w:pPr>
            <w:pStyle w:val="TtuloTDC"/>
            <w:jc w:val="both"/>
            <w:rPr>
              <w:rFonts w:cstheme="majorHAnsi"/>
              <w:sz w:val="24"/>
              <w:szCs w:val="24"/>
              <w:lang w:val="es-CL"/>
            </w:rPr>
          </w:pPr>
          <w:r w:rsidRPr="00603CD5">
            <w:rPr>
              <w:rFonts w:cstheme="majorHAnsi"/>
              <w:sz w:val="24"/>
              <w:szCs w:val="24"/>
              <w:lang w:val="es-ES"/>
            </w:rPr>
            <w:t>Contenido</w:t>
          </w:r>
        </w:p>
        <w:p w14:paraId="464C5B02" w14:textId="1AD73089" w:rsidR="00603CD5" w:rsidRDefault="00264BCC">
          <w:pPr>
            <w:pStyle w:val="TDC1"/>
            <w:tabs>
              <w:tab w:val="left" w:pos="480"/>
              <w:tab w:val="right" w:leader="dot" w:pos="8630"/>
            </w:tabs>
            <w:rPr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r w:rsidRPr="00603CD5">
            <w:rPr>
              <w:rFonts w:asciiTheme="majorHAnsi" w:hAnsiTheme="majorHAnsi" w:cstheme="majorHAnsi"/>
              <w:sz w:val="24"/>
              <w:szCs w:val="24"/>
            </w:rPr>
            <w:fldChar w:fldCharType="begin"/>
          </w:r>
          <w:r w:rsidRPr="00603CD5">
            <w:rPr>
              <w:rFonts w:asciiTheme="majorHAnsi" w:hAnsiTheme="majorHAnsi" w:cstheme="majorHAnsi"/>
              <w:sz w:val="24"/>
              <w:szCs w:val="24"/>
              <w:lang w:val="es-CL"/>
            </w:rPr>
            <w:instrText xml:space="preserve"> TOC \o "1-3" \h \z \u </w:instrText>
          </w:r>
          <w:r w:rsidRPr="00603CD5">
            <w:rPr>
              <w:rFonts w:asciiTheme="majorHAnsi" w:hAnsiTheme="majorHAnsi" w:cstheme="majorHAnsi"/>
              <w:sz w:val="24"/>
              <w:szCs w:val="24"/>
            </w:rPr>
            <w:fldChar w:fldCharType="separate"/>
          </w:r>
          <w:hyperlink w:anchor="_Toc211804849" w:history="1">
            <w:r w:rsidR="00603CD5" w:rsidRPr="00D77582">
              <w:rPr>
                <w:rStyle w:val="Hipervnculo"/>
                <w:rFonts w:cstheme="majorHAnsi"/>
                <w:noProof/>
                <w:lang w:val="es-CL"/>
              </w:rPr>
              <w:t>1.</w:t>
            </w:r>
            <w:r w:rsidR="00603CD5">
              <w:rPr>
                <w:noProof/>
                <w:kern w:val="2"/>
                <w:sz w:val="24"/>
                <w:szCs w:val="24"/>
                <w:lang w:val="es-CL" w:eastAsia="es-CL"/>
                <w14:ligatures w14:val="standardContextual"/>
              </w:rPr>
              <w:tab/>
            </w:r>
            <w:r w:rsidR="00603CD5" w:rsidRPr="00D77582">
              <w:rPr>
                <w:rStyle w:val="Hipervnculo"/>
                <w:rFonts w:cstheme="majorHAnsi"/>
                <w:noProof/>
                <w:lang w:val="es-CL"/>
              </w:rPr>
              <w:t>Introducción</w:t>
            </w:r>
            <w:r w:rsidR="00603CD5">
              <w:rPr>
                <w:noProof/>
                <w:webHidden/>
              </w:rPr>
              <w:tab/>
            </w:r>
            <w:r w:rsidR="00603CD5">
              <w:rPr>
                <w:noProof/>
                <w:webHidden/>
              </w:rPr>
              <w:fldChar w:fldCharType="begin"/>
            </w:r>
            <w:r w:rsidR="00603CD5">
              <w:rPr>
                <w:noProof/>
                <w:webHidden/>
              </w:rPr>
              <w:instrText xml:space="preserve"> PAGEREF _Toc211804849 \h </w:instrText>
            </w:r>
            <w:r w:rsidR="00603CD5">
              <w:rPr>
                <w:noProof/>
                <w:webHidden/>
              </w:rPr>
            </w:r>
            <w:r w:rsidR="00603CD5">
              <w:rPr>
                <w:noProof/>
                <w:webHidden/>
              </w:rPr>
              <w:fldChar w:fldCharType="separate"/>
            </w:r>
            <w:r w:rsidR="00603CD5">
              <w:rPr>
                <w:noProof/>
                <w:webHidden/>
              </w:rPr>
              <w:t>3</w:t>
            </w:r>
            <w:r w:rsidR="00603CD5">
              <w:rPr>
                <w:noProof/>
                <w:webHidden/>
              </w:rPr>
              <w:fldChar w:fldCharType="end"/>
            </w:r>
          </w:hyperlink>
        </w:p>
        <w:p w14:paraId="7A4C29CC" w14:textId="29CD5957" w:rsidR="00603CD5" w:rsidRDefault="00603CD5">
          <w:pPr>
            <w:pStyle w:val="TDC1"/>
            <w:tabs>
              <w:tab w:val="left" w:pos="480"/>
              <w:tab w:val="right" w:leader="dot" w:pos="8630"/>
            </w:tabs>
            <w:rPr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211804850" w:history="1">
            <w:r w:rsidRPr="00D77582">
              <w:rPr>
                <w:rStyle w:val="Hipervnculo"/>
                <w:rFonts w:cstheme="majorHAnsi"/>
                <w:noProof/>
                <w:lang w:val="es-CL"/>
              </w:rPr>
              <w:t>2.</w:t>
            </w:r>
            <w:r>
              <w:rPr>
                <w:noProof/>
                <w:kern w:val="2"/>
                <w:sz w:val="24"/>
                <w:szCs w:val="24"/>
                <w:lang w:val="es-CL" w:eastAsia="es-CL"/>
                <w14:ligatures w14:val="standardContextual"/>
              </w:rPr>
              <w:tab/>
            </w:r>
            <w:r w:rsidRPr="00D77582">
              <w:rPr>
                <w:rStyle w:val="Hipervnculo"/>
                <w:rFonts w:cstheme="majorHAnsi"/>
                <w:noProof/>
                <w:lang w:val="es-CL"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_Toc211804850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C81A7" w14:textId="1CBD3AE5" w:rsidR="00603CD5" w:rsidRDefault="00603CD5">
          <w:pPr>
            <w:pStyle w:val="TDC1"/>
            <w:tabs>
              <w:tab w:val="left" w:pos="480"/>
              <w:tab w:val="right" w:leader="dot" w:pos="8630"/>
            </w:tabs>
            <w:rPr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211804851" w:history="1">
            <w:r w:rsidRPr="00D77582">
              <w:rPr>
                <w:rStyle w:val="Hipervnculo"/>
                <w:rFonts w:cstheme="majorHAnsi"/>
                <w:noProof/>
                <w:lang w:val="es-CL"/>
              </w:rPr>
              <w:t>3.</w:t>
            </w:r>
            <w:r>
              <w:rPr>
                <w:noProof/>
                <w:kern w:val="2"/>
                <w:sz w:val="24"/>
                <w:szCs w:val="24"/>
                <w:lang w:val="es-CL" w:eastAsia="es-CL"/>
                <w14:ligatures w14:val="standardContextual"/>
              </w:rPr>
              <w:tab/>
            </w:r>
            <w:r w:rsidRPr="00D77582">
              <w:rPr>
                <w:rStyle w:val="Hipervnculo"/>
                <w:rFonts w:cstheme="majorHAnsi"/>
                <w:noProof/>
                <w:lang w:val="es-CL"/>
              </w:rPr>
              <w:t>Prototipo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_Toc211804851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6B7F6" w14:textId="00B30A3C" w:rsidR="00603CD5" w:rsidRDefault="00603CD5">
          <w:pPr>
            <w:pStyle w:val="TDC2"/>
            <w:tabs>
              <w:tab w:val="left" w:pos="720"/>
              <w:tab w:val="right" w:leader="dot" w:pos="8630"/>
            </w:tabs>
            <w:rPr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211804852" w:history="1">
            <w:r w:rsidRPr="00D77582">
              <w:rPr>
                <w:rStyle w:val="Hipervnculo"/>
                <w:rFonts w:cstheme="majorHAnsi"/>
                <w:noProof/>
                <w:lang w:val="es-CL"/>
              </w:rPr>
              <w:t>a.</w:t>
            </w:r>
            <w:r>
              <w:rPr>
                <w:noProof/>
                <w:kern w:val="2"/>
                <w:sz w:val="24"/>
                <w:szCs w:val="24"/>
                <w:lang w:val="es-CL" w:eastAsia="es-CL"/>
                <w14:ligatures w14:val="standardContextual"/>
              </w:rPr>
              <w:tab/>
            </w:r>
            <w:r w:rsidRPr="00D77582">
              <w:rPr>
                <w:rStyle w:val="Hipervnculo"/>
                <w:rFonts w:cstheme="majorHAnsi"/>
                <w:noProof/>
                <w:lang w:val="es-CL"/>
              </w:rPr>
              <w:t>Figura 1 – pantalla de login.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_Toc211804852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C3F78" w14:textId="5D52BDA9" w:rsidR="00603CD5" w:rsidRDefault="00603CD5">
          <w:pPr>
            <w:pStyle w:val="TDC2"/>
            <w:tabs>
              <w:tab w:val="left" w:pos="720"/>
              <w:tab w:val="right" w:leader="dot" w:pos="8630"/>
            </w:tabs>
            <w:rPr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211804853" w:history="1">
            <w:r w:rsidRPr="00D77582">
              <w:rPr>
                <w:rStyle w:val="Hipervnculo"/>
                <w:rFonts w:cstheme="majorHAnsi"/>
                <w:noProof/>
                <w:lang w:val="es-CL"/>
              </w:rPr>
              <w:t>b.</w:t>
            </w:r>
            <w:r>
              <w:rPr>
                <w:noProof/>
                <w:kern w:val="2"/>
                <w:sz w:val="24"/>
                <w:szCs w:val="24"/>
                <w:lang w:val="es-CL" w:eastAsia="es-CL"/>
                <w14:ligatures w14:val="standardContextual"/>
              </w:rPr>
              <w:tab/>
            </w:r>
            <w:r w:rsidRPr="00D77582">
              <w:rPr>
                <w:rStyle w:val="Hipervnculo"/>
                <w:rFonts w:cstheme="majorHAnsi"/>
                <w:noProof/>
                <w:lang w:val="es-CL"/>
              </w:rPr>
              <w:t>Figura 2 – vista del panel principal.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_Toc211804853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BB60A" w14:textId="01104E40" w:rsidR="00603CD5" w:rsidRDefault="00603CD5">
          <w:pPr>
            <w:pStyle w:val="TDC2"/>
            <w:tabs>
              <w:tab w:val="left" w:pos="720"/>
              <w:tab w:val="right" w:leader="dot" w:pos="8630"/>
            </w:tabs>
            <w:rPr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211804854" w:history="1">
            <w:r w:rsidRPr="00D77582">
              <w:rPr>
                <w:rStyle w:val="Hipervnculo"/>
                <w:rFonts w:cstheme="majorHAnsi"/>
                <w:noProof/>
                <w:lang w:val="es-CL"/>
              </w:rPr>
              <w:t>c.</w:t>
            </w:r>
            <w:r>
              <w:rPr>
                <w:noProof/>
                <w:kern w:val="2"/>
                <w:sz w:val="24"/>
                <w:szCs w:val="24"/>
                <w:lang w:val="es-CL" w:eastAsia="es-CL"/>
                <w14:ligatures w14:val="standardContextual"/>
              </w:rPr>
              <w:tab/>
            </w:r>
            <w:r w:rsidRPr="00D77582">
              <w:rPr>
                <w:rStyle w:val="Hipervnculo"/>
                <w:rFonts w:cstheme="majorHAnsi"/>
                <w:noProof/>
                <w:lang w:val="es-CL"/>
              </w:rPr>
              <w:t>Figura 3 – vista del módulo de gestión de usuarios.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_Toc211804854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35022" w14:textId="5084698E" w:rsidR="00603CD5" w:rsidRDefault="00603CD5">
          <w:pPr>
            <w:pStyle w:val="TDC2"/>
            <w:tabs>
              <w:tab w:val="left" w:pos="720"/>
              <w:tab w:val="right" w:leader="dot" w:pos="8630"/>
            </w:tabs>
            <w:rPr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211804855" w:history="1">
            <w:r w:rsidRPr="00D77582">
              <w:rPr>
                <w:rStyle w:val="Hipervnculo"/>
                <w:rFonts w:cstheme="majorHAnsi"/>
                <w:noProof/>
                <w:lang w:val="es-CL"/>
              </w:rPr>
              <w:t>d.</w:t>
            </w:r>
            <w:r>
              <w:rPr>
                <w:noProof/>
                <w:kern w:val="2"/>
                <w:sz w:val="24"/>
                <w:szCs w:val="24"/>
                <w:lang w:val="es-CL" w:eastAsia="es-CL"/>
                <w14:ligatures w14:val="standardContextual"/>
              </w:rPr>
              <w:tab/>
            </w:r>
            <w:r w:rsidRPr="00D77582">
              <w:rPr>
                <w:rStyle w:val="Hipervnculo"/>
                <w:rFonts w:cstheme="majorHAnsi"/>
                <w:noProof/>
                <w:lang w:val="es-CL"/>
              </w:rPr>
              <w:t>Figura 4 – módulo de tareas.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_Toc211804855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61286" w14:textId="5AAA9553" w:rsidR="00603CD5" w:rsidRDefault="00603CD5">
          <w:pPr>
            <w:pStyle w:val="TDC2"/>
            <w:tabs>
              <w:tab w:val="left" w:pos="720"/>
              <w:tab w:val="right" w:leader="dot" w:pos="8630"/>
            </w:tabs>
            <w:rPr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211804856" w:history="1">
            <w:r w:rsidRPr="00D77582">
              <w:rPr>
                <w:rStyle w:val="Hipervnculo"/>
                <w:rFonts w:cstheme="majorHAnsi"/>
                <w:noProof/>
                <w:lang w:val="es-CL"/>
              </w:rPr>
              <w:t>e.</w:t>
            </w:r>
            <w:r>
              <w:rPr>
                <w:noProof/>
                <w:kern w:val="2"/>
                <w:sz w:val="24"/>
                <w:szCs w:val="24"/>
                <w:lang w:val="es-CL" w:eastAsia="es-CL"/>
                <w14:ligatures w14:val="standardContextual"/>
              </w:rPr>
              <w:tab/>
            </w:r>
            <w:r w:rsidRPr="00D77582">
              <w:rPr>
                <w:rStyle w:val="Hipervnculo"/>
                <w:rFonts w:cstheme="majorHAnsi"/>
                <w:noProof/>
                <w:lang w:val="es-CL"/>
              </w:rPr>
              <w:t>Figura 5 – carga de evidencias.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_Toc211804856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18748" w14:textId="01C63CD2" w:rsidR="00603CD5" w:rsidRDefault="00603CD5">
          <w:pPr>
            <w:pStyle w:val="TDC1"/>
            <w:tabs>
              <w:tab w:val="left" w:pos="480"/>
              <w:tab w:val="right" w:leader="dot" w:pos="8630"/>
            </w:tabs>
            <w:rPr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211804857" w:history="1">
            <w:r w:rsidRPr="00D77582">
              <w:rPr>
                <w:rStyle w:val="Hipervnculo"/>
                <w:rFonts w:cstheme="majorHAnsi"/>
                <w:noProof/>
                <w:lang w:val="es-CL"/>
              </w:rPr>
              <w:t>4.</w:t>
            </w:r>
            <w:r>
              <w:rPr>
                <w:noProof/>
                <w:kern w:val="2"/>
                <w:sz w:val="24"/>
                <w:szCs w:val="24"/>
                <w:lang w:val="es-CL" w:eastAsia="es-CL"/>
                <w14:ligatures w14:val="standardContextual"/>
              </w:rPr>
              <w:tab/>
            </w:r>
            <w:r w:rsidRPr="00D77582">
              <w:rPr>
                <w:rStyle w:val="Hipervnculo"/>
                <w:rFonts w:cstheme="majorHAnsi"/>
                <w:noProof/>
                <w:lang w:val="es-CL"/>
              </w:rPr>
              <w:t>Diagramas BPMN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_Toc211804857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F9E82" w14:textId="09F0BE3F" w:rsidR="00603CD5" w:rsidRDefault="00603CD5">
          <w:pPr>
            <w:pStyle w:val="TDC2"/>
            <w:tabs>
              <w:tab w:val="left" w:pos="720"/>
              <w:tab w:val="right" w:leader="dot" w:pos="8630"/>
            </w:tabs>
            <w:rPr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211804858" w:history="1">
            <w:r w:rsidRPr="00D77582">
              <w:rPr>
                <w:rStyle w:val="Hipervnculo"/>
                <w:rFonts w:cstheme="majorHAnsi"/>
                <w:noProof/>
                <w:lang w:val="es-CL"/>
              </w:rPr>
              <w:t>a.</w:t>
            </w:r>
            <w:r>
              <w:rPr>
                <w:noProof/>
                <w:kern w:val="2"/>
                <w:sz w:val="24"/>
                <w:szCs w:val="24"/>
                <w:lang w:val="es-CL" w:eastAsia="es-CL"/>
                <w14:ligatures w14:val="standardContextual"/>
              </w:rPr>
              <w:tab/>
            </w:r>
            <w:r w:rsidRPr="00D77582">
              <w:rPr>
                <w:rStyle w:val="Hipervnculo"/>
                <w:rFonts w:cstheme="majorHAnsi"/>
                <w:noProof/>
                <w:lang w:val="es-CL"/>
              </w:rPr>
              <w:t>Figura 1 – proceso de carga de evidencias.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_Toc211804858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0DAC3" w14:textId="06E02DF0" w:rsidR="00603CD5" w:rsidRDefault="00603CD5">
          <w:pPr>
            <w:pStyle w:val="TDC2"/>
            <w:tabs>
              <w:tab w:val="left" w:pos="720"/>
              <w:tab w:val="right" w:leader="dot" w:pos="8630"/>
            </w:tabs>
            <w:rPr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211804859" w:history="1">
            <w:r w:rsidRPr="00D77582">
              <w:rPr>
                <w:rStyle w:val="Hipervnculo"/>
                <w:rFonts w:cstheme="majorHAnsi"/>
                <w:noProof/>
                <w:lang w:val="es-CL"/>
              </w:rPr>
              <w:t>b.</w:t>
            </w:r>
            <w:r>
              <w:rPr>
                <w:noProof/>
                <w:kern w:val="2"/>
                <w:sz w:val="24"/>
                <w:szCs w:val="24"/>
                <w:lang w:val="es-CL" w:eastAsia="es-CL"/>
                <w14:ligatures w14:val="standardContextual"/>
              </w:rPr>
              <w:tab/>
            </w:r>
            <w:r w:rsidRPr="00D77582">
              <w:rPr>
                <w:rStyle w:val="Hipervnculo"/>
                <w:rFonts w:cstheme="majorHAnsi"/>
                <w:noProof/>
                <w:lang w:val="es-CL"/>
              </w:rPr>
              <w:t>Figura 2 – proceso de programación mensual.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_Toc211804859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53624" w14:textId="2D8636DD" w:rsidR="00603CD5" w:rsidRDefault="00603CD5">
          <w:pPr>
            <w:pStyle w:val="TDC2"/>
            <w:tabs>
              <w:tab w:val="left" w:pos="720"/>
              <w:tab w:val="right" w:leader="dot" w:pos="8630"/>
            </w:tabs>
            <w:rPr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211804860" w:history="1">
            <w:r w:rsidRPr="00D77582">
              <w:rPr>
                <w:rStyle w:val="Hipervnculo"/>
                <w:rFonts w:cstheme="majorHAnsi"/>
                <w:noProof/>
                <w:lang w:val="es-CL"/>
              </w:rPr>
              <w:t>c.</w:t>
            </w:r>
            <w:r>
              <w:rPr>
                <w:noProof/>
                <w:kern w:val="2"/>
                <w:sz w:val="24"/>
                <w:szCs w:val="24"/>
                <w:lang w:val="es-CL" w:eastAsia="es-CL"/>
                <w14:ligatures w14:val="standardContextual"/>
              </w:rPr>
              <w:tab/>
            </w:r>
            <w:r w:rsidRPr="00D77582">
              <w:rPr>
                <w:rStyle w:val="Hipervnculo"/>
                <w:rFonts w:cstheme="majorHAnsi"/>
                <w:noProof/>
                <w:lang w:val="es-CL"/>
              </w:rPr>
              <w:t>Figura 3 – generación de reportes.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_Toc211804860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AF1F9" w14:textId="6B999DE2" w:rsidR="00603CD5" w:rsidRDefault="00603CD5">
          <w:pPr>
            <w:pStyle w:val="TDC1"/>
            <w:tabs>
              <w:tab w:val="left" w:pos="480"/>
              <w:tab w:val="right" w:leader="dot" w:pos="8630"/>
            </w:tabs>
            <w:rPr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211804861" w:history="1">
            <w:r w:rsidRPr="00D77582">
              <w:rPr>
                <w:rStyle w:val="Hipervnculo"/>
                <w:rFonts w:cstheme="majorHAnsi"/>
                <w:noProof/>
                <w:lang w:val="es-CL"/>
              </w:rPr>
              <w:t>5.</w:t>
            </w:r>
            <w:r>
              <w:rPr>
                <w:noProof/>
                <w:kern w:val="2"/>
                <w:sz w:val="24"/>
                <w:szCs w:val="24"/>
                <w:lang w:val="es-CL" w:eastAsia="es-CL"/>
                <w14:ligatures w14:val="standardContextual"/>
              </w:rPr>
              <w:tab/>
            </w:r>
            <w:r w:rsidRPr="00D77582">
              <w:rPr>
                <w:rStyle w:val="Hipervnculo"/>
                <w:rFonts w:cstheme="majorHAnsi"/>
                <w:noProof/>
                <w:lang w:val="es-CL"/>
              </w:rPr>
              <w:t>Modelo Entidad–Relación (ERD)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_Toc211804861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1B0B3" w14:textId="72A1E63E" w:rsidR="00603CD5" w:rsidRDefault="00603CD5">
          <w:pPr>
            <w:pStyle w:val="TDC1"/>
            <w:tabs>
              <w:tab w:val="left" w:pos="480"/>
              <w:tab w:val="right" w:leader="dot" w:pos="8630"/>
            </w:tabs>
            <w:rPr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211804862" w:history="1">
            <w:r w:rsidRPr="00D77582">
              <w:rPr>
                <w:rStyle w:val="Hipervnculo"/>
                <w:rFonts w:cstheme="majorHAnsi"/>
                <w:noProof/>
                <w:lang w:val="es-CL"/>
              </w:rPr>
              <w:t>6.</w:t>
            </w:r>
            <w:r>
              <w:rPr>
                <w:noProof/>
                <w:kern w:val="2"/>
                <w:sz w:val="24"/>
                <w:szCs w:val="24"/>
                <w:lang w:val="es-CL" w:eastAsia="es-CL"/>
                <w14:ligatures w14:val="standardContextual"/>
              </w:rPr>
              <w:tab/>
            </w:r>
            <w:r w:rsidRPr="00D77582">
              <w:rPr>
                <w:rStyle w:val="Hipervnculo"/>
                <w:rFonts w:cstheme="majorHAnsi"/>
                <w:noProof/>
                <w:lang w:val="es-CL"/>
              </w:rPr>
              <w:t>Arquitectura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_Toc211804862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4BBAA" w14:textId="61298056" w:rsidR="00603CD5" w:rsidRDefault="00603CD5">
          <w:pPr>
            <w:pStyle w:val="TDC2"/>
            <w:tabs>
              <w:tab w:val="left" w:pos="720"/>
              <w:tab w:val="right" w:leader="dot" w:pos="8630"/>
            </w:tabs>
            <w:rPr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211804863" w:history="1">
            <w:r w:rsidRPr="00D77582">
              <w:rPr>
                <w:rStyle w:val="Hipervnculo"/>
                <w:rFonts w:cstheme="majorHAnsi"/>
                <w:noProof/>
                <w:lang w:val="es-CL"/>
              </w:rPr>
              <w:t>a.</w:t>
            </w:r>
            <w:r>
              <w:rPr>
                <w:noProof/>
                <w:kern w:val="2"/>
                <w:sz w:val="24"/>
                <w:szCs w:val="24"/>
                <w:lang w:val="es-CL" w:eastAsia="es-CL"/>
                <w14:ligatures w14:val="standardContextual"/>
              </w:rPr>
              <w:tab/>
            </w:r>
            <w:r w:rsidRPr="00D77582">
              <w:rPr>
                <w:rStyle w:val="Hipervnculo"/>
                <w:rFonts w:cstheme="majorHAnsi"/>
                <w:noProof/>
                <w:lang w:val="es-CL"/>
              </w:rPr>
              <w:t>Figura 1 - Arquitectura de software Sistema TaskControl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_Toc211804863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02D2A" w14:textId="3CE803EB" w:rsidR="00603CD5" w:rsidRDefault="00603CD5">
          <w:pPr>
            <w:pStyle w:val="TD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211804864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_Toc211804864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19E3E" w14:textId="3E818339" w:rsidR="00603CD5" w:rsidRDefault="00603CD5">
          <w:pPr>
            <w:pStyle w:val="TDC1"/>
            <w:tabs>
              <w:tab w:val="left" w:pos="480"/>
              <w:tab w:val="right" w:leader="dot" w:pos="8630"/>
            </w:tabs>
            <w:rPr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211804865" w:history="1">
            <w:r w:rsidRPr="00D77582">
              <w:rPr>
                <w:rStyle w:val="Hipervnculo"/>
                <w:rFonts w:cstheme="majorHAnsi"/>
                <w:noProof/>
                <w:lang w:val="es-CL"/>
              </w:rPr>
              <w:t>7.</w:t>
            </w:r>
            <w:r>
              <w:rPr>
                <w:noProof/>
                <w:kern w:val="2"/>
                <w:sz w:val="24"/>
                <w:szCs w:val="24"/>
                <w:lang w:val="es-CL" w:eastAsia="es-CL"/>
                <w14:ligatures w14:val="standardContextual"/>
              </w:rPr>
              <w:tab/>
            </w:r>
            <w:r w:rsidRPr="00D77582">
              <w:rPr>
                <w:rStyle w:val="Hipervnculo"/>
                <w:rFonts w:cstheme="majorHAnsi"/>
                <w:noProof/>
                <w:lang w:val="es-CL"/>
              </w:rPr>
              <w:t>Carta Gantt / Planificación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_Toc211804865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07F46" w14:textId="0CE3DE82" w:rsidR="00603CD5" w:rsidRDefault="00603CD5">
          <w:pPr>
            <w:pStyle w:val="TDC1"/>
            <w:tabs>
              <w:tab w:val="left" w:pos="480"/>
              <w:tab w:val="right" w:leader="dot" w:pos="8630"/>
            </w:tabs>
            <w:rPr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211804866" w:history="1">
            <w:r w:rsidRPr="00D77582">
              <w:rPr>
                <w:rStyle w:val="Hipervnculo"/>
                <w:rFonts w:cstheme="majorHAnsi"/>
                <w:noProof/>
                <w:lang w:val="es-CL"/>
              </w:rPr>
              <w:t>8.</w:t>
            </w:r>
            <w:r>
              <w:rPr>
                <w:noProof/>
                <w:kern w:val="2"/>
                <w:sz w:val="24"/>
                <w:szCs w:val="24"/>
                <w:lang w:val="es-CL" w:eastAsia="es-CL"/>
                <w14:ligatures w14:val="standardContextual"/>
              </w:rPr>
              <w:tab/>
            </w:r>
            <w:r w:rsidRPr="00D77582">
              <w:rPr>
                <w:rStyle w:val="Hipervnculo"/>
                <w:rFonts w:cstheme="majorHAnsi"/>
                <w:noProof/>
                <w:lang w:val="es-CL"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_Toc211804866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70BFA" w14:textId="771F7698" w:rsidR="00264BCC" w:rsidRPr="00603CD5" w:rsidRDefault="00264BCC" w:rsidP="00603CD5">
          <w:pPr>
            <w:jc w:val="both"/>
            <w:rPr>
              <w:rFonts w:asciiTheme="majorHAnsi" w:hAnsiTheme="majorHAnsi" w:cstheme="majorHAnsi"/>
              <w:sz w:val="24"/>
              <w:szCs w:val="24"/>
              <w:lang w:val="es-CL"/>
            </w:rPr>
          </w:pPr>
          <w:r w:rsidRPr="00603CD5">
            <w:rPr>
              <w:rFonts w:asciiTheme="majorHAnsi" w:hAnsiTheme="majorHAnsi" w:cstheme="majorHAnsi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4DDAD84E" w14:textId="77777777" w:rsidR="00264BCC" w:rsidRPr="00603CD5" w:rsidRDefault="00264BCC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73B3B3C6" w14:textId="77777777" w:rsidR="00264BCC" w:rsidRPr="00603CD5" w:rsidRDefault="00264BCC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5C8A516E" w14:textId="77777777" w:rsidR="00264BCC" w:rsidRPr="00603CD5" w:rsidRDefault="00264BCC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04FD6278" w14:textId="77777777" w:rsidR="00264BCC" w:rsidRPr="00603CD5" w:rsidRDefault="00264BCC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1B22443E" w14:textId="77777777" w:rsidR="00264BCC" w:rsidRPr="00603CD5" w:rsidRDefault="00264BCC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0E603E94" w14:textId="77777777" w:rsidR="00264BCC" w:rsidRPr="00603CD5" w:rsidRDefault="00264BCC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017913BB" w14:textId="77777777" w:rsidR="00ED317D" w:rsidRPr="00603CD5" w:rsidRDefault="00ED317D" w:rsidP="00603CD5">
      <w:pPr>
        <w:pStyle w:val="Ttulo1"/>
        <w:jc w:val="both"/>
        <w:rPr>
          <w:rFonts w:cstheme="majorHAnsi"/>
          <w:sz w:val="24"/>
          <w:szCs w:val="24"/>
          <w:lang w:val="es-CL"/>
        </w:rPr>
      </w:pPr>
    </w:p>
    <w:p w14:paraId="6B92F750" w14:textId="61D9F42C" w:rsidR="001364D6" w:rsidRPr="00603CD5" w:rsidRDefault="00264BCC" w:rsidP="00603CD5">
      <w:pPr>
        <w:pStyle w:val="Ttulo1"/>
        <w:numPr>
          <w:ilvl w:val="0"/>
          <w:numId w:val="17"/>
        </w:numPr>
        <w:jc w:val="both"/>
        <w:rPr>
          <w:rFonts w:cstheme="majorHAnsi"/>
          <w:sz w:val="24"/>
          <w:szCs w:val="24"/>
          <w:lang w:val="es-CL"/>
        </w:rPr>
      </w:pPr>
      <w:bookmarkStart w:id="0" w:name="_Toc211804849"/>
      <w:r w:rsidRPr="00603CD5">
        <w:rPr>
          <w:rFonts w:cstheme="majorHAnsi"/>
          <w:sz w:val="24"/>
          <w:szCs w:val="24"/>
          <w:lang w:val="es-CL"/>
        </w:rPr>
        <w:t>Introducción</w:t>
      </w:r>
      <w:bookmarkEnd w:id="0"/>
    </w:p>
    <w:p w14:paraId="3B072028" w14:textId="77777777" w:rsidR="00264BCC" w:rsidRPr="00603CD5" w:rsidRDefault="00264BCC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441D92A4" w14:textId="77777777" w:rsidR="00087A2C" w:rsidRPr="00603CD5" w:rsidRDefault="00087A2C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El desarrollo del proyecto TaskControl comenzó con una fase de análisis y diseño, orientada a definir los requerimientos funcionales y no funcionales del sistema.</w:t>
      </w:r>
    </w:p>
    <w:p w14:paraId="4252A7A6" w14:textId="3D2B7DA6" w:rsidR="00087A2C" w:rsidRPr="00603CD5" w:rsidRDefault="00087A2C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Durante esta etapa, el equipo elaboró distintos artefactos de documentación que sirvieron como guía para la construcción posterior del sistema.</w:t>
      </w:r>
    </w:p>
    <w:p w14:paraId="77F66631" w14:textId="77777777" w:rsidR="00087A2C" w:rsidRPr="00603CD5" w:rsidRDefault="00087A2C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Las evidencias presentadas en este documento reflejan la planificación, modelamiento y diseño técnico que dieron forma a la solución.</w:t>
      </w:r>
    </w:p>
    <w:p w14:paraId="266B1265" w14:textId="488015CE" w:rsidR="00087A2C" w:rsidRPr="00603CD5" w:rsidRDefault="00087A2C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Incluyen los diagramas de procesos en BPMN, el modelo entidad-relación, la arquitectura de software en tres capas y la planificación registrada en la carta Gantt.</w:t>
      </w:r>
    </w:p>
    <w:p w14:paraId="08A6424B" w14:textId="74AD8029" w:rsidR="00087A2C" w:rsidRPr="00603CD5" w:rsidRDefault="00087A2C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Cada uno de estos elementos permitió mantener coherencia entre las etapas de desarrollo y asegurar la correcta implementación del sistema.</w:t>
      </w:r>
    </w:p>
    <w:p w14:paraId="2107D564" w14:textId="2E713206" w:rsidR="00FF2B7E" w:rsidRPr="00603CD5" w:rsidRDefault="00FF2B7E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Estas evidencias documentales sirvieron como base para la implementación técnica del sistema y la validación de sus funcionalidades en las siguientes fases del proyecto.</w:t>
      </w:r>
    </w:p>
    <w:p w14:paraId="787C6D05" w14:textId="77777777" w:rsidR="00087A2C" w:rsidRPr="00603CD5" w:rsidRDefault="00087A2C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42FEC341" w14:textId="77777777" w:rsidR="00087A2C" w:rsidRPr="00603CD5" w:rsidRDefault="00087A2C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7B78B5C3" w14:textId="77777777" w:rsidR="00087A2C" w:rsidRPr="00603CD5" w:rsidRDefault="00087A2C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46209F80" w14:textId="77777777" w:rsidR="00087A2C" w:rsidRPr="00603CD5" w:rsidRDefault="00087A2C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7F92FBC1" w14:textId="77777777" w:rsidR="00087A2C" w:rsidRPr="00603CD5" w:rsidRDefault="00087A2C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60160F5D" w14:textId="77777777" w:rsidR="00264BCC" w:rsidRPr="00603CD5" w:rsidRDefault="00264BCC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2300DBF8" w14:textId="77777777" w:rsidR="00087A2C" w:rsidRPr="00603CD5" w:rsidRDefault="00087A2C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242B27F1" w14:textId="77777777" w:rsidR="00264BCC" w:rsidRPr="00603CD5" w:rsidRDefault="00264BCC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49A1A945" w14:textId="77777777" w:rsidR="00264BCC" w:rsidRPr="00603CD5" w:rsidRDefault="00264BCC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26BEDC50" w14:textId="77777777" w:rsidR="00264BCC" w:rsidRPr="00603CD5" w:rsidRDefault="00264BCC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315B9402" w14:textId="77777777" w:rsidR="00EF651A" w:rsidRPr="00603CD5" w:rsidRDefault="00EF651A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0271D90B" w14:textId="77777777" w:rsidR="00DC3CC0" w:rsidRPr="00603CD5" w:rsidRDefault="00DC3CC0" w:rsidP="00603CD5">
      <w:pPr>
        <w:pStyle w:val="Ttulo1"/>
        <w:jc w:val="both"/>
        <w:rPr>
          <w:rFonts w:cstheme="majorHAnsi"/>
          <w:sz w:val="24"/>
          <w:szCs w:val="24"/>
          <w:lang w:val="es-CL"/>
        </w:rPr>
      </w:pPr>
    </w:p>
    <w:p w14:paraId="43A0BAB6" w14:textId="4AA3314C" w:rsidR="00C05A03" w:rsidRPr="00603CD5" w:rsidRDefault="00C05A03" w:rsidP="00603CD5">
      <w:pPr>
        <w:pStyle w:val="Ttulo1"/>
        <w:numPr>
          <w:ilvl w:val="0"/>
          <w:numId w:val="17"/>
        </w:numPr>
        <w:jc w:val="both"/>
        <w:rPr>
          <w:rFonts w:cstheme="majorHAnsi"/>
          <w:sz w:val="24"/>
          <w:szCs w:val="24"/>
          <w:lang w:val="es-CL"/>
        </w:rPr>
      </w:pPr>
      <w:bookmarkStart w:id="1" w:name="_Toc211804850"/>
      <w:r w:rsidRPr="00603CD5">
        <w:rPr>
          <w:rFonts w:cstheme="majorHAnsi"/>
          <w:sz w:val="24"/>
          <w:szCs w:val="24"/>
          <w:lang w:val="es-CL"/>
        </w:rPr>
        <w:t>Casos de Uso</w:t>
      </w:r>
      <w:bookmarkEnd w:id="1"/>
    </w:p>
    <w:p w14:paraId="0827C36B" w14:textId="77777777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7880978A" w14:textId="77777777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Los casos de uso del sistema TaskControl describen las principales interacciones entre los usuarios y las funcionalidades del sistema.</w:t>
      </w:r>
    </w:p>
    <w:p w14:paraId="784287C2" w14:textId="77777777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Entre ellos destacan la gestión de tareas, carga de evidencias, programación de actividades y generación de reportes.</w:t>
      </w:r>
    </w:p>
    <w:p w14:paraId="7993456A" w14:textId="2B5F1CC8" w:rsidR="00D73F7F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El diagrama de casos de uso permite visualizar las relaciones entre los actores (Administrador, Proveedor y Colaborador) y las operaciones del sistema, sirviendo como base para el desarrollo de los módulos de frontend y backend.</w:t>
      </w:r>
    </w:p>
    <w:p w14:paraId="0D45C9EC" w14:textId="29EF6D91" w:rsidR="00FF2B7E" w:rsidRPr="00603CD5" w:rsidRDefault="00FF2B7E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El análisis de casos de uso permitió establecer los requerimientos funcionales del sistema y guiar el diseño de la base de datos y la arquitectura de software.</w:t>
      </w:r>
    </w:p>
    <w:p w14:paraId="1C08B08C" w14:textId="77777777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12BEC9D1" w14:textId="48A24E93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noProof/>
          <w:sz w:val="24"/>
          <w:szCs w:val="24"/>
          <w:lang w:val="es-CL"/>
        </w:rPr>
        <w:drawing>
          <wp:inline distT="0" distB="0" distL="0" distR="0" wp14:anchorId="15AD3AD7" wp14:editId="35B9D4B7">
            <wp:extent cx="5486400" cy="2334260"/>
            <wp:effectExtent l="0" t="0" r="0" b="8890"/>
            <wp:docPr id="504483208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83208" name="Imagen 1" descr="Tabl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F42C" w14:textId="77777777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0CA4C6E9" w14:textId="4F0F7E72" w:rsidR="00C05A03" w:rsidRPr="00603CD5" w:rsidRDefault="00DC3CC0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noProof/>
          <w:sz w:val="24"/>
          <w:szCs w:val="24"/>
          <w:lang w:val="es-CL"/>
        </w:rPr>
        <w:lastRenderedPageBreak/>
        <w:drawing>
          <wp:anchor distT="0" distB="0" distL="114300" distR="114300" simplePos="0" relativeHeight="251703296" behindDoc="1" locked="0" layoutInCell="1" allowOverlap="1" wp14:anchorId="7C77307A" wp14:editId="5C6443E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6400" cy="5045075"/>
            <wp:effectExtent l="0" t="0" r="0" b="3175"/>
            <wp:wrapTight wrapText="bothSides">
              <wp:wrapPolygon edited="0">
                <wp:start x="0" y="0"/>
                <wp:lineTo x="0" y="21532"/>
                <wp:lineTo x="21525" y="21532"/>
                <wp:lineTo x="21525" y="0"/>
                <wp:lineTo x="0" y="0"/>
              </wp:wrapPolygon>
            </wp:wrapTight>
            <wp:docPr id="154017790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177904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A6833D" w14:textId="166F835F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13F2CA95" w14:textId="77777777" w:rsidR="00DC3CC0" w:rsidRPr="00603CD5" w:rsidRDefault="00DC3CC0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156C35FA" w14:textId="77777777" w:rsidR="00DC3CC0" w:rsidRPr="00603CD5" w:rsidRDefault="00DC3CC0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313EF647" w14:textId="77777777" w:rsidR="00DC3CC0" w:rsidRPr="00603CD5" w:rsidRDefault="00DC3CC0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1FB022DF" w14:textId="77777777" w:rsidR="00DC3CC0" w:rsidRPr="00603CD5" w:rsidRDefault="00DC3CC0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1C6B5D11" w14:textId="77777777" w:rsidR="00DC3CC0" w:rsidRPr="00603CD5" w:rsidRDefault="00DC3CC0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2BE1AA9D" w14:textId="77777777" w:rsidR="00DC3CC0" w:rsidRPr="00603CD5" w:rsidRDefault="00DC3CC0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41FF80ED" w14:textId="77777777" w:rsidR="00DC3CC0" w:rsidRPr="00603CD5" w:rsidRDefault="00DC3CC0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1DE283E5" w14:textId="77777777" w:rsidR="00DC3CC0" w:rsidRPr="00603CD5" w:rsidRDefault="00DC3CC0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669BFE30" w14:textId="77777777" w:rsidR="00DC3CC0" w:rsidRPr="00603CD5" w:rsidRDefault="00DC3CC0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2AC7E286" w14:textId="77777777" w:rsidR="00DC3CC0" w:rsidRPr="00603CD5" w:rsidRDefault="00DC3CC0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4A2DB6DC" w14:textId="6BB0238E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noProof/>
          <w:sz w:val="24"/>
          <w:szCs w:val="24"/>
          <w:lang w:val="es-CL"/>
        </w:rPr>
        <w:drawing>
          <wp:inline distT="0" distB="0" distL="0" distR="0" wp14:anchorId="5F50FA11" wp14:editId="0A804CAB">
            <wp:extent cx="5486400" cy="3036570"/>
            <wp:effectExtent l="0" t="0" r="0" b="0"/>
            <wp:docPr id="120184477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44776" name="Imagen 1" descr="Tabl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7038" w14:textId="77777777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4252E433" w14:textId="77777777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5F02A24D" w14:textId="77777777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7AF4EB3B" w14:textId="77777777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5D62FB26" w14:textId="77777777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5F501DAB" w14:textId="77777777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4F0F2AE8" w14:textId="77777777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277F79A7" w14:textId="77777777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79353FF2" w14:textId="77777777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44D9B8D2" w14:textId="77777777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1F60C559" w14:textId="77777777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6228F470" w14:textId="77777777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1D13AC13" w14:textId="77777777" w:rsidR="00DC3CC0" w:rsidRPr="00603CD5" w:rsidRDefault="00DC3CC0" w:rsidP="00603CD5">
      <w:pPr>
        <w:pStyle w:val="Ttulo1"/>
        <w:jc w:val="both"/>
        <w:rPr>
          <w:rFonts w:cstheme="majorHAnsi"/>
          <w:sz w:val="24"/>
          <w:szCs w:val="24"/>
          <w:lang w:val="es-CL"/>
        </w:rPr>
      </w:pPr>
    </w:p>
    <w:p w14:paraId="6D69F5A5" w14:textId="5149F39D" w:rsidR="00C05A03" w:rsidRPr="00603CD5" w:rsidRDefault="00C05A03" w:rsidP="00603CD5">
      <w:pPr>
        <w:pStyle w:val="Ttulo1"/>
        <w:numPr>
          <w:ilvl w:val="0"/>
          <w:numId w:val="17"/>
        </w:numPr>
        <w:jc w:val="both"/>
        <w:rPr>
          <w:rFonts w:cstheme="majorHAnsi"/>
          <w:sz w:val="24"/>
          <w:szCs w:val="24"/>
          <w:lang w:val="es-CL"/>
        </w:rPr>
      </w:pPr>
      <w:bookmarkStart w:id="2" w:name="_Toc211804851"/>
      <w:r w:rsidRPr="00603CD5">
        <w:rPr>
          <w:rFonts w:cstheme="majorHAnsi"/>
          <w:sz w:val="24"/>
          <w:szCs w:val="24"/>
          <w:lang w:val="es-CL"/>
        </w:rPr>
        <w:t>Prototipo de la Aplicación</w:t>
      </w:r>
      <w:bookmarkEnd w:id="2"/>
    </w:p>
    <w:p w14:paraId="1501ACFC" w14:textId="77777777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7C5604B4" w14:textId="07FC5729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El prototipo fue desarrollado en Figma, representando la estructura visual y la navegación de la aplicación TaskControl.</w:t>
      </w:r>
    </w:p>
    <w:p w14:paraId="0AFF6056" w14:textId="7ED62B56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En esta etapa se definieron las principales pantallas del sistema, incluyendo el login, panel de actividades, creación de tareas, carga de evidencias y reportes.</w:t>
      </w:r>
    </w:p>
    <w:p w14:paraId="34564A9F" w14:textId="270F9484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Este diseño permitió validar la usabilidad y coherencia visual antes de implementar la versión funcional en React.</w:t>
      </w:r>
    </w:p>
    <w:p w14:paraId="18A5BA97" w14:textId="25DB1D87" w:rsidR="00FF2B7E" w:rsidRPr="00603CD5" w:rsidRDefault="00FF2B7E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El prototipo definió la lógica de navegación y fue validado por el equipo antes del desarrollo del frontend en React, asegurando consistencia entre diseño y funcionalidad.</w:t>
      </w:r>
    </w:p>
    <w:p w14:paraId="23DA7F77" w14:textId="5FE7CCA6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6861FCD4" w14:textId="7CF487E5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6A396093" w14:textId="219329F7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7B8DEF9C" w14:textId="50F2D050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6CBEEF2E" w14:textId="5D2B2952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09AD96A9" w14:textId="08E274A6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405F925A" w14:textId="5FB1A9D9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4B7BDE40" w14:textId="77777777" w:rsidR="00BA6D11" w:rsidRPr="00603CD5" w:rsidRDefault="00BA6D11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222FC77E" w14:textId="1634303D" w:rsidR="00BA6D11" w:rsidRPr="00603CD5" w:rsidRDefault="00BA6D11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5DB46EDB" w14:textId="0B236FB8" w:rsidR="00BA6D11" w:rsidRPr="00603CD5" w:rsidRDefault="00BA6D11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31EA3415" w14:textId="32DA35DE" w:rsidR="006576D1" w:rsidRPr="00603CD5" w:rsidRDefault="006576D1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34152F85" w14:textId="3277F916" w:rsidR="006576D1" w:rsidRPr="00603CD5" w:rsidRDefault="006576D1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3C04F44D" w14:textId="51029F7A" w:rsidR="006576D1" w:rsidRPr="00603CD5" w:rsidRDefault="006576D1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734DD426" w14:textId="77777777" w:rsidR="00214ACB" w:rsidRDefault="00214ACB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06BA8AF7" w14:textId="77777777" w:rsidR="00603CD5" w:rsidRPr="00603CD5" w:rsidRDefault="00603CD5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3FBFBE7C" w14:textId="77777777" w:rsidR="00ED317D" w:rsidRPr="00603CD5" w:rsidRDefault="00ED317D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31A0BB89" w14:textId="37EC8E0E" w:rsidR="00214ACB" w:rsidRPr="00603CD5" w:rsidRDefault="00214ACB" w:rsidP="00603CD5">
      <w:pPr>
        <w:pStyle w:val="Ttulo2"/>
        <w:numPr>
          <w:ilvl w:val="1"/>
          <w:numId w:val="17"/>
        </w:numPr>
        <w:jc w:val="both"/>
        <w:rPr>
          <w:rFonts w:cstheme="majorHAnsi"/>
          <w:sz w:val="24"/>
          <w:szCs w:val="24"/>
          <w:lang w:val="es-CL"/>
        </w:rPr>
      </w:pPr>
      <w:bookmarkStart w:id="3" w:name="_Toc211804852"/>
      <w:r w:rsidRPr="00603CD5">
        <w:rPr>
          <w:rFonts w:cstheme="majorHAnsi"/>
          <w:sz w:val="24"/>
          <w:szCs w:val="24"/>
          <w:lang w:val="es-CL"/>
        </w:rPr>
        <w:t xml:space="preserve">Figura </w:t>
      </w:r>
      <w:r w:rsidR="00ED317D" w:rsidRPr="00603CD5">
        <w:rPr>
          <w:rFonts w:cstheme="majorHAnsi"/>
          <w:sz w:val="24"/>
          <w:szCs w:val="24"/>
          <w:lang w:val="es-CL"/>
        </w:rPr>
        <w:t>1</w:t>
      </w:r>
      <w:r w:rsidR="00395D15" w:rsidRPr="00603CD5">
        <w:rPr>
          <w:rFonts w:cstheme="majorHAnsi"/>
          <w:sz w:val="24"/>
          <w:szCs w:val="24"/>
          <w:lang w:val="es-CL"/>
        </w:rPr>
        <w:t xml:space="preserve"> </w:t>
      </w:r>
      <w:r w:rsidRPr="00603CD5">
        <w:rPr>
          <w:rFonts w:cstheme="majorHAnsi"/>
          <w:sz w:val="24"/>
          <w:szCs w:val="24"/>
          <w:lang w:val="es-CL"/>
        </w:rPr>
        <w:t>– pantalla de login.</w:t>
      </w:r>
      <w:bookmarkEnd w:id="3"/>
    </w:p>
    <w:p w14:paraId="3820F536" w14:textId="3D71E771" w:rsidR="00ED317D" w:rsidRDefault="00214ACB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noProof/>
          <w:sz w:val="24"/>
          <w:szCs w:val="24"/>
          <w:lang w:val="es-CL"/>
        </w:rPr>
        <w:drawing>
          <wp:anchor distT="0" distB="0" distL="114300" distR="114300" simplePos="0" relativeHeight="251592704" behindDoc="0" locked="0" layoutInCell="1" allowOverlap="1" wp14:anchorId="237C4246" wp14:editId="16C16213">
            <wp:simplePos x="0" y="0"/>
            <wp:positionH relativeFrom="column">
              <wp:posOffset>1208405</wp:posOffset>
            </wp:positionH>
            <wp:positionV relativeFrom="page">
              <wp:posOffset>2908935</wp:posOffset>
            </wp:positionV>
            <wp:extent cx="3035935" cy="6161405"/>
            <wp:effectExtent l="0" t="0" r="0" b="0"/>
            <wp:wrapNone/>
            <wp:docPr id="80702428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24280" name="Imagen 1" descr="Interfaz de usuario gráfica, Texto, Aplicación, Chat o mensaje de texto&#10;&#10;El contenido generado por IA puede ser incorrecto."/>
                    <pic:cNvPicPr/>
                  </pic:nvPicPr>
                  <pic:blipFill rotWithShape="1">
                    <a:blip r:embed="rId11"/>
                    <a:srcRect l="2202" t="1139" r="3652" b="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6161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3CD5">
        <w:rPr>
          <w:rFonts w:asciiTheme="majorHAnsi" w:hAnsiTheme="majorHAnsi" w:cstheme="majorHAnsi"/>
          <w:sz w:val="24"/>
          <w:szCs w:val="24"/>
          <w:lang w:val="es-CL"/>
        </w:rPr>
        <w:t>Permite el acceso de usuarios mediante autenticación. Fue desarrollada en React con validación desde el backend en FastAPI.</w:t>
      </w:r>
      <w:r w:rsidR="006576D1" w:rsidRPr="00603CD5">
        <w:rPr>
          <w:rFonts w:asciiTheme="majorHAnsi" w:hAnsiTheme="majorHAnsi" w:cstheme="majorHAnsi"/>
          <w:sz w:val="24"/>
          <w:szCs w:val="24"/>
          <w:lang w:val="es-CL"/>
        </w:rPr>
        <w:br w:type="page"/>
      </w:r>
    </w:p>
    <w:p w14:paraId="1161CFB7" w14:textId="77777777" w:rsidR="00603CD5" w:rsidRDefault="00603CD5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5C7D02A6" w14:textId="77777777" w:rsidR="00603CD5" w:rsidRPr="00603CD5" w:rsidRDefault="00603CD5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5B2E2B50" w14:textId="480C3EDF" w:rsidR="00214ACB" w:rsidRPr="00603CD5" w:rsidRDefault="00214ACB" w:rsidP="00603CD5">
      <w:pPr>
        <w:pStyle w:val="Ttulo2"/>
        <w:numPr>
          <w:ilvl w:val="1"/>
          <w:numId w:val="17"/>
        </w:numPr>
        <w:jc w:val="both"/>
        <w:rPr>
          <w:rFonts w:cstheme="majorHAnsi"/>
          <w:sz w:val="24"/>
          <w:szCs w:val="24"/>
          <w:lang w:val="es-CL"/>
        </w:rPr>
      </w:pPr>
      <w:bookmarkStart w:id="4" w:name="_Toc211804853"/>
      <w:r w:rsidRPr="00603CD5">
        <w:rPr>
          <w:rFonts w:cstheme="majorHAnsi"/>
          <w:sz w:val="24"/>
          <w:szCs w:val="24"/>
          <w:lang w:val="es-CL"/>
        </w:rPr>
        <w:t xml:space="preserve">Figura </w:t>
      </w:r>
      <w:r w:rsidR="00ED317D" w:rsidRPr="00603CD5">
        <w:rPr>
          <w:rFonts w:cstheme="majorHAnsi"/>
          <w:sz w:val="24"/>
          <w:szCs w:val="24"/>
          <w:lang w:val="es-CL"/>
        </w:rPr>
        <w:t>2</w:t>
      </w:r>
      <w:r w:rsidR="00395D15" w:rsidRPr="00603CD5">
        <w:rPr>
          <w:rFonts w:cstheme="majorHAnsi"/>
          <w:sz w:val="24"/>
          <w:szCs w:val="24"/>
          <w:lang w:val="es-CL"/>
        </w:rPr>
        <w:t xml:space="preserve"> </w:t>
      </w:r>
      <w:r w:rsidRPr="00603CD5">
        <w:rPr>
          <w:rFonts w:cstheme="majorHAnsi"/>
          <w:sz w:val="24"/>
          <w:szCs w:val="24"/>
          <w:lang w:val="es-CL"/>
        </w:rPr>
        <w:t>– vista del panel principal.</w:t>
      </w:r>
      <w:bookmarkEnd w:id="4"/>
    </w:p>
    <w:p w14:paraId="0F51F54D" w14:textId="154078AD" w:rsidR="006576D1" w:rsidRPr="00603CD5" w:rsidRDefault="00214ACB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Muestra la navegación entre módulos, indicadores y tareas asignadas.</w:t>
      </w:r>
    </w:p>
    <w:p w14:paraId="705A4AD1" w14:textId="1573B4EC" w:rsidR="006576D1" w:rsidRPr="00603CD5" w:rsidRDefault="006576D1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noProof/>
          <w:sz w:val="24"/>
          <w:szCs w:val="24"/>
          <w:lang w:val="es-CL"/>
        </w:rPr>
        <w:drawing>
          <wp:anchor distT="0" distB="0" distL="114300" distR="114300" simplePos="0" relativeHeight="251608064" behindDoc="0" locked="0" layoutInCell="1" allowOverlap="1" wp14:anchorId="37468317" wp14:editId="7D658910">
            <wp:simplePos x="0" y="0"/>
            <wp:positionH relativeFrom="column">
              <wp:posOffset>1278433</wp:posOffset>
            </wp:positionH>
            <wp:positionV relativeFrom="page">
              <wp:posOffset>2661031</wp:posOffset>
            </wp:positionV>
            <wp:extent cx="2790825" cy="5778500"/>
            <wp:effectExtent l="0" t="0" r="9525" b="0"/>
            <wp:wrapSquare wrapText="bothSides"/>
            <wp:docPr id="1759376950" name="Imagen 2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376950" name="Imagen 2" descr="Interfaz de usuario gráfica, Aplicación&#10;&#10;El contenido generado por IA puede ser incorrecto."/>
                    <pic:cNvPicPr/>
                  </pic:nvPicPr>
                  <pic:blipFill rotWithShape="1">
                    <a:blip r:embed="rId12"/>
                    <a:srcRect l="3354" t="4630" r="1502" b="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577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3CD5">
        <w:rPr>
          <w:rFonts w:asciiTheme="majorHAnsi" w:hAnsiTheme="majorHAnsi" w:cstheme="majorHAnsi"/>
          <w:sz w:val="24"/>
          <w:szCs w:val="24"/>
          <w:lang w:val="es-CL"/>
        </w:rPr>
        <w:br w:type="page"/>
      </w:r>
    </w:p>
    <w:p w14:paraId="06B4A596" w14:textId="77777777" w:rsidR="00603CD5" w:rsidRPr="00603CD5" w:rsidRDefault="00603CD5" w:rsidP="00603CD5">
      <w:pPr>
        <w:rPr>
          <w:lang w:val="es-CL"/>
        </w:rPr>
      </w:pPr>
    </w:p>
    <w:p w14:paraId="45D1EA02" w14:textId="4824B228" w:rsidR="00035F58" w:rsidRPr="00603CD5" w:rsidRDefault="00035F58" w:rsidP="00603CD5">
      <w:pPr>
        <w:pStyle w:val="Ttulo2"/>
        <w:numPr>
          <w:ilvl w:val="1"/>
          <w:numId w:val="17"/>
        </w:numPr>
        <w:jc w:val="both"/>
        <w:rPr>
          <w:rFonts w:cstheme="majorHAnsi"/>
          <w:sz w:val="24"/>
          <w:szCs w:val="24"/>
          <w:lang w:val="es-CL"/>
        </w:rPr>
      </w:pPr>
      <w:bookmarkStart w:id="5" w:name="_Toc211804854"/>
      <w:r w:rsidRPr="00603CD5">
        <w:rPr>
          <w:rFonts w:cstheme="majorHAnsi"/>
          <w:sz w:val="24"/>
          <w:szCs w:val="24"/>
          <w:lang w:val="es-CL"/>
        </w:rPr>
        <w:t xml:space="preserve">Figura </w:t>
      </w:r>
      <w:r w:rsidR="00ED317D" w:rsidRPr="00603CD5">
        <w:rPr>
          <w:rFonts w:cstheme="majorHAnsi"/>
          <w:sz w:val="24"/>
          <w:szCs w:val="24"/>
          <w:lang w:val="es-CL"/>
        </w:rPr>
        <w:t>3</w:t>
      </w:r>
      <w:r w:rsidR="00395D15" w:rsidRPr="00603CD5">
        <w:rPr>
          <w:rFonts w:cstheme="majorHAnsi"/>
          <w:sz w:val="24"/>
          <w:szCs w:val="24"/>
          <w:lang w:val="es-CL"/>
        </w:rPr>
        <w:t xml:space="preserve"> </w:t>
      </w:r>
      <w:r w:rsidRPr="00603CD5">
        <w:rPr>
          <w:rFonts w:cstheme="majorHAnsi"/>
          <w:sz w:val="24"/>
          <w:szCs w:val="24"/>
          <w:lang w:val="es-CL"/>
        </w:rPr>
        <w:t>– vista del módulo de gestión de usuarios.</w:t>
      </w:r>
      <w:bookmarkEnd w:id="5"/>
    </w:p>
    <w:p w14:paraId="2581F21E" w14:textId="210B1E87" w:rsidR="006576D1" w:rsidRPr="00603CD5" w:rsidRDefault="00035F58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Permite agregar, editar o eliminar usuarios, además de asignar roles y dependencias.</w:t>
      </w:r>
    </w:p>
    <w:p w14:paraId="5A68DE01" w14:textId="673682F1" w:rsidR="006576D1" w:rsidRPr="00603CD5" w:rsidRDefault="006576D1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noProof/>
          <w:sz w:val="24"/>
          <w:szCs w:val="24"/>
          <w:lang w:val="es-CL"/>
        </w:rPr>
        <w:drawing>
          <wp:anchor distT="0" distB="0" distL="114300" distR="114300" simplePos="0" relativeHeight="251636736" behindDoc="0" locked="0" layoutInCell="1" allowOverlap="1" wp14:anchorId="7273DEC1" wp14:editId="6F2D6BCF">
            <wp:simplePos x="0" y="0"/>
            <wp:positionH relativeFrom="column">
              <wp:posOffset>1159179</wp:posOffset>
            </wp:positionH>
            <wp:positionV relativeFrom="page">
              <wp:posOffset>2527478</wp:posOffset>
            </wp:positionV>
            <wp:extent cx="3157220" cy="6323330"/>
            <wp:effectExtent l="0" t="0" r="5080" b="1270"/>
            <wp:wrapSquare wrapText="bothSides"/>
            <wp:docPr id="693385410" name="Imagen 3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85410" name="Imagen 3" descr="Captura de pantalla de un celular&#10;&#10;El contenido generado por IA puede ser incorrecto."/>
                    <pic:cNvPicPr/>
                  </pic:nvPicPr>
                  <pic:blipFill rotWithShape="1">
                    <a:blip r:embed="rId13"/>
                    <a:srcRect t="6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220" cy="6323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3CD5">
        <w:rPr>
          <w:rFonts w:asciiTheme="majorHAnsi" w:hAnsiTheme="majorHAnsi" w:cstheme="majorHAnsi"/>
          <w:sz w:val="24"/>
          <w:szCs w:val="24"/>
          <w:lang w:val="es-CL"/>
        </w:rPr>
        <w:br w:type="page"/>
      </w:r>
    </w:p>
    <w:p w14:paraId="3DF76F25" w14:textId="77777777" w:rsidR="00ED317D" w:rsidRPr="00603CD5" w:rsidRDefault="00ED317D" w:rsidP="00603CD5">
      <w:pPr>
        <w:pStyle w:val="Subttulo"/>
        <w:numPr>
          <w:ilvl w:val="0"/>
          <w:numId w:val="0"/>
        </w:numPr>
        <w:ind w:left="720"/>
        <w:jc w:val="both"/>
        <w:rPr>
          <w:rFonts w:cstheme="majorHAnsi"/>
          <w:lang w:val="es-CL"/>
        </w:rPr>
      </w:pPr>
    </w:p>
    <w:p w14:paraId="5A96835D" w14:textId="4BD66EDF" w:rsidR="007C2CA4" w:rsidRPr="00603CD5" w:rsidRDefault="007C2CA4" w:rsidP="00603CD5">
      <w:pPr>
        <w:pStyle w:val="Ttulo2"/>
        <w:numPr>
          <w:ilvl w:val="1"/>
          <w:numId w:val="17"/>
        </w:numPr>
        <w:jc w:val="both"/>
        <w:rPr>
          <w:rFonts w:cstheme="majorHAnsi"/>
          <w:sz w:val="24"/>
          <w:szCs w:val="24"/>
          <w:lang w:val="es-CL"/>
        </w:rPr>
      </w:pPr>
      <w:bookmarkStart w:id="6" w:name="_Toc211804855"/>
      <w:r w:rsidRPr="00603CD5">
        <w:rPr>
          <w:rFonts w:cstheme="majorHAnsi"/>
          <w:sz w:val="24"/>
          <w:szCs w:val="24"/>
          <w:lang w:val="es-CL"/>
        </w:rPr>
        <w:t xml:space="preserve">Figura </w:t>
      </w:r>
      <w:r w:rsidR="00ED317D" w:rsidRPr="00603CD5">
        <w:rPr>
          <w:rFonts w:cstheme="majorHAnsi"/>
          <w:sz w:val="24"/>
          <w:szCs w:val="24"/>
          <w:lang w:val="es-CL"/>
        </w:rPr>
        <w:t>4</w:t>
      </w:r>
      <w:r w:rsidR="00395D15" w:rsidRPr="00603CD5">
        <w:rPr>
          <w:rFonts w:cstheme="majorHAnsi"/>
          <w:sz w:val="24"/>
          <w:szCs w:val="24"/>
          <w:lang w:val="es-CL"/>
        </w:rPr>
        <w:t xml:space="preserve"> </w:t>
      </w:r>
      <w:r w:rsidRPr="00603CD5">
        <w:rPr>
          <w:rFonts w:cstheme="majorHAnsi"/>
          <w:sz w:val="24"/>
          <w:szCs w:val="24"/>
          <w:lang w:val="es-CL"/>
        </w:rPr>
        <w:t>– módulo de tareas.</w:t>
      </w:r>
      <w:bookmarkEnd w:id="6"/>
    </w:p>
    <w:p w14:paraId="7FB0EBEB" w14:textId="5B3A7EAB" w:rsidR="006576D1" w:rsidRPr="00603CD5" w:rsidRDefault="007C2CA4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Presenta la creación, actualización y visualización de tareas, con indicadores de estado (En proceso, Finalizada).</w:t>
      </w:r>
    </w:p>
    <w:p w14:paraId="692C36CD" w14:textId="22B12A3C" w:rsidR="00BA6D11" w:rsidRPr="00603CD5" w:rsidRDefault="00BA6D11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782DD345" w14:textId="69B1C292" w:rsidR="00BA6D11" w:rsidRPr="00603CD5" w:rsidRDefault="003E17D7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noProof/>
          <w:sz w:val="24"/>
          <w:szCs w:val="24"/>
          <w:lang w:val="es-CL"/>
        </w:rPr>
        <w:drawing>
          <wp:anchor distT="0" distB="0" distL="114300" distR="114300" simplePos="0" relativeHeight="251675648" behindDoc="0" locked="0" layoutInCell="1" allowOverlap="1" wp14:anchorId="33EB8347" wp14:editId="0EAFCA09">
            <wp:simplePos x="0" y="0"/>
            <wp:positionH relativeFrom="column">
              <wp:posOffset>1089736</wp:posOffset>
            </wp:positionH>
            <wp:positionV relativeFrom="paragraph">
              <wp:posOffset>8306</wp:posOffset>
            </wp:positionV>
            <wp:extent cx="3145790" cy="6593205"/>
            <wp:effectExtent l="0" t="0" r="0" b="0"/>
            <wp:wrapSquare wrapText="bothSides"/>
            <wp:docPr id="961369938" name="Imagen 4" descr="Imagen de la pantalla de un celular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69938" name="Imagen 4" descr="Imagen de la pantalla de un celular con letras&#10;&#10;El contenido generado por IA puede ser incorrecto."/>
                    <pic:cNvPicPr/>
                  </pic:nvPicPr>
                  <pic:blipFill rotWithShape="1">
                    <a:blip r:embed="rId14"/>
                    <a:srcRect l="4690" r="48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790" cy="6593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8BB971" w14:textId="3A33A0EF" w:rsidR="00BA6D11" w:rsidRPr="00603CD5" w:rsidRDefault="00BA6D11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6E7C0A43" w14:textId="4976C0D9" w:rsidR="00BA6D11" w:rsidRPr="00603CD5" w:rsidRDefault="00BA6D11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5CFD8A40" w14:textId="262435C2" w:rsidR="006576D1" w:rsidRPr="00603CD5" w:rsidRDefault="006576D1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70D3954C" w14:textId="77777777" w:rsidR="006576D1" w:rsidRPr="00603CD5" w:rsidRDefault="006576D1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0784B531" w14:textId="77777777" w:rsidR="006576D1" w:rsidRPr="00603CD5" w:rsidRDefault="006576D1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59166520" w14:textId="77777777" w:rsidR="006576D1" w:rsidRPr="00603CD5" w:rsidRDefault="006576D1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669C8C4C" w14:textId="7779DEF2" w:rsidR="006576D1" w:rsidRPr="00603CD5" w:rsidRDefault="006576D1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196ACFAB" w14:textId="77777777" w:rsidR="006576D1" w:rsidRPr="00603CD5" w:rsidRDefault="006576D1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br w:type="page"/>
      </w:r>
    </w:p>
    <w:p w14:paraId="35D4C9A7" w14:textId="77777777" w:rsidR="00ED317D" w:rsidRPr="00603CD5" w:rsidRDefault="00ED317D" w:rsidP="00603CD5">
      <w:pPr>
        <w:pStyle w:val="Ttulo2"/>
        <w:jc w:val="both"/>
        <w:rPr>
          <w:rFonts w:cstheme="majorHAnsi"/>
          <w:sz w:val="24"/>
          <w:szCs w:val="24"/>
          <w:lang w:val="es-CL"/>
        </w:rPr>
      </w:pPr>
    </w:p>
    <w:p w14:paraId="46EC4472" w14:textId="1ABC38A7" w:rsidR="007C2CA4" w:rsidRPr="00603CD5" w:rsidRDefault="007C2CA4" w:rsidP="00603CD5">
      <w:pPr>
        <w:pStyle w:val="Ttulo2"/>
        <w:numPr>
          <w:ilvl w:val="1"/>
          <w:numId w:val="17"/>
        </w:numPr>
        <w:jc w:val="both"/>
        <w:rPr>
          <w:rFonts w:cstheme="majorHAnsi"/>
          <w:sz w:val="24"/>
          <w:szCs w:val="24"/>
          <w:lang w:val="es-CL"/>
        </w:rPr>
      </w:pPr>
      <w:bookmarkStart w:id="7" w:name="_Toc211804856"/>
      <w:r w:rsidRPr="00603CD5">
        <w:rPr>
          <w:rFonts w:cstheme="majorHAnsi"/>
          <w:sz w:val="24"/>
          <w:szCs w:val="24"/>
          <w:lang w:val="es-CL"/>
        </w:rPr>
        <w:t xml:space="preserve">Figura </w:t>
      </w:r>
      <w:r w:rsidR="00ED317D" w:rsidRPr="00603CD5">
        <w:rPr>
          <w:rFonts w:cstheme="majorHAnsi"/>
          <w:sz w:val="24"/>
          <w:szCs w:val="24"/>
          <w:lang w:val="es-CL"/>
        </w:rPr>
        <w:t>5</w:t>
      </w:r>
      <w:r w:rsidRPr="00603CD5">
        <w:rPr>
          <w:rFonts w:cstheme="majorHAnsi"/>
          <w:sz w:val="24"/>
          <w:szCs w:val="24"/>
          <w:lang w:val="es-CL"/>
        </w:rPr>
        <w:t xml:space="preserve"> – carga de evidencias.</w:t>
      </w:r>
      <w:bookmarkEnd w:id="7"/>
    </w:p>
    <w:p w14:paraId="1F616C06" w14:textId="710A9850" w:rsidR="006576D1" w:rsidRPr="00603CD5" w:rsidRDefault="007C2CA4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Muestra el formulario de carga de archivos y su asociación a tareas específicas.</w:t>
      </w:r>
    </w:p>
    <w:p w14:paraId="6E866913" w14:textId="1F371936" w:rsidR="006576D1" w:rsidRPr="00603CD5" w:rsidRDefault="006576D1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noProof/>
          <w:sz w:val="24"/>
          <w:szCs w:val="24"/>
          <w:lang w:val="es-CL"/>
        </w:rPr>
        <w:drawing>
          <wp:anchor distT="0" distB="0" distL="114300" distR="114300" simplePos="0" relativeHeight="251717632" behindDoc="0" locked="0" layoutInCell="1" allowOverlap="1" wp14:anchorId="55D5BAA7" wp14:editId="4B4BBA9F">
            <wp:simplePos x="0" y="0"/>
            <wp:positionH relativeFrom="column">
              <wp:posOffset>1190625</wp:posOffset>
            </wp:positionH>
            <wp:positionV relativeFrom="page">
              <wp:posOffset>2222500</wp:posOffset>
            </wp:positionV>
            <wp:extent cx="3100070" cy="6437630"/>
            <wp:effectExtent l="0" t="0" r="5080" b="1270"/>
            <wp:wrapSquare wrapText="bothSides"/>
            <wp:docPr id="977380125" name="Imagen 5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80125" name="Imagen 5" descr="Interfaz de usuario gráfica, Texto, Aplicación, Chat o mensaje de texto&#10;&#10;El contenido generado por IA puede ser incorrecto."/>
                    <pic:cNvPicPr/>
                  </pic:nvPicPr>
                  <pic:blipFill rotWithShape="1">
                    <a:blip r:embed="rId15"/>
                    <a:srcRect l="1417" t="4445" r="2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070" cy="6437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3CD5">
        <w:rPr>
          <w:rFonts w:asciiTheme="majorHAnsi" w:hAnsiTheme="majorHAnsi" w:cstheme="majorHAnsi"/>
          <w:sz w:val="24"/>
          <w:szCs w:val="24"/>
          <w:lang w:val="es-CL"/>
        </w:rPr>
        <w:br w:type="page"/>
      </w:r>
    </w:p>
    <w:p w14:paraId="49F092D8" w14:textId="77777777" w:rsidR="006576D1" w:rsidRPr="00603CD5" w:rsidRDefault="006576D1" w:rsidP="00603CD5">
      <w:pPr>
        <w:pStyle w:val="Ttulo1"/>
        <w:jc w:val="both"/>
        <w:rPr>
          <w:rFonts w:cstheme="majorHAnsi"/>
          <w:sz w:val="24"/>
          <w:szCs w:val="24"/>
          <w:lang w:val="es-CL"/>
        </w:rPr>
      </w:pPr>
    </w:p>
    <w:p w14:paraId="77B8CAD6" w14:textId="52B6CD58" w:rsidR="00D73F7F" w:rsidRPr="00603CD5" w:rsidRDefault="00D73F7F" w:rsidP="00603CD5">
      <w:pPr>
        <w:pStyle w:val="Ttulo1"/>
        <w:numPr>
          <w:ilvl w:val="0"/>
          <w:numId w:val="17"/>
        </w:numPr>
        <w:jc w:val="both"/>
        <w:rPr>
          <w:rFonts w:cstheme="majorHAnsi"/>
          <w:sz w:val="24"/>
          <w:szCs w:val="24"/>
          <w:lang w:val="es-CL"/>
        </w:rPr>
      </w:pPr>
      <w:bookmarkStart w:id="8" w:name="_Toc211804857"/>
      <w:r w:rsidRPr="00603CD5">
        <w:rPr>
          <w:rFonts w:cstheme="majorHAnsi"/>
          <w:sz w:val="24"/>
          <w:szCs w:val="24"/>
          <w:lang w:val="es-CL"/>
        </w:rPr>
        <w:t>Diagramas BPMN</w:t>
      </w:r>
      <w:bookmarkEnd w:id="8"/>
    </w:p>
    <w:p w14:paraId="074A5AFF" w14:textId="77777777" w:rsidR="00D73F7F" w:rsidRPr="00603CD5" w:rsidRDefault="00D73F7F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50DF4208" w14:textId="2CEC0317" w:rsidR="00D73F7F" w:rsidRPr="00603CD5" w:rsidRDefault="00FF2B7E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Los diagramas BPMN representan los principales procesos del sistema TaskControl, detallando la interacción entre los usuarios y las funciones operativas de la plataforma.</w:t>
      </w:r>
    </w:p>
    <w:p w14:paraId="1FF50F97" w14:textId="77777777" w:rsidR="00D73F7F" w:rsidRPr="00603CD5" w:rsidRDefault="00D73F7F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En el proceso “Carga de evidencias”, se detalla el flujo desde que el usuario inicia sesión, registra una tarea y adjunta los archivos correspondientes, hasta su validación por parte del sistema.</w:t>
      </w:r>
    </w:p>
    <w:p w14:paraId="1763CFCD" w14:textId="77777777" w:rsidR="00D73F7F" w:rsidRPr="00603CD5" w:rsidRDefault="00D73F7F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En “Programación mensual”, se muestra la planificación periódica de tareas y su asignación automática según dependencias.</w:t>
      </w:r>
    </w:p>
    <w:p w14:paraId="661AF201" w14:textId="6B27AAEF" w:rsidR="00D73F7F" w:rsidRPr="00603CD5" w:rsidRDefault="00D73F7F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Finalmente, en “Reportes”, se describe la generación de indicadores de avance, los cuales permiten visualizar resultados y estadísticas del mantenimiento realizado.</w:t>
      </w:r>
    </w:p>
    <w:p w14:paraId="50DDB0E2" w14:textId="0F05D74E" w:rsidR="00FF2B7E" w:rsidRPr="00603CD5" w:rsidRDefault="00FF2B7E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Estos flujos fueron esenciales para el modelado del backend y la integración de la lógica de negocio en FastAPI.</w:t>
      </w:r>
    </w:p>
    <w:p w14:paraId="7A98EF52" w14:textId="77777777" w:rsidR="00D73F7F" w:rsidRPr="00603CD5" w:rsidRDefault="00D73F7F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0116AC97" w14:textId="74BABE27" w:rsidR="005C16C5" w:rsidRDefault="005C16C5" w:rsidP="00603CD5">
      <w:pPr>
        <w:pStyle w:val="Ttulo2"/>
        <w:numPr>
          <w:ilvl w:val="0"/>
          <w:numId w:val="19"/>
        </w:numPr>
        <w:jc w:val="both"/>
        <w:rPr>
          <w:rFonts w:cstheme="majorHAnsi"/>
          <w:sz w:val="24"/>
          <w:szCs w:val="24"/>
          <w:lang w:val="es-CL"/>
        </w:rPr>
      </w:pPr>
      <w:bookmarkStart w:id="9" w:name="_Toc211804858"/>
      <w:r w:rsidRPr="00603CD5">
        <w:rPr>
          <w:rFonts w:cstheme="majorHAnsi"/>
          <w:sz w:val="24"/>
          <w:szCs w:val="24"/>
          <w:lang w:val="es-CL"/>
        </w:rPr>
        <w:t xml:space="preserve">Figura </w:t>
      </w:r>
      <w:r w:rsidR="00FE2B69" w:rsidRPr="00603CD5">
        <w:rPr>
          <w:rFonts w:cstheme="majorHAnsi"/>
          <w:sz w:val="24"/>
          <w:szCs w:val="24"/>
          <w:lang w:val="es-CL"/>
        </w:rPr>
        <w:t>1</w:t>
      </w:r>
      <w:r w:rsidR="00E00057" w:rsidRPr="00603CD5">
        <w:rPr>
          <w:rFonts w:cstheme="majorHAnsi"/>
          <w:sz w:val="24"/>
          <w:szCs w:val="24"/>
          <w:lang w:val="es-CL"/>
        </w:rPr>
        <w:t xml:space="preserve"> </w:t>
      </w:r>
      <w:r w:rsidRPr="00603CD5">
        <w:rPr>
          <w:rFonts w:cstheme="majorHAnsi"/>
          <w:sz w:val="24"/>
          <w:szCs w:val="24"/>
          <w:lang w:val="es-CL"/>
        </w:rPr>
        <w:t>– proceso de carga de evidencias.</w:t>
      </w:r>
      <w:bookmarkEnd w:id="9"/>
    </w:p>
    <w:p w14:paraId="273C20C7" w14:textId="77777777" w:rsidR="00603CD5" w:rsidRPr="00603CD5" w:rsidRDefault="00603CD5" w:rsidP="00603CD5">
      <w:pPr>
        <w:rPr>
          <w:lang w:val="es-CL"/>
        </w:rPr>
      </w:pPr>
    </w:p>
    <w:p w14:paraId="49BD6D0E" w14:textId="5DE7D6C6" w:rsidR="00363103" w:rsidRPr="00603CD5" w:rsidRDefault="005C16C5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Representa las actividades desde la subida de archivos hasta la validación por el administrador.</w:t>
      </w:r>
    </w:p>
    <w:p w14:paraId="3A9E0AAF" w14:textId="77777777" w:rsidR="00363103" w:rsidRPr="00603CD5" w:rsidRDefault="003631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463FE743" w14:textId="7A1E64AF" w:rsidR="0029266D" w:rsidRPr="00603CD5" w:rsidRDefault="00087A2C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  <w:sectPr w:rsidR="0029266D" w:rsidRPr="00603CD5" w:rsidSect="00034616">
          <w:headerReference w:type="default" r:id="rId16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 w:rsidRPr="00603CD5">
        <w:rPr>
          <w:rFonts w:asciiTheme="majorHAnsi" w:hAnsiTheme="majorHAnsi" w:cstheme="majorHAnsi"/>
          <w:noProof/>
          <w:sz w:val="24"/>
          <w:szCs w:val="24"/>
          <w:lang w:val="es-CL"/>
        </w:rPr>
        <w:drawing>
          <wp:inline distT="0" distB="0" distL="0" distR="0" wp14:anchorId="462C4DC5" wp14:editId="03B00BB4">
            <wp:extent cx="5486400" cy="1876425"/>
            <wp:effectExtent l="0" t="0" r="0" b="9525"/>
            <wp:docPr id="1535377502" name="Imagen 2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77502" name="Imagen 2" descr="Diagrama&#10;&#10;El contenido generado por IA puede ser incorrecto."/>
                    <pic:cNvPicPr/>
                  </pic:nvPicPr>
                  <pic:blipFill rotWithShape="1">
                    <a:blip r:embed="rId17"/>
                    <a:srcRect b="190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3A5B1" w14:textId="02E8DFD9" w:rsidR="00FE2B69" w:rsidRPr="00603CD5" w:rsidRDefault="005C16C5" w:rsidP="00603CD5">
      <w:pPr>
        <w:pStyle w:val="Ttulo2"/>
        <w:numPr>
          <w:ilvl w:val="0"/>
          <w:numId w:val="19"/>
        </w:numPr>
        <w:jc w:val="both"/>
        <w:rPr>
          <w:rFonts w:cstheme="majorHAnsi"/>
          <w:sz w:val="24"/>
          <w:szCs w:val="24"/>
          <w:lang w:val="es-CL"/>
        </w:rPr>
      </w:pPr>
      <w:bookmarkStart w:id="10" w:name="_Toc211804859"/>
      <w:r w:rsidRPr="00603CD5">
        <w:rPr>
          <w:rFonts w:cstheme="majorHAnsi"/>
          <w:sz w:val="24"/>
          <w:szCs w:val="24"/>
          <w:lang w:val="es-CL"/>
        </w:rPr>
        <w:lastRenderedPageBreak/>
        <w:t xml:space="preserve">Figura </w:t>
      </w:r>
      <w:r w:rsidR="00FE2B69" w:rsidRPr="00603CD5">
        <w:rPr>
          <w:rFonts w:cstheme="majorHAnsi"/>
          <w:sz w:val="24"/>
          <w:szCs w:val="24"/>
          <w:lang w:val="es-CL"/>
        </w:rPr>
        <w:t>2</w:t>
      </w:r>
      <w:r w:rsidR="00E00057" w:rsidRPr="00603CD5">
        <w:rPr>
          <w:rFonts w:cstheme="majorHAnsi"/>
          <w:sz w:val="24"/>
          <w:szCs w:val="24"/>
          <w:lang w:val="es-CL"/>
        </w:rPr>
        <w:t xml:space="preserve"> </w:t>
      </w:r>
      <w:r w:rsidRPr="00603CD5">
        <w:rPr>
          <w:rFonts w:cstheme="majorHAnsi"/>
          <w:sz w:val="24"/>
          <w:szCs w:val="24"/>
          <w:lang w:val="es-CL"/>
        </w:rPr>
        <w:t>– proceso de programación mensual.</w:t>
      </w:r>
      <w:bookmarkEnd w:id="10"/>
    </w:p>
    <w:p w14:paraId="52E58107" w14:textId="77777777" w:rsidR="00603CD5" w:rsidRPr="00603CD5" w:rsidRDefault="00603CD5" w:rsidP="00603CD5">
      <w:pPr>
        <w:pStyle w:val="NormalWeb"/>
        <w:ind w:left="360"/>
        <w:rPr>
          <w:rFonts w:asciiTheme="majorHAnsi" w:hAnsiTheme="majorHAnsi" w:cstheme="majorHAnsi"/>
        </w:rPr>
      </w:pPr>
      <w:r w:rsidRPr="00603CD5">
        <w:rPr>
          <w:rFonts w:asciiTheme="majorHAnsi" w:hAnsiTheme="majorHAnsi" w:cstheme="majorHAnsi"/>
        </w:rPr>
        <w:t>Describe el flujo de asignación de tareas y planificación por parte del administrador</w:t>
      </w:r>
    </w:p>
    <w:p w14:paraId="5CDC93A7" w14:textId="04FD95F1" w:rsidR="00957B24" w:rsidRPr="00603CD5" w:rsidRDefault="005C16C5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  <w:sectPr w:rsidR="00957B24" w:rsidRPr="00603CD5" w:rsidSect="0029266D">
          <w:pgSz w:w="15840" w:h="12240" w:orient="landscape"/>
          <w:pgMar w:top="1797" w:right="1440" w:bottom="1797" w:left="1440" w:header="720" w:footer="720" w:gutter="0"/>
          <w:cols w:space="720"/>
          <w:docGrid w:linePitch="360"/>
        </w:sectPr>
      </w:pPr>
      <w:r w:rsidRPr="00603CD5">
        <w:rPr>
          <w:rFonts w:asciiTheme="majorHAnsi" w:hAnsiTheme="majorHAnsi" w:cstheme="majorHAnsi"/>
          <w:noProof/>
          <w:sz w:val="24"/>
          <w:szCs w:val="24"/>
          <w:lang w:val="es-CL"/>
        </w:rPr>
        <w:drawing>
          <wp:anchor distT="0" distB="0" distL="114300" distR="114300" simplePos="0" relativeHeight="251657216" behindDoc="0" locked="0" layoutInCell="1" allowOverlap="1" wp14:anchorId="7CA61F86" wp14:editId="1F0DE37B">
            <wp:simplePos x="0" y="0"/>
            <wp:positionH relativeFrom="column">
              <wp:posOffset>336483</wp:posOffset>
            </wp:positionH>
            <wp:positionV relativeFrom="paragraph">
              <wp:posOffset>464687</wp:posOffset>
            </wp:positionV>
            <wp:extent cx="7579360" cy="4396740"/>
            <wp:effectExtent l="0" t="0" r="2540" b="3810"/>
            <wp:wrapNone/>
            <wp:docPr id="294160024" name="Imagen 3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160024" name="Imagen 3" descr="Diagrama&#10;&#10;El contenido generado por IA puede ser incorrecto."/>
                    <pic:cNvPicPr/>
                  </pic:nvPicPr>
                  <pic:blipFill rotWithShape="1">
                    <a:blip r:embed="rId18"/>
                    <a:srcRect b="85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9360" cy="439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B69" w:rsidRPr="00603CD5">
        <w:rPr>
          <w:rFonts w:asciiTheme="majorHAnsi" w:hAnsiTheme="majorHAnsi" w:cstheme="majorHAnsi"/>
          <w:sz w:val="24"/>
          <w:szCs w:val="24"/>
          <w:lang w:val="es-CL"/>
        </w:rPr>
        <w:t xml:space="preserve"> </w:t>
      </w:r>
      <w:r w:rsidR="003E17D7" w:rsidRPr="00603CD5">
        <w:rPr>
          <w:rFonts w:asciiTheme="majorHAnsi" w:hAnsiTheme="majorHAnsi" w:cstheme="majorHAnsi"/>
          <w:sz w:val="24"/>
          <w:szCs w:val="24"/>
          <w:lang w:val="es-CL"/>
        </w:rPr>
        <w:t>.</w:t>
      </w:r>
    </w:p>
    <w:p w14:paraId="79C2C680" w14:textId="46CEBD31" w:rsidR="00FE2B69" w:rsidRDefault="005C16C5" w:rsidP="00603CD5">
      <w:pPr>
        <w:pStyle w:val="Ttulo2"/>
        <w:numPr>
          <w:ilvl w:val="0"/>
          <w:numId w:val="19"/>
        </w:numPr>
        <w:jc w:val="both"/>
        <w:rPr>
          <w:rFonts w:cstheme="majorHAnsi"/>
          <w:sz w:val="24"/>
          <w:szCs w:val="24"/>
          <w:lang w:val="es-CL"/>
        </w:rPr>
      </w:pPr>
      <w:bookmarkStart w:id="11" w:name="_Toc211804860"/>
      <w:r w:rsidRPr="00603CD5">
        <w:rPr>
          <w:rFonts w:cstheme="majorHAnsi"/>
          <w:sz w:val="24"/>
          <w:szCs w:val="24"/>
          <w:lang w:val="es-CL"/>
        </w:rPr>
        <w:lastRenderedPageBreak/>
        <w:t xml:space="preserve">Figura </w:t>
      </w:r>
      <w:r w:rsidR="00FE2B69" w:rsidRPr="00603CD5">
        <w:rPr>
          <w:rFonts w:cstheme="majorHAnsi"/>
          <w:sz w:val="24"/>
          <w:szCs w:val="24"/>
          <w:lang w:val="es-CL"/>
        </w:rPr>
        <w:t>3</w:t>
      </w:r>
      <w:r w:rsidR="00E00057" w:rsidRPr="00603CD5">
        <w:rPr>
          <w:rFonts w:cstheme="majorHAnsi"/>
          <w:sz w:val="24"/>
          <w:szCs w:val="24"/>
          <w:lang w:val="es-CL"/>
        </w:rPr>
        <w:t xml:space="preserve"> </w:t>
      </w:r>
      <w:r w:rsidRPr="00603CD5">
        <w:rPr>
          <w:rFonts w:cstheme="majorHAnsi"/>
          <w:sz w:val="24"/>
          <w:szCs w:val="24"/>
          <w:lang w:val="es-CL"/>
        </w:rPr>
        <w:t>– generación de reportes.</w:t>
      </w:r>
      <w:bookmarkEnd w:id="11"/>
    </w:p>
    <w:p w14:paraId="5B6385E9" w14:textId="77777777" w:rsidR="00603CD5" w:rsidRPr="00603CD5" w:rsidRDefault="00603CD5" w:rsidP="00603CD5">
      <w:pPr>
        <w:rPr>
          <w:lang w:val="es-CL"/>
        </w:rPr>
      </w:pPr>
    </w:p>
    <w:p w14:paraId="6B020F82" w14:textId="77777777" w:rsidR="00957B24" w:rsidRPr="00603CD5" w:rsidRDefault="005C16C5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noProof/>
          <w:sz w:val="24"/>
          <w:szCs w:val="24"/>
          <w:lang w:val="es-CL"/>
        </w:rPr>
        <w:drawing>
          <wp:anchor distT="0" distB="0" distL="114300" distR="114300" simplePos="0" relativeHeight="251736064" behindDoc="0" locked="0" layoutInCell="1" allowOverlap="1" wp14:anchorId="0C319B25" wp14:editId="37174F92">
            <wp:simplePos x="0" y="0"/>
            <wp:positionH relativeFrom="column">
              <wp:posOffset>264227</wp:posOffset>
            </wp:positionH>
            <wp:positionV relativeFrom="paragraph">
              <wp:posOffset>561440</wp:posOffset>
            </wp:positionV>
            <wp:extent cx="7747635" cy="4635500"/>
            <wp:effectExtent l="0" t="0" r="5715" b="0"/>
            <wp:wrapNone/>
            <wp:docPr id="1055473658" name="Imagen 4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473658" name="Imagen 4" descr="Imagen que contiene Diagrama&#10;&#10;El contenido generado por IA puede ser incorrecto."/>
                    <pic:cNvPicPr/>
                  </pic:nvPicPr>
                  <pic:blipFill rotWithShape="1">
                    <a:blip r:embed="rId19"/>
                    <a:srcRect b="8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635" cy="463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B69" w:rsidRPr="00603CD5">
        <w:rPr>
          <w:rFonts w:asciiTheme="majorHAnsi" w:hAnsiTheme="majorHAnsi" w:cstheme="majorHAnsi"/>
          <w:sz w:val="24"/>
          <w:szCs w:val="24"/>
          <w:lang w:val="es-CL"/>
        </w:rPr>
        <w:t>Detalla la obtención de datos y visualización de reportes</w:t>
      </w:r>
    </w:p>
    <w:p w14:paraId="008DE049" w14:textId="3EB1CACF" w:rsidR="00F8678E" w:rsidRPr="00603CD5" w:rsidRDefault="00F8678E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  <w:sectPr w:rsidR="00F8678E" w:rsidRPr="00603CD5" w:rsidSect="0029266D">
          <w:pgSz w:w="15840" w:h="12240" w:orient="landscape"/>
          <w:pgMar w:top="1797" w:right="1440" w:bottom="1797" w:left="1440" w:header="720" w:footer="720" w:gutter="0"/>
          <w:cols w:space="720"/>
          <w:docGrid w:linePitch="360"/>
        </w:sectPr>
      </w:pPr>
    </w:p>
    <w:p w14:paraId="3083FAC7" w14:textId="77777777" w:rsidR="00F8678E" w:rsidRPr="00603CD5" w:rsidRDefault="00F8678E" w:rsidP="00603CD5">
      <w:pPr>
        <w:pStyle w:val="Ttulo1"/>
        <w:jc w:val="both"/>
        <w:rPr>
          <w:rFonts w:cstheme="majorHAnsi"/>
          <w:sz w:val="24"/>
          <w:szCs w:val="24"/>
          <w:lang w:val="es-CL"/>
        </w:rPr>
      </w:pPr>
    </w:p>
    <w:p w14:paraId="7458AE05" w14:textId="45BE4C5A" w:rsidR="00D73F7F" w:rsidRPr="00603CD5" w:rsidRDefault="00D73F7F" w:rsidP="00603CD5">
      <w:pPr>
        <w:pStyle w:val="Ttulo1"/>
        <w:numPr>
          <w:ilvl w:val="0"/>
          <w:numId w:val="17"/>
        </w:numPr>
        <w:jc w:val="both"/>
        <w:rPr>
          <w:rFonts w:cstheme="majorHAnsi"/>
          <w:sz w:val="24"/>
          <w:szCs w:val="24"/>
          <w:lang w:val="es-CL"/>
        </w:rPr>
      </w:pPr>
      <w:bookmarkStart w:id="12" w:name="_Toc211804861"/>
      <w:r w:rsidRPr="00603CD5">
        <w:rPr>
          <w:rFonts w:cstheme="majorHAnsi"/>
          <w:sz w:val="24"/>
          <w:szCs w:val="24"/>
          <w:lang w:val="es-CL"/>
        </w:rPr>
        <w:t>Modelo Entidad–Relación (ERD)</w:t>
      </w:r>
      <w:bookmarkEnd w:id="12"/>
    </w:p>
    <w:p w14:paraId="0C969618" w14:textId="77777777" w:rsidR="00FF2B7E" w:rsidRPr="00603CD5" w:rsidRDefault="00FF2B7E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19BA9C92" w14:textId="5E932AFF" w:rsidR="00D73F7F" w:rsidRPr="00603CD5" w:rsidRDefault="00D73F7F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El modelo entidad–relación define la estructura de la base de datos implementada en Supabase/PostgreSQL.</w:t>
      </w:r>
    </w:p>
    <w:p w14:paraId="78865506" w14:textId="4EE55C24" w:rsidR="00D73F7F" w:rsidRPr="00603CD5" w:rsidRDefault="00D73F7F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Contiene las entidades principales:</w:t>
      </w:r>
    </w:p>
    <w:p w14:paraId="36274790" w14:textId="500CB34F" w:rsidR="00D73F7F" w:rsidRPr="00603CD5" w:rsidRDefault="00D73F7F" w:rsidP="00603CD5">
      <w:pPr>
        <w:pStyle w:val="Prrafodelista"/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Users: usuarios del sistema (administradores y proveedores).</w:t>
      </w:r>
    </w:p>
    <w:p w14:paraId="0E2D95BC" w14:textId="1247BC90" w:rsidR="00D73F7F" w:rsidRPr="00603CD5" w:rsidRDefault="00D73F7F" w:rsidP="00603CD5">
      <w:pPr>
        <w:pStyle w:val="Prrafodelista"/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Tasks: registro de tareas de mantenimiento y sus estados.</w:t>
      </w:r>
    </w:p>
    <w:p w14:paraId="7DEB5D78" w14:textId="65199223" w:rsidR="00D73F7F" w:rsidRPr="00603CD5" w:rsidRDefault="00D73F7F" w:rsidP="00603CD5">
      <w:pPr>
        <w:pStyle w:val="Prrafodelista"/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Providers: empresas o personas asignadas a la ejecución de tareas.</w:t>
      </w:r>
    </w:p>
    <w:p w14:paraId="12743FD3" w14:textId="210840E7" w:rsidR="00D73F7F" w:rsidRPr="00603CD5" w:rsidRDefault="00D73F7F" w:rsidP="00603CD5">
      <w:pPr>
        <w:pStyle w:val="Prrafodelista"/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Dependencies: áreas o unidades dentro de la organización.</w:t>
      </w:r>
    </w:p>
    <w:p w14:paraId="2B680677" w14:textId="4E8E2C16" w:rsidR="00D73F7F" w:rsidRPr="00603CD5" w:rsidRDefault="00D73F7F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Las relaciones establecidas entre ellas garantizan la integridad de los datos y la trazabilidad de cada tarea registrada.</w:t>
      </w:r>
    </w:p>
    <w:p w14:paraId="3C847A45" w14:textId="2CC9E1E5" w:rsidR="00FF2B7E" w:rsidRPr="00603CD5" w:rsidRDefault="00FF2B7E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Este modelo fue implementado directamente en Supabase, garantizando coherencia entre el diseño lógico y la estructura física de la base de datos.</w:t>
      </w:r>
    </w:p>
    <w:p w14:paraId="164FC022" w14:textId="6B84722D" w:rsidR="00FF2B7E" w:rsidRPr="00603CD5" w:rsidRDefault="00F6022C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noProof/>
          <w:sz w:val="24"/>
          <w:szCs w:val="24"/>
          <w:lang w:val="es-CL"/>
        </w:rPr>
        <w:drawing>
          <wp:anchor distT="0" distB="0" distL="114300" distR="114300" simplePos="0" relativeHeight="251688960" behindDoc="1" locked="0" layoutInCell="1" allowOverlap="1" wp14:anchorId="2183A3CA" wp14:editId="61280800">
            <wp:simplePos x="0" y="0"/>
            <wp:positionH relativeFrom="column">
              <wp:posOffset>287300</wp:posOffset>
            </wp:positionH>
            <wp:positionV relativeFrom="paragraph">
              <wp:posOffset>115392</wp:posOffset>
            </wp:positionV>
            <wp:extent cx="4905375" cy="4674235"/>
            <wp:effectExtent l="0" t="0" r="9525" b="0"/>
            <wp:wrapTight wrapText="bothSides">
              <wp:wrapPolygon edited="0">
                <wp:start x="0" y="0"/>
                <wp:lineTo x="0" y="21480"/>
                <wp:lineTo x="21558" y="21480"/>
                <wp:lineTo x="21558" y="0"/>
                <wp:lineTo x="0" y="0"/>
              </wp:wrapPolygon>
            </wp:wrapTight>
            <wp:docPr id="2037579697" name="Imagen 5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79697" name="Imagen 5" descr="Diagram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6FB2F1" w14:textId="29137BE3" w:rsidR="00D73F7F" w:rsidRPr="00603CD5" w:rsidRDefault="00D73F7F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55122E09" w14:textId="2783778C" w:rsidR="00D73F7F" w:rsidRPr="00603CD5" w:rsidRDefault="00D73F7F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17016693" w14:textId="12935BBA" w:rsidR="00D73F7F" w:rsidRPr="00603CD5" w:rsidRDefault="00D73F7F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53CEAEE1" w14:textId="43F68114" w:rsidR="00F6022C" w:rsidRPr="00603CD5" w:rsidRDefault="00F6022C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62C2C1CB" w14:textId="77777777" w:rsidR="00F6022C" w:rsidRPr="00603CD5" w:rsidRDefault="00F6022C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br w:type="page"/>
      </w:r>
    </w:p>
    <w:p w14:paraId="282E925E" w14:textId="77777777" w:rsidR="00F6022C" w:rsidRPr="00603CD5" w:rsidRDefault="00F6022C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3BC402B8" w14:textId="59080E54" w:rsidR="00D73F7F" w:rsidRPr="00603CD5" w:rsidRDefault="00D73F7F" w:rsidP="00603CD5">
      <w:pPr>
        <w:pStyle w:val="Ttulo1"/>
        <w:numPr>
          <w:ilvl w:val="0"/>
          <w:numId w:val="17"/>
        </w:numPr>
        <w:jc w:val="both"/>
        <w:rPr>
          <w:rFonts w:cstheme="majorHAnsi"/>
          <w:sz w:val="24"/>
          <w:szCs w:val="24"/>
          <w:lang w:val="es-CL"/>
        </w:rPr>
      </w:pPr>
      <w:bookmarkStart w:id="13" w:name="_Toc211804862"/>
      <w:r w:rsidRPr="00603CD5">
        <w:rPr>
          <w:rFonts w:cstheme="majorHAnsi"/>
          <w:sz w:val="24"/>
          <w:szCs w:val="24"/>
          <w:lang w:val="es-CL"/>
        </w:rPr>
        <w:t>Arquitectura de Software</w:t>
      </w:r>
      <w:bookmarkEnd w:id="13"/>
    </w:p>
    <w:p w14:paraId="0C022F78" w14:textId="77777777" w:rsidR="00264BCC" w:rsidRPr="00603CD5" w:rsidRDefault="00264BCC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14A13766" w14:textId="7078112A" w:rsidR="00D73F7F" w:rsidRPr="00603CD5" w:rsidRDefault="00D73F7F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3B81BB1C" w14:textId="0488D663" w:rsidR="00603CD5" w:rsidRPr="00603CD5" w:rsidRDefault="00603CD5" w:rsidP="00603CD5">
      <w:pPr>
        <w:jc w:val="both"/>
        <w:rPr>
          <w:rFonts w:asciiTheme="majorHAnsi" w:eastAsiaTheme="majorEastAsia" w:hAnsiTheme="majorHAnsi" w:cstheme="majorHAnsi"/>
          <w:sz w:val="24"/>
          <w:szCs w:val="24"/>
          <w:lang w:val="es-CL"/>
        </w:rPr>
      </w:pPr>
      <w:r w:rsidRPr="00603CD5">
        <w:rPr>
          <w:rFonts w:asciiTheme="majorHAnsi" w:eastAsiaTheme="majorEastAsia" w:hAnsiTheme="majorHAnsi" w:cstheme="majorHAnsi"/>
          <w:sz w:val="24"/>
          <w:szCs w:val="24"/>
          <w:lang w:val="es-CL"/>
        </w:rPr>
        <w:t>La arquitectura en tres capas utilizada en el desarrollo del sistema TaskControl, organizada bajo el modelo cliente-servidor.</w:t>
      </w:r>
    </w:p>
    <w:p w14:paraId="7AF3ED12" w14:textId="77777777" w:rsidR="00603CD5" w:rsidRPr="00603CD5" w:rsidRDefault="00603CD5" w:rsidP="00603CD5">
      <w:pPr>
        <w:pStyle w:val="Prrafodelista"/>
        <w:numPr>
          <w:ilvl w:val="0"/>
          <w:numId w:val="22"/>
        </w:numPr>
        <w:jc w:val="both"/>
        <w:rPr>
          <w:rFonts w:asciiTheme="majorHAnsi" w:eastAsiaTheme="majorEastAsia" w:hAnsiTheme="majorHAnsi" w:cstheme="majorHAnsi"/>
          <w:sz w:val="24"/>
          <w:szCs w:val="24"/>
          <w:lang w:val="es-CL"/>
        </w:rPr>
      </w:pPr>
      <w:r w:rsidRPr="00603CD5">
        <w:rPr>
          <w:rFonts w:asciiTheme="majorHAnsi" w:eastAsiaTheme="majorEastAsia" w:hAnsiTheme="majorHAnsi" w:cstheme="majorHAnsi"/>
          <w:sz w:val="24"/>
          <w:szCs w:val="24"/>
          <w:lang w:val="es-CL"/>
        </w:rPr>
        <w:t>Capa de Presentación: Implementada con React, HTML, CSS y JavaScript, permite la interacción con el usuario desde el navegador web. La autenticación se realiza mediante Google API SSO (</w:t>
      </w:r>
      <w:proofErr w:type="gramStart"/>
      <w:r w:rsidRPr="00603CD5">
        <w:rPr>
          <w:rFonts w:asciiTheme="majorHAnsi" w:eastAsiaTheme="majorEastAsia" w:hAnsiTheme="majorHAnsi" w:cstheme="majorHAnsi"/>
          <w:sz w:val="24"/>
          <w:szCs w:val="24"/>
          <w:lang w:val="es-CL"/>
        </w:rPr>
        <w:t>Single</w:t>
      </w:r>
      <w:proofErr w:type="gramEnd"/>
      <w:r w:rsidRPr="00603CD5">
        <w:rPr>
          <w:rFonts w:asciiTheme="majorHAnsi" w:eastAsiaTheme="majorEastAsia" w:hAnsiTheme="majorHAnsi" w:cstheme="majorHAnsi"/>
          <w:sz w:val="24"/>
          <w:szCs w:val="24"/>
          <w:lang w:val="es-CL"/>
        </w:rPr>
        <w:t xml:space="preserve"> Sign-On) para garantizar seguridad y facilidad de acceso.</w:t>
      </w:r>
    </w:p>
    <w:p w14:paraId="7ADACBD0" w14:textId="77777777" w:rsidR="00603CD5" w:rsidRPr="00603CD5" w:rsidRDefault="00603CD5" w:rsidP="00603CD5">
      <w:pPr>
        <w:pStyle w:val="Prrafodelista"/>
        <w:numPr>
          <w:ilvl w:val="0"/>
          <w:numId w:val="22"/>
        </w:numPr>
        <w:jc w:val="both"/>
        <w:rPr>
          <w:rFonts w:asciiTheme="majorHAnsi" w:eastAsiaTheme="majorEastAsia" w:hAnsiTheme="majorHAnsi" w:cstheme="majorHAnsi"/>
          <w:sz w:val="24"/>
          <w:szCs w:val="24"/>
          <w:lang w:val="es-CL"/>
        </w:rPr>
      </w:pPr>
      <w:r w:rsidRPr="00603CD5">
        <w:rPr>
          <w:rFonts w:asciiTheme="majorHAnsi" w:eastAsiaTheme="majorEastAsia" w:hAnsiTheme="majorHAnsi" w:cstheme="majorHAnsi"/>
          <w:sz w:val="24"/>
          <w:szCs w:val="24"/>
          <w:lang w:val="es-CL"/>
        </w:rPr>
        <w:t>Capa de Negocio: Contiene la lógica del sistema desarrollada con FastAPI y Django (Python), además del soporte de Node.js para manejo de dependencias y ejecución del servidor. Esta capa procesa las solicitudes recibidas desde el frontend y gestiona la comunicación con la base de datos.</w:t>
      </w:r>
    </w:p>
    <w:p w14:paraId="36C9E991" w14:textId="77777777" w:rsidR="00603CD5" w:rsidRPr="00603CD5" w:rsidRDefault="00603CD5" w:rsidP="00603CD5">
      <w:pPr>
        <w:pStyle w:val="Prrafodelista"/>
        <w:numPr>
          <w:ilvl w:val="0"/>
          <w:numId w:val="22"/>
        </w:numPr>
        <w:jc w:val="both"/>
        <w:rPr>
          <w:rFonts w:asciiTheme="majorHAnsi" w:eastAsiaTheme="majorEastAsia" w:hAnsiTheme="majorHAnsi" w:cstheme="majorHAnsi"/>
          <w:sz w:val="24"/>
          <w:szCs w:val="24"/>
          <w:lang w:val="es-CL"/>
        </w:rPr>
      </w:pPr>
      <w:r w:rsidRPr="00603CD5">
        <w:rPr>
          <w:rFonts w:asciiTheme="majorHAnsi" w:eastAsiaTheme="majorEastAsia" w:hAnsiTheme="majorHAnsi" w:cstheme="majorHAnsi"/>
          <w:sz w:val="24"/>
          <w:szCs w:val="24"/>
          <w:lang w:val="es-CL"/>
        </w:rPr>
        <w:t>Capa de Datos: Se utiliza Supabase como servicio backend que facilita la conexión segura con PostgreSQL, encargado del almacenamiento y administración de la información.</w:t>
      </w:r>
    </w:p>
    <w:p w14:paraId="7B123504" w14:textId="77777777" w:rsidR="00603CD5" w:rsidRPr="00603CD5" w:rsidRDefault="00603CD5" w:rsidP="00603CD5">
      <w:pPr>
        <w:jc w:val="both"/>
        <w:rPr>
          <w:rFonts w:asciiTheme="majorHAnsi" w:eastAsiaTheme="majorEastAsia" w:hAnsiTheme="majorHAnsi" w:cstheme="majorHAnsi"/>
          <w:sz w:val="24"/>
          <w:szCs w:val="24"/>
          <w:lang w:val="es-CL"/>
        </w:rPr>
      </w:pPr>
      <w:r w:rsidRPr="00603CD5">
        <w:rPr>
          <w:rFonts w:asciiTheme="majorHAnsi" w:eastAsiaTheme="majorEastAsia" w:hAnsiTheme="majorHAnsi" w:cstheme="majorHAnsi"/>
          <w:sz w:val="24"/>
          <w:szCs w:val="24"/>
          <w:lang w:val="es-CL"/>
        </w:rPr>
        <w:t>Este diseño modular permite escalabilidad, mantenimiento y seguridad, asegurando la separación clara entre presentación, lógica y persistencia de datos.</w:t>
      </w:r>
    </w:p>
    <w:p w14:paraId="493F01D9" w14:textId="09E72EB8" w:rsidR="00D73F7F" w:rsidRPr="00603CD5" w:rsidRDefault="00D73F7F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5DE20531" w14:textId="7E65F843" w:rsidR="006576D1" w:rsidRPr="00603CD5" w:rsidRDefault="006576D1" w:rsidP="00603CD5">
      <w:pPr>
        <w:pStyle w:val="Ttulo1"/>
        <w:jc w:val="both"/>
        <w:rPr>
          <w:rFonts w:cstheme="majorHAnsi"/>
          <w:sz w:val="24"/>
          <w:szCs w:val="24"/>
          <w:lang w:val="es-CL"/>
        </w:rPr>
      </w:pPr>
    </w:p>
    <w:p w14:paraId="28F21C8D" w14:textId="77777777" w:rsidR="006576D1" w:rsidRPr="00603CD5" w:rsidRDefault="006576D1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br w:type="page"/>
      </w:r>
    </w:p>
    <w:p w14:paraId="5CD64F17" w14:textId="77777777" w:rsidR="006576D1" w:rsidRPr="00603CD5" w:rsidRDefault="006576D1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  <w:sectPr w:rsidR="006576D1" w:rsidRPr="00603CD5" w:rsidSect="0029266D">
          <w:pgSz w:w="12240" w:h="15840"/>
          <w:pgMar w:top="1440" w:right="1797" w:bottom="1440" w:left="1797" w:header="720" w:footer="720" w:gutter="0"/>
          <w:cols w:space="720"/>
          <w:docGrid w:linePitch="360"/>
        </w:sectPr>
      </w:pPr>
    </w:p>
    <w:p w14:paraId="6A716CB7" w14:textId="77777777" w:rsidR="006576D1" w:rsidRPr="00603CD5" w:rsidRDefault="006576D1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04B2189B" w14:textId="795C64EB" w:rsidR="00603CD5" w:rsidRPr="00603CD5" w:rsidRDefault="00603CD5" w:rsidP="00603CD5">
      <w:pPr>
        <w:pStyle w:val="Ttulo2"/>
        <w:numPr>
          <w:ilvl w:val="0"/>
          <w:numId w:val="21"/>
        </w:numPr>
        <w:jc w:val="both"/>
        <w:rPr>
          <w:rFonts w:cstheme="majorHAnsi"/>
          <w:sz w:val="24"/>
          <w:szCs w:val="24"/>
          <w:lang w:val="es-CL"/>
        </w:rPr>
      </w:pPr>
      <w:bookmarkStart w:id="14" w:name="_Toc211804863"/>
      <w:r w:rsidRPr="00603CD5">
        <w:rPr>
          <w:rFonts w:cstheme="majorHAnsi"/>
          <w:sz w:val="24"/>
          <w:szCs w:val="24"/>
          <w:lang w:val="es-CL"/>
        </w:rPr>
        <w:t>Figura 1</w:t>
      </w:r>
      <w:r w:rsidRPr="00603CD5">
        <w:rPr>
          <w:rFonts w:cstheme="majorHAnsi"/>
          <w:sz w:val="24"/>
          <w:szCs w:val="24"/>
          <w:lang w:val="es-CL"/>
        </w:rPr>
        <w:t xml:space="preserve"> - Arquitectura</w:t>
      </w:r>
      <w:r w:rsidRPr="00603CD5">
        <w:rPr>
          <w:rFonts w:cstheme="majorHAnsi"/>
          <w:sz w:val="24"/>
          <w:szCs w:val="24"/>
          <w:lang w:val="es-CL"/>
        </w:rPr>
        <w:t xml:space="preserve"> de software </w:t>
      </w:r>
      <w:r w:rsidRPr="00603CD5">
        <w:rPr>
          <w:rFonts w:cstheme="majorHAnsi"/>
          <w:sz w:val="24"/>
          <w:szCs w:val="24"/>
          <w:lang w:val="es-CL"/>
        </w:rPr>
        <w:t>Sistema TaskControl</w:t>
      </w:r>
      <w:bookmarkEnd w:id="14"/>
    </w:p>
    <w:p w14:paraId="3F66B54B" w14:textId="77777777" w:rsidR="00603CD5" w:rsidRPr="00603CD5" w:rsidRDefault="00603CD5" w:rsidP="00603CD5">
      <w:pPr>
        <w:jc w:val="both"/>
        <w:rPr>
          <w:rFonts w:asciiTheme="majorHAnsi" w:eastAsiaTheme="majorEastAsia" w:hAnsiTheme="majorHAnsi" w:cstheme="majorHAnsi"/>
          <w:b/>
          <w:bCs/>
          <w:color w:val="365F91" w:themeColor="accent1" w:themeShade="BF"/>
          <w:sz w:val="24"/>
          <w:szCs w:val="24"/>
          <w:lang w:val="es-CL"/>
        </w:rPr>
      </w:pPr>
    </w:p>
    <w:p w14:paraId="141B8264" w14:textId="6D127A5D" w:rsidR="00957B24" w:rsidRPr="00603CD5" w:rsidRDefault="00F206CC" w:rsidP="00603CD5">
      <w:pPr>
        <w:pStyle w:val="Ttulo1"/>
        <w:jc w:val="both"/>
        <w:rPr>
          <w:rFonts w:cstheme="majorHAnsi"/>
          <w:sz w:val="24"/>
          <w:szCs w:val="24"/>
          <w:lang w:val="es-CL"/>
        </w:rPr>
        <w:sectPr w:rsidR="00957B24" w:rsidRPr="00603CD5" w:rsidSect="006576D1">
          <w:pgSz w:w="15840" w:h="12240" w:orient="landscape"/>
          <w:pgMar w:top="1797" w:right="1440" w:bottom="1797" w:left="1440" w:header="720" w:footer="720" w:gutter="0"/>
          <w:cols w:space="720"/>
          <w:docGrid w:linePitch="360"/>
        </w:sectPr>
      </w:pPr>
      <w:bookmarkStart w:id="15" w:name="_Toc211804864"/>
      <w:r w:rsidRPr="00603CD5">
        <w:rPr>
          <w:rFonts w:cstheme="majorHAnsi"/>
          <w:noProof/>
          <w:sz w:val="24"/>
          <w:szCs w:val="24"/>
          <w:lang w:val="es-CL"/>
        </w:rPr>
        <w:drawing>
          <wp:inline distT="0" distB="0" distL="0" distR="0" wp14:anchorId="78ED3971" wp14:editId="202E02EA">
            <wp:extent cx="8229600" cy="3886200"/>
            <wp:effectExtent l="0" t="0" r="0" b="0"/>
            <wp:docPr id="1486467338" name="Imagen 1" descr="Interfaz de usuario gráfica,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67338" name="Imagen 1" descr="Interfaz de usuario gráfica, Diagrama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 w14:paraId="7F3C625A" w14:textId="61371AFB" w:rsidR="00D73F7F" w:rsidRPr="00603CD5" w:rsidRDefault="00D73F7F" w:rsidP="00603CD5">
      <w:pPr>
        <w:pStyle w:val="Ttulo1"/>
        <w:numPr>
          <w:ilvl w:val="0"/>
          <w:numId w:val="17"/>
        </w:numPr>
        <w:jc w:val="both"/>
        <w:rPr>
          <w:rFonts w:cstheme="majorHAnsi"/>
          <w:sz w:val="24"/>
          <w:szCs w:val="24"/>
          <w:lang w:val="es-CL"/>
        </w:rPr>
      </w:pPr>
      <w:bookmarkStart w:id="16" w:name="_Toc211804865"/>
      <w:r w:rsidRPr="00603CD5">
        <w:rPr>
          <w:rFonts w:cstheme="majorHAnsi"/>
          <w:sz w:val="24"/>
          <w:szCs w:val="24"/>
          <w:lang w:val="es-CL"/>
        </w:rPr>
        <w:lastRenderedPageBreak/>
        <w:t>Carta Gantt / Planificación</w:t>
      </w:r>
      <w:bookmarkEnd w:id="16"/>
    </w:p>
    <w:p w14:paraId="4A961C98" w14:textId="2F0F4C42" w:rsidR="00D73F7F" w:rsidRPr="00603CD5" w:rsidRDefault="00D73F7F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0518A506" w14:textId="37DFB278" w:rsidR="00D73F7F" w:rsidRPr="00603CD5" w:rsidRDefault="00D73F7F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La carta Gantt muestra la planificación general del proyecto, con las etapas de análisis, diseño, desarrollo, pruebas y documentación.</w:t>
      </w:r>
    </w:p>
    <w:p w14:paraId="1D7F978C" w14:textId="77777777" w:rsidR="00D73F7F" w:rsidRPr="00603CD5" w:rsidRDefault="00D73F7F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En ella se observa que algunas tareas se desarrollaron en paralelo para optimizar tiempos, especialmente entre el diseño del sistema, la implementación del frontend y la definición de la base de datos.</w:t>
      </w:r>
    </w:p>
    <w:p w14:paraId="393833DE" w14:textId="77777777" w:rsidR="00FF2B7E" w:rsidRPr="00603CD5" w:rsidRDefault="00D73F7F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Esta planificación permitió cumplir los plazos establecidos y mantener un seguimiento continuo del avance.</w:t>
      </w:r>
    </w:p>
    <w:p w14:paraId="7BFB8B59" w14:textId="77777777" w:rsidR="00957B24" w:rsidRPr="00603CD5" w:rsidRDefault="00957B24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  <w:sectPr w:rsidR="00957B24" w:rsidRPr="00603CD5" w:rsidSect="006576D1">
          <w:pgSz w:w="15840" w:h="12240" w:orient="landscape"/>
          <w:pgMar w:top="1797" w:right="1440" w:bottom="1797" w:left="1440" w:header="720" w:footer="720" w:gutter="0"/>
          <w:cols w:space="720"/>
          <w:docGrid w:linePitch="360"/>
        </w:sectPr>
      </w:pPr>
      <w:r w:rsidRPr="00603CD5">
        <w:rPr>
          <w:rFonts w:asciiTheme="majorHAnsi" w:hAnsiTheme="majorHAnsi" w:cstheme="majorHAnsi"/>
          <w:noProof/>
          <w:sz w:val="24"/>
          <w:szCs w:val="24"/>
          <w:lang w:val="es-CL"/>
        </w:rPr>
        <w:drawing>
          <wp:anchor distT="0" distB="0" distL="114300" distR="114300" simplePos="0" relativeHeight="251621376" behindDoc="0" locked="0" layoutInCell="1" allowOverlap="1" wp14:anchorId="4D910607" wp14:editId="228D0339">
            <wp:simplePos x="0" y="0"/>
            <wp:positionH relativeFrom="column">
              <wp:posOffset>0</wp:posOffset>
            </wp:positionH>
            <wp:positionV relativeFrom="paragraph">
              <wp:posOffset>492760</wp:posOffset>
            </wp:positionV>
            <wp:extent cx="8229600" cy="3324225"/>
            <wp:effectExtent l="0" t="0" r="0" b="9525"/>
            <wp:wrapThrough wrapText="bothSides">
              <wp:wrapPolygon edited="0">
                <wp:start x="0" y="0"/>
                <wp:lineTo x="0" y="21538"/>
                <wp:lineTo x="21550" y="21538"/>
                <wp:lineTo x="21550" y="0"/>
                <wp:lineTo x="0" y="0"/>
              </wp:wrapPolygon>
            </wp:wrapThrough>
            <wp:docPr id="497688616" name="Imagen 7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88616" name="Imagen 7" descr="Tabla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2B7E" w:rsidRPr="00603CD5">
        <w:rPr>
          <w:rFonts w:asciiTheme="majorHAnsi" w:hAnsiTheme="majorHAnsi" w:cstheme="majorHAnsi"/>
          <w:sz w:val="24"/>
          <w:szCs w:val="24"/>
          <w:lang w:val="es-CL"/>
        </w:rPr>
        <w:t>La correcta gestión del cronograma permitió mantener control sobre el avance del proyecto y cumplir los hitos propuestos dentro del plazo establecido.</w:t>
      </w:r>
      <w:r w:rsidR="00D73F7F" w:rsidRPr="00603CD5">
        <w:rPr>
          <w:rFonts w:asciiTheme="majorHAnsi" w:hAnsiTheme="majorHAnsi" w:cstheme="majorHAnsi"/>
          <w:sz w:val="24"/>
          <w:szCs w:val="24"/>
          <w:lang w:val="es-CL"/>
        </w:rPr>
        <w:br/>
      </w:r>
    </w:p>
    <w:p w14:paraId="18877FB4" w14:textId="0268707B" w:rsidR="008D6205" w:rsidRPr="00603CD5" w:rsidRDefault="008D6205" w:rsidP="00603CD5">
      <w:pPr>
        <w:pStyle w:val="Ttulo1"/>
        <w:numPr>
          <w:ilvl w:val="0"/>
          <w:numId w:val="17"/>
        </w:numPr>
        <w:jc w:val="both"/>
        <w:rPr>
          <w:rFonts w:cstheme="majorHAnsi"/>
          <w:sz w:val="24"/>
          <w:szCs w:val="24"/>
          <w:lang w:val="es-CL"/>
        </w:rPr>
      </w:pPr>
      <w:bookmarkStart w:id="17" w:name="_Toc211804866"/>
      <w:r w:rsidRPr="00603CD5">
        <w:rPr>
          <w:rFonts w:cstheme="majorHAnsi"/>
          <w:sz w:val="24"/>
          <w:szCs w:val="24"/>
          <w:lang w:val="es-CL"/>
        </w:rPr>
        <w:lastRenderedPageBreak/>
        <w:t>Conclusión</w:t>
      </w:r>
      <w:bookmarkEnd w:id="17"/>
    </w:p>
    <w:p w14:paraId="12269A95" w14:textId="77777777" w:rsidR="008D6205" w:rsidRPr="00603CD5" w:rsidRDefault="008D6205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60916E70" w14:textId="77777777" w:rsidR="00A924EA" w:rsidRPr="00603CD5" w:rsidRDefault="00A924EA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El presente documento reúne las evidencias de documentación desarrolladas durante el proyecto TaskControl, reflejando el trabajo realizado en las etapas de análisis, diseño y planificación técnica del sistema.</w:t>
      </w:r>
    </w:p>
    <w:p w14:paraId="1D70238E" w14:textId="24DCAD8F" w:rsidR="00A924EA" w:rsidRPr="00603CD5" w:rsidRDefault="00A924EA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Los artefactos generados como los diagramas BPMN, casos de uso, modelo entidad relación y arquitectura de software permitieron definir claramente la estructura y funcionamiento del proyecto.</w:t>
      </w:r>
    </w:p>
    <w:p w14:paraId="7210B2E2" w14:textId="77777777" w:rsidR="00A924EA" w:rsidRPr="00603CD5" w:rsidRDefault="00A924EA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La documentación elaborada facilitó la coordinación del equipo y aseguró la coherencia entre las fases de desarrollo, garantizando que la implementación técnica respondiera a los objetivos definidos.</w:t>
      </w:r>
    </w:p>
    <w:p w14:paraId="34ECB4B3" w14:textId="0E2269C7" w:rsidR="001364D6" w:rsidRPr="00603CD5" w:rsidRDefault="00A924EA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En conjunto, estas evidencias demuestran un proceso de trabajo organizado, colaborativo y alineado</w:t>
      </w:r>
      <w:r w:rsidR="009E0F46" w:rsidRPr="00603CD5">
        <w:rPr>
          <w:rFonts w:asciiTheme="majorHAnsi" w:hAnsiTheme="majorHAnsi" w:cstheme="majorHAnsi"/>
          <w:sz w:val="24"/>
          <w:szCs w:val="24"/>
          <w:lang w:val="es-CL"/>
        </w:rPr>
        <w:t xml:space="preserve"> con las buenas prácticas de la ingeniería de software.</w:t>
      </w:r>
    </w:p>
    <w:p w14:paraId="77DCF8A9" w14:textId="6CB64273" w:rsidR="001364D6" w:rsidRPr="00603CD5" w:rsidRDefault="001364D6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sectPr w:rsidR="001364D6" w:rsidRPr="00603CD5" w:rsidSect="006576D1">
      <w:pgSz w:w="12240" w:h="15840"/>
      <w:pgMar w:top="1440" w:right="1797" w:bottom="1440" w:left="179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49D246" w14:textId="77777777" w:rsidR="00272D1C" w:rsidRDefault="00272D1C" w:rsidP="00264BCC">
      <w:pPr>
        <w:spacing w:after="0" w:line="240" w:lineRule="auto"/>
      </w:pPr>
      <w:r>
        <w:separator/>
      </w:r>
    </w:p>
  </w:endnote>
  <w:endnote w:type="continuationSeparator" w:id="0">
    <w:p w14:paraId="6B23634C" w14:textId="77777777" w:rsidR="00272D1C" w:rsidRDefault="00272D1C" w:rsidP="00264B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7D3140" w14:textId="77777777" w:rsidR="00272D1C" w:rsidRDefault="00272D1C" w:rsidP="00264BCC">
      <w:pPr>
        <w:spacing w:after="0" w:line="240" w:lineRule="auto"/>
      </w:pPr>
      <w:r>
        <w:separator/>
      </w:r>
    </w:p>
  </w:footnote>
  <w:footnote w:type="continuationSeparator" w:id="0">
    <w:p w14:paraId="2D285908" w14:textId="77777777" w:rsidR="00272D1C" w:rsidRDefault="00272D1C" w:rsidP="00264B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9F86C2" w14:textId="0CD4F8B5" w:rsidR="00264BCC" w:rsidRDefault="00264BCC">
    <w:pPr>
      <w:pStyle w:val="Encabezado"/>
    </w:pPr>
    <w:r>
      <w:rPr>
        <w:noProof/>
        <w:lang w:val="es-CL"/>
      </w:rPr>
      <w:drawing>
        <wp:anchor distT="0" distB="0" distL="114300" distR="114300" simplePos="0" relativeHeight="251662848" behindDoc="0" locked="0" layoutInCell="1" allowOverlap="1" wp14:anchorId="6155FEB6" wp14:editId="26353574">
          <wp:simplePos x="0" y="0"/>
          <wp:positionH relativeFrom="column">
            <wp:posOffset>4029075</wp:posOffset>
          </wp:positionH>
          <wp:positionV relativeFrom="paragraph">
            <wp:posOffset>-247650</wp:posOffset>
          </wp:positionV>
          <wp:extent cx="2295525" cy="564317"/>
          <wp:effectExtent l="0" t="0" r="0" b="7620"/>
          <wp:wrapNone/>
          <wp:docPr id="51083064" name="Imagen 9" descr="Logotipo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35862098" name="Imagen 9" descr="Logotipo&#10;&#10;El contenido generado por IA puede ser incorrecto.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95525" cy="5643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2082A6C"/>
    <w:multiLevelType w:val="multilevel"/>
    <w:tmpl w:val="F1AE24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0769735A"/>
    <w:multiLevelType w:val="hybridMultilevel"/>
    <w:tmpl w:val="34760B56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F05CC4"/>
    <w:multiLevelType w:val="hybridMultilevel"/>
    <w:tmpl w:val="1868B3FC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297C7D"/>
    <w:multiLevelType w:val="hybridMultilevel"/>
    <w:tmpl w:val="F67C835E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7E530F"/>
    <w:multiLevelType w:val="multilevel"/>
    <w:tmpl w:val="592A1C7A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90839AF"/>
    <w:multiLevelType w:val="hybridMultilevel"/>
    <w:tmpl w:val="FABC9806"/>
    <w:lvl w:ilvl="0" w:tplc="340A0019">
      <w:start w:val="1"/>
      <w:numFmt w:val="lowerLetter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5B2D15"/>
    <w:multiLevelType w:val="hybridMultilevel"/>
    <w:tmpl w:val="8D2650CC"/>
    <w:lvl w:ilvl="0" w:tplc="340A000F">
      <w:start w:val="1"/>
      <w:numFmt w:val="decimal"/>
      <w:lvlText w:val="%1."/>
      <w:lvlJc w:val="left"/>
      <w:pPr>
        <w:ind w:left="3600" w:hanging="360"/>
      </w:pPr>
    </w:lvl>
    <w:lvl w:ilvl="1" w:tplc="340A0019" w:tentative="1">
      <w:start w:val="1"/>
      <w:numFmt w:val="lowerLetter"/>
      <w:lvlText w:val="%2."/>
      <w:lvlJc w:val="left"/>
      <w:pPr>
        <w:ind w:left="4320" w:hanging="360"/>
      </w:pPr>
    </w:lvl>
    <w:lvl w:ilvl="2" w:tplc="340A001B" w:tentative="1">
      <w:start w:val="1"/>
      <w:numFmt w:val="lowerRoman"/>
      <w:lvlText w:val="%3."/>
      <w:lvlJc w:val="right"/>
      <w:pPr>
        <w:ind w:left="5040" w:hanging="180"/>
      </w:pPr>
    </w:lvl>
    <w:lvl w:ilvl="3" w:tplc="340A000F" w:tentative="1">
      <w:start w:val="1"/>
      <w:numFmt w:val="decimal"/>
      <w:lvlText w:val="%4."/>
      <w:lvlJc w:val="left"/>
      <w:pPr>
        <w:ind w:left="5760" w:hanging="360"/>
      </w:pPr>
    </w:lvl>
    <w:lvl w:ilvl="4" w:tplc="340A0019" w:tentative="1">
      <w:start w:val="1"/>
      <w:numFmt w:val="lowerLetter"/>
      <w:lvlText w:val="%5."/>
      <w:lvlJc w:val="left"/>
      <w:pPr>
        <w:ind w:left="6480" w:hanging="360"/>
      </w:pPr>
    </w:lvl>
    <w:lvl w:ilvl="5" w:tplc="340A001B" w:tentative="1">
      <w:start w:val="1"/>
      <w:numFmt w:val="lowerRoman"/>
      <w:lvlText w:val="%6."/>
      <w:lvlJc w:val="right"/>
      <w:pPr>
        <w:ind w:left="7200" w:hanging="180"/>
      </w:pPr>
    </w:lvl>
    <w:lvl w:ilvl="6" w:tplc="340A000F" w:tentative="1">
      <w:start w:val="1"/>
      <w:numFmt w:val="decimal"/>
      <w:lvlText w:val="%7."/>
      <w:lvlJc w:val="left"/>
      <w:pPr>
        <w:ind w:left="7920" w:hanging="360"/>
      </w:pPr>
    </w:lvl>
    <w:lvl w:ilvl="7" w:tplc="340A0019" w:tentative="1">
      <w:start w:val="1"/>
      <w:numFmt w:val="lowerLetter"/>
      <w:lvlText w:val="%8."/>
      <w:lvlJc w:val="left"/>
      <w:pPr>
        <w:ind w:left="8640" w:hanging="360"/>
      </w:pPr>
    </w:lvl>
    <w:lvl w:ilvl="8" w:tplc="340A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6" w15:restartNumberingAfterBreak="0">
    <w:nsid w:val="455E6DF0"/>
    <w:multiLevelType w:val="hybridMultilevel"/>
    <w:tmpl w:val="C382ED3E"/>
    <w:lvl w:ilvl="0" w:tplc="340A0019">
      <w:start w:val="1"/>
      <w:numFmt w:val="lowerLetter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8A0F70"/>
    <w:multiLevelType w:val="hybridMultilevel"/>
    <w:tmpl w:val="FDC042B2"/>
    <w:lvl w:ilvl="0" w:tplc="340A000F">
      <w:start w:val="1"/>
      <w:numFmt w:val="decimal"/>
      <w:lvlText w:val="%1."/>
      <w:lvlJc w:val="left"/>
      <w:pPr>
        <w:ind w:left="3600" w:hanging="360"/>
      </w:pPr>
    </w:lvl>
    <w:lvl w:ilvl="1" w:tplc="340A0019" w:tentative="1">
      <w:start w:val="1"/>
      <w:numFmt w:val="lowerLetter"/>
      <w:lvlText w:val="%2."/>
      <w:lvlJc w:val="left"/>
      <w:pPr>
        <w:ind w:left="4320" w:hanging="360"/>
      </w:pPr>
    </w:lvl>
    <w:lvl w:ilvl="2" w:tplc="340A001B" w:tentative="1">
      <w:start w:val="1"/>
      <w:numFmt w:val="lowerRoman"/>
      <w:lvlText w:val="%3."/>
      <w:lvlJc w:val="right"/>
      <w:pPr>
        <w:ind w:left="5040" w:hanging="180"/>
      </w:pPr>
    </w:lvl>
    <w:lvl w:ilvl="3" w:tplc="340A000F" w:tentative="1">
      <w:start w:val="1"/>
      <w:numFmt w:val="decimal"/>
      <w:lvlText w:val="%4."/>
      <w:lvlJc w:val="left"/>
      <w:pPr>
        <w:ind w:left="5760" w:hanging="360"/>
      </w:pPr>
    </w:lvl>
    <w:lvl w:ilvl="4" w:tplc="340A0019" w:tentative="1">
      <w:start w:val="1"/>
      <w:numFmt w:val="lowerLetter"/>
      <w:lvlText w:val="%5."/>
      <w:lvlJc w:val="left"/>
      <w:pPr>
        <w:ind w:left="6480" w:hanging="360"/>
      </w:pPr>
    </w:lvl>
    <w:lvl w:ilvl="5" w:tplc="340A001B" w:tentative="1">
      <w:start w:val="1"/>
      <w:numFmt w:val="lowerRoman"/>
      <w:lvlText w:val="%6."/>
      <w:lvlJc w:val="right"/>
      <w:pPr>
        <w:ind w:left="7200" w:hanging="180"/>
      </w:pPr>
    </w:lvl>
    <w:lvl w:ilvl="6" w:tplc="340A000F" w:tentative="1">
      <w:start w:val="1"/>
      <w:numFmt w:val="decimal"/>
      <w:lvlText w:val="%7."/>
      <w:lvlJc w:val="left"/>
      <w:pPr>
        <w:ind w:left="7920" w:hanging="360"/>
      </w:pPr>
    </w:lvl>
    <w:lvl w:ilvl="7" w:tplc="340A0019" w:tentative="1">
      <w:start w:val="1"/>
      <w:numFmt w:val="lowerLetter"/>
      <w:lvlText w:val="%8."/>
      <w:lvlJc w:val="left"/>
      <w:pPr>
        <w:ind w:left="8640" w:hanging="360"/>
      </w:pPr>
    </w:lvl>
    <w:lvl w:ilvl="8" w:tplc="340A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8" w15:restartNumberingAfterBreak="0">
    <w:nsid w:val="4E171802"/>
    <w:multiLevelType w:val="hybridMultilevel"/>
    <w:tmpl w:val="66E6199E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960F34"/>
    <w:multiLevelType w:val="hybridMultilevel"/>
    <w:tmpl w:val="FB8840DA"/>
    <w:lvl w:ilvl="0" w:tplc="340A0019">
      <w:start w:val="1"/>
      <w:numFmt w:val="lowerLetter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107EA9"/>
    <w:multiLevelType w:val="hybridMultilevel"/>
    <w:tmpl w:val="CCB4B95C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9600C0"/>
    <w:multiLevelType w:val="hybridMultilevel"/>
    <w:tmpl w:val="80CA2396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0916115">
    <w:abstractNumId w:val="8"/>
  </w:num>
  <w:num w:numId="2" w16cid:durableId="2037734708">
    <w:abstractNumId w:val="6"/>
  </w:num>
  <w:num w:numId="3" w16cid:durableId="1916625124">
    <w:abstractNumId w:val="5"/>
  </w:num>
  <w:num w:numId="4" w16cid:durableId="1483739344">
    <w:abstractNumId w:val="4"/>
  </w:num>
  <w:num w:numId="5" w16cid:durableId="1363944234">
    <w:abstractNumId w:val="7"/>
  </w:num>
  <w:num w:numId="6" w16cid:durableId="469590519">
    <w:abstractNumId w:val="3"/>
  </w:num>
  <w:num w:numId="7" w16cid:durableId="654577393">
    <w:abstractNumId w:val="2"/>
  </w:num>
  <w:num w:numId="8" w16cid:durableId="1536964310">
    <w:abstractNumId w:val="1"/>
  </w:num>
  <w:num w:numId="9" w16cid:durableId="283075589">
    <w:abstractNumId w:val="0"/>
  </w:num>
  <w:num w:numId="10" w16cid:durableId="741635976">
    <w:abstractNumId w:val="11"/>
  </w:num>
  <w:num w:numId="11" w16cid:durableId="1052467078">
    <w:abstractNumId w:val="18"/>
  </w:num>
  <w:num w:numId="12" w16cid:durableId="1298950215">
    <w:abstractNumId w:val="15"/>
  </w:num>
  <w:num w:numId="13" w16cid:durableId="388187035">
    <w:abstractNumId w:val="17"/>
  </w:num>
  <w:num w:numId="14" w16cid:durableId="1380473979">
    <w:abstractNumId w:val="12"/>
  </w:num>
  <w:num w:numId="15" w16cid:durableId="1403481201">
    <w:abstractNumId w:val="10"/>
  </w:num>
  <w:num w:numId="16" w16cid:durableId="728966369">
    <w:abstractNumId w:val="9"/>
  </w:num>
  <w:num w:numId="17" w16cid:durableId="714043015">
    <w:abstractNumId w:val="21"/>
  </w:num>
  <w:num w:numId="18" w16cid:durableId="1692224187">
    <w:abstractNumId w:val="13"/>
  </w:num>
  <w:num w:numId="19" w16cid:durableId="710542603">
    <w:abstractNumId w:val="14"/>
  </w:num>
  <w:num w:numId="20" w16cid:durableId="1132554115">
    <w:abstractNumId w:val="19"/>
  </w:num>
  <w:num w:numId="21" w16cid:durableId="749157921">
    <w:abstractNumId w:val="16"/>
  </w:num>
  <w:num w:numId="22" w16cid:durableId="75648495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164D5"/>
    <w:rsid w:val="00034616"/>
    <w:rsid w:val="00035F58"/>
    <w:rsid w:val="0006063C"/>
    <w:rsid w:val="00087A2C"/>
    <w:rsid w:val="001364D6"/>
    <w:rsid w:val="0015074B"/>
    <w:rsid w:val="001A5B65"/>
    <w:rsid w:val="001E670F"/>
    <w:rsid w:val="00214ACB"/>
    <w:rsid w:val="00225970"/>
    <w:rsid w:val="002551B4"/>
    <w:rsid w:val="00263FD8"/>
    <w:rsid w:val="00264BCC"/>
    <w:rsid w:val="00272D1C"/>
    <w:rsid w:val="0029266D"/>
    <w:rsid w:val="0029639D"/>
    <w:rsid w:val="002F0F37"/>
    <w:rsid w:val="00326F90"/>
    <w:rsid w:val="00356BF8"/>
    <w:rsid w:val="00363103"/>
    <w:rsid w:val="00395D15"/>
    <w:rsid w:val="003B0D43"/>
    <w:rsid w:val="003E17D7"/>
    <w:rsid w:val="004B6710"/>
    <w:rsid w:val="004E4587"/>
    <w:rsid w:val="005C16C5"/>
    <w:rsid w:val="00603CD5"/>
    <w:rsid w:val="006576D1"/>
    <w:rsid w:val="00677225"/>
    <w:rsid w:val="00682973"/>
    <w:rsid w:val="00762F9A"/>
    <w:rsid w:val="007905F6"/>
    <w:rsid w:val="007C2CA4"/>
    <w:rsid w:val="00885403"/>
    <w:rsid w:val="008D6205"/>
    <w:rsid w:val="009157C6"/>
    <w:rsid w:val="00957B24"/>
    <w:rsid w:val="0099390D"/>
    <w:rsid w:val="00997A42"/>
    <w:rsid w:val="009E0F46"/>
    <w:rsid w:val="00A924EA"/>
    <w:rsid w:val="00AA1D8D"/>
    <w:rsid w:val="00B06C5B"/>
    <w:rsid w:val="00B07EA6"/>
    <w:rsid w:val="00B47730"/>
    <w:rsid w:val="00BA6D11"/>
    <w:rsid w:val="00C05937"/>
    <w:rsid w:val="00C05A03"/>
    <w:rsid w:val="00C87BD5"/>
    <w:rsid w:val="00CB0664"/>
    <w:rsid w:val="00CD7BE3"/>
    <w:rsid w:val="00D73F7F"/>
    <w:rsid w:val="00DB6AEF"/>
    <w:rsid w:val="00DC3CC0"/>
    <w:rsid w:val="00DC46E1"/>
    <w:rsid w:val="00E00057"/>
    <w:rsid w:val="00EB059E"/>
    <w:rsid w:val="00ED317D"/>
    <w:rsid w:val="00EE3589"/>
    <w:rsid w:val="00EF651A"/>
    <w:rsid w:val="00F206CC"/>
    <w:rsid w:val="00F6022C"/>
    <w:rsid w:val="00F8678E"/>
    <w:rsid w:val="00FC693F"/>
    <w:rsid w:val="00FE2B69"/>
    <w:rsid w:val="00FF2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9B1F397"/>
  <w14:defaultImageDpi w14:val="300"/>
  <w15:docId w15:val="{FAA5EAD5-C658-45CF-AF71-9B07425EF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264BCC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64BCC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ED317D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603C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L" w:eastAsia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20</Pages>
  <Words>1419</Words>
  <Characters>7808</Characters>
  <Application>Microsoft Office Word</Application>
  <DocSecurity>0</DocSecurity>
  <Lines>65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9209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VANIA . VARGAS DINEN</cp:lastModifiedBy>
  <cp:revision>41</cp:revision>
  <dcterms:created xsi:type="dcterms:W3CDTF">2013-12-23T23:15:00Z</dcterms:created>
  <dcterms:modified xsi:type="dcterms:W3CDTF">2025-10-20T01:24:00Z</dcterms:modified>
  <cp:category/>
</cp:coreProperties>
</file>