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CrÃ©dito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1"/>
      </w:pPr>
      <w:bookmarkStart w:id="20" w:name="processamento-base-de-dados-de-credito"/>
      <w:r>
        <w:t xml:space="preserve">Processamento Base de Dados de Crédito</w:t>
      </w:r>
      <w:bookmarkEnd w:id="20"/>
    </w:p>
    <w:p>
      <w:pPr>
        <w:pStyle w:val="FirstParagraph"/>
      </w:pPr>
      <w:r>
        <w:t xml:space="preserve">O propósio deste relatorio é analisar ma base de dados de crédito com 2000 registros, identificando qual dos clientes, ao solicitar um impréstimo, possui a maior chance de efetuar o pagamento ou não deste impréstimo, levando em consideração:</w:t>
      </w:r>
    </w:p>
    <w:p>
      <w:pPr>
        <w:pStyle w:val="Heading3"/>
      </w:pPr>
      <w:bookmarkStart w:id="21" w:name="idade"/>
      <w:r>
        <w:t xml:space="preserve">1 Idade</w:t>
      </w:r>
      <w:bookmarkEnd w:id="21"/>
    </w:p>
    <w:p>
      <w:pPr>
        <w:pStyle w:val="Heading3"/>
      </w:pPr>
      <w:bookmarkStart w:id="22" w:name="renda"/>
      <w:r>
        <w:t xml:space="preserve">2 Renda</w:t>
      </w:r>
      <w:bookmarkEnd w:id="22"/>
    </w:p>
    <w:p>
      <w:pPr>
        <w:pStyle w:val="Heading3"/>
      </w:pPr>
      <w:bookmarkStart w:id="23" w:name="historico-financeiro"/>
      <w:r>
        <w:t xml:space="preserve">3 Historico Financeiro</w:t>
      </w:r>
      <w:bookmarkEnd w:id="23"/>
    </w:p>
    <w:p>
      <w:pPr>
        <w:pStyle w:val="FirstParagraph"/>
      </w:pPr>
      <w:r>
        <w:t xml:space="preserve">Foi uilizado o seguinte algoritmos de Machine Learning para avaliar a mesma base:</w:t>
      </w:r>
    </w:p>
    <w:p>
      <w:pPr>
        <w:pStyle w:val="Heading3"/>
      </w:pPr>
      <w:bookmarkStart w:id="24" w:name="arvore-de-decisao"/>
      <w:r>
        <w:t xml:space="preserve">Árvore de Decisão</w:t>
      </w:r>
      <w:bookmarkEnd w:id="24"/>
    </w:p>
    <w:p>
      <w:pPr>
        <w:pStyle w:val="FirstParagraph"/>
      </w:pPr>
      <w:r>
        <w:t xml:space="preserve">Para este algorítmo, foi adoto alguns procedimentos de ajustes,</w:t>
      </w:r>
      <w:r>
        <w:t xml:space="preserve"> </w:t>
      </w:r>
      <w:r>
        <w:t xml:space="preserve">“</w:t>
      </w:r>
      <w:r>
        <w:t xml:space="preserve">ETL</w:t>
      </w:r>
      <w:r>
        <w:t xml:space="preserve">”</w:t>
      </w:r>
      <w:r>
        <w:t xml:space="preserve">, para eventuais correções, alterações, seja por conta de categorias de variaveis, seja por erro oriundos de intervenções manuais</w:t>
      </w:r>
    </w:p>
    <w:p>
      <w:pPr>
        <w:pStyle w:val="Heading3"/>
      </w:pPr>
      <w:bookmarkStart w:id="25" w:name="importacao-da-base-de-dados-com-o-proposito-de-ler-o-arquivo-csv-para-sua-classificacao"/>
      <w:r>
        <w:t xml:space="preserve">1 Importação da base de dados, com o propósito de ler o arquivo csv para sua classificação;</w:t>
      </w:r>
      <w:bookmarkEnd w:id="25"/>
    </w:p>
    <w:p>
      <w:pPr>
        <w:pStyle w:val="Heading3"/>
      </w:pPr>
      <w:bookmarkStart w:id="26" w:name="eliminacao-da-coluna-de-clientid-pois-nao-ha-proposito-de-categoria-ou-calssificacao-desta-coluna"/>
      <w:r>
        <w:t xml:space="preserve">2 Eliminação da coluna de clientid, pois não há propósito de categoria ou calssificação desta coluna;</w:t>
      </w:r>
      <w:bookmarkEnd w:id="26"/>
    </w:p>
    <w:p>
      <w:pPr>
        <w:pStyle w:val="Heading3"/>
      </w:pPr>
      <w:bookmarkStart w:id="27" w:name="substituicao-de-valores-negativos-pela-media-de-idade-positiva-da-base-a-fim-de-minimizar-a-interferencia-nos-dados"/>
      <w:r>
        <w:t xml:space="preserve">3 Substituição de valores negativos pela média de idade positiva da base, a fim de minimizar a interferencia nos dados;</w:t>
      </w:r>
      <w:bookmarkEnd w:id="27"/>
    </w:p>
    <w:p>
      <w:pPr>
        <w:pStyle w:val="Heading3"/>
      </w:pPr>
      <w:bookmarkStart w:id="28" w:name="substituicao-de-vaores-nulos-na-pela-media-da-idade-possitiva-a-fim-de-minimizar-a-interferencia-nos-dados"/>
      <w:r>
        <w:t xml:space="preserve">4 Substituição de vaores nulos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 </w:t>
      </w:r>
      <w:r>
        <w:t xml:space="preserve">pela média da idade possitiva, a fim de minimizar a interferencia nos dados;</w:t>
      </w:r>
      <w:bookmarkEnd w:id="28"/>
    </w:p>
    <w:p>
      <w:pPr>
        <w:pStyle w:val="Heading3"/>
      </w:pPr>
      <w:bookmarkStart w:id="29" w:name="efetuado-o-nivelamento-da-escala-por-exemplo-entre-a-idade-e-a-renda-pois-a-valor-da-renda-em-escala-comparado-a-idade-e-muito-maior-sendo-assim-a-aprendizagem-nao-e-eficiente"/>
      <w:r>
        <w:t xml:space="preserve">5 Efetuado o nivelamento da escala, por exemplo, entre a idade e a renda, pois a valor da renda em escala comparado à idade, é muito maior, sendo assim, a aprendizagem não é eficiente;</w:t>
      </w:r>
      <w:bookmarkEnd w:id="29"/>
    </w:p>
    <w:p>
      <w:pPr>
        <w:pStyle w:val="Heading3"/>
      </w:pPr>
      <w:bookmarkStart w:id="30" w:name="o-encode-da-classe-ou-transformacao-do-atributos-categoricos-em-discretos-e-fundamental-pois-diversas-bibliotecas-nao-aceitam-como-entrada-atributos-caegoricos."/>
      <w:r>
        <w:t xml:space="preserve">6 O Encode da Classe ou transformação do atributos categoricos em discretos, é fundamental pois diversas bibliotecas não aceitam como entrada, atributos caegóricos.</w:t>
      </w:r>
      <w:bookmarkEnd w:id="30"/>
    </w:p>
    <w:p>
      <w:pPr>
        <w:pStyle w:val="Heading3"/>
      </w:pPr>
      <w:bookmarkStart w:id="31" w:name="divisao-da-base-em-dados-de-treinamento-e-dados-de-teste."/>
      <w:r>
        <w:t xml:space="preserve">7 Divisão da base em dados de treinamento e dados de teste.</w:t>
      </w:r>
      <w:bookmarkEnd w:id="31"/>
    </w:p>
    <w:p>
      <w:pPr>
        <w:pStyle w:val="Heading3"/>
      </w:pPr>
      <w:bookmarkStart w:id="33" w:name="dataset-httpswww.kaggle.commacchi57datasetdownloadsdataset.zip1"/>
      <w:r>
        <w:t xml:space="preserve">8 DataSet:</w:t>
      </w:r>
      <w:r>
        <w:t xml:space="preserve"> </w:t>
      </w:r>
      <w:hyperlink r:id="rId32">
        <w:r>
          <w:rPr>
            <w:rStyle w:val="Hyperlink"/>
          </w:rPr>
          <w:t xml:space="preserve">https://www.kaggle.com/macchi57/dataset/downloads/dataset.zip/1</w:t>
        </w:r>
      </w:hyperlink>
      <w:bookmarkEnd w:id="33"/>
    </w:p>
    <w:p>
      <w:pPr>
        <w:pStyle w:val="Heading1"/>
      </w:pPr>
      <w:bookmarkStart w:id="34" w:name="arvore-de-decisao-1"/>
      <w:r>
        <w:t xml:space="preserve">Árvore de Decisão</w:t>
      </w:r>
      <w:bookmarkEnd w:id="34"/>
    </w:p>
    <w:p>
      <w:pPr>
        <w:pStyle w:val="Heading2"/>
      </w:pPr>
      <w:bookmarkStart w:id="35" w:name="importando-a-base-de-dados"/>
      <w:r>
        <w:t xml:space="preserve">Importando a Base de Dados</w:t>
      </w:r>
      <w:bookmarkEnd w:id="35"/>
    </w:p>
    <w:p>
      <w:pPr>
        <w:pStyle w:val="SourceCode"/>
      </w:pPr>
      <w:r>
        <w:rPr>
          <w:rStyle w:val="NormalTok"/>
        </w:rPr>
        <w:t xml:space="preserve">base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'credit_data.csv'</w:t>
      </w:r>
      <w:r>
        <w:rPr>
          <w:rStyle w:val="NormalTok"/>
        </w:rPr>
        <w:t xml:space="preserve">)</w:t>
      </w:r>
    </w:p>
    <w:p>
      <w:pPr>
        <w:pStyle w:val="Heading2"/>
      </w:pPr>
      <w:bookmarkStart w:id="36" w:name="eliminando-coluna-clientid"/>
      <w:r>
        <w:t xml:space="preserve">Eliminando coluna clientid</w:t>
      </w:r>
      <w:bookmarkEnd w:id="36"/>
    </w:p>
    <w:p>
      <w:pPr>
        <w:pStyle w:val="SourceCode"/>
      </w:pPr>
      <w:r>
        <w:rPr>
          <w:rStyle w:val="NormalTok"/>
        </w:rPr>
        <w:t xml:space="preserve">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clientid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Heading2"/>
      </w:pPr>
      <w:bookmarkStart w:id="37" w:name="preencher-os-valores-negativos-com-a-media-dos-valores-positivos-da-coluna-age"/>
      <w:r>
        <w:t xml:space="preserve">Preencher os valores negativos com a média dos valores positivos da coluna Age</w:t>
      </w:r>
      <w:bookmarkEnd w:id="37"/>
    </w:p>
    <w:p>
      <w:pPr>
        <w:pStyle w:val="SourceCode"/>
      </w:pPr>
      <w:r>
        <w:rPr>
          <w:rStyle w:val="NormalTok"/>
        </w:rPr>
        <w:t xml:space="preserve">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40.92</w:t>
      </w:r>
      <w:r>
        <w:rPr>
          <w:rStyle w:val="NormalTok"/>
        </w:rPr>
        <w:t xml:space="preserve">, 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Heading2"/>
      </w:pPr>
      <w:bookmarkStart w:id="38" w:name="preencher-os-valores-nulos"/>
      <w:r>
        <w:t xml:space="preserve">Preencher os valores nulos</w:t>
      </w:r>
      <w:bookmarkEnd w:id="38"/>
    </w:p>
    <w:p>
      <w:pPr>
        <w:pStyle w:val="SourceCode"/>
      </w:pPr>
      <w:r>
        <w:rPr>
          <w:rStyle w:val="NormalTok"/>
        </w:rPr>
        <w:t xml:space="preserve">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Heading2"/>
      </w:pPr>
      <w:bookmarkStart w:id="39" w:name="executando-o-escalonamento-transformando-os-atributos-numericos-na-mesma-escala"/>
      <w:r>
        <w:t xml:space="preserve">Executando o Escalonamento, transformando os atributos numéricos na mesma escala</w:t>
      </w:r>
      <w:bookmarkEnd w:id="39"/>
    </w:p>
    <w:p>
      <w:pPr>
        <w:pStyle w:val="SourceCode"/>
      </w:pPr>
      <w:r>
        <w:rPr>
          <w:rStyle w:val="NormalTok"/>
        </w:rPr>
        <w:t xml:space="preserve">base[,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(base[,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Heading2"/>
      </w:pPr>
      <w:bookmarkStart w:id="40" w:name="encode-da-classe"/>
      <w:r>
        <w:t xml:space="preserve">Encode da classe</w:t>
      </w:r>
      <w:bookmarkEnd w:id="40"/>
    </w:p>
    <w:p>
      <w:pPr>
        <w:pStyle w:val="SourceCode"/>
      </w:pPr>
      <w:r>
        <w:rPr>
          <w:rStyle w:val="NormalTok"/>
        </w:rPr>
        <w:t xml:space="preserve">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2"/>
      </w:pPr>
      <w:bookmarkStart w:id="41" w:name="executando-a-divisao-da-base-de-dados-entre-treinamento-e-teste"/>
      <w:r>
        <w:t xml:space="preserve">Executando a divisão da base de dados entre treinamento e teste</w:t>
      </w:r>
      <w:bookmarkEnd w:id="4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divisao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base_treinamento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(base, divisao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base_teste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(base, divisao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42" w:name="executando-a-primeira-avaliacao-atraves-da-criacao-do-classificador"/>
      <w:r>
        <w:t xml:space="preserve">Executando a primeira avaliação atraves da criação do classificador</w:t>
      </w:r>
      <w:bookmarkEnd w:id="4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NormalTok"/>
        </w:rPr>
        <w:t xml:space="preserve">classificador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default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base_treinamento)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(classificador)</w:t>
      </w:r>
    </w:p>
    <w:p>
      <w:pPr>
        <w:pStyle w:val="SourceCode"/>
      </w:pPr>
      <w:r>
        <w:rPr>
          <w:rStyle w:val="VerbatimChar"/>
        </w:rPr>
        <w:t xml:space="preserve">## n= 1500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1500 210 0 (0.86000000 0.14000000)  </w:t>
      </w:r>
      <w:r>
        <w:br w:type="textWrapping"/>
      </w:r>
      <w:r>
        <w:rPr>
          <w:rStyle w:val="VerbatimChar"/>
        </w:rPr>
        <w:t xml:space="preserve">##    2) age&gt;=-0.4569664 946   0 0 (1.00000000 0.00000000) *</w:t>
      </w:r>
      <w:r>
        <w:br w:type="textWrapping"/>
      </w:r>
      <w:r>
        <w:rPr>
          <w:rStyle w:val="VerbatimChar"/>
        </w:rPr>
        <w:t xml:space="preserve">##    3) age&lt; -0.4569664 554 210 0 (0.62093863 0.37906137)  </w:t>
      </w:r>
      <w:r>
        <w:br w:type="textWrapping"/>
      </w:r>
      <w:r>
        <w:rPr>
          <w:rStyle w:val="VerbatimChar"/>
        </w:rPr>
        <w:t xml:space="preserve">##      6) loan&lt; 0.3190762 356  52 0 (0.85393258 0.14606742)  </w:t>
      </w:r>
      <w:r>
        <w:br w:type="textWrapping"/>
      </w:r>
      <w:r>
        <w:rPr>
          <w:rStyle w:val="VerbatimChar"/>
        </w:rPr>
        <w:t xml:space="preserve">##       12) income&gt;=-0.953323 240   5 0 (0.97916667 0.02083333) *</w:t>
      </w:r>
      <w:r>
        <w:br w:type="textWrapping"/>
      </w:r>
      <w:r>
        <w:rPr>
          <w:rStyle w:val="VerbatimChar"/>
        </w:rPr>
        <w:t xml:space="preserve">##       13) income&lt; -0.953323 116  47 0 (0.59482759 0.40517241)  </w:t>
      </w:r>
      <w:r>
        <w:br w:type="textWrapping"/>
      </w:r>
      <w:r>
        <w:rPr>
          <w:rStyle w:val="VerbatimChar"/>
        </w:rPr>
        <w:t xml:space="preserve">##         26) loan&lt; -0.5571763 69   3 0 (0.95652174 0.04347826) *</w:t>
      </w:r>
      <w:r>
        <w:br w:type="textWrapping"/>
      </w:r>
      <w:r>
        <w:rPr>
          <w:rStyle w:val="VerbatimChar"/>
        </w:rPr>
        <w:t xml:space="preserve">##         27) loan&gt;=-0.5571763 47   3 1 (0.06382979 0.93617021) *</w:t>
      </w:r>
      <w:r>
        <w:br w:type="textWrapping"/>
      </w:r>
      <w:r>
        <w:rPr>
          <w:rStyle w:val="VerbatimChar"/>
        </w:rPr>
        <w:t xml:space="preserve">##      7) loan&gt;=0.3190762 198  40 1 (0.20202020 0.79797980)  </w:t>
      </w:r>
      <w:r>
        <w:br w:type="textWrapping"/>
      </w:r>
      <w:r>
        <w:rPr>
          <w:rStyle w:val="VerbatimChar"/>
        </w:rPr>
        <w:t xml:space="preserve">##       14) loan&lt; 0.9402764 95  37 1 (0.38947368 0.61052632)  </w:t>
      </w:r>
      <w:r>
        <w:br w:type="textWrapping"/>
      </w:r>
      <w:r>
        <w:rPr>
          <w:rStyle w:val="VerbatimChar"/>
        </w:rPr>
        <w:t xml:space="preserve">##         28) income&gt;=0.2655176 42   5 0 (0.88095238 0.11904762) *</w:t>
      </w:r>
      <w:r>
        <w:br w:type="textWrapping"/>
      </w:r>
      <w:r>
        <w:rPr>
          <w:rStyle w:val="VerbatimChar"/>
        </w:rPr>
        <w:t xml:space="preserve">##         29) income&lt; 0.2655176 53   0 1 (0.00000000 1.00000000) *</w:t>
      </w:r>
      <w:r>
        <w:br w:type="textWrapping"/>
      </w:r>
      <w:r>
        <w:rPr>
          <w:rStyle w:val="VerbatimChar"/>
        </w:rPr>
        <w:t xml:space="preserve">##       15) loan&gt;=0.9402764 103   3 1 (0.02912621 0.97087379) *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(classificador)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cessamentoBaseCredi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executando-a-verificacao-do-indice-de-acertos"/>
      <w:r>
        <w:t xml:space="preserve">Executando a verificação do índice de acertos</w:t>
      </w:r>
      <w:bookmarkEnd w:id="44"/>
    </w:p>
    <w:p>
      <w:pPr>
        <w:pStyle w:val="SourceCode"/>
      </w:pPr>
      <w:r>
        <w:rPr>
          <w:rStyle w:val="NormalTok"/>
        </w:rPr>
        <w:t xml:space="preserve">previsoes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(classificador,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base_teste[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matriz_confusao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(base_teste[,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previsoes)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(matriz_confusao)</w:t>
      </w:r>
    </w:p>
    <w:p>
      <w:pPr>
        <w:pStyle w:val="SourceCode"/>
      </w:pPr>
      <w:r>
        <w:rPr>
          <w:rStyle w:val="VerbatimChar"/>
        </w:rPr>
        <w:t xml:space="preserve">##    previsoes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0 420   7</w:t>
      </w:r>
      <w:r>
        <w:br w:type="textWrapping"/>
      </w:r>
      <w:r>
        <w:rPr>
          <w:rStyle w:val="VerbatimChar"/>
        </w:rPr>
        <w:t xml:space="preserve">##   1  11  62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NormalTok"/>
        </w:rPr>
        <w:t xml:space="preserve">confusao_ad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(matriz_confusao)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(matriz_confusao)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previsoes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0 420   7</w:t>
      </w:r>
      <w:r>
        <w:br w:type="textWrapping"/>
      </w:r>
      <w:r>
        <w:rPr>
          <w:rStyle w:val="VerbatimChar"/>
        </w:rPr>
        <w:t xml:space="preserve">##   1  11  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0.964           </w:t>
      </w:r>
      <w:r>
        <w:br w:type="textWrapping"/>
      </w:r>
      <w:r>
        <w:rPr>
          <w:rStyle w:val="VerbatimChar"/>
        </w:rPr>
        <w:t xml:space="preserve">##                  95% CI : (0.9437, 0.9785)</w:t>
      </w:r>
      <w:r>
        <w:br w:type="textWrapping"/>
      </w:r>
      <w:r>
        <w:rPr>
          <w:rStyle w:val="VerbatimChar"/>
        </w:rPr>
        <w:t xml:space="preserve">##     No Information Rate : 0.862           </w:t>
      </w:r>
      <w:r>
        <w:br w:type="textWrapping"/>
      </w:r>
      <w:r>
        <w:rPr>
          <w:rStyle w:val="VerbatimChar"/>
        </w:rPr>
        <w:t xml:space="preserve">##     P-Value [Acc &gt; NIR] : 1.534e-14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0.8523          </w:t>
      </w:r>
      <w:r>
        <w:br w:type="textWrapping"/>
      </w:r>
      <w:r>
        <w:rPr>
          <w:rStyle w:val="VerbatimChar"/>
        </w:rPr>
        <w:t xml:space="preserve">##  Mcnemar's Test P-Value : 0.4795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0.9745          </w:t>
      </w:r>
      <w:r>
        <w:br w:type="textWrapping"/>
      </w:r>
      <w:r>
        <w:rPr>
          <w:rStyle w:val="VerbatimChar"/>
        </w:rPr>
        <w:t xml:space="preserve">##             Specificity : 0.8986          </w:t>
      </w:r>
      <w:r>
        <w:br w:type="textWrapping"/>
      </w:r>
      <w:r>
        <w:rPr>
          <w:rStyle w:val="VerbatimChar"/>
        </w:rPr>
        <w:t xml:space="preserve">##          Pos Pred Value : 0.9836          </w:t>
      </w:r>
      <w:r>
        <w:br w:type="textWrapping"/>
      </w:r>
      <w:r>
        <w:rPr>
          <w:rStyle w:val="VerbatimChar"/>
        </w:rPr>
        <w:t xml:space="preserve">##          Neg Pred Value : 0.8493          </w:t>
      </w:r>
      <w:r>
        <w:br w:type="textWrapping"/>
      </w:r>
      <w:r>
        <w:rPr>
          <w:rStyle w:val="VerbatimChar"/>
        </w:rPr>
        <w:t xml:space="preserve">##              Prevalence : 0.8620          </w:t>
      </w:r>
      <w:r>
        <w:br w:type="textWrapping"/>
      </w:r>
      <w:r>
        <w:rPr>
          <w:rStyle w:val="VerbatimChar"/>
        </w:rPr>
        <w:t xml:space="preserve">##          Detection Rate : 0.8400          </w:t>
      </w:r>
      <w:r>
        <w:br w:type="textWrapping"/>
      </w:r>
      <w:r>
        <w:rPr>
          <w:rStyle w:val="VerbatimChar"/>
        </w:rPr>
        <w:t xml:space="preserve">##    Detection Prevalence : 0.8540          </w:t>
      </w:r>
      <w:r>
        <w:br w:type="textWrapping"/>
      </w:r>
      <w:r>
        <w:rPr>
          <w:rStyle w:val="VerbatimChar"/>
        </w:rPr>
        <w:t xml:space="preserve">##       Balanced Accuracy : 0.9365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Abaixo, seguem os dados de acuracidade do algorítimo de árvore de decisão de acordo como a conerencia da matriz de confusão.</w:t>
      </w:r>
    </w:p>
    <w:p>
      <w:pPr>
        <w:pStyle w:val="Heading1"/>
      </w:pPr>
      <w:bookmarkStart w:id="45" w:name="arvore-de-decisao-2"/>
      <w:r>
        <w:t xml:space="preserve">Árvore de Decisão</w:t>
      </w:r>
      <w:bookmarkEnd w:id="45"/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(confusao_ad)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previsoes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0 420   7</w:t>
      </w:r>
      <w:r>
        <w:br w:type="textWrapping"/>
      </w:r>
      <w:r>
        <w:rPr>
          <w:rStyle w:val="VerbatimChar"/>
        </w:rPr>
        <w:t xml:space="preserve">##   1  11  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0.964           </w:t>
      </w:r>
      <w:r>
        <w:br w:type="textWrapping"/>
      </w:r>
      <w:r>
        <w:rPr>
          <w:rStyle w:val="VerbatimChar"/>
        </w:rPr>
        <w:t xml:space="preserve">##                  95% CI : (0.9437, 0.9785)</w:t>
      </w:r>
      <w:r>
        <w:br w:type="textWrapping"/>
      </w:r>
      <w:r>
        <w:rPr>
          <w:rStyle w:val="VerbatimChar"/>
        </w:rPr>
        <w:t xml:space="preserve">##     No Information Rate : 0.862           </w:t>
      </w:r>
      <w:r>
        <w:br w:type="textWrapping"/>
      </w:r>
      <w:r>
        <w:rPr>
          <w:rStyle w:val="VerbatimChar"/>
        </w:rPr>
        <w:t xml:space="preserve">##     P-Value [Acc &gt; NIR] : 1.534e-14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0.8523          </w:t>
      </w:r>
      <w:r>
        <w:br w:type="textWrapping"/>
      </w:r>
      <w:r>
        <w:rPr>
          <w:rStyle w:val="VerbatimChar"/>
        </w:rPr>
        <w:t xml:space="preserve">##  Mcnemar's Test P-Value : 0.4795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0.9745          </w:t>
      </w:r>
      <w:r>
        <w:br w:type="textWrapping"/>
      </w:r>
      <w:r>
        <w:rPr>
          <w:rStyle w:val="VerbatimChar"/>
        </w:rPr>
        <w:t xml:space="preserve">##             Specificity : 0.8986          </w:t>
      </w:r>
      <w:r>
        <w:br w:type="textWrapping"/>
      </w:r>
      <w:r>
        <w:rPr>
          <w:rStyle w:val="VerbatimChar"/>
        </w:rPr>
        <w:t xml:space="preserve">##          Pos Pred Value : 0.9836          </w:t>
      </w:r>
      <w:r>
        <w:br w:type="textWrapping"/>
      </w:r>
      <w:r>
        <w:rPr>
          <w:rStyle w:val="VerbatimChar"/>
        </w:rPr>
        <w:t xml:space="preserve">##          Neg Pred Value : 0.8493          </w:t>
      </w:r>
      <w:r>
        <w:br w:type="textWrapping"/>
      </w:r>
      <w:r>
        <w:rPr>
          <w:rStyle w:val="VerbatimChar"/>
        </w:rPr>
        <w:t xml:space="preserve">##              Prevalence : 0.8620          </w:t>
      </w:r>
      <w:r>
        <w:br w:type="textWrapping"/>
      </w:r>
      <w:r>
        <w:rPr>
          <w:rStyle w:val="VerbatimChar"/>
        </w:rPr>
        <w:t xml:space="preserve">##          Detection Rate : 0.8400          </w:t>
      </w:r>
      <w:r>
        <w:br w:type="textWrapping"/>
      </w:r>
      <w:r>
        <w:rPr>
          <w:rStyle w:val="VerbatimChar"/>
        </w:rPr>
        <w:t xml:space="preserve">##    Detection Prevalence : 0.8540          </w:t>
      </w:r>
      <w:r>
        <w:br w:type="textWrapping"/>
      </w:r>
      <w:r>
        <w:rPr>
          <w:rStyle w:val="VerbatimChar"/>
        </w:rPr>
        <w:t xml:space="preserve">##       Balanced Accuracy : 0.9365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32" Target="https://www.kaggle.com/macchi57/dataset/downloads/dataset.zip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www.kaggle.com/macchi57/dataset/downloads/dataset.zip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 Base de Dados de CrÃ©dito</dc:title>
  <dc:creator>Luciano Teixeira</dc:creator>
  <cp:keywords/>
  <dcterms:created xsi:type="dcterms:W3CDTF">2018-11-05T22:16:43Z</dcterms:created>
  <dcterms:modified xsi:type="dcterms:W3CDTF">2018-11-05T22:16:43Z</dcterms:modified>
</cp:coreProperties>
</file>