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7CB861" w14:textId="256B89CE" w:rsidR="008E41AE" w:rsidRDefault="00C76BE6" w:rsidP="00C76BE6">
      <w:pPr>
        <w:jc w:val="center"/>
        <w:rPr>
          <w:u w:val="double"/>
        </w:rPr>
      </w:pPr>
      <w:r w:rsidRPr="00C76BE6">
        <w:rPr>
          <w:u w:val="double"/>
        </w:rPr>
        <w:t>DOCUMENTACIÓN TÉCNICA DE EVENTOS</w:t>
      </w:r>
    </w:p>
    <w:p w14:paraId="72345B4E" w14:textId="77777777" w:rsidR="00C76BE6" w:rsidRDefault="00C76BE6" w:rsidP="00C76BE6">
      <w:pPr>
        <w:jc w:val="center"/>
        <w:rPr>
          <w:u w:val="double"/>
        </w:rPr>
      </w:pPr>
    </w:p>
    <w:p w14:paraId="0873025B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 xml:space="preserve">1. El Concepto de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t xml:space="preserve"> En la web tradicional (HTML/JS), las páginas son "</w:t>
      </w:r>
      <w:proofErr w:type="spellStart"/>
      <w:r w:rsidRPr="00C76BE6">
        <w:t>stateless</w:t>
      </w:r>
      <w:proofErr w:type="spellEnd"/>
      <w:r w:rsidRPr="00C76BE6">
        <w:t xml:space="preserve">" (sin estado). En ASP.NET </w:t>
      </w:r>
      <w:proofErr w:type="spellStart"/>
      <w:r w:rsidRPr="00C76BE6">
        <w:t>WebForms</w:t>
      </w:r>
      <w:proofErr w:type="spellEnd"/>
      <w:r w:rsidRPr="00C76BE6">
        <w:t xml:space="preserve">, el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t xml:space="preserve"> es el proceso mediante el cual una página se envía a sí misma de regreso al servidor para procesar información.</w:t>
      </w:r>
    </w:p>
    <w:p w14:paraId="3F2E1EB2" w14:textId="77777777" w:rsidR="00C76BE6" w:rsidRPr="00C76BE6" w:rsidRDefault="00C76BE6" w:rsidP="00C76BE6">
      <w:pPr>
        <w:numPr>
          <w:ilvl w:val="0"/>
          <w:numId w:val="1"/>
        </w:numPr>
        <w:jc w:val="both"/>
      </w:pPr>
      <w:proofErr w:type="spellStart"/>
      <w:r w:rsidRPr="00C76BE6">
        <w:rPr>
          <w:b/>
          <w:bCs/>
        </w:rPr>
        <w:t>IsPostBack</w:t>
      </w:r>
      <w:proofErr w:type="spellEnd"/>
      <w:r w:rsidRPr="00C76BE6">
        <w:rPr>
          <w:b/>
          <w:bCs/>
        </w:rPr>
        <w:t>:</w:t>
      </w:r>
      <w:r w:rsidRPr="00C76BE6">
        <w:t xml:space="preserve"> Es una propiedad booleana de la página (</w:t>
      </w:r>
      <w:proofErr w:type="spellStart"/>
      <w:r w:rsidRPr="00C76BE6">
        <w:t>Page.IsPostBack</w:t>
      </w:r>
      <w:proofErr w:type="spellEnd"/>
      <w:r w:rsidRPr="00C76BE6">
        <w:t>).</w:t>
      </w:r>
    </w:p>
    <w:p w14:paraId="675C70FF" w14:textId="77777777" w:rsidR="00C76BE6" w:rsidRPr="00C76BE6" w:rsidRDefault="00C76BE6" w:rsidP="00C76BE6">
      <w:pPr>
        <w:numPr>
          <w:ilvl w:val="1"/>
          <w:numId w:val="1"/>
        </w:numPr>
        <w:jc w:val="both"/>
      </w:pPr>
      <w:r w:rsidRPr="00C76BE6">
        <w:t>false: Es la primera vez que se carga la página (</w:t>
      </w:r>
      <w:proofErr w:type="spellStart"/>
      <w:r w:rsidRPr="00C76BE6">
        <w:t>Initial</w:t>
      </w:r>
      <w:proofErr w:type="spellEnd"/>
      <w:r w:rsidRPr="00C76BE6">
        <w:t xml:space="preserve"> Load).</w:t>
      </w:r>
    </w:p>
    <w:p w14:paraId="6067DAC6" w14:textId="77777777" w:rsidR="00C76BE6" w:rsidRPr="00C76BE6" w:rsidRDefault="00C76BE6" w:rsidP="00C76BE6">
      <w:pPr>
        <w:numPr>
          <w:ilvl w:val="1"/>
          <w:numId w:val="1"/>
        </w:numPr>
        <w:jc w:val="both"/>
      </w:pPr>
      <w:r w:rsidRPr="00C76BE6">
        <w:t>true: La página volvió al servidor debido a una acción del usuario (un clic, un cambio de selección, etc.).</w:t>
      </w:r>
    </w:p>
    <w:p w14:paraId="0B40CC9A" w14:textId="77777777" w:rsidR="00C76BE6" w:rsidRPr="00C76BE6" w:rsidRDefault="00C76BE6" w:rsidP="00C76BE6">
      <w:pPr>
        <w:numPr>
          <w:ilvl w:val="0"/>
          <w:numId w:val="1"/>
        </w:numPr>
        <w:jc w:val="both"/>
      </w:pPr>
      <w:r w:rsidRPr="00C76BE6">
        <w:rPr>
          <w:b/>
          <w:bCs/>
        </w:rPr>
        <w:t>Importancia:</w:t>
      </w:r>
      <w:r w:rsidRPr="00C76BE6">
        <w:t xml:space="preserve"> Se usa generalmente dentro del evento </w:t>
      </w:r>
      <w:proofErr w:type="spellStart"/>
      <w:r w:rsidRPr="00C76BE6">
        <w:t>Page_Load</w:t>
      </w:r>
      <w:proofErr w:type="spellEnd"/>
      <w:r w:rsidRPr="00C76BE6">
        <w:t xml:space="preserve"> para evitar que ciertos procesos (como cargar una lista desde una base de datos) se ejecuten innecesariamente cada vez que el usuario toca un botón.</w:t>
      </w:r>
    </w:p>
    <w:p w14:paraId="4FF5EE49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 xml:space="preserve">2.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t xml:space="preserve"> Por defecto, solo los botones disparan un </w:t>
      </w:r>
      <w:proofErr w:type="spellStart"/>
      <w:r w:rsidRPr="00C76BE6">
        <w:t>Postback</w:t>
      </w:r>
      <w:proofErr w:type="spellEnd"/>
      <w:r w:rsidRPr="00C76BE6">
        <w:t xml:space="preserve">. Sin embargo, controles como </w:t>
      </w:r>
      <w:proofErr w:type="spellStart"/>
      <w:r w:rsidRPr="00C76BE6">
        <w:t>TextBox</w:t>
      </w:r>
      <w:proofErr w:type="spellEnd"/>
      <w:r w:rsidRPr="00C76BE6">
        <w:t xml:space="preserve">, </w:t>
      </w:r>
      <w:proofErr w:type="spellStart"/>
      <w:r w:rsidRPr="00C76BE6">
        <w:t>CheckBox</w:t>
      </w:r>
      <w:proofErr w:type="spellEnd"/>
      <w:r w:rsidRPr="00C76BE6">
        <w:t xml:space="preserve"> o </w:t>
      </w:r>
      <w:proofErr w:type="spellStart"/>
      <w:r w:rsidRPr="00C76BE6">
        <w:t>DropDownList</w:t>
      </w:r>
      <w:proofErr w:type="spellEnd"/>
      <w:r w:rsidRPr="00C76BE6">
        <w:t xml:space="preserve"> tienen la propiedad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t>.</w:t>
      </w:r>
    </w:p>
    <w:p w14:paraId="28C34528" w14:textId="77777777" w:rsidR="00C76BE6" w:rsidRPr="00C76BE6" w:rsidRDefault="00C76BE6" w:rsidP="00C76BE6">
      <w:pPr>
        <w:numPr>
          <w:ilvl w:val="0"/>
          <w:numId w:val="2"/>
        </w:numPr>
        <w:jc w:val="both"/>
      </w:pPr>
      <w:r w:rsidRPr="00C76BE6">
        <w:rPr>
          <w:b/>
          <w:bCs/>
        </w:rPr>
        <w:t>Si está en false (Default):</w:t>
      </w:r>
      <w:r w:rsidRPr="00C76BE6">
        <w:t xml:space="preserve"> El evento (ej. </w:t>
      </w:r>
      <w:proofErr w:type="spellStart"/>
      <w:r w:rsidRPr="00C76BE6">
        <w:t>SelectedIndexChanged</w:t>
      </w:r>
      <w:proofErr w:type="spellEnd"/>
      <w:r w:rsidRPr="00C76BE6">
        <w:t xml:space="preserve">) se guarda en el cliente y solo se ejecuta cuando </w:t>
      </w:r>
      <w:r w:rsidRPr="00C76BE6">
        <w:rPr>
          <w:i/>
          <w:iCs/>
        </w:rPr>
        <w:t>otro</w:t>
      </w:r>
      <w:r w:rsidRPr="00C76BE6">
        <w:t xml:space="preserve"> control (como un botón) mande la página al servidor.</w:t>
      </w:r>
    </w:p>
    <w:p w14:paraId="6640D2D1" w14:textId="77777777" w:rsidR="00C76BE6" w:rsidRPr="00C76BE6" w:rsidRDefault="00C76BE6" w:rsidP="00C76BE6">
      <w:pPr>
        <w:numPr>
          <w:ilvl w:val="0"/>
          <w:numId w:val="2"/>
        </w:numPr>
        <w:jc w:val="both"/>
      </w:pPr>
      <w:r w:rsidRPr="00C76BE6">
        <w:rPr>
          <w:b/>
          <w:bCs/>
        </w:rPr>
        <w:t>Si está en true:</w:t>
      </w:r>
      <w:r w:rsidRPr="00C76BE6">
        <w:t xml:space="preserve"> El control fuerza el envío al servidor inmediatamente después de que ocurre el cambio (ej. al elegir una opción distinta en un combo).</w:t>
      </w:r>
    </w:p>
    <w:p w14:paraId="5FE47A1C" w14:textId="77777777" w:rsidR="00C76BE6" w:rsidRPr="00C76BE6" w:rsidRDefault="00C76BE6" w:rsidP="00C76BE6">
      <w:pPr>
        <w:jc w:val="both"/>
      </w:pPr>
      <w:r w:rsidRPr="00C76BE6">
        <w:rPr>
          <w:b/>
          <w:bCs/>
        </w:rPr>
        <w:t>3. Eventos de Servidor vs. Cliente</w:t>
      </w:r>
    </w:p>
    <w:p w14:paraId="5B2D6A5F" w14:textId="77777777" w:rsidR="00C76BE6" w:rsidRPr="00C76BE6" w:rsidRDefault="00C76BE6" w:rsidP="00C76BE6">
      <w:pPr>
        <w:numPr>
          <w:ilvl w:val="0"/>
          <w:numId w:val="3"/>
        </w:numPr>
        <w:jc w:val="both"/>
      </w:pPr>
      <w:r w:rsidRPr="00C76BE6">
        <w:rPr>
          <w:b/>
          <w:bCs/>
        </w:rPr>
        <w:t>Servidor (C#):</w:t>
      </w:r>
      <w:r w:rsidRPr="00C76BE6">
        <w:t xml:space="preserve"> Se ejecutan en el servidor (</w:t>
      </w:r>
      <w:proofErr w:type="spellStart"/>
      <w:r w:rsidRPr="00C76BE6">
        <w:t>Code-behind</w:t>
      </w:r>
      <w:proofErr w:type="spellEnd"/>
      <w:r w:rsidRPr="00C76BE6">
        <w:t xml:space="preserve">). Ejemplo: </w:t>
      </w:r>
      <w:proofErr w:type="spellStart"/>
      <w:r w:rsidRPr="00C76BE6">
        <w:t>OnClick</w:t>
      </w:r>
      <w:proofErr w:type="spellEnd"/>
      <w:r w:rsidRPr="00C76BE6">
        <w:t xml:space="preserve">, </w:t>
      </w:r>
      <w:proofErr w:type="spellStart"/>
      <w:r w:rsidRPr="00C76BE6">
        <w:t>OnTextChanged</w:t>
      </w:r>
      <w:proofErr w:type="spellEnd"/>
      <w:r w:rsidRPr="00C76BE6">
        <w:t>.</w:t>
      </w:r>
    </w:p>
    <w:p w14:paraId="7856B56B" w14:textId="77777777" w:rsidR="00C76BE6" w:rsidRPr="00C76BE6" w:rsidRDefault="00C76BE6" w:rsidP="00C76BE6">
      <w:pPr>
        <w:numPr>
          <w:ilvl w:val="0"/>
          <w:numId w:val="3"/>
        </w:numPr>
        <w:jc w:val="both"/>
      </w:pPr>
      <w:r w:rsidRPr="00C76BE6">
        <w:rPr>
          <w:b/>
          <w:bCs/>
        </w:rPr>
        <w:t>Cliente (JS):</w:t>
      </w:r>
      <w:r w:rsidRPr="00C76BE6">
        <w:t xml:space="preserve"> Se ejecutan en el navegador. Ejemplo: </w:t>
      </w:r>
      <w:proofErr w:type="spellStart"/>
      <w:r w:rsidRPr="00C76BE6">
        <w:t>OnClientClick</w:t>
      </w:r>
      <w:proofErr w:type="spellEnd"/>
      <w:r w:rsidRPr="00C76BE6">
        <w:t>. Útil para validaciones previas antes de tocar el servidor.</w:t>
      </w:r>
    </w:p>
    <w:p w14:paraId="317AD431" w14:textId="77777777" w:rsidR="00C76BE6" w:rsidRPr="00C76BE6" w:rsidRDefault="00000000" w:rsidP="00C76BE6">
      <w:pPr>
        <w:jc w:val="both"/>
      </w:pPr>
      <w:r>
        <w:pict w14:anchorId="66B3528E">
          <v:rect id="_x0000_i1025" style="width:0;height:1.5pt" o:hralign="center" o:hrstd="t" o:hr="t" fillcolor="#a0a0a0" stroked="f"/>
        </w:pict>
      </w:r>
    </w:p>
    <w:p w14:paraId="502B1B44" w14:textId="77777777" w:rsidR="00C76BE6" w:rsidRPr="00C76BE6" w:rsidRDefault="00C76BE6" w:rsidP="00C76BE6">
      <w:pPr>
        <w:jc w:val="both"/>
        <w:rPr>
          <w:b/>
          <w:bCs/>
        </w:rPr>
      </w:pPr>
      <w:r w:rsidRPr="00C76BE6">
        <w:rPr>
          <w:rFonts w:ascii="Segoe UI Emoji" w:hAnsi="Segoe UI Emoji" w:cs="Segoe UI Emoji"/>
          <w:b/>
          <w:bCs/>
        </w:rPr>
        <w:t>💡</w:t>
      </w:r>
      <w:r w:rsidRPr="00C76BE6">
        <w:rPr>
          <w:b/>
          <w:bCs/>
        </w:rPr>
        <w:t xml:space="preserve"> Lo más importante del video: "Eventos, </w:t>
      </w:r>
      <w:proofErr w:type="spellStart"/>
      <w:r w:rsidRPr="00C76BE6">
        <w:rPr>
          <w:b/>
          <w:bCs/>
        </w:rPr>
        <w:t>Postback</w:t>
      </w:r>
      <w:proofErr w:type="spellEnd"/>
      <w:r w:rsidRPr="00C76BE6">
        <w:rPr>
          <w:b/>
          <w:bCs/>
        </w:rPr>
        <w:t xml:space="preserve"> y </w:t>
      </w:r>
      <w:proofErr w:type="spellStart"/>
      <w:r w:rsidRPr="00C76BE6">
        <w:rPr>
          <w:b/>
          <w:bCs/>
        </w:rPr>
        <w:t>AutoPostback</w:t>
      </w:r>
      <w:proofErr w:type="spellEnd"/>
      <w:r w:rsidRPr="00C76BE6">
        <w:rPr>
          <w:b/>
          <w:bCs/>
        </w:rPr>
        <w:t>"</w:t>
      </w:r>
    </w:p>
    <w:p w14:paraId="20C1D3C6" w14:textId="77777777" w:rsidR="00C76BE6" w:rsidRPr="00C76BE6" w:rsidRDefault="00C76BE6" w:rsidP="00C76BE6">
      <w:pPr>
        <w:jc w:val="both"/>
      </w:pPr>
      <w:r w:rsidRPr="00C76BE6">
        <w:t xml:space="preserve">Lo que tenés que grabarte a fuego para los exámenes es el uso de </w:t>
      </w:r>
      <w:proofErr w:type="spellStart"/>
      <w:r w:rsidRPr="00C76BE6">
        <w:t>if</w:t>
      </w:r>
      <w:proofErr w:type="spellEnd"/>
      <w:r w:rsidRPr="00C76BE6">
        <w:t xml:space="preserve"> </w:t>
      </w:r>
      <w:proofErr w:type="gramStart"/>
      <w:r w:rsidRPr="00C76BE6">
        <w:t>(!</w:t>
      </w:r>
      <w:proofErr w:type="spellStart"/>
      <w:r w:rsidRPr="00C76BE6">
        <w:t>IsPostBack</w:t>
      </w:r>
      <w:proofErr w:type="spellEnd"/>
      <w:proofErr w:type="gramEnd"/>
      <w:r w:rsidRPr="00C76BE6">
        <w:t xml:space="preserve">) en el </w:t>
      </w:r>
      <w:proofErr w:type="spellStart"/>
      <w:r w:rsidRPr="00C76BE6">
        <w:t>Page_Load</w:t>
      </w:r>
      <w:proofErr w:type="spellEnd"/>
      <w:r w:rsidRPr="00C76BE6">
        <w:t>.</w:t>
      </w:r>
    </w:p>
    <w:p w14:paraId="46E62520" w14:textId="77777777" w:rsidR="00C76BE6" w:rsidRDefault="00C76BE6" w:rsidP="00C76BE6">
      <w:pPr>
        <w:jc w:val="both"/>
        <w:rPr>
          <w:b/>
          <w:bCs/>
        </w:rPr>
      </w:pPr>
      <w:r w:rsidRPr="00C76BE6">
        <w:rPr>
          <w:b/>
          <w:bCs/>
        </w:rPr>
        <w:t>Ejemplo de código que usarás en la UTN:</w:t>
      </w:r>
    </w:p>
    <w:p w14:paraId="48D0D8E8" w14:textId="77777777" w:rsidR="00C76BE6" w:rsidRPr="00C76BE6" w:rsidRDefault="00C76BE6" w:rsidP="00C76BE6">
      <w:pPr>
        <w:jc w:val="both"/>
        <w:rPr>
          <w:lang w:val="en-US"/>
        </w:rPr>
      </w:pPr>
      <w:r w:rsidRPr="00C76BE6">
        <w:rPr>
          <w:lang w:val="en-US"/>
        </w:rPr>
        <w:t xml:space="preserve">protected void </w:t>
      </w:r>
      <w:proofErr w:type="spellStart"/>
      <w:r w:rsidRPr="00C76BE6">
        <w:rPr>
          <w:lang w:val="en-US"/>
        </w:rPr>
        <w:t>Page_</w:t>
      </w:r>
      <w:proofErr w:type="gramStart"/>
      <w:r w:rsidRPr="00C76BE6">
        <w:rPr>
          <w:lang w:val="en-US"/>
        </w:rPr>
        <w:t>Load</w:t>
      </w:r>
      <w:proofErr w:type="spellEnd"/>
      <w:r w:rsidRPr="00C76BE6">
        <w:rPr>
          <w:lang w:val="en-US"/>
        </w:rPr>
        <w:t>(</w:t>
      </w:r>
      <w:proofErr w:type="gramEnd"/>
      <w:r w:rsidRPr="00C76BE6">
        <w:rPr>
          <w:lang w:val="en-US"/>
        </w:rPr>
        <w:t xml:space="preserve">object sender, </w:t>
      </w:r>
      <w:proofErr w:type="spellStart"/>
      <w:r w:rsidRPr="00C76BE6">
        <w:rPr>
          <w:lang w:val="en-US"/>
        </w:rPr>
        <w:t>EventArgs</w:t>
      </w:r>
      <w:proofErr w:type="spellEnd"/>
      <w:r w:rsidRPr="00C76BE6">
        <w:rPr>
          <w:lang w:val="en-US"/>
        </w:rPr>
        <w:t xml:space="preserve"> e)</w:t>
      </w:r>
    </w:p>
    <w:p w14:paraId="0F1E1CCB" w14:textId="77777777" w:rsidR="00C76BE6" w:rsidRDefault="00C76BE6" w:rsidP="00C76BE6">
      <w:pPr>
        <w:jc w:val="both"/>
      </w:pPr>
      <w:r>
        <w:t>{</w:t>
      </w:r>
    </w:p>
    <w:p w14:paraId="1143496D" w14:textId="77777777" w:rsidR="00C76BE6" w:rsidRDefault="00C76BE6" w:rsidP="00C76BE6">
      <w:pPr>
        <w:jc w:val="both"/>
      </w:pPr>
      <w:r>
        <w:t xml:space="preserve">    // Solo cargamos los datos la primera vez</w:t>
      </w:r>
    </w:p>
    <w:p w14:paraId="5D649E7B" w14:textId="77777777" w:rsidR="00C76BE6" w:rsidRDefault="00C76BE6" w:rsidP="00C76BE6">
      <w:pPr>
        <w:jc w:val="both"/>
      </w:pPr>
      <w:r>
        <w:t xml:space="preserve">    </w:t>
      </w:r>
      <w:proofErr w:type="spellStart"/>
      <w:r>
        <w:t>if</w:t>
      </w:r>
      <w:proofErr w:type="spellEnd"/>
      <w:r>
        <w:t xml:space="preserve"> </w:t>
      </w:r>
      <w:proofErr w:type="gramStart"/>
      <w:r>
        <w:t>(!</w:t>
      </w:r>
      <w:proofErr w:type="spellStart"/>
      <w:r>
        <w:t>IsPostBack</w:t>
      </w:r>
      <w:proofErr w:type="spellEnd"/>
      <w:proofErr w:type="gramEnd"/>
      <w:r>
        <w:t xml:space="preserve">) </w:t>
      </w:r>
    </w:p>
    <w:p w14:paraId="7820C440" w14:textId="77777777" w:rsidR="00C76BE6" w:rsidRDefault="00C76BE6" w:rsidP="00C76BE6">
      <w:pPr>
        <w:jc w:val="both"/>
      </w:pPr>
      <w:r>
        <w:t xml:space="preserve">    {</w:t>
      </w:r>
    </w:p>
    <w:p w14:paraId="1C15B6D9" w14:textId="77777777" w:rsidR="00C76BE6" w:rsidRDefault="00C76BE6" w:rsidP="00C76BE6">
      <w:pPr>
        <w:jc w:val="both"/>
      </w:pPr>
      <w:r>
        <w:t xml:space="preserve">        // Aquí llamarías a tu DB o cargarías listas</w:t>
      </w:r>
    </w:p>
    <w:p w14:paraId="08147661" w14:textId="77777777" w:rsidR="00C76BE6" w:rsidRDefault="00C76BE6" w:rsidP="00C76BE6">
      <w:pPr>
        <w:jc w:val="both"/>
      </w:pPr>
      <w:r>
        <w:t xml:space="preserve">        </w:t>
      </w:r>
      <w:proofErr w:type="spellStart"/>
      <w:r>
        <w:t>dgvProyectos.DataSource</w:t>
      </w:r>
      <w:proofErr w:type="spellEnd"/>
      <w:r>
        <w:t xml:space="preserve"> = </w:t>
      </w:r>
      <w:proofErr w:type="spellStart"/>
      <w:r>
        <w:t>listaProyectos</w:t>
      </w:r>
      <w:proofErr w:type="spellEnd"/>
      <w:r>
        <w:t>;</w:t>
      </w:r>
    </w:p>
    <w:p w14:paraId="140E2F06" w14:textId="77777777" w:rsidR="00C76BE6" w:rsidRDefault="00C76BE6" w:rsidP="00C76BE6">
      <w:pPr>
        <w:jc w:val="both"/>
      </w:pPr>
      <w:r>
        <w:t xml:space="preserve">        </w:t>
      </w:r>
      <w:proofErr w:type="spellStart"/>
      <w:r>
        <w:t>dgvProyectos.DataBind</w:t>
      </w:r>
      <w:proofErr w:type="spellEnd"/>
      <w:r>
        <w:t>();</w:t>
      </w:r>
    </w:p>
    <w:p w14:paraId="7F2EAD1A" w14:textId="77777777" w:rsidR="00C76BE6" w:rsidRDefault="00C76BE6" w:rsidP="00C76BE6">
      <w:pPr>
        <w:jc w:val="both"/>
      </w:pPr>
      <w:r>
        <w:lastRenderedPageBreak/>
        <w:t xml:space="preserve">    }</w:t>
      </w:r>
    </w:p>
    <w:p w14:paraId="0FDA229E" w14:textId="3CB3B9ED" w:rsidR="00C76BE6" w:rsidRPr="00C76BE6" w:rsidRDefault="00C76BE6" w:rsidP="00C76BE6">
      <w:pPr>
        <w:jc w:val="both"/>
      </w:pPr>
      <w:r>
        <w:t>}</w:t>
      </w:r>
    </w:p>
    <w:p w14:paraId="5133E8F4" w14:textId="2C8AEC1E" w:rsidR="00C76BE6" w:rsidRDefault="00C76BE6" w:rsidP="00C76BE6">
      <w:pPr>
        <w:jc w:val="both"/>
      </w:pPr>
      <w:r w:rsidRPr="00C76BE6">
        <w:t xml:space="preserve">Si te olvidas </w:t>
      </w:r>
      <w:proofErr w:type="gramStart"/>
      <w:r w:rsidRPr="00C76BE6">
        <w:t>del !</w:t>
      </w:r>
      <w:proofErr w:type="spellStart"/>
      <w:r w:rsidRPr="00C76BE6">
        <w:t>IsPostBack</w:t>
      </w:r>
      <w:proofErr w:type="spellEnd"/>
      <w:proofErr w:type="gramEnd"/>
      <w:r w:rsidRPr="00C76BE6">
        <w:t>, cada vez que el usuario haga clic en un botón, la página volverá a cargar la lista original y podrías perder los cambios que el usuario hizo en la pantalla.</w:t>
      </w:r>
    </w:p>
    <w:p w14:paraId="7CFE9EA0" w14:textId="77777777" w:rsidR="00C76BE6" w:rsidRDefault="00C76BE6" w:rsidP="00B47BDC">
      <w:pPr>
        <w:jc w:val="both"/>
      </w:pPr>
    </w:p>
    <w:p w14:paraId="377D458D" w14:textId="77777777" w:rsidR="00B47BDC" w:rsidRDefault="00B47BDC" w:rsidP="00B47BDC">
      <w:pPr>
        <w:jc w:val="both"/>
      </w:pPr>
      <w:r>
        <w:t>TU NAVEGADOR                      SERVIDOR</w:t>
      </w:r>
    </w:p>
    <w:p w14:paraId="5BE2035E" w14:textId="30A59E14" w:rsidR="00B47BDC" w:rsidRDefault="00B47BDC" w:rsidP="00B47BDC">
      <w:pPr>
        <w:jc w:val="both"/>
      </w:pPr>
      <w:r>
        <w:t>|                                                                 |</w:t>
      </w:r>
    </w:p>
    <w:p w14:paraId="08A8227D" w14:textId="7BDEE289" w:rsidR="00B47BDC" w:rsidRDefault="00B47BDC" w:rsidP="00B47BDC">
      <w:pPr>
        <w:jc w:val="both"/>
      </w:pPr>
      <w:r>
        <w:t>|----[Haces clic en botón]------&gt; |</w:t>
      </w:r>
    </w:p>
    <w:p w14:paraId="353FDA1F" w14:textId="7D2E7F84" w:rsidR="00B47BDC" w:rsidRDefault="00B47BDC" w:rsidP="00B47BDC">
      <w:pPr>
        <w:jc w:val="both"/>
      </w:pPr>
      <w:r>
        <w:t>|                                                                  |</w:t>
      </w:r>
    </w:p>
    <w:p w14:paraId="6D9FA064" w14:textId="2B2D1FED" w:rsidR="00B47BDC" w:rsidRDefault="00B47BDC" w:rsidP="00B47BDC">
      <w:pPr>
        <w:jc w:val="both"/>
      </w:pPr>
      <w:r>
        <w:t>|                                                                  |----&gt; Lee datos</w:t>
      </w:r>
    </w:p>
    <w:p w14:paraId="1FD900F6" w14:textId="3C83E676" w:rsidR="00B47BDC" w:rsidRDefault="00B47BDC" w:rsidP="00B47BDC">
      <w:pPr>
        <w:jc w:val="both"/>
      </w:pPr>
      <w:r>
        <w:t>|                                                                  |----&gt; Procesa</w:t>
      </w:r>
    </w:p>
    <w:p w14:paraId="63068EBE" w14:textId="4F95AFBE" w:rsidR="00B47BDC" w:rsidRDefault="00B47BDC" w:rsidP="00B47BDC">
      <w:pPr>
        <w:jc w:val="both"/>
      </w:pPr>
      <w:r>
        <w:t>|                                                                  |----&gt; Genera HTML</w:t>
      </w:r>
    </w:p>
    <w:p w14:paraId="0D9F03C4" w14:textId="5ECF3E4B" w:rsidR="00B47BDC" w:rsidRDefault="00B47BDC" w:rsidP="00B47BDC">
      <w:pPr>
        <w:jc w:val="both"/>
      </w:pPr>
      <w:r>
        <w:t>|                                                                  |</w:t>
      </w:r>
    </w:p>
    <w:p w14:paraId="28602988" w14:textId="1FF1EBF0" w:rsidR="00B47BDC" w:rsidRDefault="00B47BDC" w:rsidP="00B47BDC">
      <w:pPr>
        <w:jc w:val="both"/>
      </w:pPr>
      <w:r>
        <w:t>|&lt;---[Página actualizada]--------- |</w:t>
      </w:r>
    </w:p>
    <w:p w14:paraId="0C260A25" w14:textId="1EF50CD0" w:rsidR="00B47BDC" w:rsidRDefault="00B47BDC" w:rsidP="00B47BDC">
      <w:pPr>
        <w:jc w:val="both"/>
      </w:pPr>
      <w:r>
        <w:t>|                                                                   |</w:t>
      </w:r>
    </w:p>
    <w:p w14:paraId="71BEF018" w14:textId="5CAE25ED" w:rsidR="00C76BE6" w:rsidRDefault="00B47BDC" w:rsidP="00B47BDC">
      <w:pPr>
        <w:jc w:val="both"/>
      </w:pPr>
      <w:r>
        <w:t>¡La página se ve diferente!             |</w:t>
      </w:r>
    </w:p>
    <w:p w14:paraId="2BBF04C3" w14:textId="77777777" w:rsidR="00B47BDC" w:rsidRDefault="00B47BDC" w:rsidP="00B47BDC">
      <w:pPr>
        <w:jc w:val="both"/>
      </w:pPr>
    </w:p>
    <w:p w14:paraId="546107A1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📌</w:t>
      </w:r>
      <w:r w:rsidRPr="0007186A">
        <w:rPr>
          <w:b/>
          <w:bCs/>
        </w:rPr>
        <w:t xml:space="preserve"> Parámetros por URL - </w:t>
      </w:r>
      <w:proofErr w:type="spellStart"/>
      <w:r w:rsidRPr="0007186A">
        <w:rPr>
          <w:b/>
          <w:bCs/>
        </w:rPr>
        <w:t>QuickWatch</w:t>
      </w:r>
      <w:proofErr w:type="spellEnd"/>
    </w:p>
    <w:p w14:paraId="296E9AD5" w14:textId="77777777" w:rsidR="0007186A" w:rsidRPr="0007186A" w:rsidRDefault="0007186A" w:rsidP="0007186A">
      <w:pPr>
        <w:jc w:val="both"/>
      </w:pPr>
      <w:r w:rsidRPr="0007186A">
        <w:t>Imagina que los parámetros por URL son como </w:t>
      </w:r>
      <w:r w:rsidRPr="0007186A">
        <w:rPr>
          <w:b/>
          <w:bCs/>
        </w:rPr>
        <w:t>escribir una dirección en un sobre</w:t>
      </w:r>
      <w:r w:rsidRPr="0007186A">
        <w:t> para que el destinatario sepa exactamente qué quieres.</w:t>
      </w:r>
    </w:p>
    <w:p w14:paraId="1336B413" w14:textId="77777777" w:rsidR="0007186A" w:rsidRPr="0007186A" w:rsidRDefault="0007186A" w:rsidP="0007186A">
      <w:pPr>
        <w:jc w:val="both"/>
      </w:pPr>
      <w:r w:rsidRPr="0007186A">
        <w:pict w14:anchorId="2A81E5FE">
          <v:rect id="_x0000_i1032" style="width:0;height:.75pt" o:hralign="center" o:hrstd="t" o:hr="t" fillcolor="#a0a0a0" stroked="f"/>
        </w:pict>
      </w:r>
    </w:p>
    <w:p w14:paraId="34A6F673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🧩</w:t>
      </w:r>
      <w:r w:rsidRPr="0007186A">
        <w:rPr>
          <w:b/>
          <w:bCs/>
        </w:rPr>
        <w:t> ¿Qué son los Parámetros por URL?</w:t>
      </w:r>
    </w:p>
    <w:p w14:paraId="04496070" w14:textId="77777777" w:rsidR="0007186A" w:rsidRPr="0007186A" w:rsidRDefault="0007186A" w:rsidP="0007186A">
      <w:pPr>
        <w:jc w:val="both"/>
      </w:pPr>
      <w:r w:rsidRPr="0007186A">
        <w:t>Son </w:t>
      </w:r>
      <w:r w:rsidRPr="0007186A">
        <w:rPr>
          <w:b/>
          <w:bCs/>
        </w:rPr>
        <w:t>datos adicionales</w:t>
      </w:r>
      <w:r w:rsidRPr="0007186A">
        <w:t> que se envían al servidor </w:t>
      </w:r>
      <w:r w:rsidRPr="0007186A">
        <w:rPr>
          <w:b/>
          <w:bCs/>
        </w:rPr>
        <w:t>a través de la barra de direcciones del navegador</w:t>
      </w:r>
      <w:r w:rsidRPr="0007186A">
        <w:t>.</w:t>
      </w:r>
    </w:p>
    <w:p w14:paraId="0E05672E" w14:textId="77777777" w:rsidR="0007186A" w:rsidRPr="0007186A" w:rsidRDefault="0007186A" w:rsidP="0007186A">
      <w:pPr>
        <w:jc w:val="both"/>
      </w:pPr>
      <w:r w:rsidRPr="0007186A">
        <w:rPr>
          <w:b/>
          <w:bCs/>
        </w:rPr>
        <w:t>Ejemplo visual:</w:t>
      </w:r>
    </w:p>
    <w:p w14:paraId="7839AD72" w14:textId="77777777" w:rsidR="0007186A" w:rsidRDefault="0007186A" w:rsidP="0007186A">
      <w:pPr>
        <w:jc w:val="both"/>
      </w:pPr>
      <w:r>
        <w:t>https://www.tienda.com/producto?id=123&amp;color=rojo</w:t>
      </w:r>
    </w:p>
    <w:p w14:paraId="57BFD98F" w14:textId="42909E28" w:rsidR="0007186A" w:rsidRDefault="0007186A" w:rsidP="0007186A">
      <w:pPr>
        <w:jc w:val="both"/>
      </w:pPr>
      <w:r>
        <w:t xml:space="preserve">        </w:t>
      </w:r>
      <w:r>
        <w:t xml:space="preserve">                      </w:t>
      </w:r>
      <w:r>
        <w:t xml:space="preserve"> ↑              </w:t>
      </w:r>
      <w:r>
        <w:t xml:space="preserve">                </w:t>
      </w:r>
      <w:r>
        <w:t xml:space="preserve">↑     </w:t>
      </w:r>
      <w:r>
        <w:t xml:space="preserve"> </w:t>
      </w:r>
      <w:r>
        <w:t xml:space="preserve"> </w:t>
      </w:r>
      <w:r>
        <w:t xml:space="preserve">            </w:t>
      </w:r>
      <w:r>
        <w:t xml:space="preserve"> ↑      </w:t>
      </w:r>
      <w:r>
        <w:t xml:space="preserve">  </w:t>
      </w:r>
      <w:r>
        <w:t xml:space="preserve">↑     </w:t>
      </w:r>
      <w:r>
        <w:t xml:space="preserve">    </w:t>
      </w:r>
      <w:r>
        <w:t xml:space="preserve"> ↑</w:t>
      </w:r>
    </w:p>
    <w:p w14:paraId="02F5E08D" w14:textId="358BB39B" w:rsidR="0007186A" w:rsidRDefault="0007186A" w:rsidP="0007186A">
      <w:pPr>
        <w:jc w:val="both"/>
      </w:pPr>
      <w:r>
        <w:t xml:space="preserve">       </w:t>
      </w:r>
      <w:r>
        <w:t xml:space="preserve">                     </w:t>
      </w:r>
      <w:r>
        <w:t xml:space="preserve">DOMINIO    </w:t>
      </w:r>
      <w:proofErr w:type="gramStart"/>
      <w:r>
        <w:t>PÁGINA  ?</w:t>
      </w:r>
      <w:proofErr w:type="gramEnd"/>
      <w:r>
        <w:t xml:space="preserve"> </w:t>
      </w:r>
      <w:proofErr w:type="gramStart"/>
      <w:r>
        <w:t>INICIO  CLAVE</w:t>
      </w:r>
      <w:proofErr w:type="gramEnd"/>
      <w:r>
        <w:t xml:space="preserve">  VALOR</w:t>
      </w:r>
    </w:p>
    <w:p w14:paraId="09DD366F" w14:textId="77777777" w:rsidR="0007186A" w:rsidRDefault="0007186A" w:rsidP="0007186A">
      <w:pPr>
        <w:jc w:val="both"/>
      </w:pPr>
    </w:p>
    <w:p w14:paraId="68DCA42C" w14:textId="77777777" w:rsidR="0007186A" w:rsidRDefault="0007186A" w:rsidP="0007186A">
      <w:pPr>
        <w:jc w:val="both"/>
        <w:rPr>
          <w:b/>
          <w:bCs/>
        </w:rPr>
      </w:pPr>
    </w:p>
    <w:p w14:paraId="6D611E25" w14:textId="77777777" w:rsidR="0007186A" w:rsidRDefault="0007186A" w:rsidP="0007186A">
      <w:pPr>
        <w:jc w:val="both"/>
        <w:rPr>
          <w:b/>
          <w:bCs/>
        </w:rPr>
      </w:pPr>
    </w:p>
    <w:p w14:paraId="269D27B1" w14:textId="77777777" w:rsidR="0007186A" w:rsidRDefault="0007186A" w:rsidP="0007186A">
      <w:pPr>
        <w:jc w:val="both"/>
        <w:rPr>
          <w:b/>
          <w:bCs/>
        </w:rPr>
      </w:pPr>
    </w:p>
    <w:p w14:paraId="28245AFA" w14:textId="41CE68F4" w:rsidR="0007186A" w:rsidRDefault="0007186A" w:rsidP="0007186A">
      <w:pPr>
        <w:jc w:val="both"/>
        <w:rPr>
          <w:b/>
          <w:bCs/>
        </w:rPr>
      </w:pPr>
      <w:r w:rsidRPr="0007186A">
        <w:rPr>
          <w:b/>
          <w:bCs/>
        </w:rPr>
        <w:lastRenderedPageBreak/>
        <w:t>Los parámetros en la URL son como dar TODAS las instrucciones desde el principio:</w:t>
      </w:r>
    </w:p>
    <w:p w14:paraId="61E7CA5A" w14:textId="3DC56AB7" w:rsidR="0007186A" w:rsidRDefault="0007186A" w:rsidP="0007186A">
      <w:pPr>
        <w:jc w:val="both"/>
      </w:pPr>
      <w:r w:rsidRPr="0007186A">
        <w:drawing>
          <wp:anchor distT="0" distB="0" distL="114300" distR="114300" simplePos="0" relativeHeight="251658240" behindDoc="1" locked="0" layoutInCell="1" allowOverlap="1" wp14:anchorId="599BBE94" wp14:editId="2FB82038">
            <wp:simplePos x="0" y="0"/>
            <wp:positionH relativeFrom="column">
              <wp:posOffset>0</wp:posOffset>
            </wp:positionH>
            <wp:positionV relativeFrom="paragraph">
              <wp:posOffset>-1179</wp:posOffset>
            </wp:positionV>
            <wp:extent cx="6645910" cy="1196975"/>
            <wp:effectExtent l="0" t="0" r="2540" b="3175"/>
            <wp:wrapTight wrapText="bothSides">
              <wp:wrapPolygon edited="0">
                <wp:start x="0" y="0"/>
                <wp:lineTo x="0" y="21314"/>
                <wp:lineTo x="21546" y="21314"/>
                <wp:lineTo x="21546" y="0"/>
                <wp:lineTo x="0" y="0"/>
              </wp:wrapPolygon>
            </wp:wrapTight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11969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DE7EDFD" w14:textId="08B65223" w:rsidR="00B47BDC" w:rsidRDefault="0007186A" w:rsidP="00B47BDC">
      <w:pPr>
        <w:jc w:val="both"/>
      </w:pPr>
      <w:r w:rsidRPr="0007186A">
        <w:drawing>
          <wp:anchor distT="0" distB="0" distL="114300" distR="114300" simplePos="0" relativeHeight="251659264" behindDoc="0" locked="0" layoutInCell="1" allowOverlap="1" wp14:anchorId="5579D058" wp14:editId="78FCC131">
            <wp:simplePos x="0" y="0"/>
            <wp:positionH relativeFrom="column">
              <wp:posOffset>0</wp:posOffset>
            </wp:positionH>
            <wp:positionV relativeFrom="paragraph">
              <wp:posOffset>1542</wp:posOffset>
            </wp:positionV>
            <wp:extent cx="6645910" cy="2523490"/>
            <wp:effectExtent l="0" t="0" r="2540" b="0"/>
            <wp:wrapSquare wrapText="bothSides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645910" cy="252349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39DA6C3" w14:textId="77777777" w:rsidR="0007186A" w:rsidRPr="0007186A" w:rsidRDefault="0007186A" w:rsidP="0007186A">
      <w:pPr>
        <w:jc w:val="both"/>
        <w:rPr>
          <w:b/>
          <w:bCs/>
        </w:rPr>
      </w:pPr>
      <w:r w:rsidRPr="0007186A">
        <w:rPr>
          <w:rFonts w:ascii="Segoe UI Emoji" w:hAnsi="Segoe UI Emoji" w:cs="Segoe UI Emoji"/>
          <w:b/>
          <w:bCs/>
        </w:rPr>
        <w:t>🎓</w:t>
      </w:r>
      <w:r w:rsidRPr="0007186A">
        <w:rPr>
          <w:b/>
          <w:bCs/>
        </w:rPr>
        <w:t> Máxima para recordar</w:t>
      </w:r>
    </w:p>
    <w:p w14:paraId="32136746" w14:textId="77777777" w:rsidR="0007186A" w:rsidRDefault="0007186A" w:rsidP="0007186A">
      <w:pPr>
        <w:jc w:val="both"/>
        <w:rPr>
          <w:b/>
          <w:bCs/>
        </w:rPr>
      </w:pPr>
      <w:r w:rsidRPr="0007186A">
        <w:rPr>
          <w:b/>
          <w:bCs/>
        </w:rPr>
        <w:t>Los parámetros por URL son como una nota adhesiva en la frente de un mensajero: le dices exactamente qué debe hacer sin necesidad de abrir la caja.</w:t>
      </w:r>
    </w:p>
    <w:p w14:paraId="0CF8E9FB" w14:textId="77777777" w:rsidR="0007186A" w:rsidRDefault="0007186A" w:rsidP="0007186A">
      <w:pPr>
        <w:jc w:val="both"/>
        <w:rPr>
          <w:b/>
          <w:bCs/>
        </w:rPr>
      </w:pPr>
    </w:p>
    <w:p w14:paraId="3F1A420F" w14:textId="77777777" w:rsidR="0007186A" w:rsidRPr="0007186A" w:rsidRDefault="0007186A" w:rsidP="0007186A">
      <w:pPr>
        <w:jc w:val="both"/>
      </w:pPr>
    </w:p>
    <w:p w14:paraId="13E12295" w14:textId="77777777" w:rsidR="0007186A" w:rsidRPr="00C76BE6" w:rsidRDefault="0007186A" w:rsidP="00B47BDC">
      <w:pPr>
        <w:jc w:val="both"/>
      </w:pPr>
    </w:p>
    <w:sectPr w:rsidR="0007186A" w:rsidRPr="00C76BE6" w:rsidSect="00C76BE6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FD7502C"/>
    <w:multiLevelType w:val="multilevel"/>
    <w:tmpl w:val="D06C6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A9679DF"/>
    <w:multiLevelType w:val="multilevel"/>
    <w:tmpl w:val="6FF2F9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6A7B460C"/>
    <w:multiLevelType w:val="multilevel"/>
    <w:tmpl w:val="E27AE1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77040820">
    <w:abstractNumId w:val="0"/>
  </w:num>
  <w:num w:numId="2" w16cid:durableId="1474448373">
    <w:abstractNumId w:val="2"/>
  </w:num>
  <w:num w:numId="3" w16cid:durableId="91640140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6BE6"/>
    <w:rsid w:val="0007186A"/>
    <w:rsid w:val="0007441C"/>
    <w:rsid w:val="005F1074"/>
    <w:rsid w:val="008E41AE"/>
    <w:rsid w:val="00B47BDC"/>
    <w:rsid w:val="00C76BE6"/>
    <w:rsid w:val="00D87C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58BE0C3"/>
  <w15:chartTrackingRefBased/>
  <w15:docId w15:val="{E5266CF8-8A32-4B00-A461-FBE05C413B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AR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C76B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C76B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C76B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C76B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C76B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C76B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C76B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C76B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C76B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C76B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C76B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C76B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C76BE6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C76BE6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C76BE6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C76BE6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C76BE6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C76BE6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C76B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C76B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C76B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C76B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C76B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C76BE6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C76BE6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C76BE6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C76B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C76BE6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C76B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1639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70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791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411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037632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  <w:div w:id="1187333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044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050333">
          <w:blockQuote w:val="1"/>
          <w:marLeft w:val="0"/>
          <w:marRight w:val="0"/>
          <w:marTop w:val="240"/>
          <w:marBottom w:val="0"/>
          <w:divBdr>
            <w:top w:val="none" w:sz="0" w:space="0" w:color="auto"/>
            <w:left w:val="single" w:sz="12" w:space="11" w:color="ADB2B8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3</Pages>
  <Words>560</Words>
  <Characters>3080</Characters>
  <Application>Microsoft Office Word</Application>
  <DocSecurity>0</DocSecurity>
  <Lines>25</Lines>
  <Paragraphs>7</Paragraphs>
  <ScaleCrop>false</ScaleCrop>
  <Company/>
  <LinksUpToDate>false</LinksUpToDate>
  <CharactersWithSpaces>3633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ŁuCιдлØ ŁG .</dc:creator>
  <cp:keywords/>
  <dc:description/>
  <cp:lastModifiedBy>ŁuCιдлØ ŁG .</cp:lastModifiedBy>
  <cp:revision>3</cp:revision>
  <dcterms:created xsi:type="dcterms:W3CDTF">2026-03-04T21:38:00Z</dcterms:created>
  <dcterms:modified xsi:type="dcterms:W3CDTF">2026-03-06T06:25:00Z</dcterms:modified>
</cp:coreProperties>
</file>