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072FD" w14:textId="2360E106" w:rsidR="004033A8" w:rsidRDefault="001A6A91" w:rsidP="004033A8">
      <w:pPr>
        <w:pStyle w:val="Heading1"/>
        <w:rPr>
          <w:sz w:val="36"/>
          <w:szCs w:val="24"/>
        </w:rPr>
      </w:pPr>
      <w:r w:rsidRPr="00FF2FA8">
        <w:rPr>
          <w:rFonts w:ascii="Poppins" w:hAnsi="Poppins" w:cs="Poppins"/>
          <w:noProof/>
          <w:sz w:val="24"/>
          <w:szCs w:val="24"/>
        </w:rPr>
        <w:drawing>
          <wp:inline distT="0" distB="0" distL="0" distR="0" wp14:anchorId="224C48A5" wp14:editId="331A07C0">
            <wp:extent cx="1528690" cy="500186"/>
            <wp:effectExtent l="0" t="0" r="0" b="0"/>
            <wp:docPr id="767229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29963" name="Picture 76722996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922" cy="51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43A3" w:rsidRPr="00FF2FA8">
        <w:rPr>
          <w:rFonts w:ascii="Poppins" w:hAnsi="Poppins" w:cs="Poppins"/>
          <w:sz w:val="24"/>
          <w:szCs w:val="24"/>
        </w:rPr>
        <w:br/>
      </w:r>
      <w:r w:rsidR="00307A58" w:rsidRPr="006C2935">
        <w:rPr>
          <w:sz w:val="36"/>
          <w:szCs w:val="24"/>
        </w:rPr>
        <w:t xml:space="preserve">Template: </w:t>
      </w:r>
      <w:r w:rsidR="00104EEB" w:rsidRPr="00104EEB">
        <w:rPr>
          <w:sz w:val="36"/>
          <w:szCs w:val="24"/>
        </w:rPr>
        <w:t>Communications Checklist</w:t>
      </w:r>
    </w:p>
    <w:p w14:paraId="00EB209F" w14:textId="6FFA0A17" w:rsidR="00CC330D" w:rsidRPr="00FF2FA8" w:rsidRDefault="00510994" w:rsidP="00CC330D">
      <w:pPr>
        <w:rPr>
          <w:rFonts w:cs="Poppins"/>
          <w:sz w:val="24"/>
          <w:szCs w:val="24"/>
        </w:rPr>
      </w:pPr>
      <w:r w:rsidRPr="00510994">
        <w:rPr>
          <w:rStyle w:val="Emphasis"/>
        </w:rPr>
        <w:t>Communicate clearly, calmly, and consistently when it matters most.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7D3CE8" w:rsidRPr="00FF2FA8" w14:paraId="4D713B7E" w14:textId="77777777">
        <w:tc>
          <w:tcPr>
            <w:tcW w:w="2160" w:type="dxa"/>
          </w:tcPr>
          <w:p w14:paraId="30B66AF2" w14:textId="77777777" w:rsidR="007D3CE8" w:rsidRPr="00FF2FA8" w:rsidRDefault="00B333CD">
            <w:pPr>
              <w:rPr>
                <w:rFonts w:cs="Poppins"/>
                <w:b/>
                <w:bCs/>
                <w:sz w:val="24"/>
                <w:szCs w:val="24"/>
              </w:rPr>
            </w:pPr>
            <w:r w:rsidRPr="00FF2FA8">
              <w:rPr>
                <w:rFonts w:cs="Poppins"/>
                <w:b/>
                <w:bCs/>
                <w:sz w:val="24"/>
                <w:szCs w:val="24"/>
              </w:rPr>
              <w:t>Doc ID</w:t>
            </w:r>
          </w:p>
        </w:tc>
        <w:tc>
          <w:tcPr>
            <w:tcW w:w="2160" w:type="dxa"/>
          </w:tcPr>
          <w:p w14:paraId="6131A320" w14:textId="5A657302" w:rsidR="007D3CE8" w:rsidRPr="00FF2FA8" w:rsidRDefault="00B333CD">
            <w:pPr>
              <w:rPr>
                <w:rFonts w:cs="Poppins"/>
                <w:sz w:val="24"/>
                <w:szCs w:val="24"/>
                <w:highlight w:val="yellow"/>
              </w:rPr>
            </w:pPr>
            <w:r w:rsidRPr="00A13EFD">
              <w:rPr>
                <w:rFonts w:cs="Poppins"/>
                <w:sz w:val="24"/>
                <w:szCs w:val="24"/>
              </w:rPr>
              <w:t>LS-</w:t>
            </w:r>
            <w:r w:rsidR="00B60FB1" w:rsidRPr="00A13EFD">
              <w:rPr>
                <w:rFonts w:cs="Poppins"/>
                <w:sz w:val="24"/>
                <w:szCs w:val="24"/>
              </w:rPr>
              <w:t>TEM</w:t>
            </w:r>
            <w:r w:rsidRPr="00A13EFD">
              <w:rPr>
                <w:rFonts w:cs="Poppins"/>
                <w:sz w:val="24"/>
                <w:szCs w:val="24"/>
              </w:rPr>
              <w:t>-</w:t>
            </w:r>
            <w:r w:rsidR="00A13EFD" w:rsidRPr="00A13EFD">
              <w:rPr>
                <w:rFonts w:cs="Poppins"/>
                <w:sz w:val="24"/>
                <w:szCs w:val="24"/>
              </w:rPr>
              <w:t>000</w:t>
            </w:r>
            <w:r w:rsidR="00510994">
              <w:rPr>
                <w:rFonts w:cs="Poppins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14:paraId="484BDAF7" w14:textId="77777777" w:rsidR="007D3CE8" w:rsidRPr="00FF2FA8" w:rsidRDefault="00B333CD">
            <w:pPr>
              <w:rPr>
                <w:rFonts w:cs="Poppins"/>
                <w:b/>
                <w:bCs/>
                <w:sz w:val="24"/>
                <w:szCs w:val="24"/>
              </w:rPr>
            </w:pPr>
            <w:r w:rsidRPr="00FF2FA8">
              <w:rPr>
                <w:rFonts w:cs="Poppins"/>
                <w:b/>
                <w:bCs/>
                <w:sz w:val="24"/>
                <w:szCs w:val="24"/>
              </w:rPr>
              <w:t>Owner</w:t>
            </w:r>
          </w:p>
        </w:tc>
        <w:tc>
          <w:tcPr>
            <w:tcW w:w="2160" w:type="dxa"/>
          </w:tcPr>
          <w:p w14:paraId="211C157E" w14:textId="3A661F04" w:rsidR="007D3CE8" w:rsidRPr="00FF2FA8" w:rsidRDefault="00C25CFF">
            <w:pPr>
              <w:rPr>
                <w:rFonts w:cs="Poppins"/>
                <w:sz w:val="24"/>
                <w:szCs w:val="24"/>
              </w:rPr>
            </w:pPr>
            <w:r w:rsidRPr="00FF2FA8">
              <w:rPr>
                <w:rFonts w:cs="Poppins"/>
                <w:sz w:val="24"/>
                <w:szCs w:val="24"/>
              </w:rPr>
              <w:t>Bryan Chetcuti</w:t>
            </w:r>
          </w:p>
        </w:tc>
      </w:tr>
      <w:tr w:rsidR="007D3CE8" w:rsidRPr="00FF2FA8" w14:paraId="1E7879B5" w14:textId="77777777">
        <w:tc>
          <w:tcPr>
            <w:tcW w:w="2160" w:type="dxa"/>
          </w:tcPr>
          <w:p w14:paraId="0C043DDF" w14:textId="77777777" w:rsidR="007D3CE8" w:rsidRPr="00FF2FA8" w:rsidRDefault="00B333CD">
            <w:pPr>
              <w:rPr>
                <w:rFonts w:cs="Poppins"/>
                <w:b/>
                <w:bCs/>
                <w:sz w:val="24"/>
                <w:szCs w:val="24"/>
              </w:rPr>
            </w:pPr>
            <w:r w:rsidRPr="00FF2FA8">
              <w:rPr>
                <w:rFonts w:cs="Poppins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160" w:type="dxa"/>
          </w:tcPr>
          <w:p w14:paraId="19C65979" w14:textId="37767124" w:rsidR="007D3CE8" w:rsidRPr="00F86E5B" w:rsidRDefault="00C25CFF">
            <w:pPr>
              <w:rPr>
                <w:rFonts w:cs="Poppins"/>
                <w:sz w:val="24"/>
                <w:szCs w:val="24"/>
              </w:rPr>
            </w:pPr>
            <w:r w:rsidRPr="00F86E5B">
              <w:rPr>
                <w:rFonts w:cs="Poppins"/>
                <w:sz w:val="24"/>
                <w:szCs w:val="24"/>
              </w:rPr>
              <w:t>V</w:t>
            </w:r>
            <w:r w:rsidR="00A13EFD">
              <w:rPr>
                <w:rFonts w:cs="Poppins"/>
                <w:sz w:val="24"/>
                <w:szCs w:val="24"/>
              </w:rPr>
              <w:t>1.0</w:t>
            </w:r>
          </w:p>
        </w:tc>
        <w:tc>
          <w:tcPr>
            <w:tcW w:w="2160" w:type="dxa"/>
          </w:tcPr>
          <w:p w14:paraId="6963390B" w14:textId="77777777" w:rsidR="007D3CE8" w:rsidRPr="00FF2FA8" w:rsidRDefault="00B333CD">
            <w:pPr>
              <w:rPr>
                <w:rFonts w:cs="Poppins"/>
                <w:b/>
                <w:bCs/>
                <w:sz w:val="24"/>
                <w:szCs w:val="24"/>
              </w:rPr>
            </w:pPr>
            <w:r w:rsidRPr="00FF2FA8">
              <w:rPr>
                <w:rFonts w:cs="Poppins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2160" w:type="dxa"/>
          </w:tcPr>
          <w:p w14:paraId="1E903CC8" w14:textId="18C9AC0E" w:rsidR="007D3CE8" w:rsidRPr="00506EBB" w:rsidRDefault="00805C6D">
            <w:pPr>
              <w:rPr>
                <w:rFonts w:cs="Poppins"/>
                <w:sz w:val="24"/>
                <w:szCs w:val="24"/>
              </w:rPr>
            </w:pPr>
            <w:r>
              <w:rPr>
                <w:rFonts w:cs="Poppins"/>
                <w:sz w:val="24"/>
                <w:szCs w:val="24"/>
              </w:rPr>
              <w:t>Approved</w:t>
            </w:r>
          </w:p>
        </w:tc>
      </w:tr>
      <w:tr w:rsidR="007D3CE8" w:rsidRPr="00FF2FA8" w14:paraId="449BA184" w14:textId="77777777">
        <w:tc>
          <w:tcPr>
            <w:tcW w:w="2160" w:type="dxa"/>
          </w:tcPr>
          <w:p w14:paraId="0EE1DF50" w14:textId="77777777" w:rsidR="007D3CE8" w:rsidRPr="00FF2FA8" w:rsidRDefault="00B333CD">
            <w:pPr>
              <w:rPr>
                <w:rFonts w:cs="Poppins"/>
                <w:b/>
                <w:bCs/>
                <w:sz w:val="24"/>
                <w:szCs w:val="24"/>
              </w:rPr>
            </w:pPr>
            <w:r w:rsidRPr="00FF2FA8">
              <w:rPr>
                <w:rFonts w:cs="Poppins"/>
                <w:b/>
                <w:bCs/>
                <w:sz w:val="24"/>
                <w:szCs w:val="24"/>
              </w:rPr>
              <w:t>Confidentiality</w:t>
            </w:r>
          </w:p>
        </w:tc>
        <w:tc>
          <w:tcPr>
            <w:tcW w:w="2160" w:type="dxa"/>
          </w:tcPr>
          <w:p w14:paraId="0A40A947" w14:textId="044704D8" w:rsidR="007D3CE8" w:rsidRPr="00F86E5B" w:rsidRDefault="00B60FB1">
            <w:pPr>
              <w:rPr>
                <w:rFonts w:cs="Poppins"/>
                <w:sz w:val="24"/>
                <w:szCs w:val="24"/>
              </w:rPr>
            </w:pPr>
            <w:r>
              <w:rPr>
                <w:rFonts w:cs="Poppins"/>
                <w:sz w:val="24"/>
                <w:szCs w:val="24"/>
              </w:rPr>
              <w:t>Public</w:t>
            </w:r>
          </w:p>
        </w:tc>
        <w:tc>
          <w:tcPr>
            <w:tcW w:w="2160" w:type="dxa"/>
          </w:tcPr>
          <w:p w14:paraId="6DAAB885" w14:textId="77777777" w:rsidR="007D3CE8" w:rsidRPr="00FF2FA8" w:rsidRDefault="00B333CD">
            <w:pPr>
              <w:rPr>
                <w:rFonts w:cs="Poppins"/>
                <w:b/>
                <w:bCs/>
                <w:sz w:val="24"/>
                <w:szCs w:val="24"/>
              </w:rPr>
            </w:pPr>
            <w:r w:rsidRPr="00FF2FA8">
              <w:rPr>
                <w:rFonts w:cs="Poppins"/>
                <w:b/>
                <w:bCs/>
                <w:sz w:val="24"/>
                <w:szCs w:val="24"/>
              </w:rPr>
              <w:t>Last Updated</w:t>
            </w:r>
          </w:p>
        </w:tc>
        <w:tc>
          <w:tcPr>
            <w:tcW w:w="2160" w:type="dxa"/>
          </w:tcPr>
          <w:p w14:paraId="4975BB34" w14:textId="138B1244" w:rsidR="007D3CE8" w:rsidRPr="00506EBB" w:rsidRDefault="00C25CFF">
            <w:pPr>
              <w:rPr>
                <w:rFonts w:cs="Poppins"/>
                <w:sz w:val="24"/>
                <w:szCs w:val="24"/>
              </w:rPr>
            </w:pPr>
            <w:r w:rsidRPr="00506EBB">
              <w:rPr>
                <w:rFonts w:cs="Poppins"/>
                <w:sz w:val="24"/>
                <w:szCs w:val="24"/>
              </w:rPr>
              <w:t>2025-</w:t>
            </w:r>
            <w:r w:rsidR="00F86E5B" w:rsidRPr="00506EBB">
              <w:rPr>
                <w:rFonts w:cs="Poppins"/>
                <w:sz w:val="24"/>
                <w:szCs w:val="24"/>
              </w:rPr>
              <w:t>10-</w:t>
            </w:r>
            <w:r w:rsidR="00B60FB1">
              <w:rPr>
                <w:rFonts w:cs="Poppins"/>
                <w:sz w:val="24"/>
                <w:szCs w:val="24"/>
              </w:rPr>
              <w:t>3</w:t>
            </w:r>
            <w:r w:rsidR="00510994">
              <w:rPr>
                <w:rFonts w:cs="Poppins"/>
                <w:sz w:val="24"/>
                <w:szCs w:val="24"/>
              </w:rPr>
              <w:t>1</w:t>
            </w:r>
          </w:p>
        </w:tc>
      </w:tr>
      <w:tr w:rsidR="007D3CE8" w:rsidRPr="00FF2FA8" w14:paraId="0F7B23EA" w14:textId="77777777">
        <w:tc>
          <w:tcPr>
            <w:tcW w:w="2160" w:type="dxa"/>
          </w:tcPr>
          <w:p w14:paraId="219026D0" w14:textId="77777777" w:rsidR="007D3CE8" w:rsidRPr="00FF2FA8" w:rsidRDefault="00B333CD">
            <w:pPr>
              <w:rPr>
                <w:rFonts w:cs="Poppins"/>
                <w:b/>
                <w:bCs/>
                <w:sz w:val="24"/>
                <w:szCs w:val="24"/>
              </w:rPr>
            </w:pPr>
            <w:r w:rsidRPr="00FF2FA8">
              <w:rPr>
                <w:rFonts w:cs="Poppins"/>
                <w:b/>
                <w:bCs/>
                <w:sz w:val="24"/>
                <w:szCs w:val="24"/>
              </w:rPr>
              <w:t>Approver</w:t>
            </w:r>
          </w:p>
        </w:tc>
        <w:tc>
          <w:tcPr>
            <w:tcW w:w="2160" w:type="dxa"/>
          </w:tcPr>
          <w:p w14:paraId="322DB595" w14:textId="5EA6B91B" w:rsidR="007D3CE8" w:rsidRPr="00F86E5B" w:rsidRDefault="00C25CFF">
            <w:pPr>
              <w:rPr>
                <w:rFonts w:cs="Poppins"/>
                <w:sz w:val="24"/>
                <w:szCs w:val="24"/>
              </w:rPr>
            </w:pPr>
            <w:r w:rsidRPr="00F86E5B">
              <w:rPr>
                <w:rFonts w:cs="Poppins"/>
                <w:sz w:val="24"/>
                <w:szCs w:val="24"/>
              </w:rPr>
              <w:t>Bryan Chetcuti</w:t>
            </w:r>
          </w:p>
        </w:tc>
        <w:tc>
          <w:tcPr>
            <w:tcW w:w="2160" w:type="dxa"/>
          </w:tcPr>
          <w:p w14:paraId="1E9BDB90" w14:textId="77777777" w:rsidR="007D3CE8" w:rsidRPr="00FF2FA8" w:rsidRDefault="00B333CD">
            <w:pPr>
              <w:rPr>
                <w:rFonts w:cs="Poppins"/>
                <w:b/>
                <w:bCs/>
                <w:sz w:val="24"/>
                <w:szCs w:val="24"/>
              </w:rPr>
            </w:pPr>
            <w:r w:rsidRPr="00FF2FA8">
              <w:rPr>
                <w:rFonts w:cs="Poppins"/>
                <w:b/>
                <w:bCs/>
                <w:sz w:val="24"/>
                <w:szCs w:val="24"/>
              </w:rPr>
              <w:t>Next Review</w:t>
            </w:r>
          </w:p>
        </w:tc>
        <w:tc>
          <w:tcPr>
            <w:tcW w:w="2160" w:type="dxa"/>
          </w:tcPr>
          <w:p w14:paraId="5C42F342" w14:textId="66EAB533" w:rsidR="007D3CE8" w:rsidRPr="00FF2FA8" w:rsidRDefault="00947835">
            <w:pPr>
              <w:rPr>
                <w:rFonts w:cs="Poppins"/>
                <w:sz w:val="24"/>
                <w:szCs w:val="24"/>
                <w:highlight w:val="yellow"/>
              </w:rPr>
            </w:pPr>
            <w:r w:rsidRPr="00947835">
              <w:rPr>
                <w:rFonts w:cs="Poppins"/>
                <w:sz w:val="24"/>
                <w:szCs w:val="24"/>
              </w:rPr>
              <w:t>2026-06-30</w:t>
            </w:r>
          </w:p>
        </w:tc>
      </w:tr>
    </w:tbl>
    <w:p w14:paraId="021D81EE" w14:textId="77777777" w:rsidR="007D3CE8" w:rsidRPr="00FF2FA8" w:rsidRDefault="00B333CD">
      <w:pPr>
        <w:pStyle w:val="Heading2"/>
        <w:rPr>
          <w:rFonts w:ascii="Poppins" w:hAnsi="Poppins" w:cs="Poppins"/>
          <w:sz w:val="24"/>
          <w:szCs w:val="24"/>
        </w:rPr>
      </w:pPr>
      <w:r w:rsidRPr="00FF2FA8">
        <w:rPr>
          <w:rFonts w:ascii="Poppins" w:hAnsi="Poppins" w:cs="Poppins"/>
          <w:sz w:val="24"/>
          <w:szCs w:val="24"/>
        </w:rPr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7D3CE8" w:rsidRPr="00FF2FA8" w14:paraId="7469CD30" w14:textId="77777777">
        <w:tc>
          <w:tcPr>
            <w:tcW w:w="2160" w:type="dxa"/>
          </w:tcPr>
          <w:p w14:paraId="410E4A99" w14:textId="77777777" w:rsidR="007D3CE8" w:rsidRPr="00FF2FA8" w:rsidRDefault="00B333CD">
            <w:pPr>
              <w:rPr>
                <w:rFonts w:cs="Poppins"/>
                <w:b/>
                <w:bCs/>
                <w:sz w:val="24"/>
                <w:szCs w:val="24"/>
              </w:rPr>
            </w:pPr>
            <w:r w:rsidRPr="00FF2FA8">
              <w:rPr>
                <w:rFonts w:cs="Poppins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160" w:type="dxa"/>
          </w:tcPr>
          <w:p w14:paraId="5C509FD5" w14:textId="77777777" w:rsidR="007D3CE8" w:rsidRPr="00FF2FA8" w:rsidRDefault="00B333CD">
            <w:pPr>
              <w:rPr>
                <w:rFonts w:cs="Poppins"/>
                <w:b/>
                <w:bCs/>
                <w:sz w:val="24"/>
                <w:szCs w:val="24"/>
              </w:rPr>
            </w:pPr>
            <w:r w:rsidRPr="00FF2FA8">
              <w:rPr>
                <w:rFonts w:cs="Poppins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160" w:type="dxa"/>
          </w:tcPr>
          <w:p w14:paraId="1C108D77" w14:textId="77777777" w:rsidR="007D3CE8" w:rsidRPr="00FF2FA8" w:rsidRDefault="00B333CD">
            <w:pPr>
              <w:rPr>
                <w:rFonts w:cs="Poppins"/>
                <w:b/>
                <w:bCs/>
                <w:sz w:val="24"/>
                <w:szCs w:val="24"/>
              </w:rPr>
            </w:pPr>
            <w:r w:rsidRPr="00FF2FA8">
              <w:rPr>
                <w:rFonts w:cs="Poppins"/>
                <w:b/>
                <w:bCs/>
                <w:sz w:val="24"/>
                <w:szCs w:val="24"/>
              </w:rPr>
              <w:t>Change</w:t>
            </w:r>
          </w:p>
        </w:tc>
        <w:tc>
          <w:tcPr>
            <w:tcW w:w="2160" w:type="dxa"/>
          </w:tcPr>
          <w:p w14:paraId="420FD4F7" w14:textId="77777777" w:rsidR="007D3CE8" w:rsidRPr="00FF2FA8" w:rsidRDefault="00B333CD">
            <w:pPr>
              <w:rPr>
                <w:rFonts w:cs="Poppins"/>
                <w:b/>
                <w:bCs/>
                <w:sz w:val="24"/>
                <w:szCs w:val="24"/>
              </w:rPr>
            </w:pPr>
            <w:r w:rsidRPr="00FF2FA8">
              <w:rPr>
                <w:rFonts w:cs="Poppins"/>
                <w:b/>
                <w:bCs/>
                <w:sz w:val="24"/>
                <w:szCs w:val="24"/>
              </w:rPr>
              <w:t>Version</w:t>
            </w:r>
          </w:p>
        </w:tc>
      </w:tr>
      <w:tr w:rsidR="00A81CC5" w:rsidRPr="00506EBB" w14:paraId="47B704FB" w14:textId="77777777">
        <w:tc>
          <w:tcPr>
            <w:tcW w:w="2160" w:type="dxa"/>
          </w:tcPr>
          <w:p w14:paraId="01174964" w14:textId="4DEAF307" w:rsidR="00A81CC5" w:rsidRPr="00506EBB" w:rsidRDefault="00C25CFF">
            <w:pPr>
              <w:rPr>
                <w:rFonts w:cs="Poppins"/>
                <w:sz w:val="24"/>
                <w:szCs w:val="24"/>
              </w:rPr>
            </w:pPr>
            <w:r w:rsidRPr="00506EBB">
              <w:rPr>
                <w:rFonts w:cs="Poppins"/>
                <w:sz w:val="24"/>
                <w:szCs w:val="24"/>
              </w:rPr>
              <w:t>2025-</w:t>
            </w:r>
            <w:r w:rsidR="00506EBB" w:rsidRPr="00506EBB">
              <w:rPr>
                <w:rFonts w:cs="Poppins"/>
                <w:sz w:val="24"/>
                <w:szCs w:val="24"/>
              </w:rPr>
              <w:t>10-</w:t>
            </w:r>
            <w:r w:rsidR="00B60FB1">
              <w:rPr>
                <w:rFonts w:cs="Poppins"/>
                <w:sz w:val="24"/>
                <w:szCs w:val="24"/>
              </w:rPr>
              <w:t>3</w:t>
            </w:r>
            <w:r w:rsidR="00510994">
              <w:rPr>
                <w:rFonts w:cs="Poppins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756736C0" w14:textId="2BA00F36" w:rsidR="00A81CC5" w:rsidRPr="00506EBB" w:rsidRDefault="00C25CFF">
            <w:pPr>
              <w:rPr>
                <w:rFonts w:cs="Poppins"/>
                <w:sz w:val="24"/>
                <w:szCs w:val="24"/>
              </w:rPr>
            </w:pPr>
            <w:r w:rsidRPr="00506EBB">
              <w:rPr>
                <w:rFonts w:cs="Poppins"/>
                <w:sz w:val="24"/>
                <w:szCs w:val="24"/>
              </w:rPr>
              <w:t>Bryan Chetcuti</w:t>
            </w:r>
          </w:p>
        </w:tc>
        <w:tc>
          <w:tcPr>
            <w:tcW w:w="2160" w:type="dxa"/>
          </w:tcPr>
          <w:p w14:paraId="13AC5126" w14:textId="4587A41B" w:rsidR="00A81CC5" w:rsidRPr="00506EBB" w:rsidRDefault="00947835">
            <w:pPr>
              <w:rPr>
                <w:rFonts w:cs="Poppins"/>
                <w:sz w:val="24"/>
                <w:szCs w:val="24"/>
              </w:rPr>
            </w:pPr>
            <w:r>
              <w:rPr>
                <w:rFonts w:cs="Poppins"/>
                <w:sz w:val="24"/>
                <w:szCs w:val="24"/>
              </w:rPr>
              <w:t>Approved</w:t>
            </w:r>
          </w:p>
        </w:tc>
        <w:tc>
          <w:tcPr>
            <w:tcW w:w="2160" w:type="dxa"/>
          </w:tcPr>
          <w:p w14:paraId="54B1E550" w14:textId="2118CE89" w:rsidR="00A81CC5" w:rsidRPr="00506EBB" w:rsidRDefault="000B6D52">
            <w:pPr>
              <w:rPr>
                <w:rFonts w:cs="Poppins"/>
                <w:sz w:val="24"/>
                <w:szCs w:val="24"/>
              </w:rPr>
            </w:pPr>
            <w:r w:rsidRPr="00506EBB">
              <w:rPr>
                <w:rFonts w:cs="Poppins"/>
                <w:sz w:val="24"/>
                <w:szCs w:val="24"/>
              </w:rPr>
              <w:t>V</w:t>
            </w:r>
            <w:r w:rsidR="00947835">
              <w:rPr>
                <w:rFonts w:cs="Poppins"/>
                <w:sz w:val="24"/>
                <w:szCs w:val="24"/>
              </w:rPr>
              <w:t>1</w:t>
            </w:r>
            <w:r w:rsidRPr="00506EBB">
              <w:rPr>
                <w:rFonts w:cs="Poppins"/>
                <w:sz w:val="24"/>
                <w:szCs w:val="24"/>
              </w:rPr>
              <w:t>.</w:t>
            </w:r>
            <w:r w:rsidR="00947835">
              <w:rPr>
                <w:rFonts w:cs="Poppins"/>
                <w:sz w:val="24"/>
                <w:szCs w:val="24"/>
              </w:rPr>
              <w:t>0</w:t>
            </w:r>
          </w:p>
        </w:tc>
      </w:tr>
    </w:tbl>
    <w:p w14:paraId="61B4CD28" w14:textId="77777777" w:rsidR="00643E1D" w:rsidRPr="00FF2FA8" w:rsidRDefault="00643E1D" w:rsidP="00643E1D">
      <w:pPr>
        <w:rPr>
          <w:rFonts w:cs="Poppins"/>
          <w:sz w:val="24"/>
          <w:szCs w:val="24"/>
        </w:rPr>
      </w:pPr>
    </w:p>
    <w:p w14:paraId="76977DE6" w14:textId="77777777" w:rsidR="00643E1D" w:rsidRPr="00FF2FA8" w:rsidRDefault="00643E1D">
      <w:pPr>
        <w:rPr>
          <w:rFonts w:eastAsiaTheme="majorEastAsia" w:cs="Poppins"/>
          <w:b/>
          <w:bCs/>
          <w:color w:val="4F81BD" w:themeColor="accent1"/>
          <w:sz w:val="24"/>
          <w:szCs w:val="24"/>
        </w:rPr>
      </w:pPr>
      <w:r w:rsidRPr="00FF2FA8">
        <w:rPr>
          <w:rFonts w:cs="Poppins"/>
          <w:sz w:val="24"/>
          <w:szCs w:val="24"/>
        </w:rPr>
        <w:br w:type="page"/>
      </w:r>
    </w:p>
    <w:p w14:paraId="3F1746C1" w14:textId="797328BE" w:rsidR="00C742BB" w:rsidRDefault="00C742BB" w:rsidP="00462A69">
      <w:pPr>
        <w:pStyle w:val="Heading1"/>
        <w:rPr>
          <w:lang w:val="en-AU" w:eastAsia="en-AU"/>
        </w:rPr>
      </w:pPr>
      <w:r w:rsidRPr="006C2935">
        <w:rPr>
          <w:sz w:val="36"/>
          <w:szCs w:val="24"/>
        </w:rPr>
        <w:lastRenderedPageBreak/>
        <w:t xml:space="preserve">Template: </w:t>
      </w:r>
      <w:r w:rsidR="002A5364" w:rsidRPr="002A5364">
        <w:rPr>
          <w:sz w:val="36"/>
          <w:szCs w:val="24"/>
        </w:rPr>
        <w:t>Communications Checklist</w:t>
      </w:r>
    </w:p>
    <w:p w14:paraId="50A111C1" w14:textId="099FBFB5" w:rsidR="00D1794A" w:rsidRPr="00D1794A" w:rsidRDefault="00D1794A" w:rsidP="00C72A59">
      <w:pPr>
        <w:pBdr>
          <w:top w:val="single" w:sz="4" w:space="1" w:color="auto"/>
        </w:pBdr>
        <w:shd w:val="clear" w:color="auto" w:fill="FFFFFF"/>
        <w:spacing w:before="100" w:beforeAutospacing="1" w:after="100" w:afterAutospacing="1" w:line="240" w:lineRule="auto"/>
        <w:jc w:val="center"/>
        <w:rPr>
          <w:i/>
          <w:iCs/>
          <w:lang w:eastAsia="en-AU"/>
        </w:rPr>
      </w:pPr>
      <w:r w:rsidRPr="00D1794A">
        <w:rPr>
          <w:i/>
          <w:iCs/>
          <w:lang w:eastAsia="en-AU"/>
        </w:rPr>
        <w:t xml:space="preserve">This checklist helps teams prepare and deliver clear communication before, during, and after a digital disruption, outage, or incident. It supports trust, accountability, and resilience by ensuring people know what’s happening </w:t>
      </w:r>
      <w:r>
        <w:rPr>
          <w:i/>
          <w:iCs/>
          <w:lang w:eastAsia="en-AU"/>
        </w:rPr>
        <w:t>-</w:t>
      </w:r>
      <w:r w:rsidRPr="00D1794A">
        <w:rPr>
          <w:i/>
          <w:iCs/>
          <w:lang w:eastAsia="en-AU"/>
        </w:rPr>
        <w:t xml:space="preserve"> and what’s being done.</w:t>
      </w:r>
    </w:p>
    <w:p w14:paraId="6CB5E832" w14:textId="4FF5F9FE" w:rsidR="007A2C5A" w:rsidRDefault="007A2C5A" w:rsidP="00C72A59">
      <w:pPr>
        <w:pBdr>
          <w:top w:val="single" w:sz="4" w:space="1" w:color="auto"/>
        </w:pBdr>
        <w:shd w:val="clear" w:color="auto" w:fill="FFFFFF"/>
        <w:spacing w:before="100" w:beforeAutospacing="1" w:after="100" w:afterAutospacing="1" w:line="240" w:lineRule="auto"/>
        <w:jc w:val="center"/>
        <w:rPr>
          <w:i/>
          <w:iCs/>
          <w:lang w:eastAsia="en-AU"/>
        </w:rPr>
      </w:pPr>
      <w:r w:rsidRPr="007A2C5A">
        <w:rPr>
          <w:b/>
          <w:bCs/>
          <w:i/>
          <w:iCs/>
          <w:lang w:eastAsia="en-AU"/>
        </w:rPr>
        <w:t>Tip</w:t>
      </w:r>
      <w:r w:rsidR="00C72A59">
        <w:rPr>
          <w:b/>
          <w:bCs/>
          <w:i/>
          <w:iCs/>
          <w:lang w:eastAsia="en-AU"/>
        </w:rPr>
        <w:t>s</w:t>
      </w:r>
      <w:r w:rsidRPr="007A2C5A">
        <w:rPr>
          <w:b/>
          <w:bCs/>
          <w:i/>
          <w:iCs/>
          <w:lang w:eastAsia="en-AU"/>
        </w:rPr>
        <w:t xml:space="preserve"> for Use:</w:t>
      </w:r>
      <w:r>
        <w:rPr>
          <w:b/>
          <w:bCs/>
          <w:i/>
          <w:iCs/>
          <w:lang w:eastAsia="en-AU"/>
        </w:rPr>
        <w:t xml:space="preserve"> </w:t>
      </w:r>
      <w:r w:rsidR="002A5364" w:rsidRPr="002A5364">
        <w:rPr>
          <w:i/>
          <w:iCs/>
          <w:lang w:eastAsia="en-AU"/>
        </w:rPr>
        <w:t>Use this checklist when planning responses or updates around an outage, breach, or major change. It helps ensure the right people hear the right message at the righ</w:t>
      </w:r>
      <w:r w:rsidR="00C72A59">
        <w:rPr>
          <w:i/>
          <w:iCs/>
          <w:lang w:eastAsia="en-AU"/>
        </w:rPr>
        <w:t>t</w:t>
      </w:r>
      <w:r w:rsidR="002A5364" w:rsidRPr="002A5364">
        <w:rPr>
          <w:i/>
          <w:iCs/>
          <w:lang w:eastAsia="en-AU"/>
        </w:rPr>
        <w:t xml:space="preserve"> time.</w:t>
      </w:r>
    </w:p>
    <w:p w14:paraId="15299609" w14:textId="77777777" w:rsidR="00C72A59" w:rsidRPr="00C72A59" w:rsidRDefault="00C72A59" w:rsidP="00C72A59">
      <w:pPr>
        <w:numPr>
          <w:ilvl w:val="0"/>
          <w:numId w:val="37"/>
        </w:num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jc w:val="center"/>
        <w:rPr>
          <w:i/>
          <w:iCs/>
          <w:lang w:val="en-AU" w:eastAsia="en-AU"/>
        </w:rPr>
      </w:pPr>
      <w:r w:rsidRPr="00C72A59">
        <w:rPr>
          <w:i/>
          <w:iCs/>
          <w:lang w:val="en-AU" w:eastAsia="en-AU"/>
        </w:rPr>
        <w:t>Keep tone calm, professional, and human.</w:t>
      </w:r>
    </w:p>
    <w:p w14:paraId="776D9AB4" w14:textId="3313AF47" w:rsidR="00C72A59" w:rsidRPr="00C72A59" w:rsidRDefault="00C72A59" w:rsidP="00C72A59">
      <w:pPr>
        <w:numPr>
          <w:ilvl w:val="0"/>
          <w:numId w:val="37"/>
        </w:num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jc w:val="center"/>
        <w:rPr>
          <w:i/>
          <w:iCs/>
          <w:lang w:val="en-AU" w:eastAsia="en-AU"/>
        </w:rPr>
      </w:pPr>
      <w:r w:rsidRPr="00C72A59">
        <w:rPr>
          <w:i/>
          <w:iCs/>
          <w:lang w:val="en-AU" w:eastAsia="en-AU"/>
        </w:rPr>
        <w:t xml:space="preserve">Avoid over-promising </w:t>
      </w:r>
      <w:r>
        <w:rPr>
          <w:i/>
          <w:iCs/>
          <w:lang w:val="en-AU" w:eastAsia="en-AU"/>
        </w:rPr>
        <w:t>-</w:t>
      </w:r>
      <w:r w:rsidRPr="00C72A59">
        <w:rPr>
          <w:i/>
          <w:iCs/>
          <w:lang w:val="en-AU" w:eastAsia="en-AU"/>
        </w:rPr>
        <w:t xml:space="preserve"> commit only to what you can verify.</w:t>
      </w:r>
    </w:p>
    <w:p w14:paraId="42D4D783" w14:textId="77777777" w:rsidR="00C72A59" w:rsidRPr="00C72A59" w:rsidRDefault="00C72A59" w:rsidP="00C72A59">
      <w:pPr>
        <w:numPr>
          <w:ilvl w:val="0"/>
          <w:numId w:val="37"/>
        </w:num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jc w:val="center"/>
        <w:rPr>
          <w:i/>
          <w:iCs/>
          <w:lang w:val="en-AU" w:eastAsia="en-AU"/>
        </w:rPr>
      </w:pPr>
      <w:r w:rsidRPr="00C72A59">
        <w:rPr>
          <w:i/>
          <w:iCs/>
          <w:lang w:val="en-AU" w:eastAsia="en-AU"/>
        </w:rPr>
        <w:t>Plain English beats technical jargon every time.</w:t>
      </w:r>
    </w:p>
    <w:p w14:paraId="7A5C9A9F" w14:textId="77777777" w:rsidR="00C72A59" w:rsidRPr="00C72A59" w:rsidRDefault="00C72A59" w:rsidP="00C72A59">
      <w:pPr>
        <w:numPr>
          <w:ilvl w:val="0"/>
          <w:numId w:val="37"/>
        </w:numPr>
        <w:pBdr>
          <w:bottom w:val="single" w:sz="4" w:space="1" w:color="auto"/>
        </w:pBdr>
        <w:shd w:val="clear" w:color="auto" w:fill="FFFFFF"/>
        <w:spacing w:before="100" w:beforeAutospacing="1" w:after="100" w:afterAutospacing="1" w:line="240" w:lineRule="auto"/>
        <w:jc w:val="center"/>
        <w:rPr>
          <w:i/>
          <w:iCs/>
          <w:lang w:val="en-AU" w:eastAsia="en-AU"/>
        </w:rPr>
      </w:pPr>
      <w:r w:rsidRPr="00C72A59">
        <w:rPr>
          <w:i/>
          <w:iCs/>
          <w:lang w:val="en-AU" w:eastAsia="en-AU"/>
        </w:rPr>
        <w:t>Update one master message, then distribute consistently.</w:t>
      </w:r>
    </w:p>
    <w:p w14:paraId="3054D31D" w14:textId="2625E75A" w:rsidR="0074002D" w:rsidRPr="0074002D" w:rsidRDefault="0074002D" w:rsidP="0054075A">
      <w:pPr>
        <w:pStyle w:val="Heading1"/>
        <w:rPr>
          <w:lang w:val="en-AU" w:eastAsia="en-AU"/>
        </w:rPr>
      </w:pPr>
      <w:r w:rsidRPr="0074002D">
        <w:rPr>
          <w:lang w:val="en-AU" w:eastAsia="en-AU"/>
        </w:rPr>
        <w:t xml:space="preserve">Before an Incident </w:t>
      </w:r>
      <w:r>
        <w:rPr>
          <w:lang w:val="en-AU" w:eastAsia="en-AU"/>
        </w:rPr>
        <w:t>-</w:t>
      </w:r>
      <w:r w:rsidRPr="0074002D">
        <w:rPr>
          <w:lang w:val="en-AU" w:eastAsia="en-AU"/>
        </w:rPr>
        <w:t xml:space="preserve"> Be Ready</w:t>
      </w:r>
    </w:p>
    <w:p w14:paraId="4133DF5E" w14:textId="77777777" w:rsidR="0074002D" w:rsidRPr="0074002D" w:rsidRDefault="0074002D" w:rsidP="0054075A">
      <w:pPr>
        <w:pStyle w:val="Heading2"/>
        <w:rPr>
          <w:lang w:val="en-AU" w:eastAsia="en-AU"/>
        </w:rPr>
      </w:pPr>
      <w:r w:rsidRPr="0074002D">
        <w:rPr>
          <w:rFonts w:ascii="Segoe UI Emoji" w:hAnsi="Segoe UI Emoji" w:cs="Segoe UI Emoji"/>
          <w:lang w:val="en-AU" w:eastAsia="en-AU"/>
        </w:rPr>
        <w:t>✅</w:t>
      </w:r>
      <w:r w:rsidRPr="0074002D">
        <w:rPr>
          <w:lang w:val="en-AU" w:eastAsia="en-AU"/>
        </w:rPr>
        <w:t xml:space="preserve"> Build your contact list</w:t>
      </w:r>
    </w:p>
    <w:p w14:paraId="7E0CFF33" w14:textId="77777777" w:rsidR="0074002D" w:rsidRPr="0074002D" w:rsidRDefault="0074002D" w:rsidP="0074002D">
      <w:pPr>
        <w:numPr>
          <w:ilvl w:val="0"/>
          <w:numId w:val="25"/>
        </w:numPr>
        <w:shd w:val="clear" w:color="auto" w:fill="FFFFFF"/>
        <w:tabs>
          <w:tab w:val="clear" w:pos="360"/>
          <w:tab w:val="num" w:pos="720"/>
        </w:tabs>
        <w:spacing w:before="100" w:beforeAutospacing="1" w:after="100" w:afterAutospacing="1" w:line="240" w:lineRule="auto"/>
        <w:rPr>
          <w:rFonts w:eastAsia="Times New Roman" w:cs="Poppins"/>
          <w:color w:val="292A2E"/>
          <w:sz w:val="24"/>
          <w:szCs w:val="24"/>
          <w:lang w:val="en-AU" w:eastAsia="en-AU"/>
        </w:rPr>
      </w:pPr>
      <w:r w:rsidRPr="0074002D">
        <w:rPr>
          <w:rFonts w:eastAsia="Times New Roman" w:cs="Poppins"/>
          <w:color w:val="292A2E"/>
          <w:sz w:val="24"/>
          <w:szCs w:val="24"/>
          <w:lang w:val="en-AU" w:eastAsia="en-AU"/>
        </w:rPr>
        <w:t>Who needs to know? (staff, customers, suppliers, partners, regulators)</w:t>
      </w:r>
    </w:p>
    <w:p w14:paraId="53A73080" w14:textId="77777777" w:rsidR="0074002D" w:rsidRPr="0074002D" w:rsidRDefault="0074002D" w:rsidP="0074002D">
      <w:pPr>
        <w:numPr>
          <w:ilvl w:val="0"/>
          <w:numId w:val="25"/>
        </w:numPr>
        <w:shd w:val="clear" w:color="auto" w:fill="FFFFFF"/>
        <w:tabs>
          <w:tab w:val="clear" w:pos="360"/>
          <w:tab w:val="num" w:pos="720"/>
        </w:tabs>
        <w:spacing w:before="100" w:beforeAutospacing="1" w:after="100" w:afterAutospacing="1" w:line="240" w:lineRule="auto"/>
        <w:rPr>
          <w:rFonts w:eastAsia="Times New Roman" w:cs="Poppins"/>
          <w:color w:val="292A2E"/>
          <w:sz w:val="24"/>
          <w:szCs w:val="24"/>
          <w:lang w:val="en-AU" w:eastAsia="en-AU"/>
        </w:rPr>
      </w:pPr>
      <w:r w:rsidRPr="0074002D">
        <w:rPr>
          <w:rFonts w:eastAsia="Times New Roman" w:cs="Poppins"/>
          <w:color w:val="292A2E"/>
          <w:sz w:val="24"/>
          <w:szCs w:val="24"/>
          <w:lang w:val="en-AU" w:eastAsia="en-AU"/>
        </w:rPr>
        <w:t>Keep updated email, SMS, and social media contacts.</w:t>
      </w:r>
    </w:p>
    <w:p w14:paraId="4FFC8AC5" w14:textId="77777777" w:rsidR="0074002D" w:rsidRPr="0074002D" w:rsidRDefault="0074002D" w:rsidP="0074002D">
      <w:pPr>
        <w:numPr>
          <w:ilvl w:val="0"/>
          <w:numId w:val="25"/>
        </w:numPr>
        <w:shd w:val="clear" w:color="auto" w:fill="FFFFFF"/>
        <w:tabs>
          <w:tab w:val="clear" w:pos="360"/>
          <w:tab w:val="num" w:pos="720"/>
        </w:tabs>
        <w:spacing w:before="100" w:beforeAutospacing="1" w:after="100" w:afterAutospacing="1" w:line="240" w:lineRule="auto"/>
        <w:rPr>
          <w:rFonts w:eastAsia="Times New Roman" w:cs="Poppins"/>
          <w:color w:val="292A2E"/>
          <w:sz w:val="24"/>
          <w:szCs w:val="24"/>
          <w:lang w:val="en-AU" w:eastAsia="en-AU"/>
        </w:rPr>
      </w:pPr>
      <w:r w:rsidRPr="0074002D">
        <w:rPr>
          <w:rFonts w:eastAsia="Times New Roman" w:cs="Poppins"/>
          <w:color w:val="292A2E"/>
          <w:sz w:val="24"/>
          <w:szCs w:val="24"/>
          <w:lang w:val="en-AU" w:eastAsia="en-AU"/>
        </w:rPr>
        <w:t>Identify media spokesperson(s).</w:t>
      </w:r>
    </w:p>
    <w:p w14:paraId="26649377" w14:textId="77777777" w:rsidR="0074002D" w:rsidRPr="0074002D" w:rsidRDefault="0074002D" w:rsidP="0054075A">
      <w:pPr>
        <w:pStyle w:val="Heading2"/>
        <w:rPr>
          <w:lang w:val="en-AU" w:eastAsia="en-AU"/>
        </w:rPr>
      </w:pPr>
      <w:r w:rsidRPr="0074002D">
        <w:rPr>
          <w:rFonts w:ascii="Segoe UI Emoji" w:hAnsi="Segoe UI Emoji" w:cs="Segoe UI Emoji"/>
          <w:lang w:val="en-AU" w:eastAsia="en-AU"/>
        </w:rPr>
        <w:t>✅</w:t>
      </w:r>
      <w:r w:rsidRPr="0074002D">
        <w:rPr>
          <w:lang w:val="en-AU" w:eastAsia="en-AU"/>
        </w:rPr>
        <w:t xml:space="preserve"> Prepare message templates</w:t>
      </w:r>
    </w:p>
    <w:p w14:paraId="7B7A0548" w14:textId="77777777" w:rsidR="0074002D" w:rsidRPr="0074002D" w:rsidRDefault="0074002D" w:rsidP="0074002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Poppins"/>
          <w:color w:val="292A2E"/>
          <w:sz w:val="24"/>
          <w:szCs w:val="24"/>
          <w:lang w:val="en-AU" w:eastAsia="en-AU"/>
        </w:rPr>
      </w:pPr>
      <w:r w:rsidRPr="0074002D">
        <w:rPr>
          <w:rFonts w:eastAsia="Times New Roman" w:cs="Poppins"/>
          <w:color w:val="292A2E"/>
          <w:sz w:val="24"/>
          <w:szCs w:val="24"/>
          <w:lang w:val="en-AU" w:eastAsia="en-AU"/>
        </w:rPr>
        <w:t>Draft short, adaptable messages for:</w:t>
      </w:r>
    </w:p>
    <w:p w14:paraId="13299F2F" w14:textId="77777777" w:rsidR="0074002D" w:rsidRPr="0074002D" w:rsidRDefault="0074002D" w:rsidP="0074002D">
      <w:pPr>
        <w:numPr>
          <w:ilvl w:val="1"/>
          <w:numId w:val="26"/>
        </w:numPr>
        <w:shd w:val="clear" w:color="auto" w:fill="FFFFFF"/>
        <w:tabs>
          <w:tab w:val="num" w:pos="1440"/>
        </w:tabs>
        <w:spacing w:before="100" w:beforeAutospacing="1" w:after="100" w:afterAutospacing="1" w:line="240" w:lineRule="auto"/>
        <w:rPr>
          <w:rFonts w:eastAsia="Times New Roman" w:cs="Poppins"/>
          <w:color w:val="292A2E"/>
          <w:sz w:val="24"/>
          <w:szCs w:val="24"/>
          <w:lang w:val="en-AU" w:eastAsia="en-AU"/>
        </w:rPr>
      </w:pPr>
      <w:r w:rsidRPr="0074002D">
        <w:rPr>
          <w:rFonts w:eastAsia="Times New Roman" w:cs="Poppins"/>
          <w:i/>
          <w:iCs/>
          <w:color w:val="292A2E"/>
          <w:sz w:val="24"/>
          <w:szCs w:val="24"/>
          <w:lang w:val="en-AU" w:eastAsia="en-AU"/>
        </w:rPr>
        <w:t>Awareness</w:t>
      </w:r>
      <w:r w:rsidRPr="0074002D">
        <w:rPr>
          <w:rFonts w:eastAsia="Times New Roman" w:cs="Poppins"/>
          <w:color w:val="292A2E"/>
          <w:sz w:val="24"/>
          <w:szCs w:val="24"/>
          <w:lang w:val="en-AU" w:eastAsia="en-AU"/>
        </w:rPr>
        <w:t xml:space="preserve"> (“We’re aware of an issue…”)</w:t>
      </w:r>
    </w:p>
    <w:p w14:paraId="3ECC83A6" w14:textId="77777777" w:rsidR="0074002D" w:rsidRPr="0074002D" w:rsidRDefault="0074002D" w:rsidP="0074002D">
      <w:pPr>
        <w:numPr>
          <w:ilvl w:val="1"/>
          <w:numId w:val="26"/>
        </w:numPr>
        <w:shd w:val="clear" w:color="auto" w:fill="FFFFFF"/>
        <w:tabs>
          <w:tab w:val="num" w:pos="1440"/>
        </w:tabs>
        <w:spacing w:before="100" w:beforeAutospacing="1" w:after="100" w:afterAutospacing="1" w:line="240" w:lineRule="auto"/>
        <w:rPr>
          <w:rFonts w:eastAsia="Times New Roman" w:cs="Poppins"/>
          <w:color w:val="292A2E"/>
          <w:sz w:val="24"/>
          <w:szCs w:val="24"/>
          <w:lang w:val="en-AU" w:eastAsia="en-AU"/>
        </w:rPr>
      </w:pPr>
      <w:r w:rsidRPr="0074002D">
        <w:rPr>
          <w:rFonts w:eastAsia="Times New Roman" w:cs="Poppins"/>
          <w:i/>
          <w:iCs/>
          <w:color w:val="292A2E"/>
          <w:sz w:val="24"/>
          <w:szCs w:val="24"/>
          <w:lang w:val="en-AU" w:eastAsia="en-AU"/>
        </w:rPr>
        <w:t>Updates</w:t>
      </w:r>
      <w:r w:rsidRPr="0074002D">
        <w:rPr>
          <w:rFonts w:eastAsia="Times New Roman" w:cs="Poppins"/>
          <w:color w:val="292A2E"/>
          <w:sz w:val="24"/>
          <w:szCs w:val="24"/>
          <w:lang w:val="en-AU" w:eastAsia="en-AU"/>
        </w:rPr>
        <w:t xml:space="preserve"> (“We’re still investigating…”)</w:t>
      </w:r>
    </w:p>
    <w:p w14:paraId="46E34C46" w14:textId="77777777" w:rsidR="0074002D" w:rsidRPr="0074002D" w:rsidRDefault="0074002D" w:rsidP="0074002D">
      <w:pPr>
        <w:numPr>
          <w:ilvl w:val="1"/>
          <w:numId w:val="26"/>
        </w:numPr>
        <w:shd w:val="clear" w:color="auto" w:fill="FFFFFF"/>
        <w:tabs>
          <w:tab w:val="num" w:pos="1440"/>
        </w:tabs>
        <w:spacing w:before="100" w:beforeAutospacing="1" w:after="100" w:afterAutospacing="1" w:line="240" w:lineRule="auto"/>
        <w:rPr>
          <w:rFonts w:eastAsia="Times New Roman" w:cs="Poppins"/>
          <w:color w:val="292A2E"/>
          <w:sz w:val="24"/>
          <w:szCs w:val="24"/>
          <w:lang w:val="en-AU" w:eastAsia="en-AU"/>
        </w:rPr>
      </w:pPr>
      <w:r w:rsidRPr="0074002D">
        <w:rPr>
          <w:rFonts w:eastAsia="Times New Roman" w:cs="Poppins"/>
          <w:i/>
          <w:iCs/>
          <w:color w:val="292A2E"/>
          <w:sz w:val="24"/>
          <w:szCs w:val="24"/>
          <w:lang w:val="en-AU" w:eastAsia="en-AU"/>
        </w:rPr>
        <w:t>Resolution</w:t>
      </w:r>
      <w:r w:rsidRPr="0074002D">
        <w:rPr>
          <w:rFonts w:eastAsia="Times New Roman" w:cs="Poppins"/>
          <w:color w:val="292A2E"/>
          <w:sz w:val="24"/>
          <w:szCs w:val="24"/>
          <w:lang w:val="en-AU" w:eastAsia="en-AU"/>
        </w:rPr>
        <w:t xml:space="preserve"> (“The issue has been fixed…”)</w:t>
      </w:r>
    </w:p>
    <w:p w14:paraId="18F1F286" w14:textId="77777777" w:rsidR="0074002D" w:rsidRPr="0074002D" w:rsidRDefault="0074002D" w:rsidP="0074002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Poppins"/>
          <w:color w:val="292A2E"/>
          <w:sz w:val="24"/>
          <w:szCs w:val="24"/>
          <w:lang w:val="en-AU" w:eastAsia="en-AU"/>
        </w:rPr>
      </w:pPr>
      <w:r w:rsidRPr="0074002D">
        <w:rPr>
          <w:rFonts w:eastAsia="Times New Roman" w:cs="Poppins"/>
          <w:color w:val="292A2E"/>
          <w:sz w:val="24"/>
          <w:szCs w:val="24"/>
          <w:lang w:val="en-AU" w:eastAsia="en-AU"/>
        </w:rPr>
        <w:t>Use plain language, not jargon.</w:t>
      </w:r>
    </w:p>
    <w:p w14:paraId="14F1B109" w14:textId="77777777" w:rsidR="0074002D" w:rsidRPr="0074002D" w:rsidRDefault="0074002D" w:rsidP="0054075A">
      <w:pPr>
        <w:pStyle w:val="Heading2"/>
        <w:rPr>
          <w:lang w:val="en-AU" w:eastAsia="en-AU"/>
        </w:rPr>
      </w:pPr>
      <w:r w:rsidRPr="0074002D">
        <w:rPr>
          <w:rFonts w:ascii="Segoe UI Emoji" w:hAnsi="Segoe UI Emoji" w:cs="Segoe UI Emoji"/>
          <w:lang w:val="en-AU" w:eastAsia="en-AU"/>
        </w:rPr>
        <w:t>✅</w:t>
      </w:r>
      <w:r w:rsidRPr="0074002D">
        <w:rPr>
          <w:lang w:val="en-AU" w:eastAsia="en-AU"/>
        </w:rPr>
        <w:t xml:space="preserve"> Decide communication channels</w:t>
      </w:r>
    </w:p>
    <w:p w14:paraId="17215C25" w14:textId="77777777" w:rsidR="0074002D" w:rsidRPr="0074002D" w:rsidRDefault="0074002D" w:rsidP="0074002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Poppins"/>
          <w:color w:val="292A2E"/>
          <w:sz w:val="24"/>
          <w:szCs w:val="24"/>
          <w:lang w:val="en-AU" w:eastAsia="en-AU"/>
        </w:rPr>
      </w:pPr>
      <w:r w:rsidRPr="0074002D">
        <w:rPr>
          <w:rFonts w:eastAsia="Times New Roman" w:cs="Poppins"/>
          <w:color w:val="292A2E"/>
          <w:sz w:val="24"/>
          <w:szCs w:val="24"/>
          <w:lang w:val="en-AU" w:eastAsia="en-AU"/>
        </w:rPr>
        <w:t>Website banner or status page</w:t>
      </w:r>
    </w:p>
    <w:p w14:paraId="75D8C1EB" w14:textId="77777777" w:rsidR="0074002D" w:rsidRPr="0074002D" w:rsidRDefault="0074002D" w:rsidP="0074002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Poppins"/>
          <w:color w:val="292A2E"/>
          <w:sz w:val="24"/>
          <w:szCs w:val="24"/>
          <w:lang w:val="en-AU" w:eastAsia="en-AU"/>
        </w:rPr>
      </w:pPr>
      <w:r w:rsidRPr="0074002D">
        <w:rPr>
          <w:rFonts w:eastAsia="Times New Roman" w:cs="Poppins"/>
          <w:color w:val="292A2E"/>
          <w:sz w:val="24"/>
          <w:szCs w:val="24"/>
          <w:lang w:val="en-AU" w:eastAsia="en-AU"/>
        </w:rPr>
        <w:lastRenderedPageBreak/>
        <w:t>Email or SMS notifications</w:t>
      </w:r>
    </w:p>
    <w:p w14:paraId="17944358" w14:textId="77777777" w:rsidR="0074002D" w:rsidRPr="0074002D" w:rsidRDefault="0074002D" w:rsidP="0074002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Poppins"/>
          <w:color w:val="292A2E"/>
          <w:sz w:val="24"/>
          <w:szCs w:val="24"/>
          <w:lang w:val="en-AU" w:eastAsia="en-AU"/>
        </w:rPr>
      </w:pPr>
      <w:r w:rsidRPr="0074002D">
        <w:rPr>
          <w:rFonts w:eastAsia="Times New Roman" w:cs="Poppins"/>
          <w:color w:val="292A2E"/>
          <w:sz w:val="24"/>
          <w:szCs w:val="24"/>
          <w:lang w:val="en-AU" w:eastAsia="en-AU"/>
        </w:rPr>
        <w:t>Social media updates</w:t>
      </w:r>
    </w:p>
    <w:p w14:paraId="2DE83AE5" w14:textId="77777777" w:rsidR="0074002D" w:rsidRPr="0074002D" w:rsidRDefault="0074002D" w:rsidP="0074002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Poppins"/>
          <w:color w:val="292A2E"/>
          <w:sz w:val="24"/>
          <w:szCs w:val="24"/>
          <w:lang w:val="en-AU" w:eastAsia="en-AU"/>
        </w:rPr>
      </w:pPr>
      <w:r w:rsidRPr="0074002D">
        <w:rPr>
          <w:rFonts w:eastAsia="Times New Roman" w:cs="Poppins"/>
          <w:color w:val="292A2E"/>
          <w:sz w:val="24"/>
          <w:szCs w:val="24"/>
          <w:lang w:val="en-AU" w:eastAsia="en-AU"/>
        </w:rPr>
        <w:t>Phone or in-person briefings (where relevant)</w:t>
      </w:r>
    </w:p>
    <w:p w14:paraId="4128384F" w14:textId="77777777" w:rsidR="0074002D" w:rsidRPr="0074002D" w:rsidRDefault="0074002D" w:rsidP="0054075A">
      <w:pPr>
        <w:pStyle w:val="Heading2"/>
        <w:rPr>
          <w:lang w:val="en-AU" w:eastAsia="en-AU"/>
        </w:rPr>
      </w:pPr>
      <w:r w:rsidRPr="0074002D">
        <w:rPr>
          <w:rFonts w:ascii="Segoe UI Emoji" w:hAnsi="Segoe UI Emoji" w:cs="Segoe UI Emoji"/>
          <w:lang w:val="en-AU" w:eastAsia="en-AU"/>
        </w:rPr>
        <w:t>✅</w:t>
      </w:r>
      <w:r w:rsidRPr="0074002D">
        <w:rPr>
          <w:lang w:val="en-AU" w:eastAsia="en-AU"/>
        </w:rPr>
        <w:t xml:space="preserve"> Set expectations</w:t>
      </w:r>
    </w:p>
    <w:p w14:paraId="3F0515BA" w14:textId="77777777" w:rsidR="0074002D" w:rsidRPr="0074002D" w:rsidRDefault="0074002D" w:rsidP="0074002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Poppins"/>
          <w:color w:val="292A2E"/>
          <w:sz w:val="24"/>
          <w:szCs w:val="24"/>
          <w:lang w:val="en-AU" w:eastAsia="en-AU"/>
        </w:rPr>
      </w:pPr>
      <w:r w:rsidRPr="0074002D">
        <w:rPr>
          <w:rFonts w:eastAsia="Times New Roman" w:cs="Poppins"/>
          <w:color w:val="292A2E"/>
          <w:sz w:val="24"/>
          <w:szCs w:val="24"/>
          <w:lang w:val="en-AU" w:eastAsia="en-AU"/>
        </w:rPr>
        <w:t>Who approves messages?</w:t>
      </w:r>
    </w:p>
    <w:p w14:paraId="411F510B" w14:textId="77777777" w:rsidR="0074002D" w:rsidRPr="0074002D" w:rsidRDefault="0074002D" w:rsidP="0074002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Poppins"/>
          <w:color w:val="292A2E"/>
          <w:sz w:val="24"/>
          <w:szCs w:val="24"/>
          <w:lang w:val="en-AU" w:eastAsia="en-AU"/>
        </w:rPr>
      </w:pPr>
      <w:r w:rsidRPr="0074002D">
        <w:rPr>
          <w:rFonts w:eastAsia="Times New Roman" w:cs="Poppins"/>
          <w:color w:val="292A2E"/>
          <w:sz w:val="24"/>
          <w:szCs w:val="24"/>
          <w:lang w:val="en-AU" w:eastAsia="en-AU"/>
        </w:rPr>
        <w:t>What is your ideal response time for first notice and updates?</w:t>
      </w:r>
    </w:p>
    <w:p w14:paraId="6974EFFB" w14:textId="77777777" w:rsidR="0074002D" w:rsidRPr="0074002D" w:rsidRDefault="0074002D" w:rsidP="0074002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Poppins"/>
          <w:color w:val="292A2E"/>
          <w:sz w:val="24"/>
          <w:szCs w:val="24"/>
          <w:lang w:val="en-AU" w:eastAsia="en-AU"/>
        </w:rPr>
      </w:pPr>
      <w:r w:rsidRPr="0074002D">
        <w:rPr>
          <w:rFonts w:eastAsia="Times New Roman" w:cs="Poppins"/>
          <w:color w:val="292A2E"/>
          <w:sz w:val="24"/>
          <w:szCs w:val="24"/>
          <w:lang w:val="en-AU" w:eastAsia="en-AU"/>
        </w:rPr>
        <w:t>Who owns communication if your systems go down?</w:t>
      </w:r>
    </w:p>
    <w:p w14:paraId="6EB3DE4D" w14:textId="1B6DF989" w:rsidR="0074002D" w:rsidRPr="0074002D" w:rsidRDefault="0074002D" w:rsidP="0054075A">
      <w:pPr>
        <w:pStyle w:val="Heading1"/>
        <w:rPr>
          <w:lang w:val="en-AU" w:eastAsia="en-AU"/>
        </w:rPr>
      </w:pPr>
      <w:r w:rsidRPr="0074002D">
        <w:rPr>
          <w:lang w:val="en-AU" w:eastAsia="en-AU"/>
        </w:rPr>
        <w:t xml:space="preserve">During an Incident </w:t>
      </w:r>
      <w:r w:rsidR="0054075A">
        <w:rPr>
          <w:lang w:val="en-AU" w:eastAsia="en-AU"/>
        </w:rPr>
        <w:t>-</w:t>
      </w:r>
      <w:r w:rsidRPr="0074002D">
        <w:rPr>
          <w:lang w:val="en-AU" w:eastAsia="en-AU"/>
        </w:rPr>
        <w:t xml:space="preserve"> Be Clear</w:t>
      </w:r>
    </w:p>
    <w:p w14:paraId="0564344D" w14:textId="77777777" w:rsidR="0074002D" w:rsidRPr="0074002D" w:rsidRDefault="0074002D" w:rsidP="0054075A">
      <w:pPr>
        <w:pStyle w:val="Heading2"/>
        <w:rPr>
          <w:lang w:val="en-AU" w:eastAsia="en-AU"/>
        </w:rPr>
      </w:pPr>
      <w:r w:rsidRPr="0074002D">
        <w:rPr>
          <w:rFonts w:ascii="Segoe UI Emoji" w:hAnsi="Segoe UI Emoji" w:cs="Segoe UI Emoji"/>
          <w:lang w:val="en-AU" w:eastAsia="en-AU"/>
        </w:rPr>
        <w:t>✅</w:t>
      </w:r>
      <w:r w:rsidRPr="0074002D">
        <w:rPr>
          <w:lang w:val="en-AU" w:eastAsia="en-AU"/>
        </w:rPr>
        <w:t xml:space="preserve"> Acknowledge quickly</w:t>
      </w:r>
    </w:p>
    <w:p w14:paraId="7037190E" w14:textId="77777777" w:rsidR="0074002D" w:rsidRPr="0074002D" w:rsidRDefault="0074002D" w:rsidP="0074002D">
      <w:pPr>
        <w:numPr>
          <w:ilvl w:val="0"/>
          <w:numId w:val="29"/>
        </w:numPr>
        <w:shd w:val="clear" w:color="auto" w:fill="FFFFFF"/>
        <w:tabs>
          <w:tab w:val="clear" w:pos="360"/>
          <w:tab w:val="num" w:pos="720"/>
        </w:tabs>
        <w:spacing w:before="100" w:beforeAutospacing="1" w:after="100" w:afterAutospacing="1" w:line="240" w:lineRule="auto"/>
        <w:rPr>
          <w:rFonts w:eastAsia="Times New Roman" w:cs="Poppins"/>
          <w:color w:val="292A2E"/>
          <w:sz w:val="24"/>
          <w:szCs w:val="24"/>
          <w:lang w:val="en-AU" w:eastAsia="en-AU"/>
        </w:rPr>
      </w:pPr>
      <w:r w:rsidRPr="0074002D">
        <w:rPr>
          <w:rFonts w:eastAsia="Times New Roman" w:cs="Poppins"/>
          <w:color w:val="292A2E"/>
          <w:sz w:val="24"/>
          <w:szCs w:val="24"/>
          <w:lang w:val="en-AU" w:eastAsia="en-AU"/>
        </w:rPr>
        <w:t>Confirm awareness within 30–60 minutes where possible.</w:t>
      </w:r>
    </w:p>
    <w:p w14:paraId="0CC918F0" w14:textId="77777777" w:rsidR="0074002D" w:rsidRPr="0074002D" w:rsidRDefault="0074002D" w:rsidP="0074002D">
      <w:pPr>
        <w:numPr>
          <w:ilvl w:val="0"/>
          <w:numId w:val="29"/>
        </w:numPr>
        <w:shd w:val="clear" w:color="auto" w:fill="FFFFFF"/>
        <w:tabs>
          <w:tab w:val="clear" w:pos="360"/>
          <w:tab w:val="num" w:pos="720"/>
        </w:tabs>
        <w:spacing w:before="100" w:beforeAutospacing="1" w:after="100" w:afterAutospacing="1" w:line="240" w:lineRule="auto"/>
        <w:rPr>
          <w:rFonts w:eastAsia="Times New Roman" w:cs="Poppins"/>
          <w:color w:val="292A2E"/>
          <w:sz w:val="24"/>
          <w:szCs w:val="24"/>
          <w:lang w:val="en-AU" w:eastAsia="en-AU"/>
        </w:rPr>
      </w:pPr>
      <w:r w:rsidRPr="0074002D">
        <w:rPr>
          <w:rFonts w:eastAsia="Times New Roman" w:cs="Poppins"/>
          <w:color w:val="292A2E"/>
          <w:sz w:val="24"/>
          <w:szCs w:val="24"/>
          <w:lang w:val="en-AU" w:eastAsia="en-AU"/>
        </w:rPr>
        <w:t xml:space="preserve">Say what you </w:t>
      </w:r>
      <w:r w:rsidRPr="0074002D">
        <w:rPr>
          <w:rFonts w:eastAsia="Times New Roman" w:cs="Poppins"/>
          <w:i/>
          <w:iCs/>
          <w:color w:val="292A2E"/>
          <w:sz w:val="24"/>
          <w:szCs w:val="24"/>
          <w:lang w:val="en-AU" w:eastAsia="en-AU"/>
        </w:rPr>
        <w:t>do</w:t>
      </w:r>
      <w:r w:rsidRPr="0074002D">
        <w:rPr>
          <w:rFonts w:eastAsia="Times New Roman" w:cs="Poppins"/>
          <w:color w:val="292A2E"/>
          <w:sz w:val="24"/>
          <w:szCs w:val="24"/>
          <w:lang w:val="en-AU" w:eastAsia="en-AU"/>
        </w:rPr>
        <w:t xml:space="preserve"> know and what’s being done.</w:t>
      </w:r>
    </w:p>
    <w:p w14:paraId="19CE6391" w14:textId="77777777" w:rsidR="0074002D" w:rsidRPr="0074002D" w:rsidRDefault="0074002D" w:rsidP="0054075A">
      <w:pPr>
        <w:pStyle w:val="Heading2"/>
        <w:rPr>
          <w:lang w:val="en-AU" w:eastAsia="en-AU"/>
        </w:rPr>
      </w:pPr>
      <w:r w:rsidRPr="0074002D">
        <w:rPr>
          <w:rFonts w:ascii="Segoe UI Emoji" w:hAnsi="Segoe UI Emoji" w:cs="Segoe UI Emoji"/>
          <w:lang w:val="en-AU" w:eastAsia="en-AU"/>
        </w:rPr>
        <w:t>✅</w:t>
      </w:r>
      <w:r w:rsidRPr="0074002D">
        <w:rPr>
          <w:lang w:val="en-AU" w:eastAsia="en-AU"/>
        </w:rPr>
        <w:t xml:space="preserve"> Stay factual</w:t>
      </w:r>
    </w:p>
    <w:p w14:paraId="1DCE63E1" w14:textId="77777777" w:rsidR="0074002D" w:rsidRPr="0074002D" w:rsidRDefault="0074002D" w:rsidP="0074002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Poppins"/>
          <w:color w:val="292A2E"/>
          <w:sz w:val="24"/>
          <w:szCs w:val="24"/>
          <w:lang w:val="en-AU" w:eastAsia="en-AU"/>
        </w:rPr>
      </w:pPr>
      <w:r w:rsidRPr="0074002D">
        <w:rPr>
          <w:rFonts w:eastAsia="Times New Roman" w:cs="Poppins"/>
          <w:color w:val="292A2E"/>
          <w:sz w:val="24"/>
          <w:szCs w:val="24"/>
          <w:lang w:val="en-AU" w:eastAsia="en-AU"/>
        </w:rPr>
        <w:t>Avoid speculation.</w:t>
      </w:r>
    </w:p>
    <w:p w14:paraId="11DA7D0B" w14:textId="77777777" w:rsidR="0074002D" w:rsidRPr="0074002D" w:rsidRDefault="0074002D" w:rsidP="0074002D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Poppins"/>
          <w:color w:val="292A2E"/>
          <w:sz w:val="24"/>
          <w:szCs w:val="24"/>
          <w:lang w:val="en-AU" w:eastAsia="en-AU"/>
        </w:rPr>
      </w:pPr>
      <w:r w:rsidRPr="0074002D">
        <w:rPr>
          <w:rFonts w:eastAsia="Times New Roman" w:cs="Poppins"/>
          <w:color w:val="292A2E"/>
          <w:sz w:val="24"/>
          <w:szCs w:val="24"/>
          <w:lang w:val="en-AU" w:eastAsia="en-AU"/>
        </w:rPr>
        <w:t>Keep updates short and consistent across all channels.</w:t>
      </w:r>
    </w:p>
    <w:p w14:paraId="05FBBB5C" w14:textId="77777777" w:rsidR="0074002D" w:rsidRPr="0074002D" w:rsidRDefault="0074002D" w:rsidP="0054075A">
      <w:pPr>
        <w:pStyle w:val="Heading2"/>
        <w:rPr>
          <w:lang w:val="en-AU" w:eastAsia="en-AU"/>
        </w:rPr>
      </w:pPr>
      <w:r w:rsidRPr="0074002D">
        <w:rPr>
          <w:rFonts w:ascii="Segoe UI Emoji" w:hAnsi="Segoe UI Emoji" w:cs="Segoe UI Emoji"/>
          <w:lang w:val="en-AU" w:eastAsia="en-AU"/>
        </w:rPr>
        <w:t>✅</w:t>
      </w:r>
      <w:r w:rsidRPr="0074002D">
        <w:rPr>
          <w:lang w:val="en-AU" w:eastAsia="en-AU"/>
        </w:rPr>
        <w:t xml:space="preserve"> Show accountability</w:t>
      </w:r>
    </w:p>
    <w:p w14:paraId="254F59EB" w14:textId="77777777" w:rsidR="0074002D" w:rsidRPr="0074002D" w:rsidRDefault="0074002D" w:rsidP="0074002D">
      <w:pPr>
        <w:numPr>
          <w:ilvl w:val="0"/>
          <w:numId w:val="31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eastAsia="Times New Roman" w:cs="Poppins"/>
          <w:color w:val="292A2E"/>
          <w:sz w:val="24"/>
          <w:szCs w:val="24"/>
          <w:lang w:val="en-AU" w:eastAsia="en-AU"/>
        </w:rPr>
      </w:pPr>
      <w:r w:rsidRPr="0074002D">
        <w:rPr>
          <w:rFonts w:eastAsia="Times New Roman" w:cs="Poppins"/>
          <w:color w:val="292A2E"/>
          <w:sz w:val="24"/>
          <w:szCs w:val="24"/>
          <w:lang w:val="en-AU" w:eastAsia="en-AU"/>
        </w:rPr>
        <w:t>Use clear ownership: “Our team is investigating.”</w:t>
      </w:r>
    </w:p>
    <w:p w14:paraId="70394743" w14:textId="77777777" w:rsidR="0074002D" w:rsidRPr="0074002D" w:rsidRDefault="0074002D" w:rsidP="0074002D">
      <w:pPr>
        <w:numPr>
          <w:ilvl w:val="0"/>
          <w:numId w:val="31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eastAsia="Times New Roman" w:cs="Poppins"/>
          <w:color w:val="292A2E"/>
          <w:sz w:val="24"/>
          <w:szCs w:val="24"/>
          <w:lang w:val="en-AU" w:eastAsia="en-AU"/>
        </w:rPr>
      </w:pPr>
      <w:r w:rsidRPr="0074002D">
        <w:rPr>
          <w:rFonts w:eastAsia="Times New Roman" w:cs="Poppins"/>
          <w:color w:val="292A2E"/>
          <w:sz w:val="24"/>
          <w:szCs w:val="24"/>
          <w:lang w:val="en-AU" w:eastAsia="en-AU"/>
        </w:rPr>
        <w:t>Acknowledge impact: “We know this affects your business.”</w:t>
      </w:r>
    </w:p>
    <w:p w14:paraId="606FCCB3" w14:textId="77777777" w:rsidR="0074002D" w:rsidRPr="0074002D" w:rsidRDefault="0074002D" w:rsidP="0054075A">
      <w:pPr>
        <w:pStyle w:val="Heading2"/>
        <w:rPr>
          <w:lang w:val="en-AU" w:eastAsia="en-AU"/>
        </w:rPr>
      </w:pPr>
      <w:r w:rsidRPr="0074002D">
        <w:rPr>
          <w:rFonts w:ascii="Segoe UI Emoji" w:hAnsi="Segoe UI Emoji" w:cs="Segoe UI Emoji"/>
          <w:lang w:val="en-AU" w:eastAsia="en-AU"/>
        </w:rPr>
        <w:t>✅</w:t>
      </w:r>
      <w:r w:rsidRPr="0074002D">
        <w:rPr>
          <w:lang w:val="en-AU" w:eastAsia="en-AU"/>
        </w:rPr>
        <w:t xml:space="preserve"> Maintain rhythm</w:t>
      </w:r>
    </w:p>
    <w:p w14:paraId="3C0CD681" w14:textId="77777777" w:rsidR="0074002D" w:rsidRPr="0074002D" w:rsidRDefault="0074002D" w:rsidP="0074002D">
      <w:pPr>
        <w:numPr>
          <w:ilvl w:val="0"/>
          <w:numId w:val="32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eastAsia="Times New Roman" w:cs="Poppins"/>
          <w:color w:val="292A2E"/>
          <w:sz w:val="24"/>
          <w:szCs w:val="24"/>
          <w:lang w:val="en-AU" w:eastAsia="en-AU"/>
        </w:rPr>
      </w:pPr>
      <w:r w:rsidRPr="0074002D">
        <w:rPr>
          <w:rFonts w:eastAsia="Times New Roman" w:cs="Poppins"/>
          <w:color w:val="292A2E"/>
          <w:sz w:val="24"/>
          <w:szCs w:val="24"/>
          <w:lang w:val="en-AU" w:eastAsia="en-AU"/>
        </w:rPr>
        <w:t>Provide regular updates, even if there’s no new detail.</w:t>
      </w:r>
    </w:p>
    <w:p w14:paraId="538DE6C8" w14:textId="77777777" w:rsidR="0074002D" w:rsidRPr="0074002D" w:rsidRDefault="0074002D" w:rsidP="0074002D">
      <w:pPr>
        <w:numPr>
          <w:ilvl w:val="0"/>
          <w:numId w:val="32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eastAsia="Times New Roman" w:cs="Poppins"/>
          <w:color w:val="292A2E"/>
          <w:sz w:val="24"/>
          <w:szCs w:val="24"/>
          <w:lang w:val="en-AU" w:eastAsia="en-AU"/>
        </w:rPr>
      </w:pPr>
      <w:r w:rsidRPr="0074002D">
        <w:rPr>
          <w:rFonts w:eastAsia="Times New Roman" w:cs="Poppins"/>
          <w:color w:val="292A2E"/>
          <w:sz w:val="24"/>
          <w:szCs w:val="24"/>
          <w:lang w:val="en-AU" w:eastAsia="en-AU"/>
        </w:rPr>
        <w:t>Keep timestamps visible (“Updated 3:15 PM AEDT”).</w:t>
      </w:r>
    </w:p>
    <w:p w14:paraId="4E959CD7" w14:textId="7EE5AFD6" w:rsidR="0074002D" w:rsidRPr="0074002D" w:rsidRDefault="0074002D" w:rsidP="0054075A">
      <w:pPr>
        <w:pStyle w:val="Heading1"/>
        <w:rPr>
          <w:lang w:val="en-AU" w:eastAsia="en-AU"/>
        </w:rPr>
      </w:pPr>
      <w:r w:rsidRPr="0074002D">
        <w:rPr>
          <w:lang w:val="en-AU" w:eastAsia="en-AU"/>
        </w:rPr>
        <w:lastRenderedPageBreak/>
        <w:t xml:space="preserve">After an Incident </w:t>
      </w:r>
      <w:r w:rsidR="0054075A">
        <w:rPr>
          <w:lang w:val="en-AU" w:eastAsia="en-AU"/>
        </w:rPr>
        <w:t>-</w:t>
      </w:r>
      <w:r w:rsidRPr="0074002D">
        <w:rPr>
          <w:lang w:val="en-AU" w:eastAsia="en-AU"/>
        </w:rPr>
        <w:t xml:space="preserve"> Be Transparent</w:t>
      </w:r>
    </w:p>
    <w:p w14:paraId="5CAEBB19" w14:textId="77777777" w:rsidR="0074002D" w:rsidRPr="0074002D" w:rsidRDefault="0074002D" w:rsidP="0054075A">
      <w:pPr>
        <w:pStyle w:val="Heading2"/>
        <w:rPr>
          <w:lang w:val="en-AU" w:eastAsia="en-AU"/>
        </w:rPr>
      </w:pPr>
      <w:r w:rsidRPr="0074002D">
        <w:rPr>
          <w:rFonts w:ascii="Segoe UI Emoji" w:hAnsi="Segoe UI Emoji" w:cs="Segoe UI Emoji"/>
          <w:lang w:val="en-AU" w:eastAsia="en-AU"/>
        </w:rPr>
        <w:t>✅</w:t>
      </w:r>
      <w:r w:rsidRPr="0074002D">
        <w:rPr>
          <w:lang w:val="en-AU" w:eastAsia="en-AU"/>
        </w:rPr>
        <w:t xml:space="preserve"> Close the loop</w:t>
      </w:r>
    </w:p>
    <w:p w14:paraId="364C8380" w14:textId="77777777" w:rsidR="0074002D" w:rsidRPr="0074002D" w:rsidRDefault="0074002D" w:rsidP="0074002D">
      <w:pPr>
        <w:numPr>
          <w:ilvl w:val="0"/>
          <w:numId w:val="33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eastAsia="Times New Roman" w:cs="Poppins"/>
          <w:color w:val="292A2E"/>
          <w:sz w:val="24"/>
          <w:szCs w:val="24"/>
          <w:lang w:val="en-AU" w:eastAsia="en-AU"/>
        </w:rPr>
      </w:pPr>
      <w:r w:rsidRPr="0074002D">
        <w:rPr>
          <w:rFonts w:eastAsia="Times New Roman" w:cs="Poppins"/>
          <w:color w:val="292A2E"/>
          <w:sz w:val="24"/>
          <w:szCs w:val="24"/>
          <w:lang w:val="en-AU" w:eastAsia="en-AU"/>
        </w:rPr>
        <w:t>Announce resolution and recovery steps.</w:t>
      </w:r>
    </w:p>
    <w:p w14:paraId="305DA20A" w14:textId="77777777" w:rsidR="0074002D" w:rsidRPr="0074002D" w:rsidRDefault="0074002D" w:rsidP="0074002D">
      <w:pPr>
        <w:numPr>
          <w:ilvl w:val="0"/>
          <w:numId w:val="33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eastAsia="Times New Roman" w:cs="Poppins"/>
          <w:color w:val="292A2E"/>
          <w:sz w:val="24"/>
          <w:szCs w:val="24"/>
          <w:lang w:val="en-AU" w:eastAsia="en-AU"/>
        </w:rPr>
      </w:pPr>
      <w:r w:rsidRPr="0074002D">
        <w:rPr>
          <w:rFonts w:eastAsia="Times New Roman" w:cs="Poppins"/>
          <w:color w:val="292A2E"/>
          <w:sz w:val="24"/>
          <w:szCs w:val="24"/>
          <w:lang w:val="en-AU" w:eastAsia="en-AU"/>
        </w:rPr>
        <w:t>Thank people for their patience or help.</w:t>
      </w:r>
    </w:p>
    <w:p w14:paraId="131E19A0" w14:textId="77777777" w:rsidR="0074002D" w:rsidRPr="0074002D" w:rsidRDefault="0074002D" w:rsidP="0054075A">
      <w:pPr>
        <w:pStyle w:val="Heading2"/>
        <w:rPr>
          <w:lang w:val="en-AU" w:eastAsia="en-AU"/>
        </w:rPr>
      </w:pPr>
      <w:r w:rsidRPr="0074002D">
        <w:rPr>
          <w:rFonts w:ascii="Segoe UI Emoji" w:hAnsi="Segoe UI Emoji" w:cs="Segoe UI Emoji"/>
          <w:lang w:val="en-AU" w:eastAsia="en-AU"/>
        </w:rPr>
        <w:t>✅</w:t>
      </w:r>
      <w:r w:rsidRPr="0074002D">
        <w:rPr>
          <w:lang w:val="en-AU" w:eastAsia="en-AU"/>
        </w:rPr>
        <w:t xml:space="preserve"> Share what you learned</w:t>
      </w:r>
    </w:p>
    <w:p w14:paraId="04C9C740" w14:textId="77777777" w:rsidR="0074002D" w:rsidRPr="0074002D" w:rsidRDefault="0074002D" w:rsidP="0074002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Poppins"/>
          <w:color w:val="292A2E"/>
          <w:sz w:val="24"/>
          <w:szCs w:val="24"/>
          <w:lang w:val="en-AU" w:eastAsia="en-AU"/>
        </w:rPr>
      </w:pPr>
      <w:r w:rsidRPr="0074002D">
        <w:rPr>
          <w:rFonts w:eastAsia="Times New Roman" w:cs="Poppins"/>
          <w:color w:val="292A2E"/>
          <w:sz w:val="24"/>
          <w:szCs w:val="24"/>
          <w:lang w:val="en-AU" w:eastAsia="en-AU"/>
        </w:rPr>
        <w:t>Post a brief “What Happened / What We’re Doing” summary.</w:t>
      </w:r>
    </w:p>
    <w:p w14:paraId="4BED9799" w14:textId="77777777" w:rsidR="0074002D" w:rsidRPr="0074002D" w:rsidRDefault="0074002D" w:rsidP="0074002D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Poppins"/>
          <w:color w:val="292A2E"/>
          <w:sz w:val="24"/>
          <w:szCs w:val="24"/>
          <w:lang w:val="en-AU" w:eastAsia="en-AU"/>
        </w:rPr>
      </w:pPr>
      <w:r w:rsidRPr="0074002D">
        <w:rPr>
          <w:rFonts w:eastAsia="Times New Roman" w:cs="Poppins"/>
          <w:color w:val="292A2E"/>
          <w:sz w:val="24"/>
          <w:szCs w:val="24"/>
          <w:lang w:val="en-AU" w:eastAsia="en-AU"/>
        </w:rPr>
        <w:t>Include steps being taken to prevent recurrence.</w:t>
      </w:r>
    </w:p>
    <w:p w14:paraId="74DDAF02" w14:textId="77777777" w:rsidR="0074002D" w:rsidRPr="0074002D" w:rsidRDefault="0074002D" w:rsidP="0054075A">
      <w:pPr>
        <w:pStyle w:val="Heading2"/>
        <w:rPr>
          <w:lang w:val="en-AU" w:eastAsia="en-AU"/>
        </w:rPr>
      </w:pPr>
      <w:r w:rsidRPr="0074002D">
        <w:rPr>
          <w:rFonts w:ascii="Segoe UI Emoji" w:hAnsi="Segoe UI Emoji" w:cs="Segoe UI Emoji"/>
          <w:lang w:val="en-AU" w:eastAsia="en-AU"/>
        </w:rPr>
        <w:t>✅</w:t>
      </w:r>
      <w:r w:rsidRPr="0074002D">
        <w:rPr>
          <w:lang w:val="en-AU" w:eastAsia="en-AU"/>
        </w:rPr>
        <w:t xml:space="preserve"> Collect feedback</w:t>
      </w:r>
    </w:p>
    <w:p w14:paraId="778FC52D" w14:textId="77777777" w:rsidR="0074002D" w:rsidRPr="0074002D" w:rsidRDefault="0074002D" w:rsidP="0074002D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Poppins"/>
          <w:color w:val="292A2E"/>
          <w:sz w:val="24"/>
          <w:szCs w:val="24"/>
          <w:lang w:val="en-AU" w:eastAsia="en-AU"/>
        </w:rPr>
      </w:pPr>
      <w:r w:rsidRPr="0074002D">
        <w:rPr>
          <w:rFonts w:eastAsia="Times New Roman" w:cs="Poppins"/>
          <w:color w:val="292A2E"/>
          <w:sz w:val="24"/>
          <w:szCs w:val="24"/>
          <w:lang w:val="en-AU" w:eastAsia="en-AU"/>
        </w:rPr>
        <w:t>Invite comments from affected staff or customers.</w:t>
      </w:r>
    </w:p>
    <w:p w14:paraId="618C4D73" w14:textId="77777777" w:rsidR="0074002D" w:rsidRPr="0074002D" w:rsidRDefault="0074002D" w:rsidP="0074002D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Poppins"/>
          <w:color w:val="292A2E"/>
          <w:sz w:val="24"/>
          <w:szCs w:val="24"/>
          <w:lang w:val="en-AU" w:eastAsia="en-AU"/>
        </w:rPr>
      </w:pPr>
      <w:r w:rsidRPr="0074002D">
        <w:rPr>
          <w:rFonts w:eastAsia="Times New Roman" w:cs="Poppins"/>
          <w:color w:val="292A2E"/>
          <w:sz w:val="24"/>
          <w:szCs w:val="24"/>
          <w:lang w:val="en-AU" w:eastAsia="en-AU"/>
        </w:rPr>
        <w:t xml:space="preserve">Capture lessons for the </w:t>
      </w:r>
      <w:r w:rsidRPr="0074002D">
        <w:rPr>
          <w:rFonts w:eastAsia="Times New Roman" w:cs="Poppins"/>
          <w:i/>
          <w:iCs/>
          <w:color w:val="292A2E"/>
          <w:sz w:val="24"/>
          <w:szCs w:val="24"/>
          <w:lang w:val="en-AU" w:eastAsia="en-AU"/>
        </w:rPr>
        <w:t>Post-Incident Reflections</w:t>
      </w:r>
      <w:r w:rsidRPr="0074002D">
        <w:rPr>
          <w:rFonts w:eastAsia="Times New Roman" w:cs="Poppins"/>
          <w:color w:val="292A2E"/>
          <w:sz w:val="24"/>
          <w:szCs w:val="24"/>
          <w:lang w:val="en-AU" w:eastAsia="en-AU"/>
        </w:rPr>
        <w:t xml:space="preserve"> template.</w:t>
      </w:r>
    </w:p>
    <w:p w14:paraId="5E842997" w14:textId="77777777" w:rsidR="0074002D" w:rsidRPr="0074002D" w:rsidRDefault="0074002D" w:rsidP="0054075A">
      <w:pPr>
        <w:pStyle w:val="Heading2"/>
        <w:rPr>
          <w:lang w:val="en-AU" w:eastAsia="en-AU"/>
        </w:rPr>
      </w:pPr>
      <w:r w:rsidRPr="0074002D">
        <w:rPr>
          <w:rFonts w:ascii="Segoe UI Emoji" w:hAnsi="Segoe UI Emoji" w:cs="Segoe UI Emoji"/>
          <w:lang w:val="en-AU" w:eastAsia="en-AU"/>
        </w:rPr>
        <w:t>✅</w:t>
      </w:r>
      <w:r w:rsidRPr="0074002D">
        <w:rPr>
          <w:lang w:val="en-AU" w:eastAsia="en-AU"/>
        </w:rPr>
        <w:t xml:space="preserve"> Review internally</w:t>
      </w:r>
    </w:p>
    <w:p w14:paraId="0F3C6684" w14:textId="77777777" w:rsidR="0074002D" w:rsidRPr="0074002D" w:rsidRDefault="0074002D" w:rsidP="0074002D">
      <w:pPr>
        <w:numPr>
          <w:ilvl w:val="0"/>
          <w:numId w:val="36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eastAsia="Times New Roman" w:cs="Poppins"/>
          <w:color w:val="292A2E"/>
          <w:sz w:val="24"/>
          <w:szCs w:val="24"/>
          <w:lang w:val="en-AU" w:eastAsia="en-AU"/>
        </w:rPr>
      </w:pPr>
      <w:r w:rsidRPr="0074002D">
        <w:rPr>
          <w:rFonts w:eastAsia="Times New Roman" w:cs="Poppins"/>
          <w:color w:val="292A2E"/>
          <w:sz w:val="24"/>
          <w:szCs w:val="24"/>
          <w:lang w:val="en-AU" w:eastAsia="en-AU"/>
        </w:rPr>
        <w:t>Did the right people communicate at the right time?</w:t>
      </w:r>
    </w:p>
    <w:p w14:paraId="5FD9110F" w14:textId="4DD903F7" w:rsidR="003E21B1" w:rsidRPr="0054075A" w:rsidRDefault="0074002D" w:rsidP="003E21B1">
      <w:pPr>
        <w:numPr>
          <w:ilvl w:val="0"/>
          <w:numId w:val="36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eastAsia="Times New Roman" w:cs="Poppins"/>
          <w:color w:val="292A2E"/>
          <w:sz w:val="24"/>
          <w:szCs w:val="24"/>
          <w:lang w:val="en-AU" w:eastAsia="en-AU"/>
        </w:rPr>
      </w:pPr>
      <w:r w:rsidRPr="0074002D">
        <w:rPr>
          <w:rFonts w:eastAsia="Times New Roman" w:cs="Poppins"/>
          <w:color w:val="292A2E"/>
          <w:sz w:val="24"/>
          <w:szCs w:val="24"/>
          <w:lang w:val="en-AU" w:eastAsia="en-AU"/>
        </w:rPr>
        <w:t>What could be improved next time?</w:t>
      </w:r>
    </w:p>
    <w:sectPr w:rsidR="003E21B1" w:rsidRPr="0054075A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539CBB" w14:textId="77777777" w:rsidR="00961F1E" w:rsidRDefault="00961F1E">
      <w:pPr>
        <w:spacing w:after="0" w:line="240" w:lineRule="auto"/>
      </w:pPr>
      <w:r>
        <w:separator/>
      </w:r>
    </w:p>
  </w:endnote>
  <w:endnote w:type="continuationSeparator" w:id="0">
    <w:p w14:paraId="0507D688" w14:textId="77777777" w:rsidR="00961F1E" w:rsidRDefault="00961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264797" w14:textId="661BD619" w:rsidR="007D3CE8" w:rsidRDefault="00B333CD" w:rsidP="00623B99">
    <w:pPr>
      <w:pStyle w:val="Footer"/>
      <w:pBdr>
        <w:top w:val="single" w:sz="4" w:space="1" w:color="auto"/>
      </w:pBdr>
    </w:pPr>
    <w:r>
      <w:t xml:space="preserve">Doc ID: </w:t>
    </w:r>
    <w:r w:rsidRPr="00020533">
      <w:t>LS-</w:t>
    </w:r>
    <w:r w:rsidR="00826C7C" w:rsidRPr="00020533">
      <w:t>TEM</w:t>
    </w:r>
    <w:r w:rsidRPr="00020533">
      <w:t>-</w:t>
    </w:r>
    <w:r w:rsidR="00947835" w:rsidRPr="00020533">
      <w:t>000</w:t>
    </w:r>
    <w:r w:rsidR="00510994">
      <w:t>5</w:t>
    </w:r>
    <w:r>
      <w:t xml:space="preserve">   Version: v</w:t>
    </w:r>
    <w:r w:rsidR="00947835">
      <w:t>1.0</w:t>
    </w:r>
    <w:r>
      <w:t xml:space="preserve">   Status: </w:t>
    </w:r>
    <w:r w:rsidR="00947835">
      <w:t>Published</w:t>
    </w:r>
    <w:r>
      <w:t xml:space="preserve">   Confidentiality: </w:t>
    </w:r>
    <w:r w:rsidR="00826C7C">
      <w:t>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290E18" w14:textId="77777777" w:rsidR="00961F1E" w:rsidRDefault="00961F1E">
      <w:pPr>
        <w:spacing w:after="0" w:line="240" w:lineRule="auto"/>
      </w:pPr>
      <w:r>
        <w:separator/>
      </w:r>
    </w:p>
  </w:footnote>
  <w:footnote w:type="continuationSeparator" w:id="0">
    <w:p w14:paraId="733025F4" w14:textId="77777777" w:rsidR="00961F1E" w:rsidRDefault="00961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BC5CF1" w14:textId="7A4A918C" w:rsidR="007D3CE8" w:rsidRDefault="00B333CD" w:rsidP="00623B99">
    <w:pPr>
      <w:pStyle w:val="Header"/>
      <w:pBdr>
        <w:bottom w:val="single" w:sz="4" w:space="1" w:color="auto"/>
      </w:pBdr>
      <w:jc w:val="right"/>
    </w:pPr>
    <w:proofErr w:type="spellStart"/>
    <w:r>
      <w:t>LucidSeal</w:t>
    </w:r>
    <w:proofErr w:type="spellEnd"/>
    <w:r>
      <w:t xml:space="preserve"> — </w:t>
    </w:r>
    <w:r w:rsidR="00104EEB" w:rsidRPr="00104EEB">
      <w:t>Communications 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3C368E"/>
    <w:multiLevelType w:val="multilevel"/>
    <w:tmpl w:val="61BE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2417C8"/>
    <w:multiLevelType w:val="multilevel"/>
    <w:tmpl w:val="24E0FF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5370E3"/>
    <w:multiLevelType w:val="multilevel"/>
    <w:tmpl w:val="F638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E1402A"/>
    <w:multiLevelType w:val="multilevel"/>
    <w:tmpl w:val="8C8A06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F9240E"/>
    <w:multiLevelType w:val="multilevel"/>
    <w:tmpl w:val="E5DCAB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EE1CFC"/>
    <w:multiLevelType w:val="multilevel"/>
    <w:tmpl w:val="2BCEF5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E84728"/>
    <w:multiLevelType w:val="hybridMultilevel"/>
    <w:tmpl w:val="239CA22A"/>
    <w:lvl w:ilvl="0" w:tplc="061EF864">
      <w:numFmt w:val="bullet"/>
      <w:lvlText w:val="•"/>
      <w:lvlJc w:val="left"/>
      <w:pPr>
        <w:ind w:left="360" w:hanging="360"/>
      </w:pPr>
      <w:rPr>
        <w:rFonts w:ascii="Poppins" w:eastAsia="Times New Roman" w:hAnsi="Poppins" w:cs="Poppin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3C304F"/>
    <w:multiLevelType w:val="multilevel"/>
    <w:tmpl w:val="1C2A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5A4DB0"/>
    <w:multiLevelType w:val="multilevel"/>
    <w:tmpl w:val="5F7C6C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992D63"/>
    <w:multiLevelType w:val="multilevel"/>
    <w:tmpl w:val="C922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43714B8"/>
    <w:multiLevelType w:val="multilevel"/>
    <w:tmpl w:val="FE14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7351826"/>
    <w:multiLevelType w:val="hybridMultilevel"/>
    <w:tmpl w:val="2C6CA1CA"/>
    <w:lvl w:ilvl="0" w:tplc="061EF864">
      <w:numFmt w:val="bullet"/>
      <w:lvlText w:val="•"/>
      <w:lvlJc w:val="left"/>
      <w:pPr>
        <w:ind w:left="360" w:hanging="360"/>
      </w:pPr>
      <w:rPr>
        <w:rFonts w:ascii="Poppins" w:eastAsia="Times New Roman" w:hAnsi="Poppins" w:cs="Poppin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501DA7"/>
    <w:multiLevelType w:val="hybridMultilevel"/>
    <w:tmpl w:val="C5643268"/>
    <w:lvl w:ilvl="0" w:tplc="061EF864">
      <w:numFmt w:val="bullet"/>
      <w:lvlText w:val="•"/>
      <w:lvlJc w:val="left"/>
      <w:pPr>
        <w:ind w:left="360" w:hanging="360"/>
      </w:pPr>
      <w:rPr>
        <w:rFonts w:ascii="Poppins" w:eastAsia="Times New Roman" w:hAnsi="Poppins" w:cs="Poppin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BAC0284"/>
    <w:multiLevelType w:val="multilevel"/>
    <w:tmpl w:val="7796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F0B37FC"/>
    <w:multiLevelType w:val="multilevel"/>
    <w:tmpl w:val="F48C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A655913"/>
    <w:multiLevelType w:val="hybridMultilevel"/>
    <w:tmpl w:val="E2B4BB90"/>
    <w:lvl w:ilvl="0" w:tplc="061EF864">
      <w:numFmt w:val="bullet"/>
      <w:lvlText w:val="•"/>
      <w:lvlJc w:val="left"/>
      <w:pPr>
        <w:ind w:left="360" w:hanging="360"/>
      </w:pPr>
      <w:rPr>
        <w:rFonts w:ascii="Poppins" w:eastAsia="Times New Roman" w:hAnsi="Poppins" w:cs="Poppin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F72C4"/>
    <w:multiLevelType w:val="hybridMultilevel"/>
    <w:tmpl w:val="1D9C2D7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C575941"/>
    <w:multiLevelType w:val="hybridMultilevel"/>
    <w:tmpl w:val="D0CCB8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995490"/>
    <w:multiLevelType w:val="multilevel"/>
    <w:tmpl w:val="BB22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4365F42"/>
    <w:multiLevelType w:val="multilevel"/>
    <w:tmpl w:val="6AB62D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7543A5"/>
    <w:multiLevelType w:val="multilevel"/>
    <w:tmpl w:val="BC30F4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446EAF"/>
    <w:multiLevelType w:val="multilevel"/>
    <w:tmpl w:val="FEB048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455730"/>
    <w:multiLevelType w:val="multilevel"/>
    <w:tmpl w:val="4104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3586BE6"/>
    <w:multiLevelType w:val="multilevel"/>
    <w:tmpl w:val="319C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88483D"/>
    <w:multiLevelType w:val="hybridMultilevel"/>
    <w:tmpl w:val="139CB6C2"/>
    <w:lvl w:ilvl="0" w:tplc="061EF864">
      <w:numFmt w:val="bullet"/>
      <w:lvlText w:val="•"/>
      <w:lvlJc w:val="left"/>
      <w:pPr>
        <w:ind w:left="360" w:hanging="360"/>
      </w:pPr>
      <w:rPr>
        <w:rFonts w:ascii="Poppins" w:eastAsia="Times New Roman" w:hAnsi="Poppins" w:cs="Poppin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AA2BFA"/>
    <w:multiLevelType w:val="multilevel"/>
    <w:tmpl w:val="9CDC5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8F3248"/>
    <w:multiLevelType w:val="multilevel"/>
    <w:tmpl w:val="801884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A84283"/>
    <w:multiLevelType w:val="multilevel"/>
    <w:tmpl w:val="A6DA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DA43DFE"/>
    <w:multiLevelType w:val="hybridMultilevel"/>
    <w:tmpl w:val="DF1CDF5C"/>
    <w:lvl w:ilvl="0" w:tplc="061EF864">
      <w:numFmt w:val="bullet"/>
      <w:lvlText w:val="•"/>
      <w:lvlJc w:val="left"/>
      <w:pPr>
        <w:ind w:left="360" w:hanging="360"/>
      </w:pPr>
      <w:rPr>
        <w:rFonts w:ascii="Poppins" w:eastAsia="Times New Roman" w:hAnsi="Poppins" w:cs="Poppin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073539">
    <w:abstractNumId w:val="8"/>
  </w:num>
  <w:num w:numId="2" w16cid:durableId="1469938808">
    <w:abstractNumId w:val="6"/>
  </w:num>
  <w:num w:numId="3" w16cid:durableId="253982566">
    <w:abstractNumId w:val="5"/>
  </w:num>
  <w:num w:numId="4" w16cid:durableId="1572109262">
    <w:abstractNumId w:val="4"/>
  </w:num>
  <w:num w:numId="5" w16cid:durableId="1623800616">
    <w:abstractNumId w:val="7"/>
  </w:num>
  <w:num w:numId="6" w16cid:durableId="1433355362">
    <w:abstractNumId w:val="3"/>
  </w:num>
  <w:num w:numId="7" w16cid:durableId="1904293807">
    <w:abstractNumId w:val="2"/>
  </w:num>
  <w:num w:numId="8" w16cid:durableId="1994410891">
    <w:abstractNumId w:val="1"/>
  </w:num>
  <w:num w:numId="9" w16cid:durableId="1532256269">
    <w:abstractNumId w:val="0"/>
  </w:num>
  <w:num w:numId="10" w16cid:durableId="967509877">
    <w:abstractNumId w:val="18"/>
  </w:num>
  <w:num w:numId="11" w16cid:durableId="1958175223">
    <w:abstractNumId w:val="19"/>
  </w:num>
  <w:num w:numId="12" w16cid:durableId="2010135670">
    <w:abstractNumId w:val="25"/>
  </w:num>
  <w:num w:numId="13" w16cid:durableId="1826972628">
    <w:abstractNumId w:val="23"/>
  </w:num>
  <w:num w:numId="14" w16cid:durableId="2060203753">
    <w:abstractNumId w:val="36"/>
  </w:num>
  <w:num w:numId="15" w16cid:durableId="900017636">
    <w:abstractNumId w:val="27"/>
  </w:num>
  <w:num w:numId="16" w16cid:durableId="136144114">
    <w:abstractNumId w:val="22"/>
  </w:num>
  <w:num w:numId="17" w16cid:durableId="1767381462">
    <w:abstractNumId w:val="31"/>
  </w:num>
  <w:num w:numId="18" w16cid:durableId="250163554">
    <w:abstractNumId w:val="26"/>
  </w:num>
  <w:num w:numId="19" w16cid:durableId="2017153899">
    <w:abstractNumId w:val="21"/>
  </w:num>
  <w:num w:numId="20" w16cid:durableId="769543430">
    <w:abstractNumId w:val="15"/>
  </w:num>
  <w:num w:numId="21" w16cid:durableId="2129422004">
    <w:abstractNumId w:val="24"/>
  </w:num>
  <w:num w:numId="22" w16cid:durableId="96219717">
    <w:abstractNumId w:val="20"/>
  </w:num>
  <w:num w:numId="23" w16cid:durableId="2048677842">
    <w:abstractNumId w:val="33"/>
  </w:num>
  <w:num w:numId="24" w16cid:durableId="1854416971">
    <w:abstractNumId w:val="37"/>
  </w:num>
  <w:num w:numId="25" w16cid:durableId="1986280472">
    <w:abstractNumId w:val="13"/>
  </w:num>
  <w:num w:numId="26" w16cid:durableId="494608801">
    <w:abstractNumId w:val="17"/>
  </w:num>
  <w:num w:numId="27" w16cid:durableId="236526046">
    <w:abstractNumId w:val="32"/>
  </w:num>
  <w:num w:numId="28" w16cid:durableId="2038117728">
    <w:abstractNumId w:val="9"/>
  </w:num>
  <w:num w:numId="29" w16cid:durableId="1768966327">
    <w:abstractNumId w:val="28"/>
  </w:num>
  <w:num w:numId="30" w16cid:durableId="760417604">
    <w:abstractNumId w:val="29"/>
  </w:num>
  <w:num w:numId="31" w16cid:durableId="2057392462">
    <w:abstractNumId w:val="14"/>
  </w:num>
  <w:num w:numId="32" w16cid:durableId="743454179">
    <w:abstractNumId w:val="30"/>
  </w:num>
  <w:num w:numId="33" w16cid:durableId="1045058805">
    <w:abstractNumId w:val="10"/>
  </w:num>
  <w:num w:numId="34" w16cid:durableId="856576141">
    <w:abstractNumId w:val="35"/>
  </w:num>
  <w:num w:numId="35" w16cid:durableId="839275661">
    <w:abstractNumId w:val="12"/>
  </w:num>
  <w:num w:numId="36" w16cid:durableId="303438235">
    <w:abstractNumId w:val="34"/>
  </w:num>
  <w:num w:numId="37" w16cid:durableId="2131894491">
    <w:abstractNumId w:val="11"/>
  </w:num>
  <w:num w:numId="38" w16cid:durableId="24392696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133"/>
    <w:rsid w:val="000169DB"/>
    <w:rsid w:val="00020533"/>
    <w:rsid w:val="0002671C"/>
    <w:rsid w:val="00034616"/>
    <w:rsid w:val="00045466"/>
    <w:rsid w:val="0006063C"/>
    <w:rsid w:val="000817BC"/>
    <w:rsid w:val="0008388B"/>
    <w:rsid w:val="000B6D52"/>
    <w:rsid w:val="000D2091"/>
    <w:rsid w:val="000F0759"/>
    <w:rsid w:val="000F2EC8"/>
    <w:rsid w:val="00100954"/>
    <w:rsid w:val="00104EEB"/>
    <w:rsid w:val="0015074B"/>
    <w:rsid w:val="00161F55"/>
    <w:rsid w:val="00176A39"/>
    <w:rsid w:val="00184D7E"/>
    <w:rsid w:val="001A6A91"/>
    <w:rsid w:val="001F11DC"/>
    <w:rsid w:val="00246D83"/>
    <w:rsid w:val="00251D96"/>
    <w:rsid w:val="0029639D"/>
    <w:rsid w:val="002A24CD"/>
    <w:rsid w:val="002A5364"/>
    <w:rsid w:val="002A5817"/>
    <w:rsid w:val="002B43DF"/>
    <w:rsid w:val="002E2625"/>
    <w:rsid w:val="002F2054"/>
    <w:rsid w:val="00307A58"/>
    <w:rsid w:val="00326F90"/>
    <w:rsid w:val="003A1868"/>
    <w:rsid w:val="003A6E0D"/>
    <w:rsid w:val="003E21B1"/>
    <w:rsid w:val="004033A8"/>
    <w:rsid w:val="004365C4"/>
    <w:rsid w:val="00462A69"/>
    <w:rsid w:val="00482697"/>
    <w:rsid w:val="00506EBB"/>
    <w:rsid w:val="00510994"/>
    <w:rsid w:val="0054075A"/>
    <w:rsid w:val="00590A17"/>
    <w:rsid w:val="005A1B0D"/>
    <w:rsid w:val="005D0AFB"/>
    <w:rsid w:val="005F50F2"/>
    <w:rsid w:val="00623B99"/>
    <w:rsid w:val="006340E7"/>
    <w:rsid w:val="00643E1D"/>
    <w:rsid w:val="00676A2B"/>
    <w:rsid w:val="006A3AD1"/>
    <w:rsid w:val="006C2935"/>
    <w:rsid w:val="0074002D"/>
    <w:rsid w:val="00781F5F"/>
    <w:rsid w:val="007A2C5A"/>
    <w:rsid w:val="007B280B"/>
    <w:rsid w:val="007D3CE8"/>
    <w:rsid w:val="00805C6D"/>
    <w:rsid w:val="00826C7C"/>
    <w:rsid w:val="00833D80"/>
    <w:rsid w:val="008543A3"/>
    <w:rsid w:val="008946D6"/>
    <w:rsid w:val="008B2E9C"/>
    <w:rsid w:val="00947835"/>
    <w:rsid w:val="00952EA8"/>
    <w:rsid w:val="00961F1E"/>
    <w:rsid w:val="00965673"/>
    <w:rsid w:val="009B61DE"/>
    <w:rsid w:val="00A13EFD"/>
    <w:rsid w:val="00A46E76"/>
    <w:rsid w:val="00A81CC5"/>
    <w:rsid w:val="00AA1D8D"/>
    <w:rsid w:val="00AA6F32"/>
    <w:rsid w:val="00AE0100"/>
    <w:rsid w:val="00B333CD"/>
    <w:rsid w:val="00B47730"/>
    <w:rsid w:val="00B60FB1"/>
    <w:rsid w:val="00BE0326"/>
    <w:rsid w:val="00C10FE2"/>
    <w:rsid w:val="00C25CFF"/>
    <w:rsid w:val="00C72A59"/>
    <w:rsid w:val="00C742BB"/>
    <w:rsid w:val="00CB0664"/>
    <w:rsid w:val="00CC330D"/>
    <w:rsid w:val="00D1794A"/>
    <w:rsid w:val="00D344A6"/>
    <w:rsid w:val="00D602BA"/>
    <w:rsid w:val="00D81B7F"/>
    <w:rsid w:val="00E06A9F"/>
    <w:rsid w:val="00F86E5B"/>
    <w:rsid w:val="00F910DD"/>
    <w:rsid w:val="00FC693F"/>
    <w:rsid w:val="00FE631A"/>
    <w:rsid w:val="00FF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30"/>
  <w15:docId w15:val="{93778FA4-586B-44F0-A7C7-3FC95162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Poppins" w:eastAsia="Poppins" w:hAnsi="Poppi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406</Words>
  <Characters>2357</Characters>
  <Application>Microsoft Office Word</Application>
  <DocSecurity>0</DocSecurity>
  <Lines>90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Bryan Chetcuti</cp:lastModifiedBy>
  <cp:revision>13</cp:revision>
  <dcterms:created xsi:type="dcterms:W3CDTF">2025-10-30T18:46:00Z</dcterms:created>
  <dcterms:modified xsi:type="dcterms:W3CDTF">2025-10-30T18:57:00Z</dcterms:modified>
  <cp:category/>
</cp:coreProperties>
</file>