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72FD" w14:textId="1894FADB" w:rsidR="004033A8" w:rsidRDefault="001A6A91" w:rsidP="004033A8">
      <w:pPr>
        <w:pStyle w:val="Heading1"/>
        <w:rPr>
          <w:sz w:val="36"/>
          <w:szCs w:val="24"/>
        </w:rPr>
      </w:pPr>
      <w:r w:rsidRPr="00FF2FA8">
        <w:rPr>
          <w:rFonts w:ascii="Poppins" w:hAnsi="Poppins" w:cs="Poppins"/>
          <w:noProof/>
          <w:sz w:val="24"/>
          <w:szCs w:val="24"/>
        </w:rPr>
        <w:drawing>
          <wp:inline distT="0" distB="0" distL="0" distR="0" wp14:anchorId="224C48A5" wp14:editId="331A07C0">
            <wp:extent cx="1528690" cy="500186"/>
            <wp:effectExtent l="0" t="0" r="0" b="0"/>
            <wp:docPr id="76722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29963" name="Picture 7672299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922" cy="51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3A3" w:rsidRPr="00FF2FA8">
        <w:rPr>
          <w:rFonts w:ascii="Poppins" w:hAnsi="Poppins" w:cs="Poppins"/>
          <w:sz w:val="24"/>
          <w:szCs w:val="24"/>
        </w:rPr>
        <w:br/>
      </w:r>
      <w:r w:rsidR="00307A58" w:rsidRPr="006C2935">
        <w:rPr>
          <w:sz w:val="36"/>
          <w:szCs w:val="24"/>
        </w:rPr>
        <w:t xml:space="preserve">Template: </w:t>
      </w:r>
      <w:r w:rsidR="000D001D" w:rsidRPr="000D001D">
        <w:rPr>
          <w:sz w:val="36"/>
          <w:szCs w:val="24"/>
        </w:rPr>
        <w:t xml:space="preserve">Data </w:t>
      </w:r>
      <w:proofErr w:type="spellStart"/>
      <w:r w:rsidR="000D001D" w:rsidRPr="000D001D">
        <w:rPr>
          <w:sz w:val="36"/>
          <w:szCs w:val="24"/>
        </w:rPr>
        <w:t>Minimisation</w:t>
      </w:r>
      <w:proofErr w:type="spellEnd"/>
      <w:r w:rsidR="00104EEB" w:rsidRPr="00104EEB">
        <w:rPr>
          <w:sz w:val="36"/>
          <w:szCs w:val="24"/>
        </w:rPr>
        <w:t xml:space="preserve"> Checklist</w:t>
      </w:r>
    </w:p>
    <w:p w14:paraId="00EB209F" w14:textId="7DE48D1C" w:rsidR="00CC330D" w:rsidRPr="00FF2FA8" w:rsidRDefault="009F0671" w:rsidP="00CC330D">
      <w:pPr>
        <w:rPr>
          <w:rFonts w:cs="Poppins"/>
          <w:sz w:val="24"/>
          <w:szCs w:val="24"/>
        </w:rPr>
      </w:pPr>
      <w:r>
        <w:rPr>
          <w:rStyle w:val="Emphasis"/>
        </w:rPr>
        <w:t xml:space="preserve">Only </w:t>
      </w:r>
      <w:r w:rsidRPr="009F0671">
        <w:rPr>
          <w:rStyle w:val="Emphasis"/>
        </w:rPr>
        <w:t xml:space="preserve">collect what you need, keep it only as long as necessary, </w:t>
      </w:r>
      <w:r w:rsidR="00F36A24">
        <w:rPr>
          <w:rStyle w:val="Emphasis"/>
        </w:rPr>
        <w:t>&amp;</w:t>
      </w:r>
      <w:r w:rsidRPr="009F0671">
        <w:rPr>
          <w:rStyle w:val="Emphasis"/>
        </w:rPr>
        <w:t xml:space="preserve"> use it responsibly.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3CE8" w:rsidRPr="00FF2FA8" w14:paraId="4D713B7E" w14:textId="77777777">
        <w:tc>
          <w:tcPr>
            <w:tcW w:w="2160" w:type="dxa"/>
          </w:tcPr>
          <w:p w14:paraId="30B66AF2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Doc ID</w:t>
            </w:r>
          </w:p>
        </w:tc>
        <w:tc>
          <w:tcPr>
            <w:tcW w:w="2160" w:type="dxa"/>
          </w:tcPr>
          <w:p w14:paraId="6131A320" w14:textId="439D2748" w:rsidR="007D3CE8" w:rsidRPr="00FF2FA8" w:rsidRDefault="00B333CD">
            <w:pPr>
              <w:rPr>
                <w:rFonts w:cs="Poppins"/>
                <w:sz w:val="24"/>
                <w:szCs w:val="24"/>
                <w:highlight w:val="yellow"/>
              </w:rPr>
            </w:pPr>
            <w:r w:rsidRPr="00A13EFD">
              <w:rPr>
                <w:rFonts w:cs="Poppins"/>
                <w:sz w:val="24"/>
                <w:szCs w:val="24"/>
              </w:rPr>
              <w:t>LS-</w:t>
            </w:r>
            <w:r w:rsidR="00B60FB1" w:rsidRPr="00A13EFD">
              <w:rPr>
                <w:rFonts w:cs="Poppins"/>
                <w:sz w:val="24"/>
                <w:szCs w:val="24"/>
              </w:rPr>
              <w:t>TEM</w:t>
            </w:r>
            <w:r w:rsidRPr="00A13EFD">
              <w:rPr>
                <w:rFonts w:cs="Poppins"/>
                <w:sz w:val="24"/>
                <w:szCs w:val="24"/>
              </w:rPr>
              <w:t>-</w:t>
            </w:r>
            <w:r w:rsidR="00A13EFD" w:rsidRPr="00A13EFD">
              <w:rPr>
                <w:rFonts w:cs="Poppins"/>
                <w:sz w:val="24"/>
                <w:szCs w:val="24"/>
              </w:rPr>
              <w:t>000</w:t>
            </w:r>
            <w:r w:rsidR="00F36A24">
              <w:rPr>
                <w:rFonts w:cs="Poppins"/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484BDAF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160" w:type="dxa"/>
          </w:tcPr>
          <w:p w14:paraId="211C157E" w14:textId="3A661F04" w:rsidR="007D3CE8" w:rsidRPr="00FF2FA8" w:rsidRDefault="00C25CFF">
            <w:pPr>
              <w:rPr>
                <w:rFonts w:cs="Poppins"/>
                <w:sz w:val="24"/>
                <w:szCs w:val="24"/>
              </w:rPr>
            </w:pPr>
            <w:r w:rsidRPr="00FF2FA8">
              <w:rPr>
                <w:rFonts w:cs="Poppins"/>
                <w:sz w:val="24"/>
                <w:szCs w:val="24"/>
              </w:rPr>
              <w:t>Bryan Chetcuti</w:t>
            </w:r>
          </w:p>
        </w:tc>
      </w:tr>
      <w:tr w:rsidR="007D3CE8" w:rsidRPr="00FF2FA8" w14:paraId="1E7879B5" w14:textId="77777777">
        <w:tc>
          <w:tcPr>
            <w:tcW w:w="2160" w:type="dxa"/>
          </w:tcPr>
          <w:p w14:paraId="0C043DDF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2160" w:type="dxa"/>
          </w:tcPr>
          <w:p w14:paraId="19C65979" w14:textId="37767124" w:rsidR="007D3CE8" w:rsidRPr="00F86E5B" w:rsidRDefault="00C25CFF">
            <w:pPr>
              <w:rPr>
                <w:rFonts w:cs="Poppins"/>
                <w:sz w:val="24"/>
                <w:szCs w:val="24"/>
              </w:rPr>
            </w:pPr>
            <w:r w:rsidRPr="00F86E5B">
              <w:rPr>
                <w:rFonts w:cs="Poppins"/>
                <w:sz w:val="24"/>
                <w:szCs w:val="24"/>
              </w:rPr>
              <w:t>V</w:t>
            </w:r>
            <w:r w:rsidR="00A13EFD">
              <w:rPr>
                <w:rFonts w:cs="Poppins"/>
                <w:sz w:val="24"/>
                <w:szCs w:val="24"/>
              </w:rPr>
              <w:t>1.0</w:t>
            </w:r>
          </w:p>
        </w:tc>
        <w:tc>
          <w:tcPr>
            <w:tcW w:w="2160" w:type="dxa"/>
          </w:tcPr>
          <w:p w14:paraId="6963390B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2160" w:type="dxa"/>
          </w:tcPr>
          <w:p w14:paraId="1E903CC8" w14:textId="18C9AC0E" w:rsidR="007D3CE8" w:rsidRPr="00506EBB" w:rsidRDefault="00805C6D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Approved</w:t>
            </w:r>
          </w:p>
        </w:tc>
      </w:tr>
      <w:tr w:rsidR="007D3CE8" w:rsidRPr="00FF2FA8" w14:paraId="449BA184" w14:textId="77777777">
        <w:tc>
          <w:tcPr>
            <w:tcW w:w="2160" w:type="dxa"/>
          </w:tcPr>
          <w:p w14:paraId="0EE1DF5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2160" w:type="dxa"/>
          </w:tcPr>
          <w:p w14:paraId="0A40A947" w14:textId="044704D8" w:rsidR="007D3CE8" w:rsidRPr="00F86E5B" w:rsidRDefault="00B60FB1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Public</w:t>
            </w:r>
          </w:p>
        </w:tc>
        <w:tc>
          <w:tcPr>
            <w:tcW w:w="2160" w:type="dxa"/>
          </w:tcPr>
          <w:p w14:paraId="6DAAB885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Last Updated</w:t>
            </w:r>
          </w:p>
        </w:tc>
        <w:tc>
          <w:tcPr>
            <w:tcW w:w="2160" w:type="dxa"/>
          </w:tcPr>
          <w:p w14:paraId="4975BB34" w14:textId="66AC0066" w:rsidR="007D3CE8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2025-</w:t>
            </w:r>
            <w:r w:rsidR="00F36A24">
              <w:rPr>
                <w:rFonts w:cs="Poppins"/>
                <w:sz w:val="24"/>
                <w:szCs w:val="24"/>
              </w:rPr>
              <w:t>11</w:t>
            </w:r>
            <w:r w:rsidR="00F86E5B" w:rsidRPr="00506EBB">
              <w:rPr>
                <w:rFonts w:cs="Poppins"/>
                <w:sz w:val="24"/>
                <w:szCs w:val="24"/>
              </w:rPr>
              <w:t>-</w:t>
            </w:r>
            <w:r w:rsidR="00F36A24">
              <w:rPr>
                <w:rFonts w:cs="Poppins"/>
                <w:sz w:val="24"/>
                <w:szCs w:val="24"/>
              </w:rPr>
              <w:t>07</w:t>
            </w:r>
          </w:p>
        </w:tc>
      </w:tr>
      <w:tr w:rsidR="007D3CE8" w:rsidRPr="00FF2FA8" w14:paraId="0F7B23EA" w14:textId="77777777">
        <w:tc>
          <w:tcPr>
            <w:tcW w:w="2160" w:type="dxa"/>
          </w:tcPr>
          <w:p w14:paraId="219026D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Approver</w:t>
            </w:r>
          </w:p>
        </w:tc>
        <w:tc>
          <w:tcPr>
            <w:tcW w:w="2160" w:type="dxa"/>
          </w:tcPr>
          <w:p w14:paraId="322DB595" w14:textId="5EA6B91B" w:rsidR="007D3CE8" w:rsidRPr="00F86E5B" w:rsidRDefault="00C25CFF">
            <w:pPr>
              <w:rPr>
                <w:rFonts w:cs="Poppins"/>
                <w:sz w:val="24"/>
                <w:szCs w:val="24"/>
              </w:rPr>
            </w:pPr>
            <w:r w:rsidRPr="00F86E5B">
              <w:rPr>
                <w:rFonts w:cs="Poppins"/>
                <w:sz w:val="24"/>
                <w:szCs w:val="24"/>
              </w:rPr>
              <w:t>Bryan Chetcuti</w:t>
            </w:r>
          </w:p>
        </w:tc>
        <w:tc>
          <w:tcPr>
            <w:tcW w:w="2160" w:type="dxa"/>
          </w:tcPr>
          <w:p w14:paraId="1E9BDB90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Next Review</w:t>
            </w:r>
          </w:p>
        </w:tc>
        <w:tc>
          <w:tcPr>
            <w:tcW w:w="2160" w:type="dxa"/>
          </w:tcPr>
          <w:p w14:paraId="5C42F342" w14:textId="66EAB533" w:rsidR="007D3CE8" w:rsidRPr="00FF2FA8" w:rsidRDefault="00947835">
            <w:pPr>
              <w:rPr>
                <w:rFonts w:cs="Poppins"/>
                <w:sz w:val="24"/>
                <w:szCs w:val="24"/>
                <w:highlight w:val="yellow"/>
              </w:rPr>
            </w:pPr>
            <w:r w:rsidRPr="00947835">
              <w:rPr>
                <w:rFonts w:cs="Poppins"/>
                <w:sz w:val="24"/>
                <w:szCs w:val="24"/>
              </w:rPr>
              <w:t>2026-06-30</w:t>
            </w:r>
          </w:p>
        </w:tc>
      </w:tr>
    </w:tbl>
    <w:p w14:paraId="021D81EE" w14:textId="77777777" w:rsidR="007D3CE8" w:rsidRPr="00FF2FA8" w:rsidRDefault="00B333CD">
      <w:pPr>
        <w:pStyle w:val="Heading2"/>
        <w:rPr>
          <w:rFonts w:ascii="Poppins" w:hAnsi="Poppins" w:cs="Poppins"/>
          <w:sz w:val="24"/>
          <w:szCs w:val="24"/>
        </w:rPr>
      </w:pPr>
      <w:r w:rsidRPr="00FF2FA8">
        <w:rPr>
          <w:rFonts w:ascii="Poppins" w:hAnsi="Poppins" w:cs="Poppins"/>
          <w:sz w:val="24"/>
          <w:szCs w:val="24"/>
        </w:rPr>
        <w:t>Change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D3CE8" w:rsidRPr="00FF2FA8" w14:paraId="7469CD30" w14:textId="77777777">
        <w:tc>
          <w:tcPr>
            <w:tcW w:w="2160" w:type="dxa"/>
          </w:tcPr>
          <w:p w14:paraId="410E4A99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160" w:type="dxa"/>
          </w:tcPr>
          <w:p w14:paraId="5C509FD5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2160" w:type="dxa"/>
          </w:tcPr>
          <w:p w14:paraId="1C108D7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2160" w:type="dxa"/>
          </w:tcPr>
          <w:p w14:paraId="420FD4F7" w14:textId="77777777" w:rsidR="007D3CE8" w:rsidRPr="00FF2FA8" w:rsidRDefault="00B333CD">
            <w:pPr>
              <w:rPr>
                <w:rFonts w:cs="Poppins"/>
                <w:b/>
                <w:bCs/>
                <w:sz w:val="24"/>
                <w:szCs w:val="24"/>
              </w:rPr>
            </w:pPr>
            <w:r w:rsidRPr="00FF2FA8">
              <w:rPr>
                <w:rFonts w:cs="Poppins"/>
                <w:b/>
                <w:bCs/>
                <w:sz w:val="24"/>
                <w:szCs w:val="24"/>
              </w:rPr>
              <w:t>Version</w:t>
            </w:r>
          </w:p>
        </w:tc>
      </w:tr>
      <w:tr w:rsidR="00A81CC5" w:rsidRPr="00506EBB" w14:paraId="47B704FB" w14:textId="77777777">
        <w:tc>
          <w:tcPr>
            <w:tcW w:w="2160" w:type="dxa"/>
          </w:tcPr>
          <w:p w14:paraId="01174964" w14:textId="36F8B7B4" w:rsidR="00A81CC5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2025-</w:t>
            </w:r>
            <w:r w:rsidR="00506EBB" w:rsidRPr="00506EBB">
              <w:rPr>
                <w:rFonts w:cs="Poppins"/>
                <w:sz w:val="24"/>
                <w:szCs w:val="24"/>
              </w:rPr>
              <w:t>1</w:t>
            </w:r>
            <w:r w:rsidR="00F36A24">
              <w:rPr>
                <w:rFonts w:cs="Poppins"/>
                <w:sz w:val="24"/>
                <w:szCs w:val="24"/>
              </w:rPr>
              <w:t>1</w:t>
            </w:r>
            <w:r w:rsidR="00506EBB" w:rsidRPr="00506EBB">
              <w:rPr>
                <w:rFonts w:cs="Poppins"/>
                <w:sz w:val="24"/>
                <w:szCs w:val="24"/>
              </w:rPr>
              <w:t>-</w:t>
            </w:r>
            <w:r w:rsidR="00F36A24">
              <w:rPr>
                <w:rFonts w:cs="Poppins"/>
                <w:sz w:val="24"/>
                <w:szCs w:val="24"/>
              </w:rPr>
              <w:t>07</w:t>
            </w:r>
          </w:p>
        </w:tc>
        <w:tc>
          <w:tcPr>
            <w:tcW w:w="2160" w:type="dxa"/>
          </w:tcPr>
          <w:p w14:paraId="756736C0" w14:textId="2BA00F36" w:rsidR="00A81CC5" w:rsidRPr="00506EBB" w:rsidRDefault="00C25CFF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Bryan Chetcuti</w:t>
            </w:r>
          </w:p>
        </w:tc>
        <w:tc>
          <w:tcPr>
            <w:tcW w:w="2160" w:type="dxa"/>
          </w:tcPr>
          <w:p w14:paraId="13AC5126" w14:textId="4587A41B" w:rsidR="00A81CC5" w:rsidRPr="00506EBB" w:rsidRDefault="00947835">
            <w:pPr>
              <w:rPr>
                <w:rFonts w:cs="Poppins"/>
                <w:sz w:val="24"/>
                <w:szCs w:val="24"/>
              </w:rPr>
            </w:pPr>
            <w:r>
              <w:rPr>
                <w:rFonts w:cs="Poppins"/>
                <w:sz w:val="24"/>
                <w:szCs w:val="24"/>
              </w:rPr>
              <w:t>Approved</w:t>
            </w:r>
          </w:p>
        </w:tc>
        <w:tc>
          <w:tcPr>
            <w:tcW w:w="2160" w:type="dxa"/>
          </w:tcPr>
          <w:p w14:paraId="54B1E550" w14:textId="2118CE89" w:rsidR="00A81CC5" w:rsidRPr="00506EBB" w:rsidRDefault="000B6D52">
            <w:pPr>
              <w:rPr>
                <w:rFonts w:cs="Poppins"/>
                <w:sz w:val="24"/>
                <w:szCs w:val="24"/>
              </w:rPr>
            </w:pPr>
            <w:r w:rsidRPr="00506EBB">
              <w:rPr>
                <w:rFonts w:cs="Poppins"/>
                <w:sz w:val="24"/>
                <w:szCs w:val="24"/>
              </w:rPr>
              <w:t>V</w:t>
            </w:r>
            <w:r w:rsidR="00947835">
              <w:rPr>
                <w:rFonts w:cs="Poppins"/>
                <w:sz w:val="24"/>
                <w:szCs w:val="24"/>
              </w:rPr>
              <w:t>1</w:t>
            </w:r>
            <w:r w:rsidRPr="00506EBB">
              <w:rPr>
                <w:rFonts w:cs="Poppins"/>
                <w:sz w:val="24"/>
                <w:szCs w:val="24"/>
              </w:rPr>
              <w:t>.</w:t>
            </w:r>
            <w:r w:rsidR="00947835">
              <w:rPr>
                <w:rFonts w:cs="Poppins"/>
                <w:sz w:val="24"/>
                <w:szCs w:val="24"/>
              </w:rPr>
              <w:t>0</w:t>
            </w:r>
          </w:p>
        </w:tc>
      </w:tr>
    </w:tbl>
    <w:p w14:paraId="61B4CD28" w14:textId="77777777" w:rsidR="00643E1D" w:rsidRPr="00FF2FA8" w:rsidRDefault="00643E1D" w:rsidP="00643E1D">
      <w:pPr>
        <w:rPr>
          <w:rFonts w:cs="Poppins"/>
          <w:sz w:val="24"/>
          <w:szCs w:val="24"/>
        </w:rPr>
      </w:pPr>
    </w:p>
    <w:p w14:paraId="76977DE6" w14:textId="77777777" w:rsidR="00643E1D" w:rsidRPr="00FF2FA8" w:rsidRDefault="00643E1D">
      <w:pPr>
        <w:rPr>
          <w:rFonts w:eastAsiaTheme="majorEastAsia" w:cs="Poppins"/>
          <w:b/>
          <w:bCs/>
          <w:color w:val="4F81BD" w:themeColor="accent1"/>
          <w:sz w:val="24"/>
          <w:szCs w:val="24"/>
        </w:rPr>
      </w:pPr>
      <w:r w:rsidRPr="00FF2FA8">
        <w:rPr>
          <w:rFonts w:cs="Poppins"/>
          <w:sz w:val="24"/>
          <w:szCs w:val="24"/>
        </w:rPr>
        <w:br w:type="page"/>
      </w:r>
    </w:p>
    <w:p w14:paraId="3F1746C1" w14:textId="286A9611" w:rsidR="00C742BB" w:rsidRDefault="00C742BB" w:rsidP="00462A69">
      <w:pPr>
        <w:pStyle w:val="Heading1"/>
        <w:rPr>
          <w:lang w:val="en-AU" w:eastAsia="en-AU"/>
        </w:rPr>
      </w:pPr>
      <w:r w:rsidRPr="006C2935">
        <w:rPr>
          <w:sz w:val="36"/>
          <w:szCs w:val="24"/>
        </w:rPr>
        <w:lastRenderedPageBreak/>
        <w:t xml:space="preserve">Template: </w:t>
      </w:r>
      <w:r w:rsidR="008E6C25" w:rsidRPr="008E6C25">
        <w:rPr>
          <w:sz w:val="36"/>
          <w:szCs w:val="24"/>
        </w:rPr>
        <w:t xml:space="preserve">Data </w:t>
      </w:r>
      <w:proofErr w:type="spellStart"/>
      <w:r w:rsidR="008E6C25" w:rsidRPr="008E6C25">
        <w:rPr>
          <w:sz w:val="36"/>
          <w:szCs w:val="24"/>
        </w:rPr>
        <w:t>Minimisation</w:t>
      </w:r>
      <w:proofErr w:type="spellEnd"/>
      <w:r w:rsidR="002A5364" w:rsidRPr="002A5364">
        <w:rPr>
          <w:sz w:val="36"/>
          <w:szCs w:val="24"/>
        </w:rPr>
        <w:t xml:space="preserve"> Checklist</w:t>
      </w:r>
    </w:p>
    <w:p w14:paraId="226B7CEA" w14:textId="77777777" w:rsidR="008E6C25" w:rsidRPr="008E6C25" w:rsidRDefault="008E6C25" w:rsidP="00C73636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eastAsia="en-AU"/>
        </w:rPr>
      </w:pPr>
      <w:r w:rsidRPr="008E6C25">
        <w:rPr>
          <w:i/>
          <w:iCs/>
          <w:lang w:eastAsia="en-AU"/>
        </w:rPr>
        <w:t xml:space="preserve">This checklist helps small teams and </w:t>
      </w:r>
      <w:proofErr w:type="spellStart"/>
      <w:r w:rsidRPr="008E6C25">
        <w:rPr>
          <w:i/>
          <w:iCs/>
          <w:lang w:eastAsia="en-AU"/>
        </w:rPr>
        <w:t>organisations</w:t>
      </w:r>
      <w:proofErr w:type="spellEnd"/>
      <w:r w:rsidRPr="008E6C25">
        <w:rPr>
          <w:i/>
          <w:iCs/>
          <w:lang w:eastAsia="en-AU"/>
        </w:rPr>
        <w:t xml:space="preserve"> review what data they collect, why they collect it, and whether it’s truly necessary.</w:t>
      </w:r>
    </w:p>
    <w:p w14:paraId="3C9F3324" w14:textId="77777777" w:rsidR="001F4190" w:rsidRDefault="008E6C25" w:rsidP="00C73636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eastAsia="en-AU"/>
        </w:rPr>
      </w:pPr>
      <w:r w:rsidRPr="008E6C25">
        <w:rPr>
          <w:i/>
          <w:iCs/>
          <w:lang w:eastAsia="en-AU"/>
        </w:rPr>
        <w:t xml:space="preserve">It supports </w:t>
      </w:r>
      <w:proofErr w:type="gramStart"/>
      <w:r w:rsidRPr="008E6C25">
        <w:rPr>
          <w:i/>
          <w:iCs/>
          <w:lang w:eastAsia="en-AU"/>
        </w:rPr>
        <w:t>the Privacy</w:t>
      </w:r>
      <w:proofErr w:type="gramEnd"/>
      <w:r w:rsidRPr="008E6C25">
        <w:rPr>
          <w:i/>
          <w:iCs/>
          <w:lang w:eastAsia="en-AU"/>
        </w:rPr>
        <w:t xml:space="preserve"> by Default principle: collect only what you need, keep it only as long as necessary, and use it responsibly</w:t>
      </w:r>
    </w:p>
    <w:p w14:paraId="7A5C9A9F" w14:textId="17AF951E" w:rsidR="00C72A59" w:rsidRPr="00C73636" w:rsidRDefault="008E6C25" w:rsidP="00C73636">
      <w:pPr>
        <w:pBdr>
          <w:top w:val="single" w:sz="4" w:space="1" w:color="auto"/>
          <w:bottom w:val="single" w:sz="4" w:space="1" w:color="auto"/>
        </w:pBdr>
        <w:shd w:val="clear" w:color="auto" w:fill="FFFFFF"/>
        <w:spacing w:before="100" w:beforeAutospacing="1" w:after="100" w:afterAutospacing="1" w:line="240" w:lineRule="auto"/>
        <w:jc w:val="center"/>
        <w:rPr>
          <w:i/>
          <w:iCs/>
          <w:lang w:val="en-AU" w:eastAsia="en-AU"/>
        </w:rPr>
      </w:pPr>
      <w:proofErr w:type="gramStart"/>
      <w:r w:rsidRPr="008E6C25">
        <w:rPr>
          <w:i/>
          <w:iCs/>
          <w:lang w:eastAsia="en-AU"/>
        </w:rPr>
        <w:t>.</w:t>
      </w:r>
      <w:r w:rsidR="007A2C5A" w:rsidRPr="007A2C5A">
        <w:rPr>
          <w:b/>
          <w:bCs/>
          <w:i/>
          <w:iCs/>
          <w:lang w:eastAsia="en-AU"/>
        </w:rPr>
        <w:t>Tip</w:t>
      </w:r>
      <w:r w:rsidR="00C72A59">
        <w:rPr>
          <w:b/>
          <w:bCs/>
          <w:i/>
          <w:iCs/>
          <w:lang w:eastAsia="en-AU"/>
        </w:rPr>
        <w:t>s</w:t>
      </w:r>
      <w:proofErr w:type="gramEnd"/>
      <w:r w:rsidR="007A2C5A" w:rsidRPr="007A2C5A">
        <w:rPr>
          <w:b/>
          <w:bCs/>
          <w:i/>
          <w:iCs/>
          <w:lang w:eastAsia="en-AU"/>
        </w:rPr>
        <w:t xml:space="preserve"> for Use:</w:t>
      </w:r>
      <w:r w:rsidR="007A2C5A">
        <w:rPr>
          <w:b/>
          <w:bCs/>
          <w:i/>
          <w:iCs/>
          <w:lang w:eastAsia="en-AU"/>
        </w:rPr>
        <w:t xml:space="preserve"> </w:t>
      </w:r>
      <w:r w:rsidR="00D7381E">
        <w:rPr>
          <w:i/>
          <w:iCs/>
          <w:lang w:eastAsia="en-AU"/>
        </w:rPr>
        <w:t xml:space="preserve">The easiest way to </w:t>
      </w:r>
      <w:proofErr w:type="spellStart"/>
      <w:r w:rsidR="00D7381E">
        <w:rPr>
          <w:i/>
          <w:iCs/>
          <w:lang w:eastAsia="en-AU"/>
        </w:rPr>
        <w:t>minimi</w:t>
      </w:r>
      <w:r w:rsidR="00C73636">
        <w:rPr>
          <w:i/>
          <w:iCs/>
          <w:lang w:eastAsia="en-AU"/>
        </w:rPr>
        <w:t>s</w:t>
      </w:r>
      <w:r w:rsidR="00D7381E">
        <w:rPr>
          <w:i/>
          <w:iCs/>
          <w:lang w:eastAsia="en-AU"/>
        </w:rPr>
        <w:t>e</w:t>
      </w:r>
      <w:proofErr w:type="spellEnd"/>
      <w:r w:rsidR="00D7381E">
        <w:rPr>
          <w:i/>
          <w:iCs/>
          <w:lang w:eastAsia="en-AU"/>
        </w:rPr>
        <w:t xml:space="preserve"> data is to </w:t>
      </w:r>
      <w:r w:rsidR="00D7381E">
        <w:rPr>
          <w:b/>
          <w:bCs/>
          <w:i/>
          <w:iCs/>
          <w:lang w:eastAsia="en-AU"/>
        </w:rPr>
        <w:t>start small and stay curious</w:t>
      </w:r>
      <w:r w:rsidR="00C73636">
        <w:rPr>
          <w:i/>
          <w:iCs/>
          <w:lang w:eastAsia="en-AU"/>
        </w:rPr>
        <w:t xml:space="preserve"> – always ask, “do we really need this?”</w:t>
      </w:r>
    </w:p>
    <w:p w14:paraId="4F7FED71" w14:textId="1F061A7A" w:rsidR="001064E7" w:rsidRPr="001064E7" w:rsidRDefault="001064E7" w:rsidP="001064E7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t>Step 1 - Define the Purpose</w:t>
      </w:r>
    </w:p>
    <w:p w14:paraId="79C4EEB3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Clearly describe why you’re collecting each type of data.</w:t>
      </w:r>
    </w:p>
    <w:tbl>
      <w:tblPr>
        <w:tblStyle w:val="MediumShading2-Accent1"/>
        <w:tblW w:w="8755" w:type="dxa"/>
        <w:tblLayout w:type="fixed"/>
        <w:tblLook w:val="04A0" w:firstRow="1" w:lastRow="0" w:firstColumn="1" w:lastColumn="0" w:noHBand="0" w:noVBand="1"/>
      </w:tblPr>
      <w:tblGrid>
        <w:gridCol w:w="2528"/>
        <w:gridCol w:w="1833"/>
        <w:gridCol w:w="1984"/>
        <w:gridCol w:w="2410"/>
      </w:tblGrid>
      <w:tr w:rsidR="00AA5279" w:rsidRPr="00AA5279" w14:paraId="5A16BC7B" w14:textId="77777777" w:rsidTr="00AA5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1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28" w:type="dxa"/>
            <w:hideMark/>
          </w:tcPr>
          <w:p w14:paraId="089D7B98" w14:textId="77777777" w:rsidR="00AA5279" w:rsidRPr="00AA5279" w:rsidRDefault="00AA5279" w:rsidP="00AA5279">
            <w:pPr>
              <w:spacing w:after="200" w:line="276" w:lineRule="auto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Data Type</w:t>
            </w:r>
          </w:p>
        </w:tc>
        <w:tc>
          <w:tcPr>
            <w:tcW w:w="1833" w:type="dxa"/>
            <w:hideMark/>
          </w:tcPr>
          <w:p w14:paraId="1C9B29D9" w14:textId="77777777" w:rsidR="00AA5279" w:rsidRPr="00AA5279" w:rsidRDefault="00AA5279" w:rsidP="00AA527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Purpose / Use</w:t>
            </w:r>
          </w:p>
        </w:tc>
        <w:tc>
          <w:tcPr>
            <w:tcW w:w="1984" w:type="dxa"/>
            <w:hideMark/>
          </w:tcPr>
          <w:p w14:paraId="07A12315" w14:textId="77777777" w:rsidR="00AA5279" w:rsidRPr="00AA5279" w:rsidRDefault="00AA5279" w:rsidP="00AA527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Is this purpose clearly documented? (Y/N)</w:t>
            </w:r>
          </w:p>
        </w:tc>
        <w:tc>
          <w:tcPr>
            <w:tcW w:w="2410" w:type="dxa"/>
            <w:hideMark/>
          </w:tcPr>
          <w:p w14:paraId="4BCB876A" w14:textId="77777777" w:rsidR="00AA5279" w:rsidRPr="00AA5279" w:rsidRDefault="00AA5279" w:rsidP="00AA527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Can the purpose be achieved without collecting this data?</w:t>
            </w:r>
          </w:p>
        </w:tc>
      </w:tr>
      <w:tr w:rsidR="00AA5279" w:rsidRPr="00AA5279" w14:paraId="1469F8F8" w14:textId="77777777" w:rsidTr="00AA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hideMark/>
          </w:tcPr>
          <w:p w14:paraId="3549A5C2" w14:textId="77777777" w:rsidR="00AA5279" w:rsidRPr="00AA5279" w:rsidRDefault="00AA5279" w:rsidP="00AA5279">
            <w:pPr>
              <w:spacing w:after="200" w:line="276" w:lineRule="auto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e.g., Email address</w:t>
            </w:r>
          </w:p>
        </w:tc>
        <w:tc>
          <w:tcPr>
            <w:tcW w:w="1833" w:type="dxa"/>
            <w:hideMark/>
          </w:tcPr>
          <w:p w14:paraId="6568CC9B" w14:textId="77777777" w:rsidR="00AA5279" w:rsidRPr="00AA5279" w:rsidRDefault="00AA5279" w:rsidP="00AA527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Account setup</w:t>
            </w:r>
          </w:p>
        </w:tc>
        <w:tc>
          <w:tcPr>
            <w:tcW w:w="1984" w:type="dxa"/>
            <w:hideMark/>
          </w:tcPr>
          <w:p w14:paraId="007E3AF1" w14:textId="77777777" w:rsidR="00AA5279" w:rsidRPr="00AA5279" w:rsidRDefault="00AA5279" w:rsidP="00AA527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Yes</w:t>
            </w:r>
          </w:p>
        </w:tc>
        <w:tc>
          <w:tcPr>
            <w:tcW w:w="2410" w:type="dxa"/>
            <w:hideMark/>
          </w:tcPr>
          <w:p w14:paraId="05A7E0DC" w14:textId="77777777" w:rsidR="00AA5279" w:rsidRPr="00AA5279" w:rsidRDefault="00AA5279" w:rsidP="00AA527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No</w:t>
            </w:r>
          </w:p>
        </w:tc>
      </w:tr>
      <w:tr w:rsidR="00AA5279" w:rsidRPr="00AA5279" w14:paraId="03C4949F" w14:textId="77777777" w:rsidTr="00AA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  <w:hideMark/>
          </w:tcPr>
          <w:p w14:paraId="4081050A" w14:textId="77777777" w:rsidR="00AA5279" w:rsidRPr="00AA5279" w:rsidRDefault="00AA5279" w:rsidP="00AA5279">
            <w:pPr>
              <w:spacing w:after="200" w:line="276" w:lineRule="auto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 </w:t>
            </w:r>
          </w:p>
        </w:tc>
        <w:tc>
          <w:tcPr>
            <w:tcW w:w="1833" w:type="dxa"/>
            <w:hideMark/>
          </w:tcPr>
          <w:p w14:paraId="30AB1B05" w14:textId="77777777" w:rsidR="00AA5279" w:rsidRPr="00AA5279" w:rsidRDefault="00AA5279" w:rsidP="00AA527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 </w:t>
            </w:r>
          </w:p>
        </w:tc>
        <w:tc>
          <w:tcPr>
            <w:tcW w:w="1984" w:type="dxa"/>
            <w:hideMark/>
          </w:tcPr>
          <w:p w14:paraId="2F385853" w14:textId="77777777" w:rsidR="00AA5279" w:rsidRPr="00AA5279" w:rsidRDefault="00AA5279" w:rsidP="00AA527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 </w:t>
            </w:r>
          </w:p>
        </w:tc>
        <w:tc>
          <w:tcPr>
            <w:tcW w:w="2410" w:type="dxa"/>
            <w:hideMark/>
          </w:tcPr>
          <w:p w14:paraId="1FA122E6" w14:textId="77777777" w:rsidR="00AA5279" w:rsidRPr="00AA5279" w:rsidRDefault="00AA5279" w:rsidP="00AA527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AA5279">
              <w:rPr>
                <w:lang w:val="en-AU" w:eastAsia="en-AU"/>
              </w:rPr>
              <w:t> </w:t>
            </w:r>
          </w:p>
        </w:tc>
      </w:tr>
      <w:tr w:rsidR="00AA5279" w:rsidRPr="00AA5279" w14:paraId="652DDB81" w14:textId="77777777" w:rsidTr="00AA5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2559DB9A" w14:textId="77777777" w:rsidR="00AA5279" w:rsidRPr="00AA5279" w:rsidRDefault="00AA5279" w:rsidP="00AA5279">
            <w:pPr>
              <w:rPr>
                <w:lang w:val="en-AU" w:eastAsia="en-AU"/>
              </w:rPr>
            </w:pPr>
          </w:p>
        </w:tc>
        <w:tc>
          <w:tcPr>
            <w:tcW w:w="1833" w:type="dxa"/>
          </w:tcPr>
          <w:p w14:paraId="034A7153" w14:textId="77777777" w:rsidR="00AA5279" w:rsidRPr="00AA5279" w:rsidRDefault="00AA5279" w:rsidP="00AA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1984" w:type="dxa"/>
          </w:tcPr>
          <w:p w14:paraId="59EA307A" w14:textId="77777777" w:rsidR="00AA5279" w:rsidRPr="00AA5279" w:rsidRDefault="00AA5279" w:rsidP="00AA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410" w:type="dxa"/>
          </w:tcPr>
          <w:p w14:paraId="0852A26D" w14:textId="77777777" w:rsidR="00AA5279" w:rsidRPr="00AA5279" w:rsidRDefault="00AA5279" w:rsidP="00AA5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  <w:tr w:rsidR="00AA5279" w:rsidRPr="00AA5279" w14:paraId="3D9D44EE" w14:textId="77777777" w:rsidTr="00AA5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8" w:type="dxa"/>
          </w:tcPr>
          <w:p w14:paraId="07BF8881" w14:textId="77777777" w:rsidR="00AA5279" w:rsidRPr="00AA5279" w:rsidRDefault="00AA5279" w:rsidP="00AA5279">
            <w:pPr>
              <w:rPr>
                <w:lang w:val="en-AU" w:eastAsia="en-AU"/>
              </w:rPr>
            </w:pPr>
          </w:p>
        </w:tc>
        <w:tc>
          <w:tcPr>
            <w:tcW w:w="1833" w:type="dxa"/>
          </w:tcPr>
          <w:p w14:paraId="59E47C07" w14:textId="77777777" w:rsidR="00AA5279" w:rsidRPr="00AA5279" w:rsidRDefault="00AA5279" w:rsidP="00AA5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1984" w:type="dxa"/>
          </w:tcPr>
          <w:p w14:paraId="2D76F71B" w14:textId="77777777" w:rsidR="00AA5279" w:rsidRPr="00AA5279" w:rsidRDefault="00AA5279" w:rsidP="00AA5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410" w:type="dxa"/>
          </w:tcPr>
          <w:p w14:paraId="47F28320" w14:textId="77777777" w:rsidR="00AA5279" w:rsidRPr="00AA5279" w:rsidRDefault="00AA5279" w:rsidP="00AA5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</w:tbl>
    <w:p w14:paraId="1A68379A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lang w:val="en-AU" w:eastAsia="en-AU"/>
        </w:rPr>
        <w:t xml:space="preserve"> </w:t>
      </w:r>
      <w:r w:rsidRPr="001064E7">
        <w:rPr>
          <w:lang w:val="en-AU" w:eastAsia="en-AU"/>
        </w:rPr>
        <w:tab/>
        <w:t xml:space="preserve"> </w:t>
      </w:r>
      <w:r w:rsidRPr="001064E7">
        <w:rPr>
          <w:lang w:val="en-AU" w:eastAsia="en-AU"/>
        </w:rPr>
        <w:tab/>
        <w:t xml:space="preserve"> </w:t>
      </w:r>
      <w:r w:rsidRPr="001064E7">
        <w:rPr>
          <w:lang w:val="en-AU" w:eastAsia="en-AU"/>
        </w:rPr>
        <w:tab/>
        <w:t xml:space="preserve"> </w:t>
      </w:r>
    </w:p>
    <w:p w14:paraId="2B29BBD4" w14:textId="77777777" w:rsidR="001064E7" w:rsidRPr="001064E7" w:rsidRDefault="001064E7" w:rsidP="00AA5279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t>Step 2 - Assess Necessity</w:t>
      </w:r>
    </w:p>
    <w:p w14:paraId="7B178649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Review every field, form, and database.</w:t>
      </w:r>
    </w:p>
    <w:p w14:paraId="5087894B" w14:textId="77777777" w:rsidR="001064E7" w:rsidRPr="00AA5279" w:rsidRDefault="001064E7" w:rsidP="00AA5279">
      <w:pPr>
        <w:pStyle w:val="ListParagraph"/>
        <w:numPr>
          <w:ilvl w:val="0"/>
          <w:numId w:val="39"/>
        </w:numPr>
        <w:rPr>
          <w:lang w:val="en-AU" w:eastAsia="en-AU"/>
        </w:rPr>
      </w:pPr>
      <w:r w:rsidRPr="00AA5279">
        <w:rPr>
          <w:lang w:val="en-AU" w:eastAsia="en-AU"/>
        </w:rPr>
        <w:t>Do we need each item for the stated purpose?</w:t>
      </w:r>
    </w:p>
    <w:p w14:paraId="7AAAD5F0" w14:textId="77777777" w:rsidR="001064E7" w:rsidRPr="00AA5279" w:rsidRDefault="001064E7" w:rsidP="00AA5279">
      <w:pPr>
        <w:pStyle w:val="ListParagraph"/>
        <w:numPr>
          <w:ilvl w:val="0"/>
          <w:numId w:val="39"/>
        </w:numPr>
        <w:rPr>
          <w:lang w:val="en-AU" w:eastAsia="en-AU"/>
        </w:rPr>
      </w:pPr>
      <w:r w:rsidRPr="00AA5279">
        <w:rPr>
          <w:lang w:val="en-AU" w:eastAsia="en-AU"/>
        </w:rPr>
        <w:t>Could we use less identifying information (e.g., postcode instead of full address)?</w:t>
      </w:r>
    </w:p>
    <w:p w14:paraId="06DE5446" w14:textId="77777777" w:rsidR="001064E7" w:rsidRPr="00AA5279" w:rsidRDefault="001064E7" w:rsidP="00AA5279">
      <w:pPr>
        <w:pStyle w:val="ListParagraph"/>
        <w:numPr>
          <w:ilvl w:val="0"/>
          <w:numId w:val="39"/>
        </w:numPr>
        <w:rPr>
          <w:lang w:val="en-AU" w:eastAsia="en-AU"/>
        </w:rPr>
      </w:pPr>
      <w:r w:rsidRPr="00AA5279">
        <w:rPr>
          <w:lang w:val="en-AU" w:eastAsia="en-AU"/>
        </w:rPr>
        <w:t>Are optional fields clearly marked as optional?</w:t>
      </w:r>
    </w:p>
    <w:p w14:paraId="1A53AD1E" w14:textId="77777777" w:rsidR="001064E7" w:rsidRPr="00AA5279" w:rsidRDefault="001064E7" w:rsidP="00AA5279">
      <w:pPr>
        <w:pStyle w:val="ListParagraph"/>
        <w:numPr>
          <w:ilvl w:val="0"/>
          <w:numId w:val="39"/>
        </w:numPr>
        <w:rPr>
          <w:lang w:val="en-AU" w:eastAsia="en-AU"/>
        </w:rPr>
      </w:pPr>
      <w:r w:rsidRPr="00AA5279">
        <w:rPr>
          <w:lang w:val="en-AU" w:eastAsia="en-AU"/>
        </w:rPr>
        <w:t>Are we avoiding “just in case” collection?</w:t>
      </w:r>
    </w:p>
    <w:p w14:paraId="17250768" w14:textId="77777777" w:rsidR="001064E7" w:rsidRPr="001064E7" w:rsidRDefault="001064E7" w:rsidP="00AA5279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lastRenderedPageBreak/>
        <w:t>Step 3 - Limit Retention</w:t>
      </w:r>
    </w:p>
    <w:p w14:paraId="0299DA68" w14:textId="77777777" w:rsid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Review how long you keep each data type.</w:t>
      </w:r>
    </w:p>
    <w:tbl>
      <w:tblPr>
        <w:tblStyle w:val="MediumShading2-Accent1"/>
        <w:tblW w:w="8755" w:type="dxa"/>
        <w:tblLook w:val="04A0" w:firstRow="1" w:lastRow="0" w:firstColumn="1" w:lastColumn="0" w:noHBand="0" w:noVBand="1"/>
      </w:tblPr>
      <w:tblGrid>
        <w:gridCol w:w="3780"/>
        <w:gridCol w:w="1311"/>
        <w:gridCol w:w="1254"/>
        <w:gridCol w:w="2410"/>
      </w:tblGrid>
      <w:tr w:rsidR="00603CC2" w:rsidRPr="00603CC2" w14:paraId="38E2C111" w14:textId="77777777" w:rsidTr="00603C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0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200F886" w14:textId="77777777" w:rsidR="00603CC2" w:rsidRPr="00603CC2" w:rsidRDefault="00603CC2" w:rsidP="00603CC2">
            <w:pPr>
              <w:spacing w:after="200" w:line="276" w:lineRule="auto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Data Type</w:t>
            </w:r>
          </w:p>
        </w:tc>
        <w:tc>
          <w:tcPr>
            <w:tcW w:w="1311" w:type="dxa"/>
            <w:hideMark/>
          </w:tcPr>
          <w:p w14:paraId="5A4B28D6" w14:textId="77777777" w:rsidR="00603CC2" w:rsidRPr="00603CC2" w:rsidRDefault="00603CC2" w:rsidP="00603CC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Retention Period</w:t>
            </w:r>
          </w:p>
        </w:tc>
        <w:tc>
          <w:tcPr>
            <w:tcW w:w="1254" w:type="dxa"/>
            <w:hideMark/>
          </w:tcPr>
          <w:p w14:paraId="106A72C3" w14:textId="77777777" w:rsidR="00603CC2" w:rsidRPr="00603CC2" w:rsidRDefault="00603CC2" w:rsidP="00603CC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Is this period justified?</w:t>
            </w:r>
          </w:p>
        </w:tc>
        <w:tc>
          <w:tcPr>
            <w:tcW w:w="2410" w:type="dxa"/>
            <w:hideMark/>
          </w:tcPr>
          <w:p w14:paraId="5EC14E39" w14:textId="77777777" w:rsidR="00603CC2" w:rsidRPr="00603CC2" w:rsidRDefault="00603CC2" w:rsidP="00603CC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Disposal Method</w:t>
            </w:r>
          </w:p>
        </w:tc>
      </w:tr>
      <w:tr w:rsidR="00603CC2" w:rsidRPr="00603CC2" w14:paraId="7A2A3579" w14:textId="77777777" w:rsidTr="00603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57347" w14:textId="77777777" w:rsidR="00603CC2" w:rsidRPr="00603CC2" w:rsidRDefault="00603CC2" w:rsidP="00603CC2">
            <w:pPr>
              <w:spacing w:after="200" w:line="276" w:lineRule="auto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e.g., Contact form submissions</w:t>
            </w:r>
          </w:p>
        </w:tc>
        <w:tc>
          <w:tcPr>
            <w:tcW w:w="1311" w:type="dxa"/>
            <w:hideMark/>
          </w:tcPr>
          <w:p w14:paraId="47F45D49" w14:textId="77777777" w:rsidR="00603CC2" w:rsidRPr="00603CC2" w:rsidRDefault="00603CC2" w:rsidP="00603CC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90 days</w:t>
            </w:r>
          </w:p>
        </w:tc>
        <w:tc>
          <w:tcPr>
            <w:tcW w:w="1254" w:type="dxa"/>
            <w:hideMark/>
          </w:tcPr>
          <w:p w14:paraId="04AB81FB" w14:textId="77777777" w:rsidR="00603CC2" w:rsidRPr="00603CC2" w:rsidRDefault="00603CC2" w:rsidP="00603CC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Y</w:t>
            </w:r>
          </w:p>
        </w:tc>
        <w:tc>
          <w:tcPr>
            <w:tcW w:w="2410" w:type="dxa"/>
            <w:hideMark/>
          </w:tcPr>
          <w:p w14:paraId="42A62019" w14:textId="77777777" w:rsidR="00603CC2" w:rsidRPr="00603CC2" w:rsidRDefault="00603CC2" w:rsidP="00603CC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Secure deletion</w:t>
            </w:r>
          </w:p>
        </w:tc>
      </w:tr>
      <w:tr w:rsidR="00603CC2" w:rsidRPr="00603CC2" w14:paraId="1247F1CC" w14:textId="77777777" w:rsidTr="008A442C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24D5B" w14:textId="22142A8B" w:rsidR="00603CC2" w:rsidRPr="00603CC2" w:rsidRDefault="00603CC2" w:rsidP="00603CC2">
            <w:pPr>
              <w:spacing w:after="200" w:line="276" w:lineRule="auto"/>
              <w:rPr>
                <w:lang w:val="en-AU" w:eastAsia="en-AU"/>
              </w:rPr>
            </w:pPr>
          </w:p>
        </w:tc>
        <w:tc>
          <w:tcPr>
            <w:tcW w:w="1311" w:type="dxa"/>
            <w:hideMark/>
          </w:tcPr>
          <w:p w14:paraId="306E7334" w14:textId="77777777" w:rsidR="00603CC2" w:rsidRPr="00603CC2" w:rsidRDefault="00603CC2" w:rsidP="00603CC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 </w:t>
            </w:r>
          </w:p>
        </w:tc>
        <w:tc>
          <w:tcPr>
            <w:tcW w:w="1254" w:type="dxa"/>
            <w:hideMark/>
          </w:tcPr>
          <w:p w14:paraId="18464EE3" w14:textId="77777777" w:rsidR="00603CC2" w:rsidRPr="00603CC2" w:rsidRDefault="00603CC2" w:rsidP="00603CC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 </w:t>
            </w:r>
          </w:p>
        </w:tc>
        <w:tc>
          <w:tcPr>
            <w:tcW w:w="2410" w:type="dxa"/>
            <w:hideMark/>
          </w:tcPr>
          <w:p w14:paraId="5C4D0865" w14:textId="77777777" w:rsidR="00603CC2" w:rsidRPr="00603CC2" w:rsidRDefault="00603CC2" w:rsidP="00603CC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603CC2">
              <w:rPr>
                <w:lang w:val="en-AU" w:eastAsia="en-AU"/>
              </w:rPr>
              <w:t> </w:t>
            </w:r>
          </w:p>
        </w:tc>
      </w:tr>
      <w:tr w:rsidR="00603CC2" w:rsidRPr="00603CC2" w14:paraId="33B75110" w14:textId="77777777" w:rsidTr="00603C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5DC51B" w14:textId="77777777" w:rsidR="00603CC2" w:rsidRPr="00603CC2" w:rsidRDefault="00603CC2" w:rsidP="00603CC2">
            <w:pPr>
              <w:rPr>
                <w:lang w:val="en-AU" w:eastAsia="en-AU"/>
              </w:rPr>
            </w:pPr>
          </w:p>
        </w:tc>
        <w:tc>
          <w:tcPr>
            <w:tcW w:w="1311" w:type="dxa"/>
          </w:tcPr>
          <w:p w14:paraId="185F6C63" w14:textId="77777777" w:rsidR="00603CC2" w:rsidRPr="00603CC2" w:rsidRDefault="00603CC2" w:rsidP="0060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1254" w:type="dxa"/>
          </w:tcPr>
          <w:p w14:paraId="1FCDC1B2" w14:textId="77777777" w:rsidR="00603CC2" w:rsidRPr="00603CC2" w:rsidRDefault="00603CC2" w:rsidP="0060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410" w:type="dxa"/>
          </w:tcPr>
          <w:p w14:paraId="338C9831" w14:textId="77777777" w:rsidR="00603CC2" w:rsidRPr="00603CC2" w:rsidRDefault="00603CC2" w:rsidP="00603C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  <w:tr w:rsidR="00603CC2" w:rsidRPr="00603CC2" w14:paraId="2CD44DD2" w14:textId="77777777" w:rsidTr="00603C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2F7886" w14:textId="77777777" w:rsidR="00603CC2" w:rsidRPr="00603CC2" w:rsidRDefault="00603CC2" w:rsidP="00603CC2">
            <w:pPr>
              <w:rPr>
                <w:lang w:val="en-AU" w:eastAsia="en-AU"/>
              </w:rPr>
            </w:pPr>
          </w:p>
        </w:tc>
        <w:tc>
          <w:tcPr>
            <w:tcW w:w="1311" w:type="dxa"/>
          </w:tcPr>
          <w:p w14:paraId="1E2F669A" w14:textId="77777777" w:rsidR="00603CC2" w:rsidRPr="00603CC2" w:rsidRDefault="00603CC2" w:rsidP="0060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1254" w:type="dxa"/>
          </w:tcPr>
          <w:p w14:paraId="1B7FE515" w14:textId="77777777" w:rsidR="00603CC2" w:rsidRPr="00603CC2" w:rsidRDefault="00603CC2" w:rsidP="0060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410" w:type="dxa"/>
          </w:tcPr>
          <w:p w14:paraId="148426E1" w14:textId="77777777" w:rsidR="00603CC2" w:rsidRPr="00603CC2" w:rsidRDefault="00603CC2" w:rsidP="00603C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</w:tbl>
    <w:p w14:paraId="20889B36" w14:textId="77777777" w:rsidR="001064E7" w:rsidRPr="001064E7" w:rsidRDefault="001064E7" w:rsidP="00603CC2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t>Step 4 - Limit Access</w:t>
      </w:r>
    </w:p>
    <w:p w14:paraId="33B738BD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Confirm who has access and why.</w:t>
      </w:r>
    </w:p>
    <w:p w14:paraId="17088780" w14:textId="77777777" w:rsidR="001064E7" w:rsidRPr="00603CC2" w:rsidRDefault="001064E7" w:rsidP="00603CC2">
      <w:pPr>
        <w:pStyle w:val="ListParagraph"/>
        <w:numPr>
          <w:ilvl w:val="0"/>
          <w:numId w:val="40"/>
        </w:numPr>
        <w:rPr>
          <w:lang w:val="en-AU" w:eastAsia="en-AU"/>
        </w:rPr>
      </w:pPr>
      <w:r w:rsidRPr="00603CC2">
        <w:rPr>
          <w:lang w:val="en-AU" w:eastAsia="en-AU"/>
        </w:rPr>
        <w:t>Are access levels appropriate and reviewed regularly?</w:t>
      </w:r>
    </w:p>
    <w:p w14:paraId="3D42EF00" w14:textId="77777777" w:rsidR="001064E7" w:rsidRPr="00603CC2" w:rsidRDefault="001064E7" w:rsidP="00603CC2">
      <w:pPr>
        <w:pStyle w:val="ListParagraph"/>
        <w:numPr>
          <w:ilvl w:val="0"/>
          <w:numId w:val="40"/>
        </w:numPr>
        <w:rPr>
          <w:lang w:val="en-AU" w:eastAsia="en-AU"/>
        </w:rPr>
      </w:pPr>
      <w:r w:rsidRPr="00603CC2">
        <w:rPr>
          <w:lang w:val="en-AU" w:eastAsia="en-AU"/>
        </w:rPr>
        <w:t>Do temporary staff or volunteers have restricted access?</w:t>
      </w:r>
    </w:p>
    <w:p w14:paraId="4BD7A100" w14:textId="77777777" w:rsidR="001064E7" w:rsidRPr="00603CC2" w:rsidRDefault="001064E7" w:rsidP="00603CC2">
      <w:pPr>
        <w:pStyle w:val="ListParagraph"/>
        <w:numPr>
          <w:ilvl w:val="0"/>
          <w:numId w:val="40"/>
        </w:numPr>
        <w:rPr>
          <w:lang w:val="en-AU" w:eastAsia="en-AU"/>
        </w:rPr>
      </w:pPr>
      <w:r w:rsidRPr="00603CC2">
        <w:rPr>
          <w:lang w:val="en-AU" w:eastAsia="en-AU"/>
        </w:rPr>
        <w:t>Is data encrypted or pseudonymised where possible?</w:t>
      </w:r>
    </w:p>
    <w:p w14:paraId="2A485A36" w14:textId="77777777" w:rsidR="001064E7" w:rsidRPr="001064E7" w:rsidRDefault="001064E7" w:rsidP="00C64FEC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t>Step 5 - Communicate Clearly</w:t>
      </w:r>
    </w:p>
    <w:p w14:paraId="34B9A1F5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Make your data practices easy to understand.</w:t>
      </w:r>
    </w:p>
    <w:p w14:paraId="508713C3" w14:textId="09165283" w:rsidR="001064E7" w:rsidRPr="00C64FEC" w:rsidRDefault="001064E7" w:rsidP="00C64FEC">
      <w:pPr>
        <w:pStyle w:val="ListParagraph"/>
        <w:numPr>
          <w:ilvl w:val="0"/>
          <w:numId w:val="41"/>
        </w:numPr>
        <w:rPr>
          <w:lang w:val="en-AU" w:eastAsia="en-AU"/>
        </w:rPr>
      </w:pPr>
      <w:r w:rsidRPr="00C64FEC">
        <w:rPr>
          <w:lang w:val="en-AU" w:eastAsia="en-AU"/>
        </w:rPr>
        <w:t>Is the collection explained in your privacy notice</w:t>
      </w:r>
      <w:r w:rsidR="00C64FEC">
        <w:rPr>
          <w:lang w:val="en-AU" w:eastAsia="en-AU"/>
        </w:rPr>
        <w:t>/policy</w:t>
      </w:r>
      <w:r w:rsidRPr="00C64FEC">
        <w:rPr>
          <w:lang w:val="en-AU" w:eastAsia="en-AU"/>
        </w:rPr>
        <w:t>?</w:t>
      </w:r>
    </w:p>
    <w:p w14:paraId="690DFEEC" w14:textId="77777777" w:rsidR="001064E7" w:rsidRPr="00C64FEC" w:rsidRDefault="001064E7" w:rsidP="00C64FEC">
      <w:pPr>
        <w:pStyle w:val="ListParagraph"/>
        <w:numPr>
          <w:ilvl w:val="0"/>
          <w:numId w:val="41"/>
        </w:numPr>
        <w:rPr>
          <w:lang w:val="en-AU" w:eastAsia="en-AU"/>
        </w:rPr>
      </w:pPr>
      <w:r w:rsidRPr="00C64FEC">
        <w:rPr>
          <w:lang w:val="en-AU" w:eastAsia="en-AU"/>
        </w:rPr>
        <w:t>Are users informed about retention and deletion timelines?</w:t>
      </w:r>
    </w:p>
    <w:p w14:paraId="2E829A35" w14:textId="74165692" w:rsidR="00C47BE4" w:rsidRPr="00C47BE4" w:rsidRDefault="001064E7" w:rsidP="00C47BE4">
      <w:pPr>
        <w:pStyle w:val="ListParagraph"/>
        <w:numPr>
          <w:ilvl w:val="0"/>
          <w:numId w:val="41"/>
        </w:numPr>
        <w:rPr>
          <w:lang w:val="en-AU" w:eastAsia="en-AU"/>
        </w:rPr>
      </w:pPr>
      <w:r w:rsidRPr="00C64FEC">
        <w:rPr>
          <w:lang w:val="en-AU" w:eastAsia="en-AU"/>
        </w:rPr>
        <w:t>Do you provide contact details for data access or correction requests?</w:t>
      </w:r>
    </w:p>
    <w:p w14:paraId="793600D6" w14:textId="31A8A9B0" w:rsidR="001064E7" w:rsidRPr="001064E7" w:rsidRDefault="001064E7" w:rsidP="00C64FEC">
      <w:pPr>
        <w:pStyle w:val="Heading1"/>
        <w:rPr>
          <w:lang w:val="en-AU" w:eastAsia="en-AU"/>
        </w:rPr>
      </w:pPr>
      <w:r w:rsidRPr="001064E7">
        <w:rPr>
          <w:lang w:val="en-AU" w:eastAsia="en-AU"/>
        </w:rPr>
        <w:t>Step 6 - Review &amp; Improve</w:t>
      </w:r>
    </w:p>
    <w:p w14:paraId="27CAFA32" w14:textId="77777777" w:rsidR="001064E7" w:rsidRPr="001064E7" w:rsidRDefault="001064E7" w:rsidP="00E3413F">
      <w:pPr>
        <w:rPr>
          <w:lang w:val="en-AU" w:eastAsia="en-AU"/>
        </w:rPr>
      </w:pPr>
      <w:r w:rsidRPr="001064E7">
        <w:rPr>
          <w:rFonts w:ascii="Segoe UI Emoji" w:hAnsi="Segoe UI Emoji" w:cs="Segoe UI Emoji"/>
          <w:lang w:val="en-AU" w:eastAsia="en-AU"/>
        </w:rPr>
        <w:t>✅</w:t>
      </w:r>
      <w:r w:rsidRPr="001064E7">
        <w:rPr>
          <w:lang w:val="en-AU" w:eastAsia="en-AU"/>
        </w:rPr>
        <w:t xml:space="preserve"> Schedule regular reviews.</w:t>
      </w:r>
    </w:p>
    <w:tbl>
      <w:tblPr>
        <w:tblStyle w:val="MediumShading2-Accent1"/>
        <w:tblW w:w="8897" w:type="dxa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119"/>
      </w:tblGrid>
      <w:tr w:rsidR="008A442C" w:rsidRPr="00C47BE4" w14:paraId="1AB9FD3E" w14:textId="77777777" w:rsidTr="008A44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68" w:type="dxa"/>
            <w:hideMark/>
          </w:tcPr>
          <w:p w14:paraId="7E66FC69" w14:textId="67934469" w:rsidR="00C47BE4" w:rsidRPr="00C47BE4" w:rsidRDefault="00C47BE4" w:rsidP="00C47BE4">
            <w:pPr>
              <w:spacing w:after="200" w:line="276" w:lineRule="auto"/>
              <w:rPr>
                <w:lang w:val="en-AU" w:eastAsia="en-AU"/>
              </w:rPr>
            </w:pPr>
            <w:r>
              <w:rPr>
                <w:lang w:val="en-AU" w:eastAsia="en-AU"/>
              </w:rPr>
              <w:t>R</w:t>
            </w:r>
            <w:r w:rsidRPr="00C47BE4">
              <w:rPr>
                <w:lang w:val="en-AU" w:eastAsia="en-AU"/>
              </w:rPr>
              <w:t>eview Date</w:t>
            </w:r>
          </w:p>
        </w:tc>
        <w:tc>
          <w:tcPr>
            <w:tcW w:w="1417" w:type="dxa"/>
            <w:hideMark/>
          </w:tcPr>
          <w:p w14:paraId="4FEE32EB" w14:textId="77777777" w:rsidR="00C47BE4" w:rsidRPr="00C47BE4" w:rsidRDefault="00C47BE4" w:rsidP="00C47BE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C47BE4">
              <w:rPr>
                <w:lang w:val="en-AU" w:eastAsia="en-AU"/>
              </w:rPr>
              <w:t>Reviewer</w:t>
            </w:r>
          </w:p>
        </w:tc>
        <w:tc>
          <w:tcPr>
            <w:tcW w:w="2693" w:type="dxa"/>
            <w:hideMark/>
          </w:tcPr>
          <w:p w14:paraId="00243512" w14:textId="77777777" w:rsidR="00C47BE4" w:rsidRPr="00C47BE4" w:rsidRDefault="00C47BE4" w:rsidP="00C47BE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C47BE4">
              <w:rPr>
                <w:lang w:val="en-AU" w:eastAsia="en-AU"/>
              </w:rPr>
              <w:t>Summary of Findings</w:t>
            </w:r>
          </w:p>
        </w:tc>
        <w:tc>
          <w:tcPr>
            <w:tcW w:w="3119" w:type="dxa"/>
            <w:hideMark/>
          </w:tcPr>
          <w:p w14:paraId="0814A2E6" w14:textId="77777777" w:rsidR="00C47BE4" w:rsidRPr="00C47BE4" w:rsidRDefault="00C47BE4" w:rsidP="00C47BE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  <w:r w:rsidRPr="00C47BE4">
              <w:rPr>
                <w:lang w:val="en-AU" w:eastAsia="en-AU"/>
              </w:rPr>
              <w:t>Actions Required</w:t>
            </w:r>
          </w:p>
        </w:tc>
      </w:tr>
      <w:tr w:rsidR="008A442C" w:rsidRPr="00C47BE4" w14:paraId="60837A09" w14:textId="77777777" w:rsidTr="008A44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6C34F167" w14:textId="17233D5A" w:rsidR="00C47BE4" w:rsidRPr="00C47BE4" w:rsidRDefault="00C47BE4" w:rsidP="00C47BE4">
            <w:pPr>
              <w:spacing w:after="200" w:line="276" w:lineRule="auto"/>
              <w:rPr>
                <w:lang w:val="en-AU" w:eastAsia="en-AU"/>
              </w:rPr>
            </w:pPr>
          </w:p>
        </w:tc>
        <w:tc>
          <w:tcPr>
            <w:tcW w:w="1417" w:type="dxa"/>
            <w:hideMark/>
          </w:tcPr>
          <w:p w14:paraId="461DEEB9" w14:textId="76759006" w:rsidR="00C47BE4" w:rsidRPr="00C47BE4" w:rsidRDefault="00C47BE4" w:rsidP="00C47BE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693" w:type="dxa"/>
            <w:hideMark/>
          </w:tcPr>
          <w:p w14:paraId="055BF977" w14:textId="0C5311A7" w:rsidR="00C47BE4" w:rsidRPr="00C47BE4" w:rsidRDefault="00C47BE4" w:rsidP="00C47BE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3119" w:type="dxa"/>
            <w:hideMark/>
          </w:tcPr>
          <w:p w14:paraId="347DFDEF" w14:textId="3DF5733F" w:rsidR="00C47BE4" w:rsidRPr="00C47BE4" w:rsidRDefault="00C47BE4" w:rsidP="00C47BE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  <w:tr w:rsidR="00C47BE4" w:rsidRPr="00C47BE4" w14:paraId="4E371F9B" w14:textId="77777777" w:rsidTr="008A44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6502F1E2" w14:textId="77777777" w:rsidR="00C47BE4" w:rsidRPr="00C47BE4" w:rsidRDefault="00C47BE4" w:rsidP="00C47BE4">
            <w:pPr>
              <w:rPr>
                <w:lang w:val="en-AU" w:eastAsia="en-AU"/>
              </w:rPr>
            </w:pPr>
          </w:p>
        </w:tc>
        <w:tc>
          <w:tcPr>
            <w:tcW w:w="1417" w:type="dxa"/>
          </w:tcPr>
          <w:p w14:paraId="3D0657E6" w14:textId="77777777" w:rsidR="00C47BE4" w:rsidRPr="00C47BE4" w:rsidRDefault="00C47BE4" w:rsidP="00C47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2693" w:type="dxa"/>
          </w:tcPr>
          <w:p w14:paraId="3766E281" w14:textId="77777777" w:rsidR="00C47BE4" w:rsidRPr="00C47BE4" w:rsidRDefault="00C47BE4" w:rsidP="00C47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  <w:tc>
          <w:tcPr>
            <w:tcW w:w="3119" w:type="dxa"/>
          </w:tcPr>
          <w:p w14:paraId="010C4170" w14:textId="77777777" w:rsidR="00C47BE4" w:rsidRPr="00C47BE4" w:rsidRDefault="00C47BE4" w:rsidP="00C47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AU" w:eastAsia="en-AU"/>
              </w:rPr>
            </w:pPr>
          </w:p>
        </w:tc>
      </w:tr>
    </w:tbl>
    <w:p w14:paraId="5FD9110F" w14:textId="2CAD28D5" w:rsidR="003E21B1" w:rsidRPr="0054075A" w:rsidRDefault="003E21B1" w:rsidP="008A442C">
      <w:pPr>
        <w:pStyle w:val="Heading1"/>
        <w:rPr>
          <w:rFonts w:eastAsia="Times New Roman" w:cs="Poppins"/>
          <w:color w:val="292A2E"/>
          <w:sz w:val="24"/>
          <w:szCs w:val="24"/>
          <w:lang w:val="en-AU" w:eastAsia="en-AU"/>
        </w:rPr>
      </w:pPr>
    </w:p>
    <w:sectPr w:rsidR="003E21B1" w:rsidRPr="0054075A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39CBB" w14:textId="77777777" w:rsidR="00961F1E" w:rsidRDefault="00961F1E">
      <w:pPr>
        <w:spacing w:after="0" w:line="240" w:lineRule="auto"/>
      </w:pPr>
      <w:r>
        <w:separator/>
      </w:r>
    </w:p>
  </w:endnote>
  <w:endnote w:type="continuationSeparator" w:id="0">
    <w:p w14:paraId="0507D688" w14:textId="77777777" w:rsidR="00961F1E" w:rsidRDefault="00961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64797" w14:textId="58F1A230" w:rsidR="007D3CE8" w:rsidRDefault="00B333CD" w:rsidP="00623B99">
    <w:pPr>
      <w:pStyle w:val="Footer"/>
      <w:pBdr>
        <w:top w:val="single" w:sz="4" w:space="1" w:color="auto"/>
      </w:pBdr>
    </w:pPr>
    <w:r>
      <w:t xml:space="preserve">Doc ID: </w:t>
    </w:r>
    <w:r w:rsidRPr="00020533">
      <w:t>LS-</w:t>
    </w:r>
    <w:r w:rsidR="00826C7C" w:rsidRPr="00020533">
      <w:t>TEM</w:t>
    </w:r>
    <w:r w:rsidRPr="00020533">
      <w:t>-</w:t>
    </w:r>
    <w:r w:rsidR="00947835" w:rsidRPr="00020533">
      <w:t>000</w:t>
    </w:r>
    <w:r w:rsidR="008E6C25">
      <w:t>6</w:t>
    </w:r>
    <w:r>
      <w:t xml:space="preserve">   Version: v</w:t>
    </w:r>
    <w:r w:rsidR="00947835">
      <w:t>1.0</w:t>
    </w:r>
    <w:r>
      <w:t xml:space="preserve">   Status: </w:t>
    </w:r>
    <w:r w:rsidR="00947835">
      <w:t>Published</w:t>
    </w:r>
    <w:r>
      <w:t xml:space="preserve">   Confidentiality: </w:t>
    </w:r>
    <w:r w:rsidR="00826C7C">
      <w:t>Public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90E18" w14:textId="77777777" w:rsidR="00961F1E" w:rsidRDefault="00961F1E">
      <w:pPr>
        <w:spacing w:after="0" w:line="240" w:lineRule="auto"/>
      </w:pPr>
      <w:r>
        <w:separator/>
      </w:r>
    </w:p>
  </w:footnote>
  <w:footnote w:type="continuationSeparator" w:id="0">
    <w:p w14:paraId="733025F4" w14:textId="77777777" w:rsidR="00961F1E" w:rsidRDefault="00961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C5CF1" w14:textId="6BEBE846" w:rsidR="007D3CE8" w:rsidRDefault="00B333CD" w:rsidP="00623B99">
    <w:pPr>
      <w:pStyle w:val="Header"/>
      <w:pBdr>
        <w:bottom w:val="single" w:sz="4" w:space="1" w:color="auto"/>
      </w:pBdr>
      <w:jc w:val="right"/>
    </w:pPr>
    <w:proofErr w:type="spellStart"/>
    <w:r>
      <w:t>LucidSeal</w:t>
    </w:r>
    <w:proofErr w:type="spellEnd"/>
    <w:r>
      <w:t xml:space="preserve"> — </w:t>
    </w:r>
    <w:r w:rsidR="000D001D" w:rsidRPr="000D001D">
      <w:t xml:space="preserve">Data </w:t>
    </w:r>
    <w:proofErr w:type="spellStart"/>
    <w:r w:rsidR="000D001D" w:rsidRPr="000D001D">
      <w:t>Minimisation</w:t>
    </w:r>
    <w:proofErr w:type="spellEnd"/>
    <w:r w:rsidR="000D001D">
      <w:t xml:space="preserve"> </w:t>
    </w:r>
    <w:r w:rsidR="00104EEB" w:rsidRPr="00104EEB">
      <w:t>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C368E"/>
    <w:multiLevelType w:val="multilevel"/>
    <w:tmpl w:val="61B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417C8"/>
    <w:multiLevelType w:val="multilevel"/>
    <w:tmpl w:val="24E0FF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370E3"/>
    <w:multiLevelType w:val="multilevel"/>
    <w:tmpl w:val="F63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1402A"/>
    <w:multiLevelType w:val="multilevel"/>
    <w:tmpl w:val="8C8A0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F9240E"/>
    <w:multiLevelType w:val="multilevel"/>
    <w:tmpl w:val="E5DCA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E1CFC"/>
    <w:multiLevelType w:val="multilevel"/>
    <w:tmpl w:val="2BCE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E84728"/>
    <w:multiLevelType w:val="hybridMultilevel"/>
    <w:tmpl w:val="239CA22A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3C304F"/>
    <w:multiLevelType w:val="multilevel"/>
    <w:tmpl w:val="1C2A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A4DB0"/>
    <w:multiLevelType w:val="multilevel"/>
    <w:tmpl w:val="5F7C6C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92D63"/>
    <w:multiLevelType w:val="multilevel"/>
    <w:tmpl w:val="C92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43714B8"/>
    <w:multiLevelType w:val="multilevel"/>
    <w:tmpl w:val="FE14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CD32D1"/>
    <w:multiLevelType w:val="hybridMultilevel"/>
    <w:tmpl w:val="515CAC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048781F"/>
    <w:multiLevelType w:val="hybridMultilevel"/>
    <w:tmpl w:val="361EAC4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351826"/>
    <w:multiLevelType w:val="hybridMultilevel"/>
    <w:tmpl w:val="2C6CA1CA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501DA7"/>
    <w:multiLevelType w:val="hybridMultilevel"/>
    <w:tmpl w:val="C5643268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BAC0284"/>
    <w:multiLevelType w:val="multilevel"/>
    <w:tmpl w:val="779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0B37FC"/>
    <w:multiLevelType w:val="multilevel"/>
    <w:tmpl w:val="F48C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A655913"/>
    <w:multiLevelType w:val="hybridMultilevel"/>
    <w:tmpl w:val="E2B4BB90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F72C4"/>
    <w:multiLevelType w:val="hybridMultilevel"/>
    <w:tmpl w:val="1D9C2D7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575941"/>
    <w:multiLevelType w:val="hybridMultilevel"/>
    <w:tmpl w:val="D0CCB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995490"/>
    <w:multiLevelType w:val="multilevel"/>
    <w:tmpl w:val="BB22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365F42"/>
    <w:multiLevelType w:val="multilevel"/>
    <w:tmpl w:val="6AB62D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4E75C9"/>
    <w:multiLevelType w:val="hybridMultilevel"/>
    <w:tmpl w:val="F8240BB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7543A5"/>
    <w:multiLevelType w:val="multilevel"/>
    <w:tmpl w:val="BC30F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46EAF"/>
    <w:multiLevelType w:val="multilevel"/>
    <w:tmpl w:val="FEB048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455730"/>
    <w:multiLevelType w:val="multilevel"/>
    <w:tmpl w:val="4104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586BE6"/>
    <w:multiLevelType w:val="multilevel"/>
    <w:tmpl w:val="319C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88483D"/>
    <w:multiLevelType w:val="hybridMultilevel"/>
    <w:tmpl w:val="139CB6C2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AA2BFA"/>
    <w:multiLevelType w:val="multilevel"/>
    <w:tmpl w:val="9CDC52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F3248"/>
    <w:multiLevelType w:val="multilevel"/>
    <w:tmpl w:val="801884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84283"/>
    <w:multiLevelType w:val="multilevel"/>
    <w:tmpl w:val="A6DA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DA43DFE"/>
    <w:multiLevelType w:val="hybridMultilevel"/>
    <w:tmpl w:val="DF1CDF5C"/>
    <w:lvl w:ilvl="0" w:tplc="061EF864">
      <w:numFmt w:val="bullet"/>
      <w:lvlText w:val="•"/>
      <w:lvlJc w:val="left"/>
      <w:pPr>
        <w:ind w:left="360" w:hanging="360"/>
      </w:pPr>
      <w:rPr>
        <w:rFonts w:ascii="Poppins" w:eastAsia="Times New Roman" w:hAnsi="Poppins" w:cs="Poppin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73539">
    <w:abstractNumId w:val="8"/>
  </w:num>
  <w:num w:numId="2" w16cid:durableId="1469938808">
    <w:abstractNumId w:val="6"/>
  </w:num>
  <w:num w:numId="3" w16cid:durableId="253982566">
    <w:abstractNumId w:val="5"/>
  </w:num>
  <w:num w:numId="4" w16cid:durableId="1572109262">
    <w:abstractNumId w:val="4"/>
  </w:num>
  <w:num w:numId="5" w16cid:durableId="1623800616">
    <w:abstractNumId w:val="7"/>
  </w:num>
  <w:num w:numId="6" w16cid:durableId="1433355362">
    <w:abstractNumId w:val="3"/>
  </w:num>
  <w:num w:numId="7" w16cid:durableId="1904293807">
    <w:abstractNumId w:val="2"/>
  </w:num>
  <w:num w:numId="8" w16cid:durableId="1994410891">
    <w:abstractNumId w:val="1"/>
  </w:num>
  <w:num w:numId="9" w16cid:durableId="1532256269">
    <w:abstractNumId w:val="0"/>
  </w:num>
  <w:num w:numId="10" w16cid:durableId="967509877">
    <w:abstractNumId w:val="18"/>
  </w:num>
  <w:num w:numId="11" w16cid:durableId="1958175223">
    <w:abstractNumId w:val="19"/>
  </w:num>
  <w:num w:numId="12" w16cid:durableId="2010135670">
    <w:abstractNumId w:val="27"/>
  </w:num>
  <w:num w:numId="13" w16cid:durableId="1826972628">
    <w:abstractNumId w:val="25"/>
  </w:num>
  <w:num w:numId="14" w16cid:durableId="2060203753">
    <w:abstractNumId w:val="39"/>
  </w:num>
  <w:num w:numId="15" w16cid:durableId="900017636">
    <w:abstractNumId w:val="29"/>
  </w:num>
  <w:num w:numId="16" w16cid:durableId="136144114">
    <w:abstractNumId w:val="24"/>
  </w:num>
  <w:num w:numId="17" w16cid:durableId="1767381462">
    <w:abstractNumId w:val="34"/>
  </w:num>
  <w:num w:numId="18" w16cid:durableId="250163554">
    <w:abstractNumId w:val="28"/>
  </w:num>
  <w:num w:numId="19" w16cid:durableId="2017153899">
    <w:abstractNumId w:val="23"/>
  </w:num>
  <w:num w:numId="20" w16cid:durableId="769543430">
    <w:abstractNumId w:val="15"/>
  </w:num>
  <w:num w:numId="21" w16cid:durableId="2129422004">
    <w:abstractNumId w:val="26"/>
  </w:num>
  <w:num w:numId="22" w16cid:durableId="96219717">
    <w:abstractNumId w:val="22"/>
  </w:num>
  <w:num w:numId="23" w16cid:durableId="2048677842">
    <w:abstractNumId w:val="36"/>
  </w:num>
  <w:num w:numId="24" w16cid:durableId="1854416971">
    <w:abstractNumId w:val="40"/>
  </w:num>
  <w:num w:numId="25" w16cid:durableId="1986280472">
    <w:abstractNumId w:val="13"/>
  </w:num>
  <w:num w:numId="26" w16cid:durableId="494608801">
    <w:abstractNumId w:val="17"/>
  </w:num>
  <w:num w:numId="27" w16cid:durableId="236526046">
    <w:abstractNumId w:val="35"/>
  </w:num>
  <w:num w:numId="28" w16cid:durableId="2038117728">
    <w:abstractNumId w:val="9"/>
  </w:num>
  <w:num w:numId="29" w16cid:durableId="1768966327">
    <w:abstractNumId w:val="30"/>
  </w:num>
  <w:num w:numId="30" w16cid:durableId="760417604">
    <w:abstractNumId w:val="32"/>
  </w:num>
  <w:num w:numId="31" w16cid:durableId="2057392462">
    <w:abstractNumId w:val="14"/>
  </w:num>
  <w:num w:numId="32" w16cid:durableId="743454179">
    <w:abstractNumId w:val="33"/>
  </w:num>
  <w:num w:numId="33" w16cid:durableId="1045058805">
    <w:abstractNumId w:val="10"/>
  </w:num>
  <w:num w:numId="34" w16cid:durableId="856576141">
    <w:abstractNumId w:val="38"/>
  </w:num>
  <w:num w:numId="35" w16cid:durableId="839275661">
    <w:abstractNumId w:val="12"/>
  </w:num>
  <w:num w:numId="36" w16cid:durableId="303438235">
    <w:abstractNumId w:val="37"/>
  </w:num>
  <w:num w:numId="37" w16cid:durableId="2131894491">
    <w:abstractNumId w:val="11"/>
  </w:num>
  <w:num w:numId="38" w16cid:durableId="243926963">
    <w:abstractNumId w:val="16"/>
  </w:num>
  <w:num w:numId="39" w16cid:durableId="452284178">
    <w:abstractNumId w:val="21"/>
  </w:num>
  <w:num w:numId="40" w16cid:durableId="1778676510">
    <w:abstractNumId w:val="20"/>
  </w:num>
  <w:num w:numId="41" w16cid:durableId="11167815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133"/>
    <w:rsid w:val="000169DB"/>
    <w:rsid w:val="00020533"/>
    <w:rsid w:val="0002671C"/>
    <w:rsid w:val="00034616"/>
    <w:rsid w:val="00045466"/>
    <w:rsid w:val="0006063C"/>
    <w:rsid w:val="000817BC"/>
    <w:rsid w:val="0008388B"/>
    <w:rsid w:val="000B6D52"/>
    <w:rsid w:val="000D001D"/>
    <w:rsid w:val="000D2091"/>
    <w:rsid w:val="000F0759"/>
    <w:rsid w:val="000F2EC8"/>
    <w:rsid w:val="00100954"/>
    <w:rsid w:val="00104EEB"/>
    <w:rsid w:val="001064E7"/>
    <w:rsid w:val="0015074B"/>
    <w:rsid w:val="00161F55"/>
    <w:rsid w:val="00176A39"/>
    <w:rsid w:val="00184D7E"/>
    <w:rsid w:val="001A6A91"/>
    <w:rsid w:val="001F11DC"/>
    <w:rsid w:val="001F4190"/>
    <w:rsid w:val="00246D83"/>
    <w:rsid w:val="00251D96"/>
    <w:rsid w:val="0029639D"/>
    <w:rsid w:val="002A108B"/>
    <w:rsid w:val="002A24CD"/>
    <w:rsid w:val="002A5364"/>
    <w:rsid w:val="002A5817"/>
    <w:rsid w:val="002B43DF"/>
    <w:rsid w:val="002E2625"/>
    <w:rsid w:val="002F2054"/>
    <w:rsid w:val="00307A58"/>
    <w:rsid w:val="00326F90"/>
    <w:rsid w:val="003A1868"/>
    <w:rsid w:val="003A6E0D"/>
    <w:rsid w:val="003E21B1"/>
    <w:rsid w:val="004033A8"/>
    <w:rsid w:val="004365C4"/>
    <w:rsid w:val="00462A69"/>
    <w:rsid w:val="00482697"/>
    <w:rsid w:val="00506EBB"/>
    <w:rsid w:val="00510994"/>
    <w:rsid w:val="0054075A"/>
    <w:rsid w:val="00590A17"/>
    <w:rsid w:val="005A1B0D"/>
    <w:rsid w:val="005D0AFB"/>
    <w:rsid w:val="005F50F2"/>
    <w:rsid w:val="00603CC2"/>
    <w:rsid w:val="00623B99"/>
    <w:rsid w:val="006340E7"/>
    <w:rsid w:val="00643E1D"/>
    <w:rsid w:val="00676A2B"/>
    <w:rsid w:val="006A3AD1"/>
    <w:rsid w:val="006C2935"/>
    <w:rsid w:val="0074002D"/>
    <w:rsid w:val="00781F5F"/>
    <w:rsid w:val="007A2C5A"/>
    <w:rsid w:val="007B280B"/>
    <w:rsid w:val="007D3CE8"/>
    <w:rsid w:val="00805C6D"/>
    <w:rsid w:val="00826C7C"/>
    <w:rsid w:val="00833D80"/>
    <w:rsid w:val="008543A3"/>
    <w:rsid w:val="008946D6"/>
    <w:rsid w:val="008A442C"/>
    <w:rsid w:val="008B2E9C"/>
    <w:rsid w:val="008E6C25"/>
    <w:rsid w:val="00947835"/>
    <w:rsid w:val="00952EA8"/>
    <w:rsid w:val="00961F1E"/>
    <w:rsid w:val="00965673"/>
    <w:rsid w:val="009B61DE"/>
    <w:rsid w:val="009F0671"/>
    <w:rsid w:val="00A13EFD"/>
    <w:rsid w:val="00A46E76"/>
    <w:rsid w:val="00A81CC5"/>
    <w:rsid w:val="00AA1D8D"/>
    <w:rsid w:val="00AA5279"/>
    <w:rsid w:val="00AA6F32"/>
    <w:rsid w:val="00AE0100"/>
    <w:rsid w:val="00B333CD"/>
    <w:rsid w:val="00B47730"/>
    <w:rsid w:val="00B60FB1"/>
    <w:rsid w:val="00BE0326"/>
    <w:rsid w:val="00C10FE2"/>
    <w:rsid w:val="00C25CFF"/>
    <w:rsid w:val="00C47BE4"/>
    <w:rsid w:val="00C64FEC"/>
    <w:rsid w:val="00C72A59"/>
    <w:rsid w:val="00C73636"/>
    <w:rsid w:val="00C742BB"/>
    <w:rsid w:val="00CB0664"/>
    <w:rsid w:val="00CC330D"/>
    <w:rsid w:val="00D1794A"/>
    <w:rsid w:val="00D344A6"/>
    <w:rsid w:val="00D602BA"/>
    <w:rsid w:val="00D7381E"/>
    <w:rsid w:val="00D81B7F"/>
    <w:rsid w:val="00E06A9F"/>
    <w:rsid w:val="00E3413F"/>
    <w:rsid w:val="00F36A24"/>
    <w:rsid w:val="00F86E5B"/>
    <w:rsid w:val="00F910DD"/>
    <w:rsid w:val="00FC693F"/>
    <w:rsid w:val="00FE631A"/>
    <w:rsid w:val="00FF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30"/>
  <w15:docId w15:val="{93778FA4-586B-44F0-A7C7-3FC95162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7Colorful-Accent1">
    <w:name w:val="List Table 7 Colorful Accent 1"/>
    <w:basedOn w:val="TableNormal"/>
    <w:uiPriority w:val="52"/>
    <w:rsid w:val="00AA527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323</Words>
  <Characters>1873</Characters>
  <Application>Microsoft Office Word</Application>
  <DocSecurity>0</DocSecurity>
  <Lines>72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Chetcuti</cp:lastModifiedBy>
  <cp:revision>27</cp:revision>
  <dcterms:created xsi:type="dcterms:W3CDTF">2025-10-30T18:46:00Z</dcterms:created>
  <dcterms:modified xsi:type="dcterms:W3CDTF">2025-11-07T11:42:00Z</dcterms:modified>
  <cp:category/>
</cp:coreProperties>
</file>