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9" w:hRule="atLeast"/>
        </w:trPr>
        <w:tc>
          <w:tcPr>
            <w:tcW w:w="9085" w:type="dxa"/>
          </w:tcPr>
          <w:p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仿宋_GB2312" w:hAnsi="宋体" w:eastAsia="仿宋_GB2312"/>
                <w:color w:val="000000"/>
                <w:sz w:val="28"/>
              </w:rPr>
              <w:br w:type="page"/>
            </w:r>
            <w:r>
              <w:rPr>
                <w:rFonts w:hint="eastAsia" w:ascii="宋体" w:hAnsi="宋体"/>
                <w:sz w:val="44"/>
              </w:rPr>
              <w:drawing>
                <wp:inline distT="0" distB="0" distL="0" distR="0">
                  <wp:extent cx="2360295" cy="577215"/>
                  <wp:effectExtent l="19050" t="0" r="1772" b="0"/>
                  <wp:docPr id="1" name="图片 1" descr="南农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南农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biLevel thresh="50000"/>
                            <a:grayscl/>
                            <a:lum bright="-6000"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296" cy="579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50"/>
              <w:jc w:val="center"/>
              <w:rPr>
                <w:rFonts w:ascii="方正姚体" w:eastAsia="方正姚体"/>
                <w:b/>
                <w:sz w:val="72"/>
              </w:rPr>
            </w:pPr>
            <w:r>
              <w:rPr>
                <w:rFonts w:hint="eastAsia" w:ascii="方正姚体" w:eastAsia="方正姚体"/>
                <w:b/>
                <w:sz w:val="72"/>
              </w:rPr>
              <w:t>《中文写作》期末考核</w:t>
            </w:r>
          </w:p>
          <w:p>
            <w:pPr>
              <w:jc w:val="center"/>
              <w:rPr>
                <w:rFonts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drawing>
                <wp:inline distT="0" distB="0" distL="0" distR="0">
                  <wp:extent cx="1198880" cy="1146810"/>
                  <wp:effectExtent l="19050" t="0" r="687" b="0"/>
                  <wp:docPr id="2" name="图片 2" descr="南农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南农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07" cy="115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eastAsia="黑体"/>
                <w:sz w:val="4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000000" w:themeColor="text1" w:sz="4" w:space="0"/>
                <w:left w:val="none" w:color="auto" w:sz="0" w:space="0"/>
                <w:bottom w:val="single" w:color="000000" w:themeColor="text1" w:sz="4" w:space="0"/>
                <w:right w:val="none" w:color="auto" w:sz="0" w:space="0"/>
                <w:insideH w:val="single" w:color="000000" w:themeColor="text1" w:sz="4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99"/>
              <w:gridCol w:w="4081"/>
            </w:tblGrid>
            <w:tr>
              <w:tblPrEx>
                <w:tblBorders>
                  <w:top w:val="single" w:color="000000" w:themeColor="text1" w:sz="4" w:space="0"/>
                  <w:left w:val="none" w:color="auto" w:sz="0" w:space="0"/>
                  <w:bottom w:val="single" w:color="000000" w:themeColor="text1" w:sz="4" w:space="0"/>
                  <w:right w:val="none" w:color="auto" w:sz="0" w:space="0"/>
                  <w:insideH w:val="single" w:color="000000" w:themeColor="text1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8" w:hRule="exact"/>
              </w:trPr>
              <w:tc>
                <w:tcPr>
                  <w:tcW w:w="8480" w:type="dxa"/>
                  <w:gridSpan w:val="2"/>
                  <w:tcBorders>
                    <w:top w:val="nil"/>
                    <w:bottom w:val="nil"/>
                  </w:tcBorders>
                </w:tcPr>
                <w:p>
                  <w:pPr>
                    <w:spacing w:line="900" w:lineRule="exact"/>
                    <w:rPr>
                      <w:rFonts w:eastAsia="黑体"/>
                      <w:sz w:val="44"/>
                    </w:rPr>
                  </w:pP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</w:rPr>
                    <w:t>学    院：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  <w:lang w:val="en-US" w:eastAsia="zh-CN"/>
                    </w:rPr>
                    <w:t xml:space="preserve">      人工智能学院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                              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none" w:color="auto" w:sz="0" w:space="0"/>
                  <w:bottom w:val="single" w:color="000000" w:themeColor="text1" w:sz="4" w:space="0"/>
                  <w:right w:val="none" w:color="auto" w:sz="0" w:space="0"/>
                  <w:insideH w:val="single" w:color="000000" w:themeColor="text1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8" w:hRule="exact"/>
              </w:trPr>
              <w:tc>
                <w:tcPr>
                  <w:tcW w:w="8480" w:type="dxa"/>
                  <w:gridSpan w:val="2"/>
                  <w:tcBorders>
                    <w:top w:val="nil"/>
                    <w:bottom w:val="nil"/>
                  </w:tcBorders>
                </w:tcPr>
                <w:p>
                  <w:pPr>
                    <w:spacing w:line="900" w:lineRule="exact"/>
                    <w:rPr>
                      <w:rFonts w:eastAsia="黑体"/>
                      <w:sz w:val="44"/>
                    </w:rPr>
                  </w:pP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</w:rPr>
                    <w:t>姓    名：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      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  <w:lang w:val="en-US" w:eastAsia="zh-CN"/>
                    </w:rPr>
                    <w:t xml:space="preserve">    夏烨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                        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none" w:color="auto" w:sz="0" w:space="0"/>
                  <w:bottom w:val="single" w:color="000000" w:themeColor="text1" w:sz="4" w:space="0"/>
                  <w:right w:val="none" w:color="auto" w:sz="0" w:space="0"/>
                  <w:insideH w:val="single" w:color="000000" w:themeColor="text1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8" w:hRule="exact"/>
              </w:trPr>
              <w:tc>
                <w:tcPr>
                  <w:tcW w:w="8480" w:type="dxa"/>
                  <w:gridSpan w:val="2"/>
                  <w:tcBorders>
                    <w:top w:val="nil"/>
                    <w:bottom w:val="nil"/>
                  </w:tcBorders>
                </w:tcPr>
                <w:p>
                  <w:pPr>
                    <w:spacing w:line="900" w:lineRule="exact"/>
                    <w:rPr>
                      <w:rFonts w:eastAsia="黑体"/>
                      <w:sz w:val="44"/>
                    </w:rPr>
                  </w:pP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</w:rPr>
                    <w:t>专    业：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   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  <w:lang w:val="en-US" w:eastAsia="zh-CN"/>
                    </w:rPr>
                    <w:t xml:space="preserve"> 计算机科学与技术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                           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none" w:color="auto" w:sz="0" w:space="0"/>
                  <w:bottom w:val="single" w:color="000000" w:themeColor="text1" w:sz="4" w:space="0"/>
                  <w:right w:val="none" w:color="auto" w:sz="0" w:space="0"/>
                  <w:insideH w:val="single" w:color="000000" w:themeColor="text1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8" w:hRule="exact"/>
              </w:trPr>
              <w:tc>
                <w:tcPr>
                  <w:tcW w:w="8480" w:type="dxa"/>
                  <w:gridSpan w:val="2"/>
                  <w:tcBorders>
                    <w:top w:val="nil"/>
                    <w:bottom w:val="nil"/>
                  </w:tcBorders>
                </w:tcPr>
                <w:p>
                  <w:pPr>
                    <w:spacing w:line="900" w:lineRule="exact"/>
                    <w:rPr>
                      <w:rFonts w:eastAsia="黑体"/>
                      <w:sz w:val="44"/>
                    </w:rPr>
                  </w:pP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</w:rPr>
                    <w:t>班    级：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      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  <w:lang w:val="en-US" w:eastAsia="zh-CN"/>
                    </w:rPr>
                    <w:t xml:space="preserve">     201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                        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none" w:color="auto" w:sz="0" w:space="0"/>
                  <w:bottom w:val="single" w:color="000000" w:themeColor="text1" w:sz="4" w:space="0"/>
                  <w:right w:val="none" w:color="auto" w:sz="0" w:space="0"/>
                  <w:insideH w:val="single" w:color="000000" w:themeColor="text1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39" w:hRule="exact"/>
              </w:trPr>
              <w:tc>
                <w:tcPr>
                  <w:tcW w:w="8480" w:type="dxa"/>
                  <w:gridSpan w:val="2"/>
                  <w:tcBorders>
                    <w:top w:val="nil"/>
                    <w:bottom w:val="nil"/>
                  </w:tcBorders>
                </w:tcPr>
                <w:p>
                  <w:pPr>
                    <w:spacing w:line="900" w:lineRule="exact"/>
                    <w:rPr>
                      <w:rFonts w:eastAsia="黑体"/>
                      <w:sz w:val="44"/>
                    </w:rPr>
                  </w:pP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</w:rPr>
                    <w:t>学    号：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        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  <w:lang w:val="en-US" w:eastAsia="zh-CN"/>
                    </w:rPr>
                    <w:t>19220124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                      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none" w:color="auto" w:sz="0" w:space="0"/>
                  <w:bottom w:val="single" w:color="000000" w:themeColor="text1" w:sz="4" w:space="0"/>
                  <w:right w:val="none" w:color="auto" w:sz="0" w:space="0"/>
                  <w:insideH w:val="single" w:color="000000" w:themeColor="text1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8" w:hRule="exact"/>
              </w:trPr>
              <w:tc>
                <w:tcPr>
                  <w:tcW w:w="4399" w:type="dxa"/>
                  <w:tcBorders>
                    <w:top w:val="nil"/>
                    <w:bottom w:val="nil"/>
                  </w:tcBorders>
                </w:tcPr>
                <w:p>
                  <w:pPr>
                    <w:rPr>
                      <w:rFonts w:eastAsia="黑体"/>
                      <w:sz w:val="44"/>
                    </w:rPr>
                  </w:pP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</w:rPr>
                    <w:t>指导教师：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  <w:lang w:val="en-US" w:eastAsia="zh-CN"/>
                    </w:rPr>
                    <w:t>雷  玲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      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4081" w:type="dxa"/>
                  <w:tcBorders>
                    <w:top w:val="nil"/>
                    <w:bottom w:val="nil"/>
                  </w:tcBorders>
                </w:tcPr>
                <w:p>
                  <w:pPr>
                    <w:rPr>
                      <w:rFonts w:eastAsia="黑体"/>
                      <w:sz w:val="44"/>
                    </w:rPr>
                  </w:pP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</w:rPr>
                    <w:t>职称：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 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  <w:lang w:val="en-US" w:eastAsia="zh-CN"/>
                    </w:rPr>
                    <w:t>讲  师</w:t>
                  </w:r>
                  <w:r>
                    <w:rPr>
                      <w:rFonts w:hint="eastAsia" w:ascii="方正姚体" w:eastAsia="方正姚体"/>
                      <w:bCs/>
                      <w:sz w:val="36"/>
                      <w:szCs w:val="36"/>
                      <w:u w:val="single"/>
                    </w:rPr>
                    <w:t xml:space="preserve">            </w:t>
                  </w:r>
                </w:p>
              </w:tc>
            </w:tr>
          </w:tbl>
          <w:p>
            <w:pPr>
              <w:rPr>
                <w:rFonts w:eastAsia="黑体"/>
                <w:sz w:val="44"/>
              </w:rPr>
            </w:pPr>
          </w:p>
        </w:tc>
      </w:tr>
    </w:tbl>
    <w:p>
      <w:pPr>
        <w:spacing w:line="600" w:lineRule="exact"/>
        <w:jc w:val="center"/>
        <w:rPr>
          <w:rFonts w:ascii="方正姚体" w:eastAsia="方正姚体"/>
          <w:bCs/>
          <w:sz w:val="32"/>
          <w:szCs w:val="32"/>
        </w:rPr>
      </w:pPr>
    </w:p>
    <w:p>
      <w:pPr>
        <w:spacing w:line="600" w:lineRule="exact"/>
        <w:jc w:val="center"/>
        <w:rPr>
          <w:rFonts w:ascii="方正姚体" w:eastAsia="方正姚体"/>
          <w:bCs/>
          <w:sz w:val="32"/>
          <w:szCs w:val="32"/>
        </w:rPr>
      </w:pPr>
    </w:p>
    <w:p>
      <w:pPr>
        <w:spacing w:line="600" w:lineRule="exact"/>
        <w:jc w:val="center"/>
        <w:rPr>
          <w:rFonts w:ascii="方正姚体" w:eastAsia="方正姚体"/>
          <w:bCs/>
          <w:sz w:val="32"/>
          <w:szCs w:val="32"/>
        </w:rPr>
      </w:pPr>
      <w:r>
        <w:rPr>
          <w:rFonts w:hint="eastAsia" w:ascii="方正姚体" w:eastAsia="方正姚体"/>
          <w:bCs/>
          <w:sz w:val="32"/>
          <w:szCs w:val="32"/>
        </w:rPr>
        <w:t>2021年4月</w:t>
      </w:r>
    </w:p>
    <w:p>
      <w:pPr>
        <w:spacing w:line="600" w:lineRule="exact"/>
        <w:jc w:val="center"/>
        <w:rPr>
          <w:rFonts w:ascii="方正姚体" w:eastAsia="方正姚体"/>
          <w:bCs/>
          <w:sz w:val="36"/>
          <w:szCs w:val="36"/>
        </w:rPr>
      </w:pPr>
      <w:r>
        <w:rPr>
          <w:rFonts w:hint="eastAsia" w:ascii="方正姚体" w:eastAsia="方正姚体"/>
          <w:bCs/>
          <w:sz w:val="32"/>
          <w:szCs w:val="32"/>
        </w:rPr>
        <w:t>南京农业大学教务处制</w:t>
      </w:r>
    </w:p>
    <w:p>
      <w:pPr>
        <w:spacing w:line="600" w:lineRule="exact"/>
        <w:jc w:val="center"/>
        <w:rPr>
          <w:rFonts w:ascii="方正姚体" w:eastAsia="方正姚体"/>
          <w:bCs/>
          <w:sz w:val="36"/>
          <w:szCs w:val="36"/>
        </w:rPr>
      </w:pPr>
    </w:p>
    <w:p>
      <w:pPr>
        <w:spacing w:before="240" w:after="240" w:line="600" w:lineRule="exact"/>
        <w:jc w:val="center"/>
        <w:rPr>
          <w:rFonts w:ascii="华文中宋" w:hAnsi="华文中宋" w:eastAsia="华文中宋"/>
          <w:bCs/>
          <w:sz w:val="44"/>
          <w:szCs w:val="44"/>
        </w:rPr>
      </w:pPr>
      <w:r>
        <w:rPr>
          <w:rFonts w:hint="eastAsia" w:ascii="华文中宋" w:hAnsi="华文中宋" w:eastAsia="华文中宋"/>
          <w:bCs/>
          <w:sz w:val="44"/>
          <w:szCs w:val="44"/>
        </w:rPr>
        <w:t>南京农业大学课程考核情况表</w:t>
      </w:r>
    </w:p>
    <w:p>
      <w:pPr>
        <w:spacing w:before="240" w:after="240" w:line="600" w:lineRule="exact"/>
        <w:jc w:val="right"/>
        <w:rPr>
          <w:rFonts w:ascii="楷体_GB2312" w:eastAsia="楷体_GB2312"/>
          <w:bCs/>
          <w:sz w:val="32"/>
          <w:szCs w:val="32"/>
        </w:rPr>
      </w:pPr>
      <w:r>
        <w:rPr>
          <w:rFonts w:hint="eastAsia" w:ascii="楷体_GB2312" w:eastAsia="楷体_GB2312"/>
          <w:bCs/>
          <w:sz w:val="32"/>
          <w:szCs w:val="32"/>
        </w:rPr>
        <w:t>2020-2021学年第二学期</w:t>
      </w:r>
    </w:p>
    <w:p>
      <w:pPr>
        <w:spacing w:before="240" w:after="240" w:line="600" w:lineRule="exact"/>
        <w:jc w:val="right"/>
        <w:rPr>
          <w:rFonts w:ascii="楷体_GB2312" w:eastAsia="楷体_GB2312"/>
          <w:bCs/>
          <w:sz w:val="32"/>
          <w:szCs w:val="32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329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hint="eastAsia" w:ascii="楷体_GB2312" w:eastAsia="楷体_GB2312"/>
                <w:b/>
                <w:bCs/>
                <w:sz w:val="32"/>
                <w:szCs w:val="32"/>
              </w:rPr>
              <w:t>课程名称：</w:t>
            </w:r>
            <w:r>
              <w:rPr>
                <w:rFonts w:hint="eastAsia" w:ascii="楷体_GB2312" w:eastAsia="楷体_GB2312"/>
                <w:bCs/>
                <w:sz w:val="32"/>
                <w:szCs w:val="32"/>
                <w:u w:val="single"/>
              </w:rPr>
              <w:t xml:space="preserve">  《中文写作》  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600" w:lineRule="exact"/>
              <w:ind w:firstLine="482" w:firstLineChars="150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hint="eastAsia" w:ascii="楷体_GB2312" w:eastAsia="楷体_GB2312"/>
                <w:b/>
                <w:bCs/>
                <w:sz w:val="32"/>
                <w:szCs w:val="32"/>
              </w:rPr>
              <w:t>学  分：</w:t>
            </w:r>
            <w:r>
              <w:rPr>
                <w:rFonts w:hint="eastAsia" w:ascii="楷体_GB2312" w:eastAsia="楷体_GB2312"/>
                <w:bCs/>
                <w:sz w:val="32"/>
                <w:szCs w:val="32"/>
                <w:u w:val="single"/>
              </w:rPr>
              <w:t xml:space="preserve">  1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764" w:hRule="atLeast"/>
        </w:trPr>
        <w:tc>
          <w:tcPr>
            <w:tcW w:w="8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hint="eastAsia" w:ascii="楷体_GB2312" w:eastAsia="楷体_GB2312"/>
                <w:b/>
                <w:bCs/>
                <w:sz w:val="32"/>
                <w:szCs w:val="32"/>
              </w:rPr>
              <w:t>考核方式：</w:t>
            </w:r>
            <w:r>
              <w:rPr>
                <w:rFonts w:hint="eastAsia" w:ascii="楷体_GB2312" w:eastAsia="楷体_GB2312"/>
                <w:b/>
                <w:bCs/>
                <w:sz w:val="32"/>
                <w:szCs w:val="32"/>
                <w:u w:val="single"/>
              </w:rPr>
              <w:t xml:space="preserve">                 </w:t>
            </w:r>
            <w:r>
              <w:rPr>
                <w:rFonts w:hint="eastAsia" w:ascii="楷体_GB2312" w:eastAsia="楷体_GB2312"/>
                <w:bCs/>
                <w:sz w:val="32"/>
                <w:szCs w:val="32"/>
                <w:u w:val="single"/>
              </w:rPr>
              <w:t xml:space="preserve">课程论文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1494" w:hRule="atLeast"/>
        </w:trPr>
        <w:tc>
          <w:tcPr>
            <w:tcW w:w="8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  <w:u w:val="single"/>
              </w:rPr>
            </w:pPr>
            <w:r>
              <w:rPr>
                <w:rFonts w:hint="eastAsia" w:ascii="楷体_GB2312" w:eastAsia="楷体_GB2312"/>
                <w:b/>
                <w:bCs/>
                <w:sz w:val="32"/>
                <w:szCs w:val="32"/>
              </w:rPr>
              <w:t>考核内容：</w:t>
            </w:r>
            <w:r>
              <w:rPr>
                <w:rFonts w:hint="eastAsia"/>
                <w:sz w:val="24"/>
              </w:rPr>
              <w:t>（文章题目1）</w:t>
            </w:r>
            <w:r>
              <w:rPr>
                <w:rFonts w:hint="eastAsia" w:ascii="楷体_GB2312" w:eastAsia="楷体_GB2312"/>
                <w:b/>
                <w:bCs/>
                <w:sz w:val="32"/>
                <w:szCs w:val="32"/>
                <w:u w:val="single"/>
              </w:rPr>
              <w:t xml:space="preserve">    </w:t>
            </w:r>
            <w:r>
              <w:rPr>
                <w:rFonts w:hint="eastAsia" w:ascii="楷体_GB2312" w:eastAsia="楷体_GB2312"/>
                <w:b/>
                <w:bCs/>
                <w:sz w:val="32"/>
                <w:szCs w:val="32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z w:val="32"/>
                <w:szCs w:val="32"/>
                <w:u w:val="single"/>
                <w:lang w:eastAsia="zh-CN"/>
              </w:rPr>
              <w:t>《</w:t>
            </w:r>
            <w:r>
              <w:rPr>
                <w:rFonts w:hint="eastAsia" w:ascii="楷体_GB2312" w:eastAsia="楷体_GB2312"/>
                <w:b/>
                <w:bCs/>
                <w:sz w:val="32"/>
                <w:szCs w:val="32"/>
                <w:u w:val="single"/>
                <w:lang w:val="en-US" w:eastAsia="zh-CN"/>
              </w:rPr>
              <w:t>来自某个冬夜的怀想</w:t>
            </w:r>
            <w:r>
              <w:rPr>
                <w:rFonts w:hint="eastAsia" w:ascii="楷体_GB2312" w:eastAsia="楷体_GB2312"/>
                <w:b/>
                <w:bCs/>
                <w:sz w:val="32"/>
                <w:szCs w:val="32"/>
                <w:u w:val="single"/>
                <w:lang w:eastAsia="zh-CN"/>
              </w:rPr>
              <w:t>》</w:t>
            </w:r>
            <w:r>
              <w:rPr>
                <w:rFonts w:hint="eastAsia" w:ascii="楷体_GB2312" w:eastAsia="楷体_GB2312"/>
                <w:b/>
                <w:bCs/>
                <w:sz w:val="32"/>
                <w:szCs w:val="32"/>
                <w:u w:val="single"/>
              </w:rPr>
              <w:t xml:space="preserve">                             </w:t>
            </w:r>
          </w:p>
          <w:p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 xml:space="preserve">            （文章题目2）</w:t>
            </w:r>
            <w:r>
              <w:rPr>
                <w:rFonts w:hint="eastAsia" w:ascii="楷体_GB2312" w:eastAsia="楷体_GB2312"/>
                <w:b/>
                <w:bCs/>
                <w:sz w:val="32"/>
                <w:szCs w:val="32"/>
                <w:u w:val="single"/>
              </w:rPr>
              <w:t xml:space="preserve">     </w:t>
            </w:r>
            <w:r>
              <w:rPr>
                <w:rFonts w:hint="eastAsia" w:ascii="楷体_GB2312" w:eastAsia="楷体_GB2312"/>
                <w:b/>
                <w:bCs/>
                <w:sz w:val="32"/>
                <w:szCs w:val="32"/>
                <w:u w:val="single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楷体_GB2312" w:eastAsia="楷体_GB2312"/>
                <w:b/>
                <w:bCs/>
                <w:sz w:val="32"/>
                <w:szCs w:val="32"/>
                <w:u w:val="single"/>
                <w:lang w:eastAsia="zh-CN"/>
              </w:rPr>
              <w:t>《</w:t>
            </w:r>
            <w:r>
              <w:rPr>
                <w:rFonts w:hint="eastAsia" w:ascii="楷体_GB2312" w:eastAsia="楷体_GB2312"/>
                <w:b/>
                <w:bCs/>
                <w:sz w:val="32"/>
                <w:szCs w:val="32"/>
                <w:u w:val="single"/>
                <w:lang w:val="en-US" w:eastAsia="zh-CN"/>
              </w:rPr>
              <w:t>大学四年个人规划</w:t>
            </w:r>
            <w:r>
              <w:rPr>
                <w:rFonts w:hint="eastAsia" w:ascii="楷体_GB2312" w:eastAsia="楷体_GB2312"/>
                <w:b/>
                <w:bCs/>
                <w:sz w:val="32"/>
                <w:szCs w:val="32"/>
                <w:u w:val="single"/>
                <w:lang w:eastAsia="zh-CN"/>
              </w:rPr>
              <w:t>》</w:t>
            </w:r>
            <w:r>
              <w:rPr>
                <w:rFonts w:hint="eastAsia" w:ascii="楷体_GB2312" w:eastAsia="楷体_GB2312"/>
                <w:b/>
                <w:bCs/>
                <w:sz w:val="32"/>
                <w:szCs w:val="32"/>
                <w:u w:val="single"/>
              </w:rPr>
              <w:t xml:space="preserve">                        </w:t>
            </w:r>
          </w:p>
        </w:tc>
      </w:tr>
    </w:tbl>
    <w:p>
      <w:pPr>
        <w:spacing w:line="600" w:lineRule="exact"/>
        <w:jc w:val="left"/>
        <w:rPr>
          <w:rFonts w:ascii="楷体_GB2312" w:hAnsi="华文仿宋" w:eastAsia="楷体_GB2312"/>
          <w:b/>
          <w:bCs/>
          <w:sz w:val="32"/>
          <w:szCs w:val="32"/>
        </w:rPr>
      </w:pPr>
      <w:r>
        <w:rPr>
          <w:rFonts w:hint="eastAsia" w:ascii="楷体_GB2312" w:hAnsi="华文仿宋" w:eastAsia="楷体_GB2312"/>
          <w:b/>
          <w:bCs/>
          <w:sz w:val="32"/>
          <w:szCs w:val="32"/>
        </w:rPr>
        <w:t>评分标准及得分情况：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59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课程论文评分标准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分   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得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文章选题价值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与合理性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6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文章观点创新性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与内容丰富性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文字语言表达水平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3085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书写格式规范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总成绩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</w:tbl>
    <w:p>
      <w:pPr>
        <w:spacing w:line="900" w:lineRule="exact"/>
        <w:jc w:val="left"/>
        <w:rPr>
          <w:rFonts w:ascii="华文仿宋" w:hAnsi="华文仿宋" w:eastAsia="华文仿宋"/>
          <w:b/>
          <w:bCs/>
          <w:sz w:val="32"/>
          <w:szCs w:val="32"/>
        </w:rPr>
      </w:pPr>
      <w:r>
        <w:rPr>
          <w:rFonts w:hint="eastAsia" w:ascii="华文仿宋" w:hAnsi="华文仿宋" w:eastAsia="华文仿宋"/>
          <w:b/>
          <w:bCs/>
          <w:sz w:val="32"/>
          <w:szCs w:val="32"/>
        </w:rPr>
        <w:t xml:space="preserve">教师签名： </w:t>
      </w:r>
      <w:r>
        <w:rPr>
          <w:rFonts w:hint="eastAsia" w:ascii="华文仿宋" w:hAnsi="华文仿宋" w:eastAsia="华文仿宋"/>
          <w:b/>
          <w:bCs/>
          <w:sz w:val="32"/>
          <w:szCs w:val="32"/>
          <w:u w:val="single"/>
        </w:rPr>
        <w:t xml:space="preserve">               </w:t>
      </w:r>
    </w:p>
    <w:p>
      <w:pPr>
        <w:spacing w:line="900" w:lineRule="exact"/>
        <w:jc w:val="left"/>
        <w:rPr>
          <w:rFonts w:ascii="华文仿宋" w:hAnsi="华文仿宋" w:eastAsia="华文仿宋"/>
          <w:b/>
          <w:bCs/>
          <w:sz w:val="32"/>
          <w:szCs w:val="32"/>
        </w:rPr>
      </w:pPr>
      <w:r>
        <w:rPr>
          <w:rFonts w:hint="eastAsia" w:ascii="华文仿宋" w:hAnsi="华文仿宋" w:eastAsia="华文仿宋"/>
          <w:b/>
          <w:bCs/>
          <w:sz w:val="32"/>
          <w:szCs w:val="32"/>
        </w:rPr>
        <w:t>批阅时间：</w:t>
      </w:r>
      <w:r>
        <w:rPr>
          <w:rFonts w:hint="eastAsia" w:ascii="楷体_GB2312" w:eastAsia="楷体_GB2312"/>
          <w:b/>
          <w:bCs/>
          <w:sz w:val="32"/>
          <w:szCs w:val="32"/>
          <w:u w:val="single"/>
        </w:rPr>
        <w:t xml:space="preserve">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97"/>
    <w:rsid w:val="000449A8"/>
    <w:rsid w:val="00057F5B"/>
    <w:rsid w:val="001E7CD9"/>
    <w:rsid w:val="002D7BD8"/>
    <w:rsid w:val="00311A97"/>
    <w:rsid w:val="003543EB"/>
    <w:rsid w:val="003B69E4"/>
    <w:rsid w:val="00690BC2"/>
    <w:rsid w:val="0069726E"/>
    <w:rsid w:val="00776B0F"/>
    <w:rsid w:val="00795CC2"/>
    <w:rsid w:val="0080523D"/>
    <w:rsid w:val="00837F28"/>
    <w:rsid w:val="008406A5"/>
    <w:rsid w:val="008E233B"/>
    <w:rsid w:val="00A34526"/>
    <w:rsid w:val="00A61572"/>
    <w:rsid w:val="00A61E72"/>
    <w:rsid w:val="00AE14D8"/>
    <w:rsid w:val="00BA0E0C"/>
    <w:rsid w:val="00BD4714"/>
    <w:rsid w:val="00C15836"/>
    <w:rsid w:val="00C77022"/>
    <w:rsid w:val="00CA6F2C"/>
    <w:rsid w:val="00CF1723"/>
    <w:rsid w:val="00D05089"/>
    <w:rsid w:val="00D822C7"/>
    <w:rsid w:val="00DB60FF"/>
    <w:rsid w:val="00EB5E9A"/>
    <w:rsid w:val="00F81E2A"/>
    <w:rsid w:val="00FA5F7D"/>
    <w:rsid w:val="0DF86E16"/>
    <w:rsid w:val="17D91480"/>
    <w:rsid w:val="544447D4"/>
    <w:rsid w:val="76DC7B4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basedOn w:val="8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日期 Char"/>
    <w:basedOn w:val="8"/>
    <w:link w:val="2"/>
    <w:semiHidden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97</Words>
  <Characters>559</Characters>
  <Lines>4</Lines>
  <Paragraphs>1</Paragraphs>
  <TotalTime>10</TotalTime>
  <ScaleCrop>false</ScaleCrop>
  <LinksUpToDate>false</LinksUpToDate>
  <CharactersWithSpaces>655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2021-04-06T09:37:00Z</dcterms:created>
  <dc:creator>admin</dc:creator>
  <cp:lastModifiedBy>夜雨声烦</cp:lastModifiedBy>
  <dcterms:modified xsi:type="dcterms:W3CDTF">2021-04-21T13:54:58Z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5D86DDFCE3F641DFBB9832C333E8F710</vt:lpwstr>
  </property>
</Properties>
</file>