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sz w:val="36"/>
          <w:szCs w:val="44"/>
        </w:rPr>
      </w:pPr>
      <w:r>
        <w:rPr>
          <w:rFonts w:hint="eastAsia" w:ascii="楷体" w:hAnsi="楷体" w:eastAsia="楷体" w:cs="楷体"/>
          <w:b/>
          <w:bCs/>
          <w:sz w:val="36"/>
          <w:szCs w:val="44"/>
        </w:rPr>
        <w:t>名词解释</w:t>
      </w:r>
    </w:p>
    <w:p>
      <w:pPr>
        <w:numPr>
          <w:ilvl w:val="0"/>
          <w:numId w:val="1"/>
        </w:numPr>
        <w:ind w:left="425" w:leftChars="0" w:hanging="425" w:firstLineChars="0"/>
        <w:rPr>
          <w:rFonts w:hint="eastAsia"/>
          <w:b/>
          <w:bCs/>
          <w:sz w:val="28"/>
          <w:szCs w:val="36"/>
        </w:rPr>
      </w:pPr>
      <w:r>
        <w:rPr>
          <w:rFonts w:hint="eastAsia"/>
          <w:b/>
          <w:bCs/>
          <w:sz w:val="28"/>
          <w:szCs w:val="36"/>
        </w:rPr>
        <w:t>数据模型</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数据模型是严格定义的一组概念的集合</w:t>
      </w:r>
      <w:r>
        <w:rPr>
          <w:rFonts w:hint="eastAsia" w:ascii="楷体" w:hAnsi="楷体" w:eastAsia="楷体" w:cs="楷体"/>
          <w:sz w:val="24"/>
          <w:szCs w:val="32"/>
          <w:lang w:eastAsia="zh-CN"/>
        </w:rPr>
        <w:t>.</w:t>
      </w:r>
      <w:r>
        <w:rPr>
          <w:rFonts w:hint="eastAsia" w:ascii="楷体" w:hAnsi="楷体" w:eastAsia="楷体" w:cs="楷体"/>
          <w:sz w:val="24"/>
          <w:szCs w:val="32"/>
        </w:rPr>
        <w:t>这些概念精确地描述了系统的静态特性、动态特性和完整性约束条件</w:t>
      </w:r>
      <w:r>
        <w:rPr>
          <w:rFonts w:hint="eastAsia" w:ascii="楷体" w:hAnsi="楷体" w:eastAsia="楷体" w:cs="楷体"/>
          <w:sz w:val="24"/>
          <w:szCs w:val="32"/>
          <w:lang w:eastAsia="zh-CN"/>
        </w:rPr>
        <w:t>.</w:t>
      </w:r>
      <w:r>
        <w:rPr>
          <w:rFonts w:hint="eastAsia" w:ascii="楷体" w:hAnsi="楷体" w:eastAsia="楷体" w:cs="楷体"/>
          <w:sz w:val="24"/>
          <w:szCs w:val="32"/>
        </w:rPr>
        <w:t>由数据结构、数据操作、数据的完整性约束条件组成</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模式、外模式、内模式</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模式：也称逻辑模式，是数据库中全体数据的逻辑结构和特征的描述，是所有用户的公共数据视图</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外模式：也称子模式或用户模式，是数据库用户所能看到和使用的局部数据的逻辑结构和特征的描述，是数据库用户的数据视图，是与某一应用有关的数据的逻辑表示</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内模式：也称存储模式，是数据物理结构和存储方式的描述，是数据在数据库内部的组织方式</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候选码、主码、主属性、全码</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候选码：某一属性组能唯一的标识一个元祖，而其子集不能，则称该属性组为候选码</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主码：若一个关系有多个候选码，则选定其中一个为主码</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主属性：候选码的诸属性</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全码：关系模式的所有属性是这个关系模式的候选码</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关系模式</w:t>
      </w:r>
    </w:p>
    <w:p>
      <w:pPr>
        <w:ind w:firstLine="420"/>
        <w:rPr>
          <w:rFonts w:hint="eastAsia" w:ascii="楷体" w:hAnsi="楷体" w:eastAsia="楷体" w:cs="楷体"/>
          <w:sz w:val="24"/>
          <w:szCs w:val="32"/>
        </w:rPr>
      </w:pPr>
      <w:r>
        <w:rPr>
          <w:rFonts w:hint="eastAsia" w:ascii="楷体" w:hAnsi="楷体" w:eastAsia="楷体" w:cs="楷体"/>
          <w:sz w:val="24"/>
          <w:szCs w:val="32"/>
        </w:rPr>
        <w:t>关系的描述称为关系模式，形象化表示为R(U,D,DOM,F)</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R为关系名，U为属性名集合，D为U中的属性来自的域，DOM为属性向域的映像集合，F为属性间数据的依赖关系集合</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关系的完整性</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关系的完整性是对关系的某种约束条件，包括实体完整性、参照完整性、用户定义的完整性</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视图</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视图是从一个或几个基本表（或视图）导出的表</w:t>
      </w:r>
      <w:r>
        <w:rPr>
          <w:rFonts w:hint="eastAsia" w:ascii="楷体" w:hAnsi="楷体" w:eastAsia="楷体" w:cs="楷体"/>
          <w:sz w:val="24"/>
          <w:szCs w:val="32"/>
          <w:lang w:eastAsia="zh-CN"/>
        </w:rPr>
        <w:t>.</w:t>
      </w:r>
      <w:r>
        <w:rPr>
          <w:rFonts w:hint="eastAsia" w:ascii="楷体" w:hAnsi="楷体" w:eastAsia="楷体" w:cs="楷体"/>
          <w:sz w:val="24"/>
          <w:szCs w:val="32"/>
        </w:rPr>
        <w:t>不独立存储在数据库中，它只是一个虚表，只存有定义</w:t>
      </w:r>
      <w:r>
        <w:rPr>
          <w:rFonts w:hint="eastAsia" w:ascii="楷体" w:hAnsi="楷体" w:eastAsia="楷体" w:cs="楷体"/>
          <w:sz w:val="24"/>
          <w:szCs w:val="32"/>
          <w:lang w:eastAsia="zh-CN"/>
        </w:rPr>
        <w:t>.</w:t>
      </w:r>
      <w:r>
        <w:rPr>
          <w:rFonts w:hint="eastAsia" w:ascii="楷体" w:hAnsi="楷体" w:eastAsia="楷体" w:cs="楷体"/>
          <w:sz w:val="24"/>
          <w:szCs w:val="32"/>
        </w:rPr>
        <w:t>用户可以一和使用基本表一样使用视图，并在视图上再定义视图</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数据字典</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数据字典是系统中各类数据描述的集合</w:t>
      </w:r>
      <w:r>
        <w:rPr>
          <w:rFonts w:hint="eastAsia" w:ascii="楷体" w:hAnsi="楷体" w:eastAsia="楷体" w:cs="楷体"/>
          <w:sz w:val="24"/>
          <w:szCs w:val="32"/>
          <w:lang w:eastAsia="zh-CN"/>
        </w:rPr>
        <w:t>.</w:t>
      </w:r>
      <w:r>
        <w:rPr>
          <w:rFonts w:hint="eastAsia" w:ascii="楷体" w:hAnsi="楷体" w:eastAsia="楷体" w:cs="楷体"/>
          <w:sz w:val="24"/>
          <w:szCs w:val="32"/>
        </w:rPr>
        <w:t>包括：数据项、数据结构、数据流、数据存储和处理过程</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数据库安全性</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数据库的安全性是指保护数据库以防止不合法使用所造成的数据泄露、更改或破坏</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审计</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审计功能把用户对数据库的所有操作自动记录下来放入审计日志中</w:t>
      </w:r>
      <w:r>
        <w:rPr>
          <w:rFonts w:hint="eastAsia" w:ascii="楷体" w:hAnsi="楷体" w:eastAsia="楷体" w:cs="楷体"/>
          <w:sz w:val="24"/>
          <w:szCs w:val="32"/>
          <w:lang w:eastAsia="zh-CN"/>
        </w:rPr>
        <w:t>.</w:t>
      </w:r>
      <w:r>
        <w:rPr>
          <w:rFonts w:hint="eastAsia" w:ascii="楷体" w:hAnsi="楷体" w:eastAsia="楷体" w:cs="楷体"/>
          <w:sz w:val="24"/>
          <w:szCs w:val="32"/>
        </w:rPr>
        <w:t>用以监控数据库的各种行为，重现导致数据库现有状况的一系列事件，找出非法存取数据的人、时间和内容</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数据库完整性</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数据库的完整性是指数据的正确性和相容性</w:t>
      </w:r>
      <w:r>
        <w:rPr>
          <w:rFonts w:hint="eastAsia" w:ascii="楷体" w:hAnsi="楷体" w:eastAsia="楷体" w:cs="楷体"/>
          <w:sz w:val="24"/>
          <w:szCs w:val="32"/>
          <w:lang w:eastAsia="zh-CN"/>
        </w:rPr>
        <w:t>.</w:t>
      </w:r>
      <w:r>
        <w:rPr>
          <w:rFonts w:hint="eastAsia" w:ascii="楷体" w:hAnsi="楷体" w:eastAsia="楷体" w:cs="楷体"/>
          <w:sz w:val="24"/>
          <w:szCs w:val="32"/>
        </w:rPr>
        <w:t>包括完整性约束机制、完整性检查机制和违约处理机制</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触发器</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触发器是用户定义在关系表上的一类由事件驱动的特殊过程</w:t>
      </w:r>
      <w:r>
        <w:rPr>
          <w:rFonts w:hint="eastAsia" w:ascii="楷体" w:hAnsi="楷体" w:eastAsia="楷体" w:cs="楷体"/>
          <w:sz w:val="24"/>
          <w:szCs w:val="32"/>
          <w:lang w:eastAsia="zh-CN"/>
        </w:rPr>
        <w:t>.</w:t>
      </w:r>
      <w:r>
        <w:rPr>
          <w:rFonts w:hint="eastAsia" w:ascii="楷体" w:hAnsi="楷体" w:eastAsia="楷体" w:cs="楷体"/>
          <w:sz w:val="24"/>
          <w:szCs w:val="32"/>
        </w:rPr>
        <w:t>又叫事件-条件-动作规则</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事务</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事务是用户定义的一个数据库操作序列，这些操作要么全做要么全不做，是一个不可分割的工作单位</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事物的特性ACID</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原子性（A）：事务时数据库的逻辑工作单位，其包含的诸操作要么都做，要么都不做</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一致性（C）：事务执行的结果必须是使数据库从一个一致性状态变到另一个一致性状态</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隔离性（I）：一个事务的执行不能被其他事务干扰</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持续性（D）：一个事务一旦提交，它对数据库中的数据的改变就是永久性的</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ind w:firstLine="420"/>
        <w:rPr>
          <w:rFonts w:hint="eastAsia" w:ascii="楷体" w:hAnsi="楷体" w:eastAsia="楷体" w:cs="楷体"/>
          <w:sz w:val="24"/>
          <w:szCs w:val="32"/>
        </w:rPr>
      </w:pPr>
    </w:p>
    <w:p>
      <w:pPr>
        <w:ind w:firstLine="420"/>
        <w:rPr>
          <w:rFonts w:hint="eastAsia" w:ascii="楷体" w:hAnsi="楷体" w:eastAsia="楷体" w:cs="楷体"/>
          <w:sz w:val="24"/>
          <w:szCs w:val="32"/>
        </w:rPr>
      </w:pP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死锁、活锁</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死锁：T1等待T2，T2又在等待T1，两个事务相互封锁造成两个事务永远不能结束的情况</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活锁：任务或者执行者没有被阻塞，由于某些条件没有满足导致一直等待的情况</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可串行化调度</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多个事物的并发执行是正确的，当且仅当其结果与按某一次序串行地执行这些事务时的结果相同</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函数依赖、非平凡的函数依赖</w:t>
      </w:r>
    </w:p>
    <w:p>
      <w:pPr>
        <w:ind w:firstLine="420"/>
        <w:rPr>
          <w:rFonts w:hint="eastAsia" w:ascii="楷体" w:hAnsi="楷体" w:eastAsia="楷体" w:cs="楷体"/>
          <w:sz w:val="24"/>
          <w:szCs w:val="32"/>
        </w:rPr>
      </w:pPr>
      <w:r>
        <w:rPr>
          <w:rFonts w:hint="eastAsia" w:ascii="楷体" w:hAnsi="楷体" w:eastAsia="楷体" w:cs="楷体"/>
          <w:sz w:val="24"/>
          <w:szCs w:val="32"/>
        </w:rPr>
        <w:t>设R(U)是一个关系模式，U是R的属性集合，X和Y是U的子集</w:t>
      </w:r>
      <w:r>
        <w:rPr>
          <w:rFonts w:hint="eastAsia" w:ascii="楷体" w:hAnsi="楷体" w:eastAsia="楷体" w:cs="楷体"/>
          <w:sz w:val="24"/>
          <w:szCs w:val="32"/>
          <w:lang w:eastAsia="zh-CN"/>
        </w:rPr>
        <w:t>.</w:t>
      </w:r>
      <w:r>
        <w:rPr>
          <w:rFonts w:hint="eastAsia" w:ascii="楷体" w:hAnsi="楷体" w:eastAsia="楷体" w:cs="楷体"/>
          <w:sz w:val="24"/>
          <w:szCs w:val="32"/>
        </w:rPr>
        <w:t>对于R(U)的任意一个可能的关系r，如果r中不存在两个元祖，他们在X上的属性值相同，而在Y的属性值不同，则称“X函数确定Y”</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若X函数确定Y且Y不包含于X，则X函数确定Y为非平凡的函数依赖</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封锁粒度</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封锁的数据对象的大小</w:t>
      </w:r>
      <w:r>
        <w:rPr>
          <w:rFonts w:hint="eastAsia" w:ascii="楷体" w:hAnsi="楷体" w:eastAsia="楷体" w:cs="楷体"/>
          <w:sz w:val="24"/>
          <w:szCs w:val="32"/>
          <w:lang w:eastAsia="zh-CN"/>
        </w:rPr>
        <w:t>.</w:t>
      </w:r>
      <w:r>
        <w:rPr>
          <w:rFonts w:hint="eastAsia" w:ascii="楷体" w:hAnsi="楷体" w:eastAsia="楷体" w:cs="楷体"/>
          <w:sz w:val="24"/>
          <w:szCs w:val="32"/>
        </w:rPr>
        <w:t>封锁对象可以是：属性值、属性值的集合、元组、关系、索引项、数据库、页或物理记录等</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分布式数据库系统</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分布式数据库由一组数据组成，这些数据物理上分布在计算机网络的不同结点上，逻辑上是属于一个系统每个结点具有独立处理的能力，可以执行局部应用</w:t>
      </w:r>
      <w:r>
        <w:rPr>
          <w:rFonts w:hint="eastAsia" w:ascii="楷体" w:hAnsi="楷体" w:eastAsia="楷体" w:cs="楷体"/>
          <w:sz w:val="24"/>
          <w:szCs w:val="32"/>
          <w:lang w:eastAsia="zh-CN"/>
        </w:rPr>
        <w:t>.</w:t>
      </w:r>
      <w:r>
        <w:rPr>
          <w:rFonts w:hint="eastAsia" w:ascii="楷体" w:hAnsi="楷体" w:eastAsia="楷体" w:cs="楷体"/>
          <w:sz w:val="24"/>
          <w:szCs w:val="32"/>
        </w:rPr>
        <w:t>同时，每个结点也能通过网络通信系统执行全局应用</w:t>
      </w:r>
      <w:r>
        <w:rPr>
          <w:rFonts w:hint="eastAsia" w:ascii="楷体" w:hAnsi="楷体" w:eastAsia="楷体" w:cs="楷体"/>
          <w:sz w:val="24"/>
          <w:szCs w:val="32"/>
          <w:lang w:eastAsia="zh-CN"/>
        </w:rPr>
        <w:t>.</w:t>
      </w:r>
      <w:r>
        <w:rPr>
          <w:rFonts w:hint="eastAsia" w:ascii="楷体" w:hAnsi="楷体" w:eastAsia="楷体" w:cs="楷体"/>
          <w:sz w:val="24"/>
          <w:szCs w:val="32"/>
        </w:rPr>
        <w:t>具有分布性和逻辑整体性、自治性和协作性</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并发控制</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确保及时纠正由并发操作导致的错误的一种机制</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DCL、DML、DDL</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DDL：数据定义语言，用来对数据库的数据对象的组成和结构进行定义</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DML：数据操作语言，用来操作数据，实现对数据库的基本操作，如查询、插入、删除和修改等</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DCL：数据控制语言，用来保证数据的安全性</w:t>
      </w:r>
      <w:r>
        <w:rPr>
          <w:rFonts w:hint="eastAsia" w:ascii="楷体" w:hAnsi="楷体" w:eastAsia="楷体" w:cs="楷体"/>
          <w:sz w:val="24"/>
          <w:szCs w:val="32"/>
          <w:lang w:eastAsia="zh-CN"/>
        </w:rPr>
        <w:t>.</w:t>
      </w:r>
    </w:p>
    <w:p/>
    <w:p>
      <w:pPr>
        <w:rPr>
          <w:rFonts w:hint="default" w:eastAsiaTheme="minorEastAsia"/>
          <w:lang w:val="en-US" w:eastAsia="zh-CN"/>
        </w:rPr>
      </w:pPr>
    </w:p>
    <w:p>
      <w:pPr>
        <w:rPr>
          <w:rFonts w:hint="default" w:eastAsiaTheme="minorEastAsia"/>
          <w:lang w:val="en-US" w:eastAsia="zh-CN"/>
        </w:rPr>
      </w:pPr>
    </w:p>
    <w:p>
      <w:pPr>
        <w:rPr>
          <w:rFonts w:hint="eastAsia" w:ascii="楷体" w:hAnsi="楷体" w:eastAsia="楷体" w:cs="楷体"/>
          <w:b/>
          <w:bCs/>
          <w:sz w:val="36"/>
          <w:szCs w:val="44"/>
        </w:rPr>
      </w:pPr>
      <w:r>
        <w:rPr>
          <w:rFonts w:hint="eastAsia" w:ascii="楷体" w:hAnsi="楷体" w:eastAsia="楷体" w:cs="楷体"/>
          <w:b/>
          <w:bCs/>
          <w:sz w:val="36"/>
          <w:szCs w:val="44"/>
        </w:rPr>
        <w:t>简答题</w:t>
      </w:r>
    </w:p>
    <w:p>
      <w:pPr>
        <w:numPr>
          <w:ilvl w:val="0"/>
          <w:numId w:val="1"/>
        </w:numPr>
        <w:ind w:left="425" w:leftChars="0" w:hanging="425" w:firstLineChars="0"/>
        <w:rPr>
          <w:rFonts w:hint="eastAsia"/>
          <w:b/>
          <w:bCs/>
          <w:sz w:val="28"/>
          <w:szCs w:val="36"/>
        </w:rPr>
      </w:pPr>
      <w:r>
        <w:rPr>
          <w:rFonts w:hint="eastAsia"/>
          <w:b/>
          <w:bCs/>
          <w:sz w:val="28"/>
          <w:szCs w:val="36"/>
        </w:rPr>
        <w:t>试述数据、数据库、数据库管理系统、数据库系统的概念</w:t>
      </w:r>
      <w:r>
        <w:rPr>
          <w:rFonts w:hint="eastAsia"/>
          <w:b/>
          <w:bCs/>
          <w:sz w:val="28"/>
          <w:szCs w:val="36"/>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数据：描述事物的符号记录</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数据库：长期储存在计算机内、有组织、可共享的大量数据的集合</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数据库管理系统：位于用户和操作系统之间的一层数据管理软件，是计算机的基础软件，也是一个大型复杂的软件系统</w:t>
      </w:r>
      <w:r>
        <w:rPr>
          <w:rFonts w:hint="eastAsia" w:ascii="楷体" w:hAnsi="楷体" w:eastAsia="楷体" w:cs="楷体"/>
          <w:sz w:val="24"/>
          <w:szCs w:val="32"/>
          <w:lang w:eastAsia="zh-CN"/>
        </w:rPr>
        <w:t>.</w:t>
      </w:r>
      <w:r>
        <w:rPr>
          <w:rFonts w:hint="eastAsia" w:ascii="楷体" w:hAnsi="楷体" w:eastAsia="楷体" w:cs="楷体"/>
          <w:sz w:val="24"/>
          <w:szCs w:val="32"/>
        </w:rPr>
        <w:t>具有数据定义，数据组织、存储和管理，数据操纵，数据库的事务管理和运行管理，数据库的建立和维护等功能</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数据库系统：由数据库、数据库管理系统、应用程序和数据库管理员组成的存储、管理、处理和维护数据的系统</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试述数据库系统的特点</w:t>
      </w:r>
      <w:r>
        <w:rPr>
          <w:rFonts w:hint="eastAsia"/>
          <w:b/>
          <w:bCs/>
          <w:sz w:val="28"/>
          <w:szCs w:val="36"/>
          <w:lang w:eastAsia="zh-CN"/>
        </w:rPr>
        <w:t>.</w:t>
      </w:r>
    </w:p>
    <w:p>
      <w:pPr>
        <w:numPr>
          <w:ilvl w:val="0"/>
          <w:numId w:val="2"/>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数据结构化</w:t>
      </w:r>
    </w:p>
    <w:p>
      <w:pPr>
        <w:numPr>
          <w:ilvl w:val="0"/>
          <w:numId w:val="2"/>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数据的共享性高，冗余度低且易扩充</w:t>
      </w:r>
    </w:p>
    <w:p>
      <w:pPr>
        <w:numPr>
          <w:ilvl w:val="0"/>
          <w:numId w:val="2"/>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数据独立性高，包括物理独立性和逻辑独立性</w:t>
      </w:r>
    </w:p>
    <w:p>
      <w:pPr>
        <w:numPr>
          <w:ilvl w:val="0"/>
          <w:numId w:val="2"/>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数据由数据库管理系统统一管理和控制</w:t>
      </w:r>
    </w:p>
    <w:p>
      <w:pPr>
        <w:numPr>
          <w:numId w:val="0"/>
        </w:numPr>
        <w:ind w:left="420" w:leftChars="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数据库管理系统的主要功能有哪些？</w:t>
      </w:r>
    </w:p>
    <w:p>
      <w:pPr>
        <w:numPr>
          <w:ilvl w:val="0"/>
          <w:numId w:val="3"/>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数据定义功能</w:t>
      </w:r>
    </w:p>
    <w:p>
      <w:pPr>
        <w:numPr>
          <w:ilvl w:val="0"/>
          <w:numId w:val="3"/>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数据组织、存储和管理</w:t>
      </w:r>
    </w:p>
    <w:p>
      <w:pPr>
        <w:numPr>
          <w:ilvl w:val="0"/>
          <w:numId w:val="3"/>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数据操纵功能</w:t>
      </w:r>
    </w:p>
    <w:p>
      <w:pPr>
        <w:numPr>
          <w:ilvl w:val="0"/>
          <w:numId w:val="3"/>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数据库的事务管理和运行维护</w:t>
      </w:r>
    </w:p>
    <w:p>
      <w:pPr>
        <w:numPr>
          <w:ilvl w:val="0"/>
          <w:numId w:val="3"/>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数据库的建立和维护功能</w:t>
      </w:r>
    </w:p>
    <w:p>
      <w:pPr>
        <w:numPr>
          <w:ilvl w:val="0"/>
          <w:numId w:val="3"/>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其他功能等</w:t>
      </w:r>
    </w:p>
    <w:p>
      <w:pPr>
        <w:numPr>
          <w:numId w:val="0"/>
        </w:numPr>
        <w:ind w:left="420" w:leftChars="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试述数据模型的概念、数据模型的作用和数据模型的三个要素（重点）</w:t>
      </w:r>
      <w:r>
        <w:rPr>
          <w:rFonts w:hint="eastAsia"/>
          <w:b/>
          <w:bCs/>
          <w:sz w:val="28"/>
          <w:szCs w:val="36"/>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数据模型是数据库中用来对现实世界进行抽象的工具，是数据库中用于提供信息表示和操作手段的形式构架</w:t>
      </w:r>
      <w:r>
        <w:rPr>
          <w:rFonts w:hint="eastAsia" w:ascii="楷体" w:hAnsi="楷体" w:eastAsia="楷体" w:cs="楷体"/>
          <w:sz w:val="24"/>
          <w:szCs w:val="32"/>
          <w:lang w:eastAsia="zh-CN"/>
        </w:rPr>
        <w:t>.</w:t>
      </w:r>
      <w:r>
        <w:rPr>
          <w:rFonts w:hint="eastAsia" w:ascii="楷体" w:hAnsi="楷体" w:eastAsia="楷体" w:cs="楷体"/>
          <w:sz w:val="24"/>
          <w:szCs w:val="32"/>
        </w:rPr>
        <w:t>一般地讲，数据模型是严格定义的概念的集合</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作用：描述数据、组织数据和对数据进行操作</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三要素：数据结构，数据操作，数据的完整性约束条件</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试述关系模型的三个组成部分</w:t>
      </w:r>
      <w:r>
        <w:rPr>
          <w:rFonts w:hint="eastAsia"/>
          <w:b/>
          <w:bCs/>
          <w:sz w:val="28"/>
          <w:szCs w:val="36"/>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系模型由关系数据结构、关系操作集合和关系完整性约束三部分组成</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p>
    <w:p>
      <w:pPr>
        <w:ind w:firstLine="420"/>
        <w:rPr>
          <w:rFonts w:hint="eastAsia" w:ascii="楷体" w:hAnsi="楷体" w:eastAsia="楷体" w:cs="楷体"/>
          <w:sz w:val="24"/>
          <w:szCs w:val="32"/>
          <w:lang w:eastAsia="zh-CN"/>
        </w:rPr>
      </w:pPr>
    </w:p>
    <w:p>
      <w:pPr>
        <w:ind w:firstLine="420"/>
        <w:rPr>
          <w:rFonts w:hint="eastAsia" w:ascii="楷体" w:hAnsi="楷体" w:eastAsia="楷体" w:cs="楷体"/>
          <w:sz w:val="24"/>
          <w:szCs w:val="32"/>
          <w:lang w:eastAsia="zh-CN"/>
        </w:rPr>
      </w:pPr>
    </w:p>
    <w:p>
      <w:pPr>
        <w:ind w:firstLine="420"/>
        <w:rPr>
          <w:rFonts w:hint="eastAsia" w:ascii="楷体" w:hAnsi="楷体" w:eastAsia="楷体" w:cs="楷体"/>
          <w:sz w:val="24"/>
          <w:szCs w:val="32"/>
          <w:lang w:eastAsia="zh-CN"/>
        </w:rPr>
      </w:pPr>
    </w:p>
    <w:p>
      <w:pPr>
        <w:numPr>
          <w:ilvl w:val="0"/>
          <w:numId w:val="1"/>
        </w:numPr>
        <w:ind w:left="425" w:leftChars="0" w:hanging="425" w:firstLineChars="0"/>
        <w:rPr>
          <w:rFonts w:hint="eastAsia"/>
          <w:b/>
          <w:bCs/>
          <w:sz w:val="28"/>
          <w:szCs w:val="36"/>
        </w:rPr>
      </w:pPr>
      <w:r>
        <w:rPr>
          <w:rFonts w:hint="eastAsia"/>
          <w:b/>
          <w:bCs/>
          <w:sz w:val="28"/>
          <w:szCs w:val="36"/>
        </w:rPr>
        <w:t>什么是数据库恢复？数据库恢复的基本技术是什么？</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把数据库从错误状态恢复到某一已知的正确状态的功能</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基本技术是转储和登记日志文件</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r>
        <w:rPr>
          <w:rFonts w:hint="eastAsia" w:ascii="楷体" w:hAnsi="楷体" w:eastAsia="楷体" w:cs="楷体"/>
          <w:sz w:val="24"/>
          <w:szCs w:val="32"/>
        </w:rPr>
        <w:t>基本原理是：冗余</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什么叫数据与程序的物理独立性？什么叫数据与程序的逻辑独立性？为什么数据库系统具有数据与程序的独立性？（重点）</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物理独立性：用户的应用程序和数据库中数据的物理存储相互独立，物理存储改变时应用程序不用改变</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逻辑独立性：用户的应用程序与数据库的逻辑结构相互独立，逻辑结构改变时用户程序可以不变</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数据库管理系统提供的二级映像功能保证了数据与程序的独立性</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试述数据库管理员、系统分析员、数据库设计人员、应用程序员的职责</w:t>
      </w:r>
      <w:r>
        <w:rPr>
          <w:rFonts w:hint="eastAsia"/>
          <w:b/>
          <w:bCs/>
          <w:sz w:val="28"/>
          <w:szCs w:val="36"/>
          <w:lang w:eastAsia="zh-CN"/>
        </w:rPr>
        <w:t>.</w:t>
      </w:r>
    </w:p>
    <w:p>
      <w:pPr>
        <w:ind w:firstLine="420"/>
        <w:rPr>
          <w:rFonts w:hint="eastAsia" w:ascii="楷体" w:hAnsi="楷体" w:eastAsia="楷体" w:cs="楷体"/>
          <w:sz w:val="24"/>
          <w:szCs w:val="32"/>
        </w:rPr>
      </w:pPr>
      <w:r>
        <w:rPr>
          <w:rFonts w:hint="eastAsia" w:ascii="楷体" w:hAnsi="楷体" w:eastAsia="楷体" w:cs="楷体"/>
          <w:sz w:val="24"/>
          <w:szCs w:val="32"/>
        </w:rPr>
        <w:t>（1）数据库管理员的职责：</w:t>
      </w:r>
    </w:p>
    <w:p>
      <w:pPr>
        <w:ind w:firstLine="420"/>
        <w:rPr>
          <w:rFonts w:hint="eastAsia" w:ascii="楷体" w:hAnsi="楷体" w:eastAsia="楷体" w:cs="楷体"/>
          <w:sz w:val="24"/>
          <w:szCs w:val="32"/>
        </w:rPr>
      </w:pPr>
      <w:r>
        <w:rPr>
          <w:rFonts w:hint="eastAsia" w:ascii="楷体" w:hAnsi="楷体" w:eastAsia="楷体" w:cs="楷体"/>
          <w:sz w:val="24"/>
          <w:szCs w:val="32"/>
        </w:rPr>
        <w:t>决定数据库中的信息内容和结构</w:t>
      </w:r>
    </w:p>
    <w:p>
      <w:pPr>
        <w:ind w:firstLine="420"/>
        <w:rPr>
          <w:rFonts w:hint="eastAsia" w:ascii="楷体" w:hAnsi="楷体" w:eastAsia="楷体" w:cs="楷体"/>
          <w:sz w:val="24"/>
          <w:szCs w:val="32"/>
        </w:rPr>
      </w:pPr>
      <w:r>
        <w:rPr>
          <w:rFonts w:hint="eastAsia" w:ascii="楷体" w:hAnsi="楷体" w:eastAsia="楷体" w:cs="楷体"/>
          <w:sz w:val="24"/>
          <w:szCs w:val="32"/>
        </w:rPr>
        <w:t>决定数据库的存储结构和存取策略</w:t>
      </w:r>
    </w:p>
    <w:p>
      <w:pPr>
        <w:ind w:firstLine="420"/>
        <w:rPr>
          <w:rFonts w:hint="eastAsia" w:ascii="楷体" w:hAnsi="楷体" w:eastAsia="楷体" w:cs="楷体"/>
          <w:sz w:val="24"/>
          <w:szCs w:val="32"/>
        </w:rPr>
      </w:pPr>
      <w:r>
        <w:rPr>
          <w:rFonts w:hint="eastAsia" w:ascii="楷体" w:hAnsi="楷体" w:eastAsia="楷体" w:cs="楷体"/>
          <w:sz w:val="24"/>
          <w:szCs w:val="32"/>
        </w:rPr>
        <w:t>定义数据的安全性要求和完整性约束条件</w:t>
      </w:r>
    </w:p>
    <w:p>
      <w:pPr>
        <w:ind w:firstLine="420"/>
        <w:rPr>
          <w:rFonts w:hint="eastAsia" w:ascii="楷体" w:hAnsi="楷体" w:eastAsia="楷体" w:cs="楷体"/>
          <w:sz w:val="24"/>
          <w:szCs w:val="32"/>
        </w:rPr>
      </w:pPr>
      <w:r>
        <w:rPr>
          <w:rFonts w:hint="eastAsia" w:ascii="楷体" w:hAnsi="楷体" w:eastAsia="楷体" w:cs="楷体"/>
          <w:sz w:val="24"/>
          <w:szCs w:val="32"/>
        </w:rPr>
        <w:t>监控数据库的使用和运行</w:t>
      </w:r>
    </w:p>
    <w:p>
      <w:pPr>
        <w:ind w:firstLine="420"/>
        <w:rPr>
          <w:rFonts w:hint="eastAsia" w:ascii="楷体" w:hAnsi="楷体" w:eastAsia="楷体" w:cs="楷体"/>
          <w:sz w:val="24"/>
          <w:szCs w:val="32"/>
        </w:rPr>
      </w:pPr>
      <w:r>
        <w:rPr>
          <w:rFonts w:hint="eastAsia" w:ascii="楷体" w:hAnsi="楷体" w:eastAsia="楷体" w:cs="楷体"/>
          <w:sz w:val="24"/>
          <w:szCs w:val="32"/>
        </w:rPr>
        <w:t>数据库的改进和重组、重构</w:t>
      </w:r>
    </w:p>
    <w:p>
      <w:pPr>
        <w:ind w:firstLine="420"/>
        <w:rPr>
          <w:rFonts w:hint="eastAsia" w:ascii="楷体" w:hAnsi="楷体" w:eastAsia="楷体" w:cs="楷体"/>
          <w:sz w:val="24"/>
          <w:szCs w:val="32"/>
        </w:rPr>
      </w:pPr>
      <w:r>
        <w:rPr>
          <w:rFonts w:hint="eastAsia" w:ascii="楷体" w:hAnsi="楷体" w:eastAsia="楷体" w:cs="楷体"/>
          <w:sz w:val="24"/>
          <w:szCs w:val="32"/>
        </w:rPr>
        <w:t>（2）系统分析员的职责：</w:t>
      </w:r>
    </w:p>
    <w:p>
      <w:pPr>
        <w:ind w:firstLine="420"/>
        <w:rPr>
          <w:rFonts w:hint="eastAsia" w:ascii="楷体" w:hAnsi="楷体" w:eastAsia="楷体" w:cs="楷体"/>
          <w:sz w:val="24"/>
          <w:szCs w:val="32"/>
        </w:rPr>
      </w:pPr>
      <w:r>
        <w:rPr>
          <w:rFonts w:hint="eastAsia" w:ascii="楷体" w:hAnsi="楷体" w:eastAsia="楷体" w:cs="楷体"/>
          <w:sz w:val="24"/>
          <w:szCs w:val="32"/>
        </w:rPr>
        <w:t>负责应用系统的需求分析和规范说明，和用户及数据库管理员相结合，确定系统的硬件软件配置，并参与数据库系统的概要设计</w:t>
      </w:r>
    </w:p>
    <w:p>
      <w:pPr>
        <w:ind w:firstLine="420"/>
        <w:rPr>
          <w:rFonts w:hint="eastAsia" w:ascii="楷体" w:hAnsi="楷体" w:eastAsia="楷体" w:cs="楷体"/>
          <w:sz w:val="24"/>
          <w:szCs w:val="32"/>
        </w:rPr>
      </w:pPr>
      <w:r>
        <w:rPr>
          <w:rFonts w:hint="eastAsia" w:ascii="楷体" w:hAnsi="楷体" w:eastAsia="楷体" w:cs="楷体"/>
          <w:sz w:val="24"/>
          <w:szCs w:val="32"/>
        </w:rPr>
        <w:t>（3）数据库设计人员的职责：</w:t>
      </w:r>
    </w:p>
    <w:p>
      <w:pPr>
        <w:ind w:firstLine="420"/>
        <w:rPr>
          <w:rFonts w:hint="eastAsia" w:ascii="楷体" w:hAnsi="楷体" w:eastAsia="楷体" w:cs="楷体"/>
          <w:sz w:val="24"/>
          <w:szCs w:val="32"/>
        </w:rPr>
      </w:pPr>
      <w:r>
        <w:rPr>
          <w:rFonts w:hint="eastAsia" w:ascii="楷体" w:hAnsi="楷体" w:eastAsia="楷体" w:cs="楷体"/>
          <w:sz w:val="24"/>
          <w:szCs w:val="32"/>
        </w:rPr>
        <w:t>负责数据库中数据的确定及数据库各级模式的设计</w:t>
      </w:r>
    </w:p>
    <w:p>
      <w:pPr>
        <w:ind w:firstLine="420"/>
        <w:rPr>
          <w:rFonts w:hint="eastAsia" w:ascii="楷体" w:hAnsi="楷体" w:eastAsia="楷体" w:cs="楷体"/>
          <w:sz w:val="24"/>
          <w:szCs w:val="32"/>
        </w:rPr>
      </w:pPr>
      <w:r>
        <w:rPr>
          <w:rFonts w:hint="eastAsia" w:ascii="楷体" w:hAnsi="楷体" w:eastAsia="楷体" w:cs="楷体"/>
          <w:sz w:val="24"/>
          <w:szCs w:val="32"/>
        </w:rPr>
        <w:t>参加用户需求调查和系统分析后进行数据库设计</w:t>
      </w:r>
    </w:p>
    <w:p>
      <w:pPr>
        <w:ind w:firstLine="420"/>
        <w:rPr>
          <w:rFonts w:hint="eastAsia" w:ascii="楷体" w:hAnsi="楷体" w:eastAsia="楷体" w:cs="楷体"/>
          <w:sz w:val="24"/>
          <w:szCs w:val="32"/>
        </w:rPr>
      </w:pPr>
      <w:r>
        <w:rPr>
          <w:rFonts w:hint="eastAsia" w:ascii="楷体" w:hAnsi="楷体" w:eastAsia="楷体" w:cs="楷体"/>
          <w:sz w:val="24"/>
          <w:szCs w:val="32"/>
        </w:rPr>
        <w:t>（4）应用程序员的职责：</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负责设计和编写应用系统的程序模块，并进行调试和安装</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定义并解释概念模型中以下术语</w:t>
      </w:r>
      <w:r>
        <w:rPr>
          <w:rFonts w:hint="eastAsia"/>
          <w:b/>
          <w:bCs/>
          <w:sz w:val="28"/>
          <w:szCs w:val="36"/>
          <w:lang w:eastAsia="zh-CN"/>
        </w:rPr>
        <w:t>.</w:t>
      </w:r>
    </w:p>
    <w:p>
      <w:pPr>
        <w:ind w:firstLine="420"/>
        <w:rPr>
          <w:rFonts w:hint="eastAsia" w:ascii="楷体" w:hAnsi="楷体" w:eastAsia="楷体" w:cs="楷体"/>
          <w:sz w:val="24"/>
          <w:szCs w:val="32"/>
        </w:rPr>
      </w:pPr>
      <w:r>
        <w:rPr>
          <w:rFonts w:hint="eastAsia" w:ascii="楷体" w:hAnsi="楷体" w:eastAsia="楷体" w:cs="楷体"/>
          <w:sz w:val="24"/>
          <w:szCs w:val="32"/>
        </w:rPr>
        <w:t>实体、实体型、实体集、属性、码、实体-联系图</w:t>
      </w:r>
    </w:p>
    <w:p>
      <w:pPr>
        <w:ind w:firstLine="420"/>
        <w:rPr>
          <w:rFonts w:hint="eastAsia" w:ascii="楷体" w:hAnsi="楷体" w:eastAsia="楷体" w:cs="楷体"/>
          <w:sz w:val="24"/>
          <w:szCs w:val="32"/>
        </w:rPr>
      </w:pPr>
      <w:r>
        <w:rPr>
          <w:rFonts w:hint="eastAsia" w:ascii="楷体" w:hAnsi="楷体" w:eastAsia="楷体" w:cs="楷体"/>
          <w:sz w:val="24"/>
          <w:szCs w:val="32"/>
        </w:rPr>
        <w:t>实体：客观存在并可相互区别的事物</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实体型：用实体名及其属性名集合来抽象和刻画同类实体，称为实体型</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实体集：同一类型实体的集合称为实体集</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r>
        <w:rPr>
          <w:rFonts w:hint="eastAsia" w:ascii="楷体" w:hAnsi="楷体" w:eastAsia="楷体" w:cs="楷体"/>
          <w:sz w:val="24"/>
          <w:szCs w:val="32"/>
        </w:rPr>
        <w:t>属性：实体所具有的某一特性</w:t>
      </w:r>
    </w:p>
    <w:p>
      <w:pPr>
        <w:ind w:firstLine="420"/>
        <w:rPr>
          <w:rFonts w:hint="eastAsia" w:ascii="楷体" w:hAnsi="楷体" w:eastAsia="楷体" w:cs="楷体"/>
          <w:sz w:val="24"/>
          <w:szCs w:val="32"/>
        </w:rPr>
      </w:pPr>
      <w:r>
        <w:rPr>
          <w:rFonts w:hint="eastAsia" w:ascii="楷体" w:hAnsi="楷体" w:eastAsia="楷体" w:cs="楷体"/>
          <w:sz w:val="24"/>
          <w:szCs w:val="32"/>
        </w:rPr>
        <w:t>码：唯一标识实体的属性集</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实体联系图：提供了表示实体型、属性和联系的方法，用xxx表示xxx</w:t>
      </w:r>
      <w:r>
        <w:rPr>
          <w:rFonts w:hint="eastAsia" w:ascii="楷体" w:hAnsi="楷体" w:eastAsia="楷体" w:cs="楷体"/>
          <w:sz w:val="24"/>
          <w:szCs w:val="32"/>
          <w:lang w:eastAsia="zh-CN"/>
        </w:rPr>
        <w:t>.</w:t>
      </w:r>
    </w:p>
    <w:p>
      <w:pPr>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简述ODBC的工作原理</w:t>
      </w:r>
      <w:r>
        <w:rPr>
          <w:rFonts w:hint="eastAsia"/>
          <w:b/>
          <w:bCs/>
          <w:sz w:val="28"/>
          <w:szCs w:val="36"/>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ODBC由用户应用程序、ODBC驱动程序管理器、数据可以驱动程序、数据源组成</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工作流程：（1）配置数据源（2）初始化环境（3）建立连接（4）分配语句句柄（5）执行SQL语句（6）结果集处理（7）中止处理</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什么是视图？建立视图的主要作用是什么？（视图要么考一道名词解释，要么简答）</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视图是从一个或几个基本表（或视图）导出的表</w:t>
      </w:r>
      <w:r>
        <w:rPr>
          <w:rFonts w:hint="eastAsia" w:ascii="楷体" w:hAnsi="楷体" w:eastAsia="楷体" w:cs="楷体"/>
          <w:sz w:val="24"/>
          <w:szCs w:val="32"/>
          <w:lang w:eastAsia="zh-CN"/>
        </w:rPr>
        <w:t>.</w:t>
      </w:r>
      <w:r>
        <w:rPr>
          <w:rFonts w:hint="eastAsia" w:ascii="楷体" w:hAnsi="楷体" w:eastAsia="楷体" w:cs="楷体"/>
          <w:sz w:val="24"/>
          <w:szCs w:val="32"/>
        </w:rPr>
        <w:t>不独立存储在数据库中，它只是一个虚表，只存有定义</w:t>
      </w:r>
      <w:r>
        <w:rPr>
          <w:rFonts w:hint="eastAsia" w:ascii="楷体" w:hAnsi="楷体" w:eastAsia="楷体" w:cs="楷体"/>
          <w:sz w:val="24"/>
          <w:szCs w:val="32"/>
          <w:lang w:eastAsia="zh-CN"/>
        </w:rPr>
        <w:t>.</w:t>
      </w:r>
      <w:r>
        <w:rPr>
          <w:rFonts w:hint="eastAsia" w:ascii="楷体" w:hAnsi="楷体" w:eastAsia="楷体" w:cs="楷体"/>
          <w:sz w:val="24"/>
          <w:szCs w:val="32"/>
        </w:rPr>
        <w:t>用户可以一和使用基本表一样使用视图，并在视图上再定义视图</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r>
        <w:rPr>
          <w:rFonts w:hint="eastAsia" w:ascii="楷体" w:hAnsi="楷体" w:eastAsia="楷体" w:cs="楷体"/>
          <w:sz w:val="24"/>
          <w:szCs w:val="32"/>
        </w:rPr>
        <w:t>主要作用：</w:t>
      </w:r>
    </w:p>
    <w:p>
      <w:pPr>
        <w:numPr>
          <w:ilvl w:val="0"/>
          <w:numId w:val="4"/>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简化用户操作</w:t>
      </w:r>
    </w:p>
    <w:p>
      <w:pPr>
        <w:numPr>
          <w:ilvl w:val="0"/>
          <w:numId w:val="4"/>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是用户能以多种角度看待同一数据</w:t>
      </w:r>
    </w:p>
    <w:p>
      <w:pPr>
        <w:numPr>
          <w:ilvl w:val="0"/>
          <w:numId w:val="4"/>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为重构数据库提供了一定程度的逻辑独立性</w:t>
      </w:r>
    </w:p>
    <w:p>
      <w:pPr>
        <w:numPr>
          <w:ilvl w:val="0"/>
          <w:numId w:val="4"/>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对机密数据提供安全保护</w:t>
      </w:r>
    </w:p>
    <w:p>
      <w:pPr>
        <w:numPr>
          <w:ilvl w:val="0"/>
          <w:numId w:val="4"/>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适当利用可以更清晰的表达查询</w:t>
      </w:r>
    </w:p>
    <w:p>
      <w:pPr>
        <w:numPr>
          <w:numId w:val="0"/>
        </w:numPr>
        <w:rPr>
          <w:rFonts w:hint="eastAsia"/>
          <w:b/>
          <w:bCs/>
          <w:sz w:val="28"/>
          <w:szCs w:val="36"/>
        </w:rPr>
      </w:pPr>
    </w:p>
    <w:p>
      <w:pPr>
        <w:numPr>
          <w:ilvl w:val="0"/>
          <w:numId w:val="1"/>
        </w:numPr>
        <w:ind w:left="425" w:leftChars="0" w:hanging="425" w:firstLineChars="0"/>
        <w:rPr>
          <w:rFonts w:hint="eastAsia"/>
          <w:b/>
          <w:bCs/>
          <w:sz w:val="28"/>
          <w:szCs w:val="36"/>
        </w:rPr>
      </w:pPr>
      <w:r>
        <w:rPr>
          <w:rFonts w:hint="eastAsia"/>
          <w:b/>
          <w:bCs/>
          <w:sz w:val="28"/>
          <w:szCs w:val="36"/>
        </w:rPr>
        <w:t>什么是活锁？预防活锁的方法是什么？</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任务或者执行者没有被阻塞，由于某些条件没有满足导致一直等待的情况</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采用先来先服务的执行策略</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简述数据库设计的步骤，各阶段的主要任务是什么</w:t>
      </w:r>
      <w:r>
        <w:rPr>
          <w:rFonts w:hint="eastAsia"/>
          <w:b/>
          <w:bCs/>
          <w:sz w:val="28"/>
          <w:szCs w:val="36"/>
          <w:lang w:eastAsia="zh-CN"/>
        </w:rPr>
        <w:t>.</w:t>
      </w:r>
    </w:p>
    <w:p>
      <w:pPr>
        <w:numPr>
          <w:ilvl w:val="0"/>
          <w:numId w:val="5"/>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需求分析：准确了解和分析用户需求</w:t>
      </w:r>
    </w:p>
    <w:p>
      <w:pPr>
        <w:numPr>
          <w:ilvl w:val="0"/>
          <w:numId w:val="5"/>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概念结构设计：对用户需求进行综合、归纳和抽象，形成概念模型</w:t>
      </w:r>
    </w:p>
    <w:p>
      <w:pPr>
        <w:numPr>
          <w:ilvl w:val="0"/>
          <w:numId w:val="5"/>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逻辑结构设计：将概念结构转化为DBMS直尺的数据模型并优化</w:t>
      </w:r>
    </w:p>
    <w:p>
      <w:pPr>
        <w:numPr>
          <w:ilvl w:val="0"/>
          <w:numId w:val="5"/>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物理结构设计：选取最适合应用环境的物理结构包括存储结构和方法</w:t>
      </w:r>
    </w:p>
    <w:p>
      <w:pPr>
        <w:numPr>
          <w:ilvl w:val="0"/>
          <w:numId w:val="5"/>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数据库实施：建立数据库，编制和调试应用程序，系统试运行</w:t>
      </w:r>
    </w:p>
    <w:p>
      <w:pPr>
        <w:numPr>
          <w:ilvl w:val="0"/>
          <w:numId w:val="5"/>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数据库运行和维护：在运行过程中进行评价、调整与修改</w:t>
      </w:r>
    </w:p>
    <w:p>
      <w:pPr>
        <w:widowControl w:val="0"/>
        <w:numPr>
          <w:numId w:val="0"/>
        </w:numPr>
        <w:jc w:val="both"/>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数据库设计时，数据抽象的方法有哪些？</w:t>
      </w:r>
    </w:p>
    <w:p>
      <w:pPr>
        <w:ind w:firstLine="420"/>
        <w:rPr>
          <w:rFonts w:hint="eastAsia" w:ascii="楷体" w:hAnsi="楷体" w:eastAsia="楷体" w:cs="楷体"/>
          <w:sz w:val="24"/>
          <w:szCs w:val="32"/>
        </w:rPr>
      </w:pPr>
      <w:r>
        <w:rPr>
          <w:rFonts w:hint="eastAsia" w:ascii="楷体" w:hAnsi="楷体" w:eastAsia="楷体" w:cs="楷体"/>
          <w:sz w:val="24"/>
          <w:szCs w:val="32"/>
        </w:rPr>
        <w:t>分类、聚集和概括</w:t>
      </w:r>
    </w:p>
    <w:p>
      <w:pPr>
        <w:ind w:firstLine="420"/>
        <w:rPr>
          <w:rFonts w:hint="eastAsia" w:ascii="楷体" w:hAnsi="楷体" w:eastAsia="楷体" w:cs="楷体"/>
          <w:sz w:val="24"/>
          <w:szCs w:val="32"/>
          <w:lang w:val="en-US" w:eastAsia="zh-CN"/>
        </w:rPr>
      </w:pPr>
    </w:p>
    <w:p>
      <w:pPr>
        <w:ind w:firstLine="420"/>
        <w:rPr>
          <w:rFonts w:hint="eastAsia" w:ascii="楷体" w:hAnsi="楷体" w:eastAsia="楷体" w:cs="楷体"/>
          <w:sz w:val="24"/>
          <w:szCs w:val="32"/>
          <w:lang w:val="en-US" w:eastAsia="zh-CN"/>
        </w:rPr>
      </w:pPr>
    </w:p>
    <w:p>
      <w:pPr>
        <w:ind w:firstLine="420"/>
        <w:rPr>
          <w:rFonts w:hint="eastAsia" w:ascii="楷体" w:hAnsi="楷体" w:eastAsia="楷体" w:cs="楷体"/>
          <w:sz w:val="24"/>
          <w:szCs w:val="32"/>
          <w:lang w:val="en-US" w:eastAsia="zh-CN"/>
        </w:rPr>
      </w:pPr>
    </w:p>
    <w:p>
      <w:pPr>
        <w:numPr>
          <w:ilvl w:val="0"/>
          <w:numId w:val="1"/>
        </w:numPr>
        <w:ind w:left="425" w:leftChars="0" w:hanging="425" w:firstLineChars="0"/>
        <w:rPr>
          <w:rFonts w:hint="eastAsia"/>
          <w:b/>
          <w:bCs/>
          <w:sz w:val="28"/>
          <w:szCs w:val="36"/>
        </w:rPr>
      </w:pPr>
      <w:r>
        <w:rPr>
          <w:rFonts w:hint="eastAsia"/>
          <w:b/>
          <w:bCs/>
          <w:sz w:val="28"/>
          <w:szCs w:val="36"/>
        </w:rPr>
        <w:t>嵌入式SQL语句与主语言通信时，数据库工作单元与源程序工作单元的通信主要包括哪三方面？</w:t>
      </w:r>
    </w:p>
    <w:p>
      <w:pPr>
        <w:numPr>
          <w:ilvl w:val="0"/>
          <w:numId w:val="6"/>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SQL通信区：向主语言传递SQL语句的执行状态信息，使主语言据此信息控制程序流程</w:t>
      </w:r>
    </w:p>
    <w:p>
      <w:pPr>
        <w:numPr>
          <w:ilvl w:val="0"/>
          <w:numId w:val="6"/>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主变量：主语言向SQL语句提供参数</w:t>
      </w:r>
    </w:p>
    <w:p>
      <w:pPr>
        <w:numPr>
          <w:ilvl w:val="0"/>
          <w:numId w:val="6"/>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游标：将SQL语句查询数据库的结果交给主语句处理</w:t>
      </w:r>
    </w:p>
    <w:p>
      <w:pPr>
        <w:numPr>
          <w:numId w:val="0"/>
        </w:numPr>
        <w:ind w:left="420" w:leftChars="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简要说明数据的完整性约束条件的含义</w:t>
      </w:r>
      <w:r>
        <w:rPr>
          <w:rFonts w:hint="eastAsia"/>
          <w:b/>
          <w:bCs/>
          <w:sz w:val="28"/>
          <w:szCs w:val="36"/>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数据的完整性约束条件是一组完整性规则，用以限定符合数据模型的数据库状态以及状态的变化，以保证数据的正确、有效和相容</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包括实体完整性、参照完整性、用户定义完整性</w:t>
      </w:r>
      <w:r>
        <w:rPr>
          <w:rFonts w:hint="eastAsia" w:ascii="楷体" w:hAnsi="楷体" w:eastAsia="楷体" w:cs="楷体"/>
          <w:sz w:val="24"/>
          <w:szCs w:val="32"/>
          <w:lang w:eastAsia="zh-CN"/>
        </w:rPr>
        <w:t>.</w:t>
      </w:r>
    </w:p>
    <w:p>
      <w:pPr>
        <w:ind w:firstLine="420"/>
      </w:pPr>
    </w:p>
    <w:p>
      <w:pPr>
        <w:numPr>
          <w:ilvl w:val="0"/>
          <w:numId w:val="1"/>
        </w:numPr>
        <w:ind w:left="425" w:leftChars="0" w:hanging="425" w:firstLineChars="0"/>
        <w:rPr>
          <w:rFonts w:hint="eastAsia"/>
          <w:b/>
          <w:bCs/>
          <w:sz w:val="28"/>
          <w:szCs w:val="36"/>
        </w:rPr>
      </w:pPr>
      <w:r>
        <w:rPr>
          <w:rFonts w:hint="eastAsia"/>
          <w:b/>
          <w:bCs/>
          <w:sz w:val="28"/>
          <w:szCs w:val="36"/>
        </w:rPr>
        <w:t>笛卡儿积、等值连接、自然连接三者有什么区别？</w:t>
      </w:r>
    </w:p>
    <w:p>
      <w:pPr>
        <w:ind w:firstLine="420"/>
        <w:rPr>
          <w:rFonts w:hint="eastAsia" w:ascii="楷体" w:hAnsi="楷体" w:eastAsia="楷体" w:cs="楷体"/>
          <w:sz w:val="24"/>
          <w:szCs w:val="32"/>
          <w:lang w:eastAsia="zh-CN"/>
        </w:rPr>
      </w:pPr>
      <w:bookmarkStart w:id="0" w:name="_GoBack"/>
      <w:r>
        <w:rPr>
          <w:rFonts w:hint="eastAsia" w:ascii="楷体" w:hAnsi="楷体" w:eastAsia="楷体" w:cs="楷体"/>
          <w:sz w:val="24"/>
          <w:szCs w:val="32"/>
        </w:rPr>
        <w:t>笛卡儿积是关系代数中的一个基本操作，而等值连接和自然连接时关系代数中的组合操作</w:t>
      </w:r>
      <w:r>
        <w:rPr>
          <w:rFonts w:hint="eastAsia" w:ascii="楷体" w:hAnsi="楷体" w:eastAsia="楷体" w:cs="楷体"/>
          <w:sz w:val="24"/>
          <w:szCs w:val="32"/>
          <w:lang w:eastAsia="zh-CN"/>
        </w:rPr>
        <w:t>.</w:t>
      </w:r>
      <w:r>
        <w:rPr>
          <w:rFonts w:hint="eastAsia" w:ascii="楷体" w:hAnsi="楷体" w:eastAsia="楷体" w:cs="楷体"/>
          <w:sz w:val="24"/>
          <w:szCs w:val="32"/>
        </w:rPr>
        <w:t>等值连接实在笛卡儿积的基础上选择满足两个关系中给定属性相等的元祖的集合</w:t>
      </w:r>
      <w:r>
        <w:rPr>
          <w:rFonts w:hint="eastAsia" w:ascii="楷体" w:hAnsi="楷体" w:eastAsia="楷体" w:cs="楷体"/>
          <w:sz w:val="24"/>
          <w:szCs w:val="32"/>
          <w:lang w:eastAsia="zh-CN"/>
        </w:rPr>
        <w:t>.</w:t>
      </w:r>
      <w:r>
        <w:rPr>
          <w:rFonts w:hint="eastAsia" w:ascii="楷体" w:hAnsi="楷体" w:eastAsia="楷体" w:cs="楷体"/>
          <w:sz w:val="24"/>
          <w:szCs w:val="32"/>
        </w:rPr>
        <w:t>自然连接是在两个关系的相同属性上的等值连接，且会去掉重复的属性，等值连接则不会</w:t>
      </w:r>
      <w:r>
        <w:rPr>
          <w:rFonts w:hint="eastAsia" w:ascii="楷体" w:hAnsi="楷体" w:eastAsia="楷体" w:cs="楷体"/>
          <w:sz w:val="24"/>
          <w:szCs w:val="32"/>
          <w:lang w:eastAsia="zh-CN"/>
        </w:rPr>
        <w:t>.</w:t>
      </w:r>
    </w:p>
    <w:bookmarkEnd w:id="0"/>
    <w:p/>
    <w:p>
      <w:pPr>
        <w:numPr>
          <w:ilvl w:val="0"/>
          <w:numId w:val="1"/>
        </w:numPr>
        <w:ind w:left="425" w:leftChars="0" w:hanging="425" w:firstLineChars="0"/>
        <w:rPr>
          <w:rFonts w:hint="eastAsia"/>
          <w:b/>
          <w:bCs/>
          <w:sz w:val="28"/>
          <w:szCs w:val="36"/>
        </w:rPr>
      </w:pPr>
      <w:r>
        <w:rPr>
          <w:rFonts w:hint="eastAsia"/>
          <w:b/>
          <w:bCs/>
          <w:sz w:val="28"/>
          <w:szCs w:val="36"/>
        </w:rPr>
        <w:t>什么是无损连接分解？</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无损联接分解是将一个关系模式分解成若干个关系模式后，通过自然联接和投影等运算仍能还原到原来的关系模式，则称这种分解为无损联接分解</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简述事务故障的恢复策略？</w:t>
      </w:r>
    </w:p>
    <w:p>
      <w:pPr>
        <w:numPr>
          <w:ilvl w:val="0"/>
          <w:numId w:val="7"/>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反向扫描日志文件，查找该事物更新操作</w:t>
      </w:r>
    </w:p>
    <w:p>
      <w:pPr>
        <w:numPr>
          <w:ilvl w:val="0"/>
          <w:numId w:val="7"/>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对更新操作执行逆操作</w:t>
      </w:r>
    </w:p>
    <w:p>
      <w:pPr>
        <w:numPr>
          <w:ilvl w:val="0"/>
          <w:numId w:val="7"/>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继续反向扫描日志文件，对该事物的其他更新操作都做同样处理</w:t>
      </w:r>
    </w:p>
    <w:p>
      <w:pPr>
        <w:numPr>
          <w:ilvl w:val="0"/>
          <w:numId w:val="7"/>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如此处理知道读到事务的开始标记</w:t>
      </w:r>
    </w:p>
    <w:p>
      <w:pPr>
        <w:ind w:left="420"/>
      </w:pPr>
    </w:p>
    <w:p>
      <w:pPr>
        <w:numPr>
          <w:ilvl w:val="0"/>
          <w:numId w:val="1"/>
        </w:numPr>
        <w:ind w:left="425" w:leftChars="0" w:hanging="425" w:firstLineChars="0"/>
        <w:rPr>
          <w:rFonts w:hint="eastAsia"/>
          <w:b/>
          <w:bCs/>
          <w:sz w:val="28"/>
          <w:szCs w:val="36"/>
        </w:rPr>
      </w:pPr>
      <w:r>
        <w:rPr>
          <w:rFonts w:hint="eastAsia"/>
          <w:b/>
          <w:bCs/>
          <w:sz w:val="28"/>
          <w:szCs w:val="36"/>
        </w:rPr>
        <w:t>简要说明数据库技术发展的主要动力和发展趋势</w:t>
      </w:r>
    </w:p>
    <w:p>
      <w:pPr>
        <w:ind w:firstLine="420"/>
        <w:rPr>
          <w:rFonts w:hint="eastAsia" w:ascii="楷体" w:hAnsi="楷体" w:eastAsia="楷体" w:cs="楷体"/>
          <w:sz w:val="24"/>
          <w:szCs w:val="32"/>
        </w:rPr>
      </w:pPr>
      <w:r>
        <w:rPr>
          <w:rFonts w:hint="eastAsia" w:ascii="楷体" w:hAnsi="楷体" w:eastAsia="楷体" w:cs="楷体"/>
          <w:sz w:val="24"/>
          <w:szCs w:val="32"/>
        </w:rPr>
        <w:t>主要动力：数据、应用需求和计算机相关技术</w:t>
      </w:r>
    </w:p>
    <w:p>
      <w:pPr>
        <w:ind w:firstLine="420"/>
        <w:rPr>
          <w:rFonts w:hint="eastAsia" w:ascii="楷体" w:hAnsi="楷体" w:eastAsia="楷体" w:cs="楷体"/>
          <w:sz w:val="24"/>
          <w:szCs w:val="32"/>
        </w:rPr>
      </w:pPr>
      <w:r>
        <w:rPr>
          <w:rFonts w:hint="eastAsia" w:ascii="楷体" w:hAnsi="楷体" w:eastAsia="楷体" w:cs="楷体"/>
          <w:sz w:val="24"/>
          <w:szCs w:val="32"/>
        </w:rPr>
        <w:t>研究热点：信息集成、移动数据处理、网络数据处理、传感器数据库技术、DBMS的自适应管理等</w:t>
      </w:r>
    </w:p>
    <w:p/>
    <w:p>
      <w:pPr>
        <w:numPr>
          <w:ilvl w:val="0"/>
          <w:numId w:val="1"/>
        </w:numPr>
        <w:ind w:left="425" w:leftChars="0" w:hanging="425" w:firstLineChars="0"/>
        <w:rPr>
          <w:rFonts w:hint="eastAsia"/>
          <w:b/>
          <w:bCs/>
          <w:sz w:val="28"/>
          <w:szCs w:val="36"/>
        </w:rPr>
      </w:pPr>
      <w:r>
        <w:rPr>
          <w:rFonts w:hint="eastAsia"/>
          <w:b/>
          <w:bCs/>
          <w:sz w:val="28"/>
          <w:szCs w:val="36"/>
        </w:rPr>
        <w:t>简述数据库安全性控制方法</w:t>
      </w:r>
      <w:r>
        <w:rPr>
          <w:rFonts w:hint="eastAsia"/>
          <w:b/>
          <w:bCs/>
          <w:sz w:val="28"/>
          <w:szCs w:val="36"/>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主要包括用户身份鉴别、多层存取控制、审计、视图和数据加密等安全技术</w:t>
      </w:r>
      <w:r>
        <w:rPr>
          <w:rFonts w:hint="eastAsia" w:ascii="楷体" w:hAnsi="楷体" w:eastAsia="楷体" w:cs="楷体"/>
          <w:sz w:val="24"/>
          <w:szCs w:val="32"/>
          <w:lang w:eastAsia="zh-CN"/>
        </w:rPr>
        <w:t>.</w:t>
      </w:r>
    </w:p>
    <w:p>
      <w:pPr>
        <w:ind w:firstLine="420"/>
      </w:pPr>
    </w:p>
    <w:p>
      <w:pPr>
        <w:ind w:firstLine="420"/>
      </w:pPr>
    </w:p>
    <w:p>
      <w:pPr>
        <w:numPr>
          <w:ilvl w:val="0"/>
          <w:numId w:val="1"/>
        </w:numPr>
        <w:ind w:left="425" w:leftChars="0" w:hanging="425" w:firstLineChars="0"/>
        <w:rPr>
          <w:rFonts w:hint="eastAsia"/>
          <w:b/>
          <w:bCs/>
          <w:sz w:val="28"/>
          <w:szCs w:val="36"/>
        </w:rPr>
      </w:pPr>
      <w:r>
        <w:rPr>
          <w:rFonts w:hint="eastAsia"/>
          <w:b/>
          <w:bCs/>
          <w:sz w:val="28"/>
          <w:szCs w:val="36"/>
        </w:rPr>
        <w:t>数据库恢复技术中日志文件的内容和作用分别是什么？</w:t>
      </w:r>
    </w:p>
    <w:p>
      <w:pPr>
        <w:ind w:firstLine="420"/>
        <w:rPr>
          <w:rFonts w:hint="eastAsia" w:ascii="楷体" w:hAnsi="楷体" w:eastAsia="楷体" w:cs="楷体"/>
          <w:sz w:val="24"/>
          <w:szCs w:val="32"/>
        </w:rPr>
      </w:pPr>
      <w:r>
        <w:rPr>
          <w:rFonts w:hint="eastAsia" w:ascii="楷体" w:hAnsi="楷体" w:eastAsia="楷体" w:cs="楷体"/>
          <w:sz w:val="24"/>
          <w:szCs w:val="32"/>
        </w:rPr>
        <w:t>内容：</w:t>
      </w:r>
    </w:p>
    <w:p>
      <w:pPr>
        <w:numPr>
          <w:ilvl w:val="0"/>
          <w:numId w:val="8"/>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各事务的开始标记</w:t>
      </w:r>
    </w:p>
    <w:p>
      <w:pPr>
        <w:numPr>
          <w:ilvl w:val="0"/>
          <w:numId w:val="8"/>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各事务的结束标记</w:t>
      </w:r>
    </w:p>
    <w:p>
      <w:pPr>
        <w:numPr>
          <w:ilvl w:val="0"/>
          <w:numId w:val="8"/>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各个事物的所有更新操作</w:t>
      </w:r>
    </w:p>
    <w:p>
      <w:pPr>
        <w:ind w:firstLine="420"/>
        <w:rPr>
          <w:rFonts w:hint="eastAsia" w:ascii="楷体" w:hAnsi="楷体" w:eastAsia="楷体" w:cs="楷体"/>
          <w:sz w:val="24"/>
          <w:szCs w:val="32"/>
        </w:rPr>
      </w:pPr>
      <w:r>
        <w:rPr>
          <w:rFonts w:hint="eastAsia" w:ascii="楷体" w:hAnsi="楷体" w:eastAsia="楷体" w:cs="楷体"/>
          <w:sz w:val="24"/>
          <w:szCs w:val="32"/>
        </w:rPr>
        <w:t>作用：</w:t>
      </w:r>
    </w:p>
    <w:p>
      <w:pPr>
        <w:numPr>
          <w:ilvl w:val="0"/>
          <w:numId w:val="9"/>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事务故障恢复和系统故障恢复</w:t>
      </w:r>
    </w:p>
    <w:p>
      <w:pPr>
        <w:numPr>
          <w:ilvl w:val="0"/>
          <w:numId w:val="9"/>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在动态转储方式中和后背副本结合起来才能有效地恢复数据库</w:t>
      </w:r>
    </w:p>
    <w:p>
      <w:pPr>
        <w:numPr>
          <w:ilvl w:val="0"/>
          <w:numId w:val="9"/>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静态转出方式中当数据库毁坏后重装入后援副本后利用日志文件把已完成的事物进行重做处理，未完成的撤销</w:t>
      </w:r>
      <w:r>
        <w:rPr>
          <w:rFonts w:hint="eastAsia" w:ascii="楷体" w:hAnsi="楷体" w:eastAsia="楷体" w:cs="楷体"/>
          <w:sz w:val="24"/>
          <w:szCs w:val="32"/>
          <w:lang w:eastAsia="zh-CN"/>
        </w:rPr>
        <w:t>.</w:t>
      </w:r>
    </w:p>
    <w:p>
      <w:pPr>
        <w:ind w:left="420"/>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C21FF0"/>
    <w:multiLevelType w:val="singleLevel"/>
    <w:tmpl w:val="AFC21FF0"/>
    <w:lvl w:ilvl="0" w:tentative="0">
      <w:start w:val="1"/>
      <w:numFmt w:val="decimal"/>
      <w:lvlText w:val="(%1)"/>
      <w:lvlJc w:val="left"/>
      <w:pPr>
        <w:ind w:left="845" w:hanging="425"/>
      </w:pPr>
      <w:rPr>
        <w:rFonts w:hint="default"/>
      </w:rPr>
    </w:lvl>
  </w:abstractNum>
  <w:abstractNum w:abstractNumId="1">
    <w:nsid w:val="D3F9DA21"/>
    <w:multiLevelType w:val="singleLevel"/>
    <w:tmpl w:val="D3F9DA21"/>
    <w:lvl w:ilvl="0" w:tentative="0">
      <w:start w:val="1"/>
      <w:numFmt w:val="decimal"/>
      <w:lvlText w:val="%1."/>
      <w:lvlJc w:val="left"/>
      <w:pPr>
        <w:ind w:left="425" w:hanging="425"/>
      </w:pPr>
      <w:rPr>
        <w:rFonts w:hint="default"/>
      </w:rPr>
    </w:lvl>
  </w:abstractNum>
  <w:abstractNum w:abstractNumId="2">
    <w:nsid w:val="1F4C3A1D"/>
    <w:multiLevelType w:val="singleLevel"/>
    <w:tmpl w:val="1F4C3A1D"/>
    <w:lvl w:ilvl="0" w:tentative="0">
      <w:start w:val="1"/>
      <w:numFmt w:val="decimal"/>
      <w:lvlText w:val="(%1)"/>
      <w:lvlJc w:val="left"/>
      <w:pPr>
        <w:ind w:left="845" w:hanging="425"/>
      </w:pPr>
      <w:rPr>
        <w:rFonts w:hint="default"/>
      </w:rPr>
    </w:lvl>
  </w:abstractNum>
  <w:abstractNum w:abstractNumId="3">
    <w:nsid w:val="252B1DC6"/>
    <w:multiLevelType w:val="singleLevel"/>
    <w:tmpl w:val="252B1DC6"/>
    <w:lvl w:ilvl="0" w:tentative="0">
      <w:start w:val="1"/>
      <w:numFmt w:val="decimal"/>
      <w:lvlText w:val="(%1)"/>
      <w:lvlJc w:val="left"/>
      <w:pPr>
        <w:ind w:left="845" w:hanging="425"/>
      </w:pPr>
      <w:rPr>
        <w:rFonts w:hint="default"/>
      </w:rPr>
    </w:lvl>
  </w:abstractNum>
  <w:abstractNum w:abstractNumId="4">
    <w:nsid w:val="2F607499"/>
    <w:multiLevelType w:val="singleLevel"/>
    <w:tmpl w:val="2F607499"/>
    <w:lvl w:ilvl="0" w:tentative="0">
      <w:start w:val="1"/>
      <w:numFmt w:val="decimal"/>
      <w:lvlText w:val="(%1)"/>
      <w:lvlJc w:val="left"/>
      <w:pPr>
        <w:ind w:left="845" w:hanging="425"/>
      </w:pPr>
      <w:rPr>
        <w:rFonts w:hint="default"/>
      </w:rPr>
    </w:lvl>
  </w:abstractNum>
  <w:abstractNum w:abstractNumId="5">
    <w:nsid w:val="38F97B72"/>
    <w:multiLevelType w:val="singleLevel"/>
    <w:tmpl w:val="38F97B72"/>
    <w:lvl w:ilvl="0" w:tentative="0">
      <w:start w:val="1"/>
      <w:numFmt w:val="decimal"/>
      <w:lvlText w:val="(%1)"/>
      <w:lvlJc w:val="left"/>
      <w:pPr>
        <w:ind w:left="845" w:hanging="425"/>
      </w:pPr>
      <w:rPr>
        <w:rFonts w:hint="default"/>
      </w:rPr>
    </w:lvl>
  </w:abstractNum>
  <w:abstractNum w:abstractNumId="6">
    <w:nsid w:val="42499856"/>
    <w:multiLevelType w:val="singleLevel"/>
    <w:tmpl w:val="42499856"/>
    <w:lvl w:ilvl="0" w:tentative="0">
      <w:start w:val="1"/>
      <w:numFmt w:val="decimal"/>
      <w:lvlText w:val="(%1)"/>
      <w:lvlJc w:val="left"/>
      <w:pPr>
        <w:ind w:left="845" w:hanging="425"/>
      </w:pPr>
      <w:rPr>
        <w:rFonts w:hint="default"/>
      </w:rPr>
    </w:lvl>
  </w:abstractNum>
  <w:abstractNum w:abstractNumId="7">
    <w:nsid w:val="5E7CD251"/>
    <w:multiLevelType w:val="singleLevel"/>
    <w:tmpl w:val="5E7CD251"/>
    <w:lvl w:ilvl="0" w:tentative="0">
      <w:start w:val="1"/>
      <w:numFmt w:val="decimal"/>
      <w:lvlText w:val="(%1)"/>
      <w:lvlJc w:val="left"/>
      <w:pPr>
        <w:ind w:left="845" w:hanging="425"/>
      </w:pPr>
      <w:rPr>
        <w:rFonts w:hint="default"/>
      </w:rPr>
    </w:lvl>
  </w:abstractNum>
  <w:abstractNum w:abstractNumId="8">
    <w:nsid w:val="7AECF27E"/>
    <w:multiLevelType w:val="singleLevel"/>
    <w:tmpl w:val="7AECF27E"/>
    <w:lvl w:ilvl="0" w:tentative="0">
      <w:start w:val="1"/>
      <w:numFmt w:val="decimal"/>
      <w:lvlText w:val="(%1)"/>
      <w:lvlJc w:val="left"/>
      <w:pPr>
        <w:ind w:left="845" w:hanging="425"/>
      </w:pPr>
      <w:rPr>
        <w:rFonts w:hint="default"/>
      </w:rPr>
    </w:lvl>
  </w:abstractNum>
  <w:num w:numId="1">
    <w:abstractNumId w:val="1"/>
  </w:num>
  <w:num w:numId="2">
    <w:abstractNumId w:val="8"/>
  </w:num>
  <w:num w:numId="3">
    <w:abstractNumId w:val="5"/>
  </w:num>
  <w:num w:numId="4">
    <w:abstractNumId w:val="0"/>
  </w:num>
  <w:num w:numId="5">
    <w:abstractNumId w:val="3"/>
  </w:num>
  <w:num w:numId="6">
    <w:abstractNumId w:val="2"/>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778E6"/>
    <w:rsid w:val="007D446F"/>
    <w:rsid w:val="00A778E6"/>
    <w:rsid w:val="02BA28AD"/>
    <w:rsid w:val="04961C49"/>
    <w:rsid w:val="05433139"/>
    <w:rsid w:val="05464052"/>
    <w:rsid w:val="06075575"/>
    <w:rsid w:val="069A3D0D"/>
    <w:rsid w:val="07006230"/>
    <w:rsid w:val="07282585"/>
    <w:rsid w:val="072A7044"/>
    <w:rsid w:val="07D47A9E"/>
    <w:rsid w:val="0933532F"/>
    <w:rsid w:val="094219FB"/>
    <w:rsid w:val="09F4462C"/>
    <w:rsid w:val="0A1D604B"/>
    <w:rsid w:val="0A3333EE"/>
    <w:rsid w:val="0AD0492E"/>
    <w:rsid w:val="0C315899"/>
    <w:rsid w:val="0DBF7CE0"/>
    <w:rsid w:val="0DDF1E43"/>
    <w:rsid w:val="0E1A5D79"/>
    <w:rsid w:val="0EE56BD0"/>
    <w:rsid w:val="0F3A6415"/>
    <w:rsid w:val="0F7A7A0F"/>
    <w:rsid w:val="11060CBD"/>
    <w:rsid w:val="12742CE2"/>
    <w:rsid w:val="129C294D"/>
    <w:rsid w:val="1403578E"/>
    <w:rsid w:val="16C84B85"/>
    <w:rsid w:val="192110AD"/>
    <w:rsid w:val="192E18FA"/>
    <w:rsid w:val="1A32532A"/>
    <w:rsid w:val="1B09269C"/>
    <w:rsid w:val="206818F4"/>
    <w:rsid w:val="20E92DF4"/>
    <w:rsid w:val="211D20D8"/>
    <w:rsid w:val="22986EDD"/>
    <w:rsid w:val="24321D5C"/>
    <w:rsid w:val="24E61C8A"/>
    <w:rsid w:val="254A3B8C"/>
    <w:rsid w:val="25710757"/>
    <w:rsid w:val="25A05569"/>
    <w:rsid w:val="272A5309"/>
    <w:rsid w:val="27B346AA"/>
    <w:rsid w:val="282466A2"/>
    <w:rsid w:val="29E820AB"/>
    <w:rsid w:val="2ACE5C2D"/>
    <w:rsid w:val="2B37205E"/>
    <w:rsid w:val="2BDC7DF7"/>
    <w:rsid w:val="2C401B8E"/>
    <w:rsid w:val="2CF96A34"/>
    <w:rsid w:val="2D143437"/>
    <w:rsid w:val="2D4B0D47"/>
    <w:rsid w:val="2E082D97"/>
    <w:rsid w:val="2FC4466B"/>
    <w:rsid w:val="30BE7288"/>
    <w:rsid w:val="31096080"/>
    <w:rsid w:val="312D568D"/>
    <w:rsid w:val="315D5B2B"/>
    <w:rsid w:val="33CC2085"/>
    <w:rsid w:val="35452D19"/>
    <w:rsid w:val="3B43281F"/>
    <w:rsid w:val="3B4A57A2"/>
    <w:rsid w:val="3B9F6D35"/>
    <w:rsid w:val="3BA46EA3"/>
    <w:rsid w:val="3BCD67AA"/>
    <w:rsid w:val="3D4A784E"/>
    <w:rsid w:val="3FBB59DB"/>
    <w:rsid w:val="422E0777"/>
    <w:rsid w:val="430F5E40"/>
    <w:rsid w:val="47F60EE7"/>
    <w:rsid w:val="48B65598"/>
    <w:rsid w:val="49B94819"/>
    <w:rsid w:val="4BBC7BDD"/>
    <w:rsid w:val="4BF83108"/>
    <w:rsid w:val="4D4056C7"/>
    <w:rsid w:val="5207059E"/>
    <w:rsid w:val="52F17B1E"/>
    <w:rsid w:val="534209F5"/>
    <w:rsid w:val="53B034A3"/>
    <w:rsid w:val="54E23509"/>
    <w:rsid w:val="564740D5"/>
    <w:rsid w:val="56793470"/>
    <w:rsid w:val="5777334C"/>
    <w:rsid w:val="59266A55"/>
    <w:rsid w:val="5A3F2B74"/>
    <w:rsid w:val="5C151C9E"/>
    <w:rsid w:val="5D2C52EB"/>
    <w:rsid w:val="5E2C334F"/>
    <w:rsid w:val="5E9D3B99"/>
    <w:rsid w:val="5ED16934"/>
    <w:rsid w:val="607142DA"/>
    <w:rsid w:val="60AC4D17"/>
    <w:rsid w:val="61965A56"/>
    <w:rsid w:val="65F15D1C"/>
    <w:rsid w:val="665818E9"/>
    <w:rsid w:val="67793A5D"/>
    <w:rsid w:val="6B8A69DF"/>
    <w:rsid w:val="6BCE66AA"/>
    <w:rsid w:val="6D177F2D"/>
    <w:rsid w:val="6DD1407F"/>
    <w:rsid w:val="6E03736D"/>
    <w:rsid w:val="6E203795"/>
    <w:rsid w:val="6E287432"/>
    <w:rsid w:val="6F1D4A53"/>
    <w:rsid w:val="72504858"/>
    <w:rsid w:val="78ED7506"/>
    <w:rsid w:val="7A533A40"/>
    <w:rsid w:val="7C1C599B"/>
    <w:rsid w:val="7D2541E2"/>
    <w:rsid w:val="7DD41A07"/>
    <w:rsid w:val="7E2C18BB"/>
    <w:rsid w:val="7E762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655</Words>
  <Characters>3735</Characters>
  <Lines>31</Lines>
  <Paragraphs>8</Paragraphs>
  <TotalTime>0</TotalTime>
  <ScaleCrop>false</ScaleCrop>
  <LinksUpToDate>false</LinksUpToDate>
  <CharactersWithSpaces>4382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JXJ</dc:creator>
  <cp:lastModifiedBy>夜雨声烦</cp:lastModifiedBy>
  <dcterms:modified xsi:type="dcterms:W3CDTF">2021-12-20T05:21:09Z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79D04884C0374EF9AEC52ACFDFDB2F01</vt:lpwstr>
  </property>
</Properties>
</file>