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1、明确中国特色社会主义最本质的特征是中国共产党领导，中国特色社会主义制度的最大优势是中国共产党领导，中国共产党是最高政治领导力量，</w:t>
      </w:r>
      <w:r>
        <w:rPr>
          <w:rFonts w:hint="eastAsia"/>
          <w:b/>
          <w:bCs/>
        </w:rPr>
        <w:t>全党必须增强“四个意识”、坚定“四个自信”、做到“两个维护”</w:t>
      </w:r>
      <w:r>
        <w:rPr>
          <w:rFonts w:hint="eastAsia"/>
        </w:rPr>
        <w:t>；</w:t>
      </w:r>
    </w:p>
    <w:p>
      <w:pPr>
        <w:rPr>
          <w:rFonts w:hint="eastAsia"/>
        </w:rPr>
      </w:pPr>
      <w:r>
        <w:rPr>
          <w:rFonts w:hint="eastAsia"/>
        </w:rPr>
        <w:t>2、明确坚持和发展中国特色社会主义，总任务是实现社会主义现代化和中华民族伟大复兴，在全面建成小康社会的基础上，分两步走在本世纪中叶建成富强民主文明和谐美丽的社会主义现代化强国，</w:t>
      </w:r>
      <w:r>
        <w:rPr>
          <w:rFonts w:hint="eastAsia"/>
          <w:b/>
          <w:bCs/>
        </w:rPr>
        <w:t>以中国式现代化推进中华民族伟大复兴</w:t>
      </w:r>
      <w:r>
        <w:rPr>
          <w:rFonts w:hint="eastAsia"/>
        </w:rPr>
        <w:t>；</w:t>
      </w:r>
    </w:p>
    <w:p>
      <w:pPr>
        <w:rPr>
          <w:rFonts w:hint="eastAsia"/>
        </w:rPr>
      </w:pPr>
      <w:r>
        <w:rPr>
          <w:rFonts w:hint="eastAsia"/>
        </w:rPr>
        <w:t>3、明确新时代我国社会主要矛盾是人民日益增长的美好生活需要和不平衡不充分的发展之间的矛盾，必须坚持以人民为中心的发展思想，</w:t>
      </w:r>
      <w:r>
        <w:rPr>
          <w:rFonts w:hint="eastAsia"/>
          <w:b/>
          <w:bCs/>
        </w:rPr>
        <w:t>发展全过程人民民主，推动人的全面发展、全体人民共同富裕取得更为明显的实质性进展</w:t>
      </w:r>
      <w:r>
        <w:rPr>
          <w:rFonts w:hint="eastAsia"/>
        </w:rPr>
        <w:t>；</w:t>
      </w:r>
    </w:p>
    <w:p>
      <w:pPr>
        <w:rPr>
          <w:rFonts w:hint="eastAsia"/>
        </w:rPr>
      </w:pPr>
      <w:r>
        <w:rPr>
          <w:rFonts w:hint="eastAsia"/>
        </w:rPr>
        <w:t>4、明确中国特色社会主义事业总体布局是经济建设、政治建设、文化建设、社会建设、生态文明建设五位一体，</w:t>
      </w:r>
      <w:r>
        <w:rPr>
          <w:rFonts w:hint="eastAsia"/>
          <w:b/>
          <w:bCs/>
        </w:rPr>
        <w:t>战略布局是全面建设社会主义现代化国家、全面深化改革、全面依法治国、全面从严治党四个全面</w:t>
      </w:r>
      <w:r>
        <w:rPr>
          <w:rFonts w:hint="eastAsia"/>
        </w:rPr>
        <w:t>；</w:t>
      </w:r>
    </w:p>
    <w:p>
      <w:pPr>
        <w:rPr>
          <w:rFonts w:hint="eastAsia"/>
        </w:rPr>
      </w:pPr>
      <w:r>
        <w:rPr>
          <w:rFonts w:hint="eastAsia"/>
        </w:rPr>
        <w:t>5、明确全面深化改革总目标是完善和发展中国特色社会主义制度、推进国家治理体系和治理能力现代化；</w:t>
      </w:r>
    </w:p>
    <w:p>
      <w:pPr>
        <w:rPr>
          <w:rFonts w:hint="eastAsia"/>
        </w:rPr>
      </w:pPr>
      <w:r>
        <w:rPr>
          <w:rFonts w:hint="eastAsia"/>
        </w:rPr>
        <w:t>6、明确全面推进依法治国总目标是建设中国特色社会主义法治体系、建设社会主义法治国家；</w:t>
      </w:r>
    </w:p>
    <w:p>
      <w:pPr>
        <w:rPr>
          <w:rFonts w:hint="eastAsia"/>
        </w:rPr>
      </w:pPr>
      <w:r>
        <w:rPr>
          <w:rFonts w:hint="eastAsia"/>
        </w:rPr>
        <w:t>第7个明确是新加：</w:t>
      </w:r>
    </w:p>
    <w:p>
      <w:pPr>
        <w:rPr>
          <w:rFonts w:hint="eastAsia"/>
        </w:rPr>
      </w:pPr>
      <w:r>
        <w:rPr>
          <w:rFonts w:hint="eastAsia"/>
          <w:b/>
          <w:bCs/>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r>
        <w:rPr>
          <w:rFonts w:hint="eastAsia"/>
        </w:rPr>
        <w:t>；</w:t>
      </w:r>
    </w:p>
    <w:p>
      <w:pPr>
        <w:numPr>
          <w:ilvl w:val="0"/>
          <w:numId w:val="1"/>
        </w:numPr>
        <w:rPr>
          <w:rFonts w:hint="eastAsia"/>
        </w:rPr>
      </w:pPr>
      <w:r>
        <w:rPr>
          <w:rFonts w:hint="eastAsia"/>
        </w:rPr>
        <w:t>明确党在新时代的</w:t>
      </w:r>
      <w:r>
        <w:rPr>
          <w:rFonts w:hint="eastAsia"/>
          <w:b/>
          <w:bCs/>
        </w:rPr>
        <w:t>强军目标</w:t>
      </w:r>
      <w:r>
        <w:rPr>
          <w:rFonts w:hint="eastAsia"/>
        </w:rPr>
        <w:t>是建设一支听党指挥、能打胜仗、作风优良的人民军队，把人民军队建设成为世界一流军队</w:t>
      </w:r>
    </w:p>
    <w:p>
      <w:pPr>
        <w:numPr>
          <w:numId w:val="0"/>
        </w:numPr>
        <w:rPr>
          <w:rFonts w:hint="eastAsia"/>
        </w:rPr>
      </w:pPr>
      <w:r>
        <w:rPr>
          <w:rFonts w:hint="eastAsia"/>
        </w:rPr>
        <w:t>9、明确中国特色大国外交要</w:t>
      </w:r>
      <w:r>
        <w:rPr>
          <w:rFonts w:hint="eastAsia"/>
          <w:b/>
          <w:bCs/>
        </w:rPr>
        <w:t>服务民族复兴、促进人类进步</w:t>
      </w:r>
      <w:r>
        <w:rPr>
          <w:rFonts w:hint="eastAsia"/>
        </w:rPr>
        <w:t>，推动建设新型国际关系，推动构建人类命运共同体；</w:t>
      </w:r>
    </w:p>
    <w:p>
      <w:pPr>
        <w:numPr>
          <w:numId w:val="0"/>
        </w:numPr>
        <w:rPr>
          <w:rFonts w:hint="eastAsia"/>
          <w:b/>
          <w:bCs/>
        </w:rPr>
      </w:pPr>
      <w:r>
        <w:rPr>
          <w:rFonts w:hint="eastAsia"/>
        </w:rPr>
        <w:t>10、</w:t>
      </w:r>
      <w:r>
        <w:rPr>
          <w:rFonts w:hint="eastAsia"/>
          <w:b/>
          <w:bCs/>
        </w:rPr>
        <w:t>明确全面从严治党的战略方针</w:t>
      </w:r>
      <w:r>
        <w:rPr>
          <w:rFonts w:hint="eastAsia"/>
        </w:rPr>
        <w:t>，提出新时代党的建设总要求，</w:t>
      </w:r>
      <w:r>
        <w:rPr>
          <w:rFonts w:hint="eastAsia"/>
          <w:b/>
          <w:bCs/>
        </w:rPr>
        <w:t>全面推进党的政治建设、思想建设、组织建设、作风建设、纪律建设，把制度建设贯穿其中，深入推进反腐败斗争，落实管党治党政治责任，以伟大自我革命引领伟大社会革命。</w:t>
      </w:r>
    </w:p>
    <w:p>
      <w:pPr>
        <w:rPr>
          <w:rFonts w:hint="eastAsia"/>
        </w:rPr>
      </w:pPr>
    </w:p>
    <w:p>
      <w:pPr>
        <w:numPr>
          <w:ilvl w:val="0"/>
          <w:numId w:val="2"/>
        </w:numPr>
        <w:rPr>
          <w:rFonts w:hint="eastAsia"/>
        </w:rPr>
      </w:pPr>
      <w:r>
        <w:rPr>
          <w:rFonts w:hint="eastAsia"/>
        </w:rPr>
        <w:t>如何认识邓小平理论形成的社会历史条件？</w:t>
      </w:r>
    </w:p>
    <w:p>
      <w:pPr>
        <w:numPr>
          <w:numId w:val="0"/>
        </w:numPr>
        <w:ind w:firstLine="420" w:firstLineChars="0"/>
        <w:rPr>
          <w:rFonts w:hint="eastAsia"/>
        </w:rPr>
      </w:pPr>
      <w:r>
        <w:rPr>
          <w:rFonts w:hint="eastAsia"/>
        </w:rPr>
        <w:t>邓小平理论是在</w:t>
      </w:r>
      <w:r>
        <w:rPr>
          <w:rFonts w:hint="eastAsia"/>
          <w:b/>
          <w:bCs/>
        </w:rPr>
        <w:t>和平与发展</w:t>
      </w:r>
      <w:r>
        <w:rPr>
          <w:rFonts w:hint="eastAsia"/>
        </w:rPr>
        <w:t>成为时代主题的历史条件下，在总结我国社会主义胜利和挫折的历史经验并借鉴其他社会主义国家兴衰成败</w:t>
      </w:r>
      <w:r>
        <w:rPr>
          <w:rFonts w:hint="eastAsia"/>
          <w:b/>
          <w:bCs/>
        </w:rPr>
        <w:t>历史经验</w:t>
      </w:r>
      <w:r>
        <w:rPr>
          <w:rFonts w:hint="eastAsia"/>
        </w:rPr>
        <w:t>的基础上，在我国改革开放和现代化建设的</w:t>
      </w:r>
      <w:r>
        <w:rPr>
          <w:rFonts w:hint="eastAsia"/>
          <w:b/>
          <w:bCs/>
        </w:rPr>
        <w:t>实践</w:t>
      </w:r>
      <w:r>
        <w:rPr>
          <w:rFonts w:hint="eastAsia"/>
        </w:rPr>
        <w:t>中，逐步形成和发展起来的。</w:t>
      </w:r>
    </w:p>
    <w:p>
      <w:pPr>
        <w:rPr>
          <w:rFonts w:hint="default" w:eastAsiaTheme="minorEastAsia"/>
          <w:lang w:val="en-US" w:eastAsia="zh-CN"/>
        </w:rPr>
      </w:pPr>
      <w:r>
        <w:rPr>
          <w:rFonts w:hint="eastAsia"/>
        </w:rPr>
        <w:t>2. 如何把握邓小平理论的主要内容？</w:t>
      </w:r>
      <w:r>
        <w:rPr>
          <w:rFonts w:hint="eastAsia"/>
          <w:lang w:val="en-US" w:eastAsia="zh-CN"/>
        </w:rPr>
        <w:t>10点</w:t>
      </w:r>
    </w:p>
    <w:p>
      <w:pPr>
        <w:rPr>
          <w:rFonts w:hint="default" w:eastAsiaTheme="minorEastAsia"/>
          <w:lang w:val="en-US" w:eastAsia="zh-CN"/>
        </w:rPr>
      </w:pPr>
      <w:r>
        <w:rPr>
          <w:rFonts w:hint="eastAsia"/>
        </w:rPr>
        <w:t>3. 如何认识邓小平理论的历史地位？</w:t>
      </w:r>
      <w:r>
        <w:rPr>
          <w:rFonts w:hint="eastAsia"/>
          <w:lang w:val="en-US" w:eastAsia="zh-CN"/>
        </w:rPr>
        <w:t>三个标题</w:t>
      </w:r>
    </w:p>
    <w:p>
      <w:pPr>
        <w:rPr>
          <w:rFonts w:hint="eastAsia"/>
          <w:lang w:val="en-US" w:eastAsia="zh-CN"/>
        </w:rPr>
      </w:pPr>
      <w:r>
        <w:rPr>
          <w:rFonts w:hint="eastAsia"/>
        </w:rPr>
        <w:t>4. 为什么说邓小平理论是中国特色社会主义理论体系的开篇之作？</w:t>
      </w:r>
      <w:r>
        <w:rPr>
          <w:rFonts w:hint="eastAsia"/>
          <w:lang w:val="en-US" w:eastAsia="zh-CN"/>
        </w:rPr>
        <w:t>P129</w:t>
      </w:r>
    </w:p>
    <w:p>
      <w:pPr>
        <w:rPr>
          <w:rFonts w:hint="eastAsia"/>
          <w:lang w:val="en-US" w:eastAsia="zh-CN"/>
        </w:rPr>
      </w:pPr>
    </w:p>
    <w:p>
      <w:pPr>
        <w:rPr>
          <w:rFonts w:hint="default"/>
          <w:lang w:val="en-US" w:eastAsia="zh-CN"/>
        </w:rPr>
      </w:pPr>
      <w:r>
        <w:rPr>
          <w:rFonts w:hint="default"/>
          <w:lang w:val="en-US" w:eastAsia="zh-CN"/>
        </w:rPr>
        <w:t>1．如何理解习近平新时代中国特色社会主义思想创立的社会历史条件？</w:t>
      </w:r>
    </w:p>
    <w:p>
      <w:pPr>
        <w:ind w:firstLine="420" w:firstLineChars="0"/>
        <w:rPr>
          <w:rFonts w:hint="default"/>
          <w:lang w:val="en-US" w:eastAsia="zh-CN"/>
        </w:rPr>
      </w:pPr>
      <w:r>
        <w:rPr>
          <w:rFonts w:hint="default"/>
          <w:lang w:val="en-US" w:eastAsia="zh-CN"/>
        </w:rPr>
        <w:t>中国特色社会主义新时代是我国发展新的历史方位</w:t>
      </w:r>
    </w:p>
    <w:p>
      <w:pPr>
        <w:ind w:firstLine="420" w:firstLineChars="0"/>
        <w:rPr>
          <w:rFonts w:hint="default"/>
          <w:lang w:val="en-US" w:eastAsia="zh-CN"/>
        </w:rPr>
      </w:pPr>
      <w:r>
        <w:rPr>
          <w:rFonts w:hint="default"/>
          <w:lang w:val="en-US" w:eastAsia="zh-CN"/>
        </w:rPr>
        <w:t>世界正经历百年未有之大变局</w:t>
      </w:r>
    </w:p>
    <w:p>
      <w:pPr>
        <w:ind w:firstLine="420" w:firstLineChars="0"/>
        <w:rPr>
          <w:rFonts w:hint="default"/>
          <w:lang w:val="en-US" w:eastAsia="zh-CN"/>
        </w:rPr>
      </w:pPr>
      <w:r>
        <w:rPr>
          <w:rFonts w:hint="default"/>
          <w:lang w:val="en-US" w:eastAsia="zh-CN"/>
        </w:rPr>
        <w:t>中华民族伟大复兴正处于关键时期</w:t>
      </w:r>
    </w:p>
    <w:p>
      <w:pPr>
        <w:ind w:firstLine="420" w:firstLineChars="0"/>
        <w:rPr>
          <w:rFonts w:hint="default"/>
          <w:lang w:val="en-US" w:eastAsia="zh-CN"/>
        </w:rPr>
      </w:pPr>
    </w:p>
    <w:p>
      <w:pPr>
        <w:rPr>
          <w:rFonts w:hint="default"/>
          <w:lang w:val="en-US" w:eastAsia="zh-CN"/>
        </w:rPr>
      </w:pPr>
      <w:r>
        <w:rPr>
          <w:rFonts w:hint="default"/>
          <w:lang w:val="en-US" w:eastAsia="zh-CN"/>
        </w:rPr>
        <w:t>2．如何理解习近平新时代中国特色社会主义思想的核心内容？</w:t>
      </w:r>
    </w:p>
    <w:p>
      <w:pPr>
        <w:ind w:firstLine="420" w:firstLineChars="0"/>
        <w:rPr>
          <w:rFonts w:hint="eastAsia"/>
          <w:lang w:val="en-US" w:eastAsia="zh-CN"/>
        </w:rPr>
      </w:pPr>
      <w:r>
        <w:rPr>
          <w:rFonts w:hint="eastAsia"/>
          <w:lang w:val="en-US" w:eastAsia="zh-CN"/>
        </w:rPr>
        <w:t>十个明确+十四个坚持</w:t>
      </w:r>
    </w:p>
    <w:p>
      <w:pPr>
        <w:ind w:firstLine="420" w:firstLineChars="0"/>
        <w:rPr>
          <w:rFonts w:hint="default"/>
          <w:lang w:val="en-US" w:eastAsia="zh-CN"/>
        </w:rPr>
      </w:pPr>
      <w:r>
        <w:rPr>
          <w:rFonts w:hint="default"/>
          <w:lang w:val="en-US" w:eastAsia="zh-CN"/>
        </w:rPr>
        <w:t>无论是“八个明确”还是“十个明确”，都是从理论和实践的结合上，系统概括了习近平总书记对新时代坚持和发展什么样的中国特色社会主义、怎样坚持和发展中国特色社会主义的深邃思考和科学判断；</w:t>
      </w:r>
    </w:p>
    <w:p>
      <w:pPr>
        <w:ind w:firstLine="420" w:firstLineChars="0"/>
        <w:rPr>
          <w:rFonts w:hint="default"/>
          <w:lang w:val="en-US" w:eastAsia="zh-CN"/>
        </w:rPr>
      </w:pPr>
      <w:r>
        <w:rPr>
          <w:rFonts w:hint="default"/>
          <w:lang w:val="en-US" w:eastAsia="zh-CN"/>
        </w:rPr>
        <w:t>“</w:t>
      </w:r>
      <w:r>
        <w:rPr>
          <w:rFonts w:hint="eastAsia"/>
          <w:lang w:val="en-US" w:eastAsia="zh-CN"/>
        </w:rPr>
        <w:t>十个明确</w:t>
      </w:r>
      <w:r>
        <w:rPr>
          <w:rFonts w:hint="default"/>
          <w:lang w:val="en-US" w:eastAsia="zh-CN"/>
        </w:rPr>
        <w:t>”</w:t>
      </w:r>
      <w:r>
        <w:rPr>
          <w:rFonts w:hint="eastAsia"/>
          <w:lang w:val="en-US" w:eastAsia="zh-CN"/>
        </w:rPr>
        <w:t>是习近平新时代中国特色社会主义思想最重要最核心的内容，是起支撑性作用的四梁八柱</w:t>
      </w:r>
    </w:p>
    <w:p>
      <w:pPr>
        <w:ind w:firstLine="420" w:firstLineChars="0"/>
        <w:rPr>
          <w:rFonts w:hint="default"/>
          <w:lang w:val="en-US" w:eastAsia="zh-CN"/>
        </w:rPr>
      </w:pPr>
      <w:r>
        <w:rPr>
          <w:rFonts w:hint="default"/>
          <w:lang w:val="en-US" w:eastAsia="zh-CN"/>
        </w:rPr>
        <w:t>“十四个坚持”是新时代坚持和发展中国特色社会主义的基本方略</w:t>
      </w:r>
    </w:p>
    <w:p>
      <w:pPr>
        <w:ind w:firstLine="420" w:firstLineChars="0"/>
        <w:rPr>
          <w:rFonts w:hint="default"/>
          <w:lang w:val="en-US" w:eastAsia="zh-CN"/>
        </w:rPr>
      </w:pPr>
      <w:r>
        <w:rPr>
          <w:rFonts w:hint="default"/>
          <w:lang w:val="en-US" w:eastAsia="zh-CN"/>
        </w:rPr>
        <w:t>“十个明确”和“十四个坚持”体现了习近平新时代中国特色社会主义思想理论与实践的统一</w:t>
      </w:r>
    </w:p>
    <w:p>
      <w:pPr>
        <w:ind w:firstLine="420" w:firstLineChars="0"/>
        <w:rPr>
          <w:rFonts w:hint="default"/>
          <w:lang w:val="en-US" w:eastAsia="zh-CN"/>
        </w:rPr>
      </w:pPr>
      <w:r>
        <w:rPr>
          <w:rFonts w:hint="default"/>
          <w:lang w:val="en-US" w:eastAsia="zh-CN"/>
        </w:rPr>
        <w:t>新时代坚持和发展什么样的中国特色社会主义，最重要、最核心的内容就是“十个明确”；新时代怎样坚持和发展中国特色社会主义，就是党的十九大报告概括的“十四个坚持”。</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t>3．如何认识习近平新时代中国特色社会主义思想的历史地位和重大意义？</w:t>
      </w:r>
    </w:p>
    <w:p>
      <w:pPr>
        <w:ind w:firstLine="420" w:firstLineChars="0"/>
        <w:rPr>
          <w:rFonts w:hint="default"/>
          <w:lang w:val="en-US" w:eastAsia="zh-CN"/>
        </w:rPr>
      </w:pPr>
      <w:r>
        <w:rPr>
          <w:rFonts w:hint="default"/>
          <w:lang w:val="en-US" w:eastAsia="zh-CN"/>
        </w:rPr>
        <w:t>习近平新时代中国特色社会主义思想是当代中国马克思主义、二十一世纪马克思主义，是中华文化和中国精神的时代精华，实现了马克思主义中国化新的飞跃</w:t>
      </w:r>
    </w:p>
    <w:p>
      <w:pPr>
        <w:ind w:firstLine="420" w:firstLineChars="0"/>
        <w:rPr>
          <w:rFonts w:hint="default"/>
          <w:lang w:val="en-US" w:eastAsia="zh-CN"/>
        </w:rPr>
      </w:pPr>
      <w:r>
        <w:rPr>
          <w:rFonts w:hint="default"/>
          <w:lang w:val="en-US" w:eastAsia="zh-CN"/>
        </w:rPr>
        <w:t>实现中华民族伟大复兴的行动指南</w:t>
      </w:r>
    </w:p>
    <w:p>
      <w:pPr>
        <w:ind w:firstLine="420" w:firstLineChars="0"/>
        <w:rPr>
          <w:rFonts w:hint="default"/>
          <w:lang w:val="en-US" w:eastAsia="zh-CN"/>
        </w:rPr>
      </w:pPr>
      <w:r>
        <w:rPr>
          <w:rFonts w:hint="default"/>
          <w:lang w:val="en-US" w:eastAsia="zh-CN"/>
        </w:rPr>
        <w:t>建设美好世界的中国智慧和中国方案</w:t>
      </w:r>
    </w:p>
    <w:p>
      <w:pPr>
        <w:ind w:firstLine="420" w:firstLineChars="0"/>
        <w:rPr>
          <w:rFonts w:hint="default"/>
          <w:lang w:val="en-US" w:eastAsia="zh-CN"/>
        </w:rPr>
      </w:pPr>
    </w:p>
    <w:p>
      <w:pPr>
        <w:numPr>
          <w:ilvl w:val="0"/>
          <w:numId w:val="3"/>
        </w:numPr>
        <w:rPr>
          <w:rFonts w:hint="default"/>
          <w:lang w:val="en-US" w:eastAsia="zh-CN"/>
        </w:rPr>
      </w:pPr>
      <w:r>
        <w:rPr>
          <w:rFonts w:hint="default"/>
          <w:lang w:val="en-US" w:eastAsia="zh-CN"/>
        </w:rPr>
        <w:t>如何理解新时代党的建设总要求？</w:t>
      </w:r>
    </w:p>
    <w:p>
      <w:pPr>
        <w:numPr>
          <w:ilvl w:val="0"/>
          <w:numId w:val="4"/>
        </w:numPr>
        <w:ind w:left="630" w:leftChars="0" w:firstLine="0" w:firstLineChars="0"/>
        <w:rPr>
          <w:rFonts w:hint="default"/>
          <w:lang w:val="en-US" w:eastAsia="zh-CN"/>
        </w:rPr>
      </w:pPr>
      <w:r>
        <w:rPr>
          <w:rFonts w:hint="default"/>
          <w:lang w:val="en-US" w:eastAsia="zh-CN"/>
        </w:rPr>
        <w:t>原则是坚持和加强党的全面领导。</w:t>
      </w:r>
    </w:p>
    <w:p>
      <w:pPr>
        <w:numPr>
          <w:ilvl w:val="0"/>
          <w:numId w:val="4"/>
        </w:numPr>
        <w:ind w:left="630" w:leftChars="0" w:firstLine="0" w:firstLineChars="0"/>
        <w:rPr>
          <w:rFonts w:hint="default"/>
          <w:lang w:val="en-US" w:eastAsia="zh-CN"/>
        </w:rPr>
      </w:pPr>
      <w:r>
        <w:rPr>
          <w:rFonts w:hint="default"/>
          <w:lang w:val="en-US" w:eastAsia="zh-CN"/>
        </w:rPr>
        <w:t>方针是坚持党要管党、全面从严治党。</w:t>
      </w:r>
    </w:p>
    <w:p>
      <w:pPr>
        <w:numPr>
          <w:numId w:val="0"/>
        </w:numPr>
        <w:ind w:left="630" w:leftChars="0"/>
        <w:rPr>
          <w:rFonts w:hint="default"/>
          <w:lang w:val="en-US" w:eastAsia="zh-CN"/>
        </w:rPr>
      </w:pPr>
      <w:r>
        <w:rPr>
          <w:rFonts w:hint="default"/>
          <w:lang w:val="en-US" w:eastAsia="zh-CN"/>
        </w:rPr>
        <w:t>第三，主线是加强党的长期执政能力建设、先进性和纯洁性建设。</w:t>
      </w:r>
    </w:p>
    <w:p>
      <w:pPr>
        <w:numPr>
          <w:numId w:val="0"/>
        </w:numPr>
        <w:ind w:left="630" w:leftChars="0"/>
        <w:rPr>
          <w:rFonts w:hint="default"/>
          <w:lang w:val="en-US" w:eastAsia="zh-CN"/>
        </w:rPr>
      </w:pPr>
      <w:r>
        <w:rPr>
          <w:rFonts w:hint="default"/>
          <w:lang w:val="en-US" w:eastAsia="zh-CN"/>
        </w:rPr>
        <w:t>第四，布局是以党的政治建设为统领，全面推进党的政治建设、思想建设、组织建设、作风建设、纪律建设，把制度建设贯穿其中，深入推进反腐败斗争。</w:t>
      </w:r>
    </w:p>
    <w:p>
      <w:pPr>
        <w:numPr>
          <w:numId w:val="0"/>
        </w:numPr>
        <w:ind w:left="630" w:leftChars="0"/>
        <w:rPr>
          <w:rFonts w:hint="default"/>
          <w:lang w:val="en-US" w:eastAsia="zh-CN"/>
        </w:rPr>
      </w:pPr>
      <w:r>
        <w:rPr>
          <w:rFonts w:hint="default"/>
          <w:lang w:val="en-US" w:eastAsia="zh-CN"/>
        </w:rPr>
        <w:t xml:space="preserve"> 第五，目标是建设始终走在时代前列、人民衷心拥护、勇于自我革命、经得起各种风浪考验、朝气蓬勃的马克思主义执政党。</w:t>
      </w:r>
    </w:p>
    <w:p>
      <w:pPr>
        <w:numPr>
          <w:numId w:val="0"/>
        </w:numPr>
        <w:ind w:left="630" w:leftChars="0"/>
        <w:rPr>
          <w:rFonts w:hint="default"/>
          <w:lang w:val="en-US" w:eastAsia="zh-CN"/>
        </w:rPr>
      </w:pPr>
      <w:r>
        <w:rPr>
          <w:rFonts w:hint="default"/>
          <w:lang w:val="en-US" w:eastAsia="zh-CN"/>
        </w:rPr>
        <w:t>第六，目的是不断提高党的建设质量</w:t>
      </w:r>
    </w:p>
    <w:p>
      <w:pPr>
        <w:numPr>
          <w:numId w:val="0"/>
        </w:numPr>
        <w:ind w:left="630" w:leftChars="0"/>
        <w:rPr>
          <w:rFonts w:hint="default"/>
          <w:lang w:val="en-US" w:eastAsia="zh-CN"/>
        </w:rPr>
      </w:pPr>
      <w:r>
        <w:rPr>
          <w:rFonts w:hint="default"/>
          <w:lang w:val="en-US" w:eastAsia="zh-CN"/>
        </w:rPr>
        <w:t>第七，关联是新时代党的建设目的、方针、主线、总体布局和目标，紧密联系、相互作用、相互促进，共同构成了新时代党的建设科学有机的整体。</w:t>
      </w:r>
    </w:p>
    <w:p>
      <w:pPr>
        <w:numPr>
          <w:numId w:val="0"/>
        </w:numPr>
        <w:ind w:left="630" w:leftChars="0"/>
        <w:rPr>
          <w:rFonts w:hint="default"/>
          <w:lang w:val="en-US" w:eastAsia="zh-CN"/>
        </w:rPr>
      </w:pPr>
    </w:p>
    <w:p>
      <w:pPr>
        <w:rPr>
          <w:rFonts w:hint="default"/>
          <w:lang w:val="en-US" w:eastAsia="zh-CN"/>
        </w:rPr>
      </w:pPr>
      <w:r>
        <w:rPr>
          <w:rFonts w:hint="default"/>
          <w:lang w:val="en-US" w:eastAsia="zh-CN"/>
        </w:rPr>
        <w:t>2．如何理解中国共产党领导是中国特色社会主义最本质的特征？</w:t>
      </w:r>
    </w:p>
    <w:p>
      <w:pPr>
        <w:ind w:firstLine="420" w:firstLineChars="0"/>
        <w:rPr>
          <w:rFonts w:hint="default"/>
          <w:lang w:val="en-US" w:eastAsia="zh-CN"/>
        </w:rPr>
      </w:pPr>
      <w:r>
        <w:rPr>
          <w:rFonts w:hint="default"/>
          <w:lang w:val="en-US" w:eastAsia="zh-CN"/>
        </w:rPr>
        <w:t>（一）党的领导是中国特色社会主义最本质的特征</w:t>
      </w:r>
    </w:p>
    <w:p>
      <w:pPr>
        <w:ind w:firstLine="420" w:firstLineChars="0"/>
        <w:rPr>
          <w:rFonts w:hint="default"/>
          <w:lang w:val="en-US" w:eastAsia="zh-CN"/>
        </w:rPr>
      </w:pPr>
      <w:r>
        <w:rPr>
          <w:rFonts w:hint="default"/>
          <w:lang w:val="en-US" w:eastAsia="zh-CN"/>
        </w:rPr>
        <w:t xml:space="preserve">    中国特色社会主义有很多特点和特征，其中，党的领导是最重要最本质的特征，其他特点和特征都在党的领导下发挥作用、彰显优势。</w:t>
      </w:r>
    </w:p>
    <w:p>
      <w:pPr>
        <w:ind w:firstLine="420" w:firstLineChars="0"/>
        <w:rPr>
          <w:rFonts w:hint="default"/>
          <w:lang w:val="en-US" w:eastAsia="zh-CN"/>
        </w:rPr>
      </w:pPr>
      <w:r>
        <w:rPr>
          <w:rFonts w:hint="default"/>
          <w:lang w:val="en-US" w:eastAsia="zh-CN"/>
        </w:rPr>
        <w:t>（二）中国共产党领导是中国特色社会主义制度的最大优势</w:t>
      </w:r>
    </w:p>
    <w:p>
      <w:pPr>
        <w:ind w:firstLine="420" w:firstLineChars="0"/>
        <w:rPr>
          <w:rFonts w:hint="default"/>
          <w:lang w:val="en-US" w:eastAsia="zh-CN"/>
        </w:rPr>
      </w:pPr>
      <w:r>
        <w:rPr>
          <w:rFonts w:hint="default"/>
          <w:lang w:val="en-US" w:eastAsia="zh-CN"/>
        </w:rPr>
        <w:t xml:space="preserve">    在我国国家制度和国家治理体系13个方面显著优势中，居第一位的是坚持党的集中统一领导、确保国家始终沿着社会主义方向前进的优势。</w:t>
      </w:r>
    </w:p>
    <w:p>
      <w:pPr>
        <w:numPr>
          <w:ilvl w:val="0"/>
          <w:numId w:val="3"/>
        </w:numPr>
        <w:ind w:left="0" w:leftChars="0" w:firstLine="0" w:firstLineChars="0"/>
        <w:rPr>
          <w:rFonts w:hint="default"/>
          <w:lang w:val="en-US" w:eastAsia="zh-CN"/>
        </w:rPr>
      </w:pPr>
      <w:r>
        <w:rPr>
          <w:rFonts w:hint="default"/>
          <w:lang w:val="en-US" w:eastAsia="zh-CN"/>
        </w:rPr>
        <w:t>如何理解中国共产党在新时代的历史使命？</w:t>
      </w:r>
    </w:p>
    <w:p>
      <w:pPr>
        <w:numPr>
          <w:numId w:val="0"/>
        </w:numPr>
        <w:ind w:firstLine="420" w:firstLineChars="0"/>
        <w:rPr>
          <w:rFonts w:hint="default"/>
          <w:lang w:val="en-US" w:eastAsia="zh-CN"/>
        </w:rPr>
      </w:pPr>
      <w:r>
        <w:rPr>
          <w:rFonts w:hint="default"/>
          <w:lang w:val="en-US" w:eastAsia="zh-CN"/>
        </w:rPr>
        <w:t>（一）新时代中国共产党的历史使命，就是统揽伟大斗争、伟大工程、伟大事业、伟大梦想，在全面建成小康社会的基础上全面建设社会主义现代化国家，实现中华民族伟大复兴的中国梦。</w:t>
      </w:r>
    </w:p>
    <w:p>
      <w:pPr>
        <w:numPr>
          <w:numId w:val="0"/>
        </w:numPr>
        <w:ind w:firstLine="420" w:firstLineChars="0"/>
        <w:rPr>
          <w:rFonts w:hint="default"/>
          <w:lang w:val="en-US" w:eastAsia="zh-CN"/>
        </w:rPr>
      </w:pPr>
      <w:r>
        <w:rPr>
          <w:rFonts w:hint="default"/>
          <w:lang w:val="en-US" w:eastAsia="zh-CN"/>
        </w:rPr>
        <w:t>（二）“四个伟大”是一个紧密联系、相互贯通、相互作用、有机统一的整体。</w:t>
      </w:r>
    </w:p>
    <w:p>
      <w:pPr>
        <w:numPr>
          <w:numId w:val="0"/>
        </w:num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如何理解中国共产党是最高政治领导力量？</w:t>
      </w:r>
      <w:r>
        <w:rPr>
          <w:rFonts w:hint="eastAsia"/>
          <w:lang w:val="en-US" w:eastAsia="zh-CN"/>
        </w:rPr>
        <w:t>P319</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306FE8"/>
    <w:multiLevelType w:val="singleLevel"/>
    <w:tmpl w:val="FB306FE8"/>
    <w:lvl w:ilvl="0" w:tentative="0">
      <w:start w:val="1"/>
      <w:numFmt w:val="chineseCounting"/>
      <w:suff w:val="nothing"/>
      <w:lvlText w:val="第%1，"/>
      <w:lvlJc w:val="left"/>
      <w:pPr>
        <w:ind w:left="630" w:leftChars="0" w:firstLine="0" w:firstLineChars="0"/>
      </w:pPr>
      <w:rPr>
        <w:rFonts w:hint="eastAsia"/>
      </w:rPr>
    </w:lvl>
  </w:abstractNum>
  <w:abstractNum w:abstractNumId="1">
    <w:nsid w:val="1ABE1E9D"/>
    <w:multiLevelType w:val="singleLevel"/>
    <w:tmpl w:val="1ABE1E9D"/>
    <w:lvl w:ilvl="0" w:tentative="0">
      <w:start w:val="1"/>
      <w:numFmt w:val="decimal"/>
      <w:suff w:val="nothing"/>
      <w:lvlText w:val="%1．"/>
      <w:lvlJc w:val="left"/>
    </w:lvl>
  </w:abstractNum>
  <w:abstractNum w:abstractNumId="2">
    <w:nsid w:val="298FCEE0"/>
    <w:multiLevelType w:val="singleLevel"/>
    <w:tmpl w:val="298FCEE0"/>
    <w:lvl w:ilvl="0" w:tentative="0">
      <w:start w:val="8"/>
      <w:numFmt w:val="decimal"/>
      <w:suff w:val="nothing"/>
      <w:lvlText w:val="%1、"/>
      <w:lvlJc w:val="left"/>
    </w:lvl>
  </w:abstractNum>
  <w:abstractNum w:abstractNumId="3">
    <w:nsid w:val="4A4B15DC"/>
    <w:multiLevelType w:val="multilevel"/>
    <w:tmpl w:val="4A4B15D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807FD"/>
    <w:rsid w:val="7D88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2022-01-03T15:45:00Z</dcterms:created>
  <dc:creator>夜雨声烦</dc:creator>
  <cp:lastModifiedBy>夜雨声烦</cp:lastModifiedBy>
  <dcterms:modified xsi:type="dcterms:W3CDTF">2022-01-03T17:04:35Z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DDD531D1DACE4229A424EA247A96F5E6</vt:lpwstr>
  </property>
</Properties>
</file>