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sz w:val="24"/>
          <w:szCs w:val="32"/>
        </w:rPr>
      </w:pPr>
      <w:r>
        <w:rPr>
          <w:rFonts w:hint="eastAsia"/>
          <w:b/>
          <w:bCs/>
          <w:sz w:val="24"/>
          <w:szCs w:val="32"/>
        </w:rPr>
        <w:t>结合材料回答问题: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楷体" w:hAnsi="楷体" w:eastAsia="楷体" w:cs="楷体"/>
          <w:sz w:val="21"/>
          <w:szCs w:val="24"/>
        </w:rPr>
      </w:pPr>
      <w:r>
        <w:rPr>
          <w:rFonts w:hint="eastAsia" w:ascii="楷体" w:hAnsi="楷体" w:eastAsia="楷体" w:cs="楷体"/>
          <w:sz w:val="21"/>
          <w:szCs w:val="24"/>
        </w:rPr>
        <w:t>在中国共产党版立100周年的重要历史时刻，党的十九届六中全会，审议通过了《中共中央关于党的百年奋斗重大成就和历史经验的决议》。聚焦总结党的而年奋斗重大成就和历史经脸，深人研究我们党不断推迁马克思主义中国化的百年历程，把“坚持理论创新”概括为党百年奋斗的十条历史经验之一</w:t>
      </w:r>
      <w:r>
        <w:rPr>
          <w:rFonts w:hint="eastAsia" w:ascii="楷体" w:hAnsi="楷体" w:eastAsia="楷体" w:cs="楷体"/>
          <w:sz w:val="21"/>
          <w:szCs w:val="24"/>
          <w:lang w:eastAsia="zh-CN"/>
        </w:rPr>
        <w:t>，</w:t>
      </w:r>
      <w:r>
        <w:rPr>
          <w:rFonts w:hint="eastAsia" w:ascii="楷体" w:hAnsi="楷体" w:eastAsia="楷体" w:cs="楷体"/>
          <w:sz w:val="21"/>
          <w:szCs w:val="24"/>
        </w:rPr>
        <w:t>深刻指出党的百年奋斗展示了马克思主义的强大生命力。</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楷体" w:hAnsi="楷体" w:eastAsia="楷体" w:cs="楷体"/>
          <w:sz w:val="21"/>
          <w:szCs w:val="24"/>
        </w:rPr>
      </w:pPr>
      <w:r>
        <w:rPr>
          <w:rFonts w:hint="eastAsia" w:ascii="楷体" w:hAnsi="楷体" w:eastAsia="楷体" w:cs="楷体"/>
          <w:sz w:val="21"/>
          <w:szCs w:val="24"/>
        </w:rPr>
        <w:t>“我们党的历史，就是一部不断推进马克思主义中国化的历史，就是一部不断推进理论创新，进行理论创造的历史，”一百年来，中国共产党人“顶”马克思主义的</w:t>
      </w:r>
      <w:r>
        <w:rPr>
          <w:rFonts w:hint="eastAsia" w:ascii="楷体" w:hAnsi="楷体" w:eastAsia="楷体" w:cs="楷体"/>
          <w:sz w:val="21"/>
          <w:szCs w:val="24"/>
          <w:lang w:eastAsia="zh-CN"/>
        </w:rPr>
        <w:t>“</w:t>
      </w:r>
      <w:r>
        <w:rPr>
          <w:rFonts w:hint="eastAsia" w:ascii="楷体" w:hAnsi="楷体" w:eastAsia="楷体" w:cs="楷体"/>
          <w:sz w:val="21"/>
          <w:szCs w:val="24"/>
        </w:rPr>
        <w:t>天”，“主”中国国情的“地’，在马克巴主义及其中国化创新理论的指引下，团结带领中国人民，书写了中华民族几千年历史上最族宏的史诗</w:t>
      </w:r>
      <w:r>
        <w:rPr>
          <w:rFonts w:hint="eastAsia" w:ascii="楷体" w:hAnsi="楷体" w:eastAsia="楷体" w:cs="楷体"/>
          <w:sz w:val="21"/>
          <w:szCs w:val="24"/>
          <w:lang w:eastAsia="zh-CN"/>
        </w:rPr>
        <w:t>，</w:t>
      </w:r>
      <w:r>
        <w:rPr>
          <w:rFonts w:hint="eastAsia" w:ascii="楷体" w:hAnsi="楷体" w:eastAsia="楷体" w:cs="楷体"/>
          <w:sz w:val="21"/>
          <w:szCs w:val="24"/>
        </w:rPr>
        <w:t>党之所以能够领导人民在一次次求索、一次次挫折</w:t>
      </w:r>
      <w:r>
        <w:rPr>
          <w:rFonts w:hint="eastAsia" w:ascii="楷体" w:hAnsi="楷体" w:eastAsia="楷体" w:cs="楷体"/>
          <w:sz w:val="21"/>
          <w:szCs w:val="24"/>
          <w:lang w:eastAsia="zh-CN"/>
        </w:rPr>
        <w:t>。</w:t>
      </w:r>
      <w:r>
        <w:rPr>
          <w:rFonts w:hint="eastAsia" w:ascii="楷体" w:hAnsi="楷体" w:eastAsia="楷体" w:cs="楷体"/>
          <w:sz w:val="21"/>
          <w:szCs w:val="24"/>
        </w:rPr>
        <w:t>一次次开拓中完成中国其他各种政治力量不可能完成的艰巨任务，根本在于坚持解放恐恕</w:t>
      </w:r>
      <w:r>
        <w:rPr>
          <w:rFonts w:hint="eastAsia" w:ascii="楷体" w:hAnsi="楷体" w:eastAsia="楷体" w:cs="楷体"/>
          <w:sz w:val="21"/>
          <w:szCs w:val="24"/>
          <w:lang w:eastAsia="zh-CN"/>
        </w:rPr>
        <w:t>。</w:t>
      </w:r>
      <w:r>
        <w:rPr>
          <w:rFonts w:hint="eastAsia" w:ascii="楷体" w:hAnsi="楷体" w:eastAsia="楷体" w:cs="楷体"/>
          <w:sz w:val="21"/>
          <w:szCs w:val="24"/>
        </w:rPr>
        <w:t>实事求是、与时惧逊、求真务实，坚持把马克思主义基本原理同中国具体实际相结合、同中华优秀传鱿文化相结合，坚持实线是检验真理的唯一标准，坚持一切从实际出发，及时回答时代之问、人民之问，不断推进马克思主义中国化时代化，用马克思主义中国化的料学理论引领伟</w:t>
      </w:r>
      <w:r>
        <w:rPr>
          <w:rFonts w:hint="eastAsia" w:ascii="楷体" w:hAnsi="楷体" w:eastAsia="楷体" w:cs="楷体"/>
          <w:sz w:val="21"/>
          <w:szCs w:val="24"/>
          <w:lang w:val="en-US" w:eastAsia="zh-CN"/>
        </w:rPr>
        <w:t>大</w:t>
      </w:r>
      <w:r>
        <w:rPr>
          <w:rFonts w:hint="eastAsia" w:ascii="楷体" w:hAnsi="楷体" w:eastAsia="楷体" w:cs="楷体"/>
          <w:sz w:val="21"/>
          <w:szCs w:val="24"/>
        </w:rPr>
        <w:t>实践。</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楷体" w:hAnsi="楷体" w:eastAsia="楷体" w:cs="楷体"/>
          <w:sz w:val="21"/>
          <w:szCs w:val="24"/>
        </w:rPr>
      </w:pPr>
      <w:r>
        <w:rPr>
          <w:rFonts w:hint="eastAsia" w:ascii="楷体" w:hAnsi="楷体" w:eastAsia="楷体" w:cs="楷体"/>
          <w:sz w:val="21"/>
          <w:szCs w:val="24"/>
        </w:rPr>
        <w:t>中国特色社会主又进入新时代，中国共产党面临的主要任务及。实现第一个百年奋斗日标，开启实现第二个百年奋斗日标新征程。在这个新时代，世情国情党情赭续发生深刻复杂</w:t>
      </w:r>
      <w:r>
        <w:rPr>
          <w:rFonts w:hint="eastAsia" w:ascii="楷体" w:hAnsi="楷体" w:eastAsia="楷体" w:cs="楷体"/>
          <w:sz w:val="21"/>
          <w:szCs w:val="24"/>
          <w:lang w:val="en-US" w:eastAsia="zh-CN"/>
        </w:rPr>
        <w:t>变</w:t>
      </w:r>
      <w:r>
        <w:rPr>
          <w:rFonts w:hint="eastAsia" w:ascii="楷体" w:hAnsi="楷体" w:eastAsia="楷体" w:cs="楷体"/>
          <w:sz w:val="21"/>
          <w:szCs w:val="24"/>
        </w:rPr>
        <w:t>化，提出一系列新的重大课题。《决议》突出中国特色社会主义新时代这个重点，用“十个明确”对习近平新酎代中国特色社会主义愚想的核心内容作了透一步概括和阐述。《决议》还从13个方面分领域总结新时代党领导人民取得的巨大成就。并重点概播了其中的原创性的理念和思怒，这匹战略思想和创新理念，是党对中国特色社会主义建设规律认识深化和理论创新的重大成果。《决议》指止。习近平新时代中国特色社会主义思想实现了马克思主义中国化新的飞跃，“党确立习近平同志觉中央的核心、全党的核心地位，确立习近平新时代中国特色社会主支思懋的擂导地位，反映了全党全军全国各族人民共同心愿，对祈时代党和国家事亚发展，对雅进中华民挨伟大复兴历史进程其有决定性意义，”</w:t>
      </w:r>
    </w:p>
    <w:p>
      <w:pPr>
        <w:jc w:val="right"/>
        <w:rPr>
          <w:rFonts w:hint="eastAsia" w:ascii="楷体" w:hAnsi="楷体" w:eastAsia="楷体" w:cs="楷体"/>
          <w:sz w:val="20"/>
          <w:szCs w:val="20"/>
        </w:rPr>
      </w:pPr>
      <w:r>
        <w:rPr>
          <w:rFonts w:hint="eastAsia" w:ascii="楷体" w:hAnsi="楷体" w:eastAsia="楷体" w:cs="楷体"/>
          <w:sz w:val="20"/>
          <w:szCs w:val="20"/>
        </w:rPr>
        <w:t>———摘编白《求是》、《人民日</w:t>
      </w:r>
      <w:r>
        <w:rPr>
          <w:rFonts w:hint="eastAsia" w:ascii="楷体" w:hAnsi="楷体" w:eastAsia="楷体" w:cs="楷体"/>
          <w:sz w:val="20"/>
          <w:szCs w:val="20"/>
          <w:lang w:val="en-US" w:eastAsia="zh-CN"/>
        </w:rPr>
        <w:t>报</w:t>
      </w:r>
      <w:r>
        <w:rPr>
          <w:rFonts w:hint="eastAsia" w:ascii="楷体" w:hAnsi="楷体" w:eastAsia="楷体" w:cs="楷体"/>
          <w:sz w:val="20"/>
          <w:szCs w:val="20"/>
        </w:rPr>
        <w:t>》</w:t>
      </w:r>
    </w:p>
    <w:p>
      <w:pPr>
        <w:numPr>
          <w:ilvl w:val="0"/>
          <w:numId w:val="2"/>
        </w:numPr>
        <w:ind w:left="425" w:leftChars="0" w:hanging="425" w:firstLineChars="0"/>
        <w:rPr>
          <w:rFonts w:hint="eastAsia"/>
          <w:b/>
          <w:bCs/>
        </w:rPr>
      </w:pPr>
      <w:r>
        <w:rPr>
          <w:rFonts w:hint="eastAsia"/>
          <w:b/>
          <w:bCs/>
        </w:rPr>
        <w:t>怎样认识我们党的历史“就是—部不断推进理论创新、进行理论创造的历史”? (5分)</w:t>
      </w:r>
    </w:p>
    <w:p>
      <w:pPr>
        <w:rPr>
          <w:rFonts w:hint="eastAsia"/>
          <w:b w:val="0"/>
          <w:bCs w:val="0"/>
          <w:u w:val="none"/>
        </w:rPr>
      </w:pPr>
      <w:r>
        <w:rPr>
          <w:rFonts w:hint="eastAsia"/>
          <w:b w:val="0"/>
          <w:bCs w:val="0"/>
          <w:u w:val="none"/>
        </w:rPr>
        <w:t>【试题解析】</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本题考查的是十九届六中全会通过的《中共中央关于党的百年奋斗重大成就和历史经验的决议》内容，即“坚持理论创新”。是党百年奋斗的十条历史经验之一。题目难度适中，需要同学正确阐述马克思主义中国化的理论概念以及马克思主义中国化的历史过程以及理论成果。</w:t>
      </w:r>
    </w:p>
    <w:p>
      <w:pPr>
        <w:rPr>
          <w:rFonts w:hint="eastAsia"/>
          <w:b w:val="0"/>
          <w:bCs w:val="0"/>
        </w:rPr>
      </w:pPr>
    </w:p>
    <w:p>
      <w:pPr>
        <w:rPr>
          <w:rFonts w:hint="eastAsia"/>
          <w:b w:val="0"/>
          <w:bCs w:val="0"/>
        </w:rPr>
      </w:pPr>
      <w:r>
        <w:rPr>
          <w:rFonts w:hint="eastAsia"/>
          <w:b w:val="0"/>
          <w:bCs w:val="0"/>
        </w:rPr>
        <w:t>【</w:t>
      </w:r>
      <w:r>
        <w:rPr>
          <w:rFonts w:hint="eastAsia"/>
          <w:b w:val="0"/>
          <w:bCs w:val="0"/>
          <w:lang w:val="en-US" w:eastAsia="zh-CN"/>
        </w:rPr>
        <w:t>答案</w:t>
      </w:r>
      <w:r>
        <w:rPr>
          <w:rFonts w:hint="eastAsia"/>
          <w:b w:val="0"/>
          <w:bCs w:val="0"/>
        </w:rPr>
        <w:t>要点】</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马克思主义在中国的广泛传播催生了中国共产党马克思主义使我们党拥有了科学的世界观和方法论，拥有了认识世界、改造世界的强大思想武器。毛泽东思想是马克思列宁主义在中国的创造性运用和发展是被实践证明了的关于中国革命和建设的正确的理论原则和经验总结，是马克思主义中国化的第一次历史性飞跃。(2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改革开放后，党领导和支持开展真理标准问题大讨论，从新的实践和时代特征出发坚持和发展马克思主义，科学回答了建设中国特色社会主义的发展道路、发展阶段、根本任务、发展动力、发展战略等一系列基本问题，形成中国特色社会主义理论体系，实现了马克思主义中国化新的飞跃。习近平新时代中国特色社会主义思想是当代中国马克思主义、二十一世纪马克恩主义，是中华文化和中国精神的时代精华，实现了马克思主义中国化新的飞跃。(3分)</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所以说中国共产党的发展史是一部不断进行理论创新，进行理论创造的历史。</w:t>
      </w:r>
    </w:p>
    <w:p>
      <w:pPr>
        <w:numPr>
          <w:ilvl w:val="0"/>
          <w:numId w:val="2"/>
        </w:numPr>
        <w:ind w:left="425" w:leftChars="0" w:hanging="425" w:firstLineChars="0"/>
        <w:rPr>
          <w:rFonts w:hint="eastAsia"/>
          <w:b/>
          <w:bCs/>
        </w:rPr>
      </w:pPr>
      <w:r>
        <w:rPr>
          <w:rFonts w:hint="eastAsia"/>
          <w:b/>
          <w:bCs/>
        </w:rPr>
        <w:t>结合中华民族伟大复兴战略全局和世界百年未有之大变局，阐述如何理解习近平新时代中国特色社会主义思想“实现了马克思主义中国化新的飞跃”。(5分)</w:t>
      </w:r>
    </w:p>
    <w:p>
      <w:pPr>
        <w:rPr>
          <w:rFonts w:hint="eastAsia"/>
          <w:b w:val="0"/>
          <w:bCs w:val="0"/>
        </w:rPr>
      </w:pPr>
      <w:r>
        <w:rPr>
          <w:rFonts w:hint="eastAsia"/>
          <w:b w:val="0"/>
          <w:bCs w:val="0"/>
        </w:rPr>
        <w:t>【试题解析】</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本题考查的是十九届六中全会通过的《中共中央关于党的百年奋斗重大成就和历史经验的决议》对习近平新时代中国特色社会主义新思想的总结概括以及历史评价</w:t>
      </w:r>
      <w:r>
        <w:rPr>
          <w:rFonts w:hint="eastAsia"/>
          <w:lang w:eastAsia="zh-CN"/>
        </w:rPr>
        <w:t>。</w:t>
      </w:r>
      <w:r>
        <w:rPr>
          <w:rFonts w:hint="eastAsia"/>
        </w:rPr>
        <w:t>题目难度适中，需要同学正确表述评价内容，并与中国民族伟大复兴的历史过程结合起来综合论述。</w:t>
      </w:r>
    </w:p>
    <w:p>
      <w:pPr>
        <w:rPr>
          <w:rFonts w:hint="eastAsia"/>
        </w:rPr>
      </w:pPr>
    </w:p>
    <w:p>
      <w:pPr>
        <w:rPr>
          <w:rFonts w:hint="eastAsia"/>
          <w:b w:val="0"/>
          <w:bCs w:val="0"/>
        </w:rPr>
      </w:pPr>
      <w:bookmarkStart w:id="0" w:name="_GoBack"/>
      <w:r>
        <w:rPr>
          <w:rFonts w:hint="eastAsia"/>
          <w:b w:val="0"/>
          <w:bCs w:val="0"/>
        </w:rPr>
        <w:t>【答案要点】</w:t>
      </w:r>
    </w:p>
    <w:bookmarkEnd w:id="0"/>
    <w:p>
      <w:pPr>
        <w:ind w:firstLine="420" w:firstLineChars="0"/>
        <w:rPr>
          <w:rFonts w:hint="eastAsia"/>
        </w:rPr>
      </w:pPr>
      <w:r>
        <w:rPr>
          <w:rFonts w:hint="eastAsia"/>
        </w:rPr>
        <w:t>习近平同志就新时代坚持和发展什么样的中国特色社会主义</w:t>
      </w:r>
      <w:r>
        <w:rPr>
          <w:rFonts w:hint="eastAsia"/>
          <w:lang w:eastAsia="zh-CN"/>
        </w:rPr>
        <w:t>。</w:t>
      </w:r>
      <w:r>
        <w:rPr>
          <w:rFonts w:hint="eastAsia"/>
        </w:rPr>
        <w:t>怎样坚持和发展中国特色社会主义，建设什么样的社会主义现代化弧国、怎样建设社会主义现代化强国，建设什么样的长期执政的马克思主义政党、怎样建设长期执政的马克思主义政党等重大时代课题﹐提出一系列原创性的治国理政新理念新思想新战略形成了习近平新时代中国特色社会主义思想。(3分)</w:t>
      </w:r>
    </w:p>
    <w:p>
      <w:pPr>
        <w:ind w:firstLine="420" w:firstLineChars="0"/>
        <w:rPr>
          <w:rFonts w:hint="eastAsia"/>
        </w:rPr>
      </w:pPr>
      <w:r>
        <w:rPr>
          <w:rFonts w:hint="eastAsia"/>
        </w:rPr>
        <w:t>习近平新时代中国特色社会主义思想是当代中国马克思主义、</w:t>
      </w:r>
      <w:r>
        <w:rPr>
          <w:rFonts w:hint="eastAsia"/>
          <w:lang w:val="en-US" w:eastAsia="zh-CN"/>
        </w:rPr>
        <w:t>二</w:t>
      </w:r>
      <w:r>
        <w:rPr>
          <w:rFonts w:hint="eastAsia"/>
        </w:rPr>
        <w:t>十一世纪马克思主义，是中华文化和中国精神的时代精华，实现了马克思主义中国化新的飞跃。(2分)</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DEFE2B"/>
    <w:multiLevelType w:val="singleLevel"/>
    <w:tmpl w:val="EADEFE2B"/>
    <w:lvl w:ilvl="0" w:tentative="0">
      <w:start w:val="1"/>
      <w:numFmt w:val="decimal"/>
      <w:lvlText w:val="(%1)"/>
      <w:lvlJc w:val="left"/>
      <w:pPr>
        <w:ind w:left="425" w:hanging="425"/>
      </w:pPr>
      <w:rPr>
        <w:rFonts w:hint="default"/>
      </w:rPr>
    </w:lvl>
  </w:abstractNum>
  <w:abstractNum w:abstractNumId="1">
    <w:nsid w:val="F2EE86B8"/>
    <w:multiLevelType w:val="singleLevel"/>
    <w:tmpl w:val="F2EE86B8"/>
    <w:lvl w:ilvl="0" w:tentative="0">
      <w:start w:val="35"/>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F57948"/>
    <w:rsid w:val="2BF57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2021-12-27T04:54:00Z</dcterms:created>
  <dc:creator>夜雨声烦</dc:creator>
  <cp:lastModifiedBy>夜雨声烦</cp:lastModifiedBy>
  <dcterms:modified xsi:type="dcterms:W3CDTF">2021-12-27T05:02:47Z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3529B8FFC2DE4190B087712F47295178</vt:lpwstr>
  </property>
</Properties>
</file>