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vbbj5542lfu" w:id="0"/>
      <w:bookmarkEnd w:id="0"/>
      <w:r w:rsidDel="00000000" w:rsidR="00000000" w:rsidRPr="00000000">
        <w:rPr>
          <w:color w:val="f9fbfd"/>
          <w:shd w:fill="ff9900" w:val="clear"/>
          <w:rtl w:val="0"/>
        </w:rPr>
        <w:t xml:space="preserve">   Na co se vás budou ptát na sociálce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Počítejte s tím, že na otázky pracovnice OSPOD budete odpovídat v přítomnosti druhého rodiče. Není potřeba bát se záludností, ale doporučujeme se připravit, aby vás nic zbytečně nezaskočilo. Můžete mít s sebou poznámky, nepotřebujete ale žádné oficiální dokumenty jako třeba daňová přiznání, ta si vyžádá až soud.</w:t>
      </w:r>
    </w:p>
    <w:p w:rsidR="00000000" w:rsidDel="00000000" w:rsidP="00000000" w:rsidRDefault="00000000" w:rsidRPr="00000000" w14:paraId="00000003">
      <w:pPr>
        <w:pStyle w:val="Heading3"/>
        <w:ind w:left="0" w:firstLine="0"/>
        <w:rPr>
          <w:color w:val="ffffff"/>
          <w:shd w:fill="0092af" w:val="clear"/>
        </w:rPr>
      </w:pPr>
      <w:bookmarkStart w:colFirst="0" w:colLast="0" w:name="_mrhr6pjz5l2i" w:id="1"/>
      <w:bookmarkEnd w:id="1"/>
      <w:r w:rsidDel="00000000" w:rsidR="00000000" w:rsidRPr="00000000">
        <w:rPr>
          <w:color w:val="ffffff"/>
          <w:shd w:fill="0092af" w:val="clear"/>
          <w:rtl w:val="0"/>
        </w:rPr>
        <w:t xml:space="preserve">     </w:t>
      </w:r>
      <w:r w:rsidDel="00000000" w:rsidR="00000000" w:rsidRPr="00000000">
        <w:rPr>
          <w:color w:val="ffffff"/>
          <w:shd w:fill="0092af" w:val="clear"/>
          <w:rtl w:val="0"/>
        </w:rPr>
        <w:t xml:space="preserve">Děti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 jsou děti staré, kam chodí do školky nebo do školy?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Už jste jim oznámili rozvod?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 se jim teď daří?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am35jbvvqfw" w:id="2"/>
      <w:bookmarkEnd w:id="2"/>
      <w:r w:rsidDel="00000000" w:rsidR="00000000" w:rsidRPr="00000000">
        <w:rPr>
          <w:color w:val="ffffff"/>
          <w:shd w:fill="0092af" w:val="clear"/>
          <w:rtl w:val="0"/>
        </w:rPr>
        <w:t xml:space="preserve">     Péče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 se nyní o děti staráte?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Žijete nyní všichni spolu, nebo…?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 to bude vypadat po rozvodu? Jak se s každým z vás budou děti vídat? A co svátky </w:t>
        <w:br w:type="textWrapping"/>
        <w:t xml:space="preserve">a prázdniny?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 nastoupí do školky nebo školy? Shodujete se v tom? Nebudou to mít moc daleko?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Jaké mají děti záliby a kroužky?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woy00hqb630" w:id="3"/>
      <w:bookmarkEnd w:id="3"/>
      <w:r w:rsidDel="00000000" w:rsidR="00000000" w:rsidRPr="00000000">
        <w:rPr>
          <w:color w:val="ffffff"/>
          <w:shd w:fill="0092af" w:val="clear"/>
          <w:rtl w:val="0"/>
        </w:rPr>
        <w:t xml:space="preserve">     Finance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Jaké vlastníte nemovitosti? Každý zvlášť, společně?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Jaké jsou příjmy každého z vás?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Jaké máte dluhy?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Kde bydlíte nebo budete bydlet a kolik za bydlení platíte?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Shodujete se v tom, kolik péče o vaše děti za rok stojí?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Jídlo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Školné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Kroužky, příměšťáky, akce se školou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Léky, léčba, fyzioterapie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Drogerie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Oblečení a boty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Sportovní vybavení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Rovnátka, brýle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Všechny otázky směřují k tomu, aby sociální pracovnice mohla</w:t>
      </w:r>
      <w:r w:rsidDel="00000000" w:rsidR="00000000" w:rsidRPr="00000000">
        <w:rPr>
          <w:b w:val="1"/>
          <w:rtl w:val="0"/>
        </w:rPr>
        <w:t xml:space="preserve"> porozumět tomu, jak se postaráte o děti</w:t>
      </w:r>
      <w:r w:rsidDel="00000000" w:rsidR="00000000" w:rsidRPr="00000000">
        <w:rPr>
          <w:rtl w:val="0"/>
        </w:rPr>
        <w:t xml:space="preserve">. Zároveň sociální pracovnice není ta, kdo stanovuje výživné, to  je </w:t>
        <w:br w:type="textWrapping"/>
        <w:t xml:space="preserve">v kompetenci soudu. Pokud budete vy nebo druhý rodič mlžit a majetku nebo příjmech nebo bude výživné stanovené zjevně nízké, sociální pracovnice na to soud upozorní a čeká vás pak větší papírování, dokazování, odročená stání, prodlevy a především </w:t>
      </w:r>
      <w:r w:rsidDel="00000000" w:rsidR="00000000" w:rsidRPr="00000000">
        <w:rPr>
          <w:b w:val="1"/>
          <w:rtl w:val="0"/>
        </w:rPr>
        <w:t xml:space="preserve">stres pro vás a vaše děti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  <w:t xml:space="preserve">👉 Věříme, že právě to, že se na setkání připravíte, vám pomůže zvládnout ho v klidu a s větším sebevědomím. I kdyby to bylo náročné, děláte to nejlepší, co můžete, pro své děti i pro sebe.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360" w:top="1417" w:left="1260" w:right="1012.2047244094489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imes New Roman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5533870</wp:posOffset>
          </wp:positionH>
          <wp:positionV relativeFrom="page">
            <wp:posOffset>352425</wp:posOffset>
          </wp:positionV>
          <wp:extent cx="1385888" cy="367039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3670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hd w:fill="ffffff" w:val="clear"/>
      <w:tabs>
        <w:tab w:val="center" w:leader="none" w:pos="4536"/>
        <w:tab w:val="right" w:leader="none" w:pos="9072"/>
      </w:tabs>
      <w:spacing w:after="240" w:before="22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sz w:val="22"/>
        <w:szCs w:val="22"/>
        <w:lang w:val="cs-CZ"/>
      </w:rPr>
    </w:rPrDefault>
    <w:pPrDefault>
      <w:pPr>
        <w:spacing w:after="3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="24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400" w:line="264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="240" w:lineRule="auto"/>
    </w:pPr>
    <w:rPr>
      <w:rFonts w:ascii="Raleway ExtraBold" w:cs="Raleway ExtraBold" w:eastAsia="Raleway ExtraBold" w:hAnsi="Raleway ExtraBol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16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ExtraBold-bold.ttf"/><Relationship Id="rId6" Type="http://schemas.openxmlformats.org/officeDocument/2006/relationships/font" Target="fonts/Raleway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