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B802" w14:textId="5E6C8A93" w:rsidR="00BF1FC4" w:rsidRDefault="0066435A" w:rsidP="003301FF">
      <w:pPr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Today I </w:t>
      </w:r>
      <w:r w:rsidR="00FD2820">
        <w:rPr>
          <w:rFonts w:ascii="Georgia" w:hAnsi="Georgia"/>
          <w:sz w:val="24"/>
        </w:rPr>
        <w:t xml:space="preserve">will present </w:t>
      </w:r>
      <w:r>
        <w:rPr>
          <w:rFonts w:ascii="Georgia" w:hAnsi="Georgia"/>
          <w:sz w:val="24"/>
        </w:rPr>
        <w:t xml:space="preserve">to </w:t>
      </w:r>
      <w:r w:rsidR="00FD2820">
        <w:rPr>
          <w:rFonts w:ascii="Georgia" w:hAnsi="Georgia"/>
          <w:sz w:val="24"/>
        </w:rPr>
        <w:t xml:space="preserve">you </w:t>
      </w:r>
      <w:r w:rsidR="00DF1B70">
        <w:rPr>
          <w:rFonts w:ascii="Georgia" w:hAnsi="Georgia"/>
          <w:sz w:val="24"/>
        </w:rPr>
        <w:t xml:space="preserve">the </w:t>
      </w:r>
      <w:r w:rsidR="00F7605E" w:rsidRPr="007F1D9E">
        <w:rPr>
          <w:rFonts w:ascii="Georgia" w:hAnsi="Georgia"/>
          <w:sz w:val="24"/>
        </w:rPr>
        <w:t xml:space="preserve">political motivations of leaders in developing countries to negotiate a </w:t>
      </w:r>
      <w:r w:rsidR="006C1CC3">
        <w:rPr>
          <w:rFonts w:ascii="Georgia" w:hAnsi="Georgia"/>
          <w:sz w:val="24"/>
        </w:rPr>
        <w:t>specific</w:t>
      </w:r>
      <w:r w:rsidR="00F7605E" w:rsidRPr="007F1D9E">
        <w:rPr>
          <w:rFonts w:ascii="Georgia" w:hAnsi="Georgia"/>
          <w:sz w:val="24"/>
        </w:rPr>
        <w:t xml:space="preserve"> type of </w:t>
      </w:r>
      <w:r w:rsidR="00F40A56">
        <w:rPr>
          <w:rFonts w:ascii="Georgia" w:hAnsi="Georgia"/>
          <w:sz w:val="24"/>
        </w:rPr>
        <w:t>treaty,</w:t>
      </w:r>
      <w:r w:rsidR="00F7605E" w:rsidRPr="007F1D9E">
        <w:rPr>
          <w:rFonts w:ascii="Georgia" w:hAnsi="Georgia"/>
          <w:sz w:val="24"/>
        </w:rPr>
        <w:t xml:space="preserve"> the South-North preferential trade agreement. </w:t>
      </w:r>
      <w:r w:rsidR="008E0F28">
        <w:rPr>
          <w:rFonts w:ascii="Georgia" w:hAnsi="Georgia"/>
          <w:sz w:val="24"/>
        </w:rPr>
        <w:t>When and why are they more likely to do so</w:t>
      </w:r>
      <w:r w:rsidR="00F7605E" w:rsidRPr="007F1D9E">
        <w:rPr>
          <w:rFonts w:ascii="Georgia" w:hAnsi="Georgia"/>
          <w:sz w:val="24"/>
        </w:rPr>
        <w:t xml:space="preserve">? I hope this study can shed some new lights on </w:t>
      </w:r>
      <w:r w:rsidR="00DF1B70">
        <w:rPr>
          <w:rFonts w:ascii="Georgia" w:hAnsi="Georgia"/>
          <w:sz w:val="24"/>
        </w:rPr>
        <w:t>understanding</w:t>
      </w:r>
      <w:r w:rsidR="00F7605E" w:rsidRPr="007F1D9E">
        <w:rPr>
          <w:rFonts w:ascii="Georgia" w:hAnsi="Georgia"/>
          <w:sz w:val="24"/>
        </w:rPr>
        <w:t xml:space="preserve"> how leaders can use trade agreement as a political instrument to consolidate their power at home.</w:t>
      </w:r>
      <w:r w:rsidR="003301FF">
        <w:rPr>
          <w:rFonts w:ascii="Georgia" w:hAnsi="Georgia"/>
          <w:sz w:val="24"/>
        </w:rPr>
        <w:t xml:space="preserve"> </w:t>
      </w:r>
    </w:p>
    <w:p w14:paraId="1FBE9B59" w14:textId="2664CA3C" w:rsidR="00AD2AFD" w:rsidRDefault="00AD2AFD" w:rsidP="006D340C">
      <w:pPr>
        <w:ind w:firstLine="720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I’ll start by a brief case in South </w:t>
      </w:r>
      <w:r w:rsidR="00912789">
        <w:rPr>
          <w:rFonts w:ascii="Georgia" w:hAnsi="Georgia" w:cstheme="minorHAnsi"/>
          <w:noProof/>
          <w:sz w:val="24"/>
          <w:szCs w:val="24"/>
        </w:rPr>
        <w:t>Africa</w:t>
      </w:r>
      <w:r w:rsidR="00BF1FC4">
        <w:rPr>
          <w:rFonts w:ascii="Georgia" w:hAnsi="Georgia" w:cstheme="minorHAnsi"/>
          <w:noProof/>
          <w:sz w:val="24"/>
          <w:szCs w:val="24"/>
        </w:rPr>
        <w:t>.</w:t>
      </w:r>
      <w:r w:rsidR="00BF1FC4">
        <w:rPr>
          <w:rFonts w:ascii="Georgia" w:hAnsi="Georgia" w:cstheme="minorHAnsi"/>
          <w:sz w:val="24"/>
          <w:szCs w:val="24"/>
        </w:rPr>
        <w:t xml:space="preserve"> </w:t>
      </w:r>
      <w:r>
        <w:rPr>
          <w:rFonts w:ascii="Georgia" w:hAnsi="Georgia" w:cstheme="minorHAnsi"/>
          <w:sz w:val="24"/>
          <w:szCs w:val="24"/>
        </w:rPr>
        <w:t xml:space="preserve">In 1994, </w:t>
      </w:r>
      <w:r w:rsidR="00E11D34">
        <w:rPr>
          <w:rFonts w:ascii="Georgia" w:hAnsi="Georgia" w:cstheme="minorHAnsi"/>
          <w:sz w:val="24"/>
          <w:szCs w:val="24"/>
        </w:rPr>
        <w:t>Mandela</w:t>
      </w:r>
      <w:r>
        <w:rPr>
          <w:rFonts w:ascii="Georgia" w:hAnsi="Georgia" w:cstheme="minorHAnsi"/>
          <w:sz w:val="24"/>
          <w:szCs w:val="24"/>
        </w:rPr>
        <w:t xml:space="preserve"> </w:t>
      </w:r>
      <w:r w:rsidR="00BF1FC4">
        <w:rPr>
          <w:rFonts w:ascii="Georgia" w:hAnsi="Georgia" w:cstheme="minorHAnsi"/>
          <w:sz w:val="24"/>
          <w:szCs w:val="24"/>
        </w:rPr>
        <w:t xml:space="preserve">won </w:t>
      </w:r>
      <w:r>
        <w:rPr>
          <w:rFonts w:ascii="Georgia" w:hAnsi="Georgia" w:cstheme="minorHAnsi"/>
          <w:sz w:val="24"/>
          <w:szCs w:val="24"/>
        </w:rPr>
        <w:t>the first universal suffrage election</w:t>
      </w:r>
      <w:r w:rsidR="00903F16">
        <w:rPr>
          <w:rFonts w:ascii="Georgia" w:hAnsi="Georgia" w:cstheme="minorHAnsi"/>
          <w:sz w:val="24"/>
          <w:szCs w:val="24"/>
        </w:rPr>
        <w:t>, but his government w</w:t>
      </w:r>
      <w:r w:rsidR="00AD1377">
        <w:rPr>
          <w:rFonts w:ascii="Georgia" w:hAnsi="Georgia" w:cstheme="minorHAnsi"/>
          <w:sz w:val="24"/>
          <w:szCs w:val="24"/>
        </w:rPr>
        <w:t xml:space="preserve">as measured as one of the most </w:t>
      </w:r>
      <w:r w:rsidR="00903F16">
        <w:rPr>
          <w:rFonts w:ascii="Georgia" w:hAnsi="Georgia" w:cstheme="minorHAnsi"/>
          <w:sz w:val="24"/>
          <w:szCs w:val="24"/>
        </w:rPr>
        <w:t>unstable and insecure ones</w:t>
      </w:r>
      <w:r>
        <w:rPr>
          <w:rFonts w:ascii="Georgia" w:hAnsi="Georgia" w:cstheme="minorHAnsi"/>
          <w:sz w:val="24"/>
          <w:szCs w:val="24"/>
        </w:rPr>
        <w:t xml:space="preserve">. </w:t>
      </w:r>
      <w:r w:rsidR="00BF1FC4">
        <w:rPr>
          <w:rFonts w:ascii="Georgia" w:hAnsi="Georgia" w:cstheme="minorHAnsi"/>
          <w:sz w:val="24"/>
          <w:szCs w:val="24"/>
        </w:rPr>
        <w:t>He</w:t>
      </w:r>
      <w:r w:rsidR="00E20E7A">
        <w:rPr>
          <w:rFonts w:ascii="Georgia" w:hAnsi="Georgia" w:cstheme="minorHAnsi"/>
          <w:sz w:val="24"/>
          <w:szCs w:val="24"/>
        </w:rPr>
        <w:t xml:space="preserve"> wanted</w:t>
      </w:r>
      <w:r>
        <w:rPr>
          <w:rFonts w:ascii="Georgia" w:hAnsi="Georgia" w:cstheme="minorHAnsi"/>
          <w:sz w:val="24"/>
          <w:szCs w:val="24"/>
        </w:rPr>
        <w:t xml:space="preserve"> to conduct </w:t>
      </w:r>
      <w:r w:rsidR="00BF1FC4">
        <w:rPr>
          <w:rFonts w:ascii="Georgia" w:hAnsi="Georgia" w:cstheme="minorHAnsi"/>
          <w:sz w:val="24"/>
          <w:szCs w:val="24"/>
        </w:rPr>
        <w:t>economic</w:t>
      </w:r>
      <w:r>
        <w:rPr>
          <w:rFonts w:ascii="Georgia" w:hAnsi="Georgia" w:cstheme="minorHAnsi"/>
          <w:sz w:val="24"/>
          <w:szCs w:val="24"/>
        </w:rPr>
        <w:t xml:space="preserve"> reforms to restore the collapsing economies. However, this new government’s initiatives were </w:t>
      </w:r>
      <w:r w:rsidR="00C61D53">
        <w:rPr>
          <w:rFonts w:ascii="Georgia" w:hAnsi="Georgia" w:cstheme="minorHAnsi"/>
          <w:sz w:val="24"/>
          <w:szCs w:val="24"/>
        </w:rPr>
        <w:t>strongly opposed</w:t>
      </w:r>
      <w:r>
        <w:rPr>
          <w:rFonts w:ascii="Georgia" w:hAnsi="Georgia" w:cstheme="minorHAnsi"/>
          <w:sz w:val="24"/>
          <w:szCs w:val="24"/>
        </w:rPr>
        <w:t xml:space="preserve"> by</w:t>
      </w:r>
      <w:r w:rsidR="00BA4877">
        <w:rPr>
          <w:rFonts w:ascii="Georgia" w:hAnsi="Georgia" w:cstheme="minorHAnsi"/>
          <w:sz w:val="24"/>
          <w:szCs w:val="24"/>
        </w:rPr>
        <w:t xml:space="preserve"> domestic</w:t>
      </w:r>
      <w:r>
        <w:rPr>
          <w:rFonts w:ascii="Georgia" w:hAnsi="Georgia" w:cstheme="minorHAnsi"/>
          <w:sz w:val="24"/>
          <w:szCs w:val="24"/>
        </w:rPr>
        <w:t xml:space="preserve"> </w:t>
      </w:r>
      <w:r w:rsidR="00BA4877">
        <w:rPr>
          <w:rFonts w:ascii="Georgia" w:hAnsi="Georgia" w:cstheme="minorHAnsi"/>
          <w:sz w:val="24"/>
          <w:szCs w:val="24"/>
        </w:rPr>
        <w:t>opponents</w:t>
      </w:r>
      <w:r>
        <w:rPr>
          <w:rStyle w:val="FootnoteReference"/>
          <w:rFonts w:ascii="Georgia" w:hAnsi="Georgia" w:cstheme="minorHAnsi"/>
          <w:sz w:val="24"/>
          <w:szCs w:val="24"/>
        </w:rPr>
        <w:footnoteReference w:id="1"/>
      </w:r>
      <w:r>
        <w:rPr>
          <w:rFonts w:ascii="Georgia" w:hAnsi="Georgia" w:cstheme="minorHAnsi"/>
          <w:sz w:val="24"/>
          <w:szCs w:val="24"/>
        </w:rPr>
        <w:t>.</w:t>
      </w:r>
      <w:r w:rsidR="00366D6C">
        <w:rPr>
          <w:rFonts w:ascii="Georgia" w:hAnsi="Georgia" w:cstheme="minorHAnsi"/>
          <w:sz w:val="24"/>
          <w:szCs w:val="24"/>
        </w:rPr>
        <w:t xml:space="preserve"> Mandela immediately </w:t>
      </w:r>
      <w:r w:rsidR="00BA4877">
        <w:rPr>
          <w:rFonts w:ascii="Georgia" w:hAnsi="Georgia" w:cstheme="minorHAnsi"/>
          <w:sz w:val="24"/>
          <w:szCs w:val="24"/>
        </w:rPr>
        <w:t>started the negotiation of</w:t>
      </w:r>
      <w:r w:rsidR="00BF1FC4">
        <w:rPr>
          <w:rFonts w:ascii="Georgia" w:hAnsi="Georgia" w:cstheme="minorHAnsi"/>
          <w:sz w:val="24"/>
          <w:szCs w:val="24"/>
        </w:rPr>
        <w:t xml:space="preserve"> preferential </w:t>
      </w:r>
      <w:r>
        <w:rPr>
          <w:rFonts w:ascii="Georgia" w:hAnsi="Georgia" w:cstheme="minorHAnsi"/>
          <w:sz w:val="24"/>
          <w:szCs w:val="24"/>
        </w:rPr>
        <w:t>trade agreement with the EU</w:t>
      </w:r>
      <w:r w:rsidR="00AD1377">
        <w:rPr>
          <w:rFonts w:ascii="Georgia" w:hAnsi="Georgia" w:cstheme="minorHAnsi"/>
          <w:sz w:val="24"/>
          <w:szCs w:val="24"/>
        </w:rPr>
        <w:t>,</w:t>
      </w:r>
      <w:r>
        <w:rPr>
          <w:rFonts w:ascii="Georgia" w:hAnsi="Georgia" w:cstheme="minorHAnsi"/>
          <w:sz w:val="24"/>
          <w:szCs w:val="24"/>
        </w:rPr>
        <w:t xml:space="preserve"> </w:t>
      </w:r>
      <w:r w:rsidR="0008120F">
        <w:rPr>
          <w:rFonts w:ascii="Georgia" w:hAnsi="Georgia" w:cstheme="minorHAnsi"/>
          <w:sz w:val="24"/>
          <w:szCs w:val="24"/>
        </w:rPr>
        <w:t xml:space="preserve">which </w:t>
      </w:r>
      <w:r>
        <w:rPr>
          <w:rFonts w:ascii="Georgia" w:hAnsi="Georgia" w:cstheme="minorHAnsi"/>
          <w:sz w:val="24"/>
          <w:szCs w:val="24"/>
        </w:rPr>
        <w:t>he</w:t>
      </w:r>
      <w:r w:rsidR="0024718A">
        <w:rPr>
          <w:rFonts w:ascii="Georgia" w:hAnsi="Georgia" w:cstheme="minorHAnsi"/>
          <w:sz w:val="24"/>
          <w:szCs w:val="24"/>
        </w:rPr>
        <w:t>lped to undergo its</w:t>
      </w:r>
      <w:r>
        <w:rPr>
          <w:rFonts w:ascii="Georgia" w:hAnsi="Georgia" w:cstheme="minorHAnsi"/>
          <w:sz w:val="24"/>
          <w:szCs w:val="24"/>
        </w:rPr>
        <w:t xml:space="preserve"> transition</w:t>
      </w:r>
      <w:r w:rsidR="0024718A">
        <w:rPr>
          <w:rFonts w:ascii="Georgia" w:hAnsi="Georgia" w:cstheme="minorHAnsi"/>
          <w:sz w:val="24"/>
          <w:szCs w:val="24"/>
        </w:rPr>
        <w:t>ing economies</w:t>
      </w:r>
      <w:r>
        <w:rPr>
          <w:rFonts w:ascii="Georgia" w:hAnsi="Georgia" w:cstheme="minorHAnsi"/>
          <w:sz w:val="24"/>
          <w:szCs w:val="24"/>
        </w:rPr>
        <w:t xml:space="preserve"> smoothly. </w:t>
      </w:r>
    </w:p>
    <w:p w14:paraId="6E5A5A61" w14:textId="02537135" w:rsidR="00C22A28" w:rsidRDefault="009827B0" w:rsidP="00216773">
      <w:pPr>
        <w:spacing w:line="240" w:lineRule="auto"/>
        <w:ind w:firstLine="720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This</w:t>
      </w:r>
      <w:r w:rsidR="00AD2AFD">
        <w:rPr>
          <w:rFonts w:ascii="Georgia" w:hAnsi="Georgia" w:cstheme="minorHAnsi"/>
          <w:sz w:val="24"/>
          <w:szCs w:val="24"/>
        </w:rPr>
        <w:t xml:space="preserve"> is a successful case for </w:t>
      </w:r>
      <w:r>
        <w:rPr>
          <w:rFonts w:ascii="Georgia" w:hAnsi="Georgia" w:cstheme="minorHAnsi"/>
          <w:sz w:val="24"/>
          <w:szCs w:val="24"/>
        </w:rPr>
        <w:t xml:space="preserve">leaders in the </w:t>
      </w:r>
      <w:r w:rsidR="00AD2AFD">
        <w:rPr>
          <w:rFonts w:ascii="Georgia" w:hAnsi="Georgia" w:cstheme="minorHAnsi"/>
          <w:sz w:val="24"/>
          <w:szCs w:val="24"/>
        </w:rPr>
        <w:t xml:space="preserve">developing countries to </w:t>
      </w:r>
      <w:r>
        <w:rPr>
          <w:rFonts w:ascii="Georgia" w:hAnsi="Georgia" w:cstheme="minorHAnsi"/>
          <w:sz w:val="24"/>
          <w:szCs w:val="24"/>
        </w:rPr>
        <w:t xml:space="preserve">use the PTA to help </w:t>
      </w:r>
      <w:r w:rsidR="00AD2AFD">
        <w:rPr>
          <w:rFonts w:ascii="Georgia" w:hAnsi="Georgia" w:cstheme="minorHAnsi"/>
          <w:sz w:val="24"/>
          <w:szCs w:val="24"/>
        </w:rPr>
        <w:t xml:space="preserve">pursue </w:t>
      </w:r>
      <w:r w:rsidR="0008120F">
        <w:rPr>
          <w:rFonts w:ascii="Georgia" w:hAnsi="Georgia" w:cstheme="minorHAnsi"/>
          <w:sz w:val="24"/>
          <w:szCs w:val="24"/>
        </w:rPr>
        <w:t xml:space="preserve">their economic </w:t>
      </w:r>
      <w:r w:rsidR="00E8360B">
        <w:rPr>
          <w:rFonts w:ascii="Georgia" w:hAnsi="Georgia" w:cstheme="minorHAnsi"/>
          <w:sz w:val="24"/>
          <w:szCs w:val="24"/>
        </w:rPr>
        <w:t>reform</w:t>
      </w:r>
      <w:r w:rsidR="00DF1B70">
        <w:rPr>
          <w:rFonts w:ascii="Georgia" w:hAnsi="Georgia" w:cstheme="minorHAnsi"/>
          <w:sz w:val="24"/>
          <w:szCs w:val="24"/>
        </w:rPr>
        <w:t>s</w:t>
      </w:r>
      <w:r w:rsidR="0024718A">
        <w:rPr>
          <w:rFonts w:ascii="Georgia" w:hAnsi="Georgia" w:cstheme="minorHAnsi"/>
          <w:sz w:val="24"/>
          <w:szCs w:val="24"/>
        </w:rPr>
        <w:t xml:space="preserve">. </w:t>
      </w:r>
      <w:r>
        <w:rPr>
          <w:rFonts w:ascii="Georgia" w:hAnsi="Georgia" w:cstheme="minorHAnsi"/>
          <w:sz w:val="24"/>
          <w:szCs w:val="24"/>
        </w:rPr>
        <w:t xml:space="preserve">Usually, we perceive </w:t>
      </w:r>
      <w:r w:rsidR="0008120F">
        <w:rPr>
          <w:rFonts w:ascii="Georgia" w:hAnsi="Georgia" w:cstheme="minorHAnsi"/>
          <w:noProof/>
          <w:sz w:val="24"/>
          <w:szCs w:val="24"/>
        </w:rPr>
        <w:t>PTA</w:t>
      </w:r>
      <w:r>
        <w:rPr>
          <w:rFonts w:ascii="Georgia" w:hAnsi="Georgia" w:cstheme="minorHAnsi"/>
          <w:sz w:val="24"/>
          <w:szCs w:val="24"/>
        </w:rPr>
        <w:t xml:space="preserve"> is costly because it requires member </w:t>
      </w:r>
      <w:r w:rsidR="0008120F">
        <w:rPr>
          <w:rFonts w:ascii="Georgia" w:hAnsi="Georgia" w:cstheme="minorHAnsi"/>
          <w:sz w:val="24"/>
          <w:szCs w:val="24"/>
        </w:rPr>
        <w:t>governments to make policy changes, which</w:t>
      </w:r>
      <w:r w:rsidR="00BA4877">
        <w:rPr>
          <w:rFonts w:ascii="Georgia" w:hAnsi="Georgia" w:cstheme="minorHAnsi"/>
          <w:sz w:val="24"/>
          <w:szCs w:val="24"/>
        </w:rPr>
        <w:t xml:space="preserve"> </w:t>
      </w:r>
      <w:r w:rsidR="000B30D5">
        <w:rPr>
          <w:rFonts w:ascii="Georgia" w:hAnsi="Georgia" w:cstheme="minorHAnsi"/>
          <w:sz w:val="24"/>
          <w:szCs w:val="24"/>
        </w:rPr>
        <w:t>often</w:t>
      </w:r>
      <w:r w:rsidR="0008120F">
        <w:rPr>
          <w:rFonts w:ascii="Georgia" w:hAnsi="Georgia" w:cstheme="minorHAnsi"/>
          <w:sz w:val="24"/>
          <w:szCs w:val="24"/>
        </w:rPr>
        <w:t xml:space="preserve"> provoke controversy and </w:t>
      </w:r>
      <w:r w:rsidR="00DF1B70" w:rsidRPr="00DF1B70">
        <w:rPr>
          <w:rFonts w:ascii="Georgia" w:hAnsi="Georgia" w:cstheme="minorHAnsi"/>
          <w:noProof/>
          <w:sz w:val="24"/>
          <w:szCs w:val="24"/>
        </w:rPr>
        <w:t xml:space="preserve">backfiring </w:t>
      </w:r>
      <w:r w:rsidR="0008120F">
        <w:rPr>
          <w:rFonts w:ascii="Georgia" w:hAnsi="Georgia" w:cstheme="minorHAnsi"/>
          <w:sz w:val="24"/>
          <w:szCs w:val="24"/>
        </w:rPr>
        <w:t>domestically</w:t>
      </w:r>
      <w:r>
        <w:rPr>
          <w:rFonts w:ascii="Georgia" w:hAnsi="Georgia" w:cstheme="minorHAnsi"/>
          <w:noProof/>
          <w:sz w:val="24"/>
          <w:szCs w:val="24"/>
        </w:rPr>
        <w:t>. But what if le</w:t>
      </w:r>
      <w:r w:rsidR="000B30D5">
        <w:rPr>
          <w:rFonts w:ascii="Georgia" w:hAnsi="Georgia" w:cstheme="minorHAnsi"/>
          <w:noProof/>
          <w:sz w:val="24"/>
          <w:szCs w:val="24"/>
        </w:rPr>
        <w:t>aders can use the PTA to achieve their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sz w:val="24"/>
          <w:szCs w:val="24"/>
        </w:rPr>
        <w:t>reform-oriented goal</w:t>
      </w:r>
      <w:r w:rsidR="000B30D5">
        <w:rPr>
          <w:rFonts w:ascii="Georgia" w:hAnsi="Georgia" w:cstheme="minorHAnsi"/>
          <w:sz w:val="24"/>
          <w:szCs w:val="24"/>
        </w:rPr>
        <w:t>s</w:t>
      </w:r>
      <w:r>
        <w:rPr>
          <w:rFonts w:ascii="Georgia" w:hAnsi="Georgia" w:cstheme="minorHAnsi"/>
          <w:sz w:val="24"/>
          <w:szCs w:val="24"/>
        </w:rPr>
        <w:t>? This emp</w:t>
      </w:r>
      <w:r w:rsidR="00DF1B70">
        <w:rPr>
          <w:rFonts w:ascii="Georgia" w:hAnsi="Georgia" w:cstheme="minorHAnsi"/>
          <w:sz w:val="24"/>
          <w:szCs w:val="24"/>
        </w:rPr>
        <w:t>irical puzzle leads me to form the following</w:t>
      </w:r>
      <w:r>
        <w:rPr>
          <w:rFonts w:ascii="Georgia" w:hAnsi="Georgia" w:cstheme="minorHAnsi"/>
          <w:sz w:val="24"/>
          <w:szCs w:val="24"/>
        </w:rPr>
        <w:t xml:space="preserve"> research question.</w:t>
      </w:r>
    </w:p>
    <w:p w14:paraId="1B4A2C28" w14:textId="0EFC92E6" w:rsidR="0091474B" w:rsidRPr="00216773" w:rsidRDefault="00216773" w:rsidP="00216773">
      <w:pPr>
        <w:spacing w:line="240" w:lineRule="auto"/>
        <w:ind w:firstLine="720"/>
        <w:rPr>
          <w:rFonts w:ascii="Georgia" w:hAnsi="Georgia"/>
          <w:sz w:val="24"/>
        </w:rPr>
      </w:pPr>
      <w:r w:rsidRPr="007F1D9E">
        <w:rPr>
          <w:rFonts w:ascii="Georgia" w:hAnsi="Georgia"/>
          <w:sz w:val="24"/>
        </w:rPr>
        <w:t xml:space="preserve">Recognizing the </w:t>
      </w:r>
      <w:r w:rsidR="0008120F">
        <w:rPr>
          <w:rFonts w:ascii="Georgia" w:hAnsi="Georgia" w:cstheme="minorHAnsi"/>
          <w:noProof/>
          <w:sz w:val="24"/>
          <w:szCs w:val="24"/>
        </w:rPr>
        <w:t>PTA</w:t>
      </w:r>
      <w:r w:rsidR="0008120F">
        <w:rPr>
          <w:rFonts w:ascii="Georgia" w:hAnsi="Georgia" w:cstheme="minorHAnsi"/>
          <w:sz w:val="24"/>
          <w:szCs w:val="24"/>
        </w:rPr>
        <w:t xml:space="preserve"> </w:t>
      </w:r>
      <w:r>
        <w:rPr>
          <w:rFonts w:ascii="Georgia" w:hAnsi="Georgia"/>
          <w:sz w:val="24"/>
        </w:rPr>
        <w:t xml:space="preserve">is a binding </w:t>
      </w:r>
      <w:r w:rsidR="007E49C7">
        <w:rPr>
          <w:rFonts w:ascii="Georgia" w:hAnsi="Georgia"/>
          <w:sz w:val="24"/>
        </w:rPr>
        <w:t>international agreement</w:t>
      </w:r>
      <w:r>
        <w:rPr>
          <w:rFonts w:ascii="Georgia" w:hAnsi="Georgia"/>
          <w:sz w:val="24"/>
        </w:rPr>
        <w:t xml:space="preserve"> that imposes policy ref</w:t>
      </w:r>
      <w:r w:rsidR="007E49C7">
        <w:rPr>
          <w:rFonts w:ascii="Georgia" w:hAnsi="Georgia"/>
          <w:sz w:val="24"/>
        </w:rPr>
        <w:t>orms and entails political cost</w:t>
      </w:r>
      <w:r w:rsidRPr="007F1D9E">
        <w:rPr>
          <w:rFonts w:ascii="Georgia" w:hAnsi="Georgia"/>
          <w:sz w:val="24"/>
        </w:rPr>
        <w:t>, some leaders in the developing countries chose to negotiate</w:t>
      </w:r>
      <w:r w:rsidR="00DF1B70">
        <w:rPr>
          <w:rFonts w:ascii="Georgia" w:hAnsi="Georgia"/>
          <w:sz w:val="24"/>
        </w:rPr>
        <w:t xml:space="preserve"> it</w:t>
      </w:r>
      <w:r w:rsidRPr="007F1D9E">
        <w:rPr>
          <w:rFonts w:ascii="Georgia" w:hAnsi="Georgia"/>
          <w:sz w:val="24"/>
        </w:rPr>
        <w:t xml:space="preserve">, while some did not. </w:t>
      </w:r>
      <w:r w:rsidR="00274618">
        <w:rPr>
          <w:rFonts w:ascii="Georgia" w:hAnsi="Georgia" w:cstheme="minorHAnsi"/>
          <w:noProof/>
          <w:sz w:val="24"/>
          <w:szCs w:val="24"/>
        </w:rPr>
        <w:t>M</w:t>
      </w:r>
      <w:r w:rsidR="00274618">
        <w:rPr>
          <w:rFonts w:ascii="Georgia" w:hAnsi="Georgia" w:cstheme="minorHAnsi"/>
          <w:sz w:val="24"/>
          <w:szCs w:val="24"/>
        </w:rPr>
        <w:t xml:space="preserve">y research question is: </w:t>
      </w:r>
      <w:r w:rsidRPr="007F1D9E">
        <w:rPr>
          <w:rFonts w:ascii="Georgia" w:hAnsi="Georgia"/>
          <w:sz w:val="24"/>
        </w:rPr>
        <w:t>Why and when will leaders in the developing countries negotiate South-North preferential trade agreements with provisions of economic reforms?</w:t>
      </w:r>
    </w:p>
    <w:p w14:paraId="3C789A23" w14:textId="3ABFBDCF" w:rsidR="00581B21" w:rsidRDefault="00320F63" w:rsidP="006D340C">
      <w:pPr>
        <w:spacing w:line="240" w:lineRule="auto"/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Why is this an important question? </w:t>
      </w:r>
      <w:r w:rsidRPr="007F1D9E">
        <w:rPr>
          <w:rFonts w:ascii="Georgia" w:hAnsi="Georgia"/>
          <w:sz w:val="24"/>
        </w:rPr>
        <w:t>One reason is th</w:t>
      </w:r>
      <w:r w:rsidR="00BF1FC4">
        <w:rPr>
          <w:rFonts w:ascii="Georgia" w:hAnsi="Georgia"/>
          <w:sz w:val="24"/>
        </w:rPr>
        <w:t>e S</w:t>
      </w:r>
      <w:r w:rsidR="00581B21">
        <w:rPr>
          <w:rFonts w:ascii="Georgia" w:hAnsi="Georgia"/>
          <w:sz w:val="24"/>
        </w:rPr>
        <w:t>outh</w:t>
      </w:r>
      <w:r w:rsidR="00BF1FC4">
        <w:rPr>
          <w:rFonts w:ascii="Georgia" w:hAnsi="Georgia"/>
          <w:sz w:val="24"/>
        </w:rPr>
        <w:t>-N</w:t>
      </w:r>
      <w:r w:rsidR="00581B21">
        <w:rPr>
          <w:rFonts w:ascii="Georgia" w:hAnsi="Georgia"/>
          <w:sz w:val="24"/>
        </w:rPr>
        <w:t>orth</w:t>
      </w:r>
      <w:r w:rsidR="00BF1FC4">
        <w:rPr>
          <w:rFonts w:ascii="Georgia" w:hAnsi="Georgia"/>
          <w:sz w:val="24"/>
        </w:rPr>
        <w:t xml:space="preserve"> PTA is popular</w:t>
      </w:r>
      <w:r w:rsidRPr="007F1D9E">
        <w:rPr>
          <w:rFonts w:ascii="Georgia" w:hAnsi="Georgia"/>
          <w:sz w:val="24"/>
        </w:rPr>
        <w:t xml:space="preserve">. </w:t>
      </w:r>
      <w:r w:rsidR="00BA4877">
        <w:rPr>
          <w:rFonts w:ascii="Georgia" w:hAnsi="Georgia"/>
          <w:sz w:val="24"/>
        </w:rPr>
        <w:t xml:space="preserve">More and more leaders in the South and North have been </w:t>
      </w:r>
      <w:r w:rsidR="00DF1B70">
        <w:rPr>
          <w:rFonts w:ascii="Georgia" w:hAnsi="Georgia"/>
          <w:sz w:val="24"/>
        </w:rPr>
        <w:t xml:space="preserve">recognizing the benefits of </w:t>
      </w:r>
      <w:r w:rsidR="00BA4877">
        <w:rPr>
          <w:rFonts w:ascii="Georgia" w:hAnsi="Georgia"/>
          <w:sz w:val="24"/>
        </w:rPr>
        <w:t xml:space="preserve">signing a bilateral trade agreement where both parties’ </w:t>
      </w:r>
      <w:r w:rsidR="00DF1B70">
        <w:rPr>
          <w:rFonts w:ascii="Georgia" w:hAnsi="Georgia"/>
          <w:sz w:val="24"/>
        </w:rPr>
        <w:t>interests</w:t>
      </w:r>
      <w:r w:rsidR="00BA4877">
        <w:rPr>
          <w:rFonts w:ascii="Georgia" w:hAnsi="Georgia"/>
          <w:sz w:val="24"/>
        </w:rPr>
        <w:t xml:space="preserve"> are easier to realize.</w:t>
      </w:r>
    </w:p>
    <w:p w14:paraId="74AA2D55" w14:textId="50CA4A77" w:rsidR="00274618" w:rsidRDefault="00BA4877" w:rsidP="00946D45">
      <w:pPr>
        <w:spacing w:line="240" w:lineRule="auto"/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My answer to t</w:t>
      </w:r>
      <w:r w:rsidR="007E49C7">
        <w:rPr>
          <w:rFonts w:ascii="Georgia" w:hAnsi="Georgia"/>
          <w:sz w:val="24"/>
        </w:rPr>
        <w:t>his</w:t>
      </w:r>
      <w:r>
        <w:rPr>
          <w:rFonts w:ascii="Georgia" w:hAnsi="Georgia"/>
          <w:sz w:val="24"/>
        </w:rPr>
        <w:t xml:space="preserve"> question</w:t>
      </w:r>
      <w:r w:rsidR="003301FF">
        <w:rPr>
          <w:rFonts w:ascii="Georgia" w:hAnsi="Georgia"/>
          <w:sz w:val="24"/>
        </w:rPr>
        <w:t xml:space="preserve"> </w:t>
      </w:r>
      <w:r w:rsidR="00BF1FC4">
        <w:rPr>
          <w:rFonts w:ascii="Georgia" w:hAnsi="Georgia"/>
          <w:sz w:val="24"/>
        </w:rPr>
        <w:t>also</w:t>
      </w:r>
      <w:r w:rsidR="003301FF">
        <w:rPr>
          <w:rFonts w:ascii="Georgia" w:hAnsi="Georgia"/>
          <w:sz w:val="24"/>
        </w:rPr>
        <w:t xml:space="preserve"> contribute</w:t>
      </w:r>
      <w:r w:rsidR="00BF1FC4">
        <w:rPr>
          <w:rFonts w:ascii="Georgia" w:hAnsi="Georgia"/>
          <w:sz w:val="24"/>
        </w:rPr>
        <w:t>s</w:t>
      </w:r>
      <w:r w:rsidR="003301FF">
        <w:rPr>
          <w:rFonts w:ascii="Georgia" w:hAnsi="Georgia"/>
          <w:sz w:val="24"/>
        </w:rPr>
        <w:t xml:space="preserve"> to a broader </w:t>
      </w:r>
      <w:r>
        <w:rPr>
          <w:rFonts w:ascii="Georgia" w:hAnsi="Georgia"/>
          <w:sz w:val="24"/>
        </w:rPr>
        <w:t xml:space="preserve">research </w:t>
      </w:r>
      <w:r w:rsidR="00BF1FC4">
        <w:rPr>
          <w:rFonts w:ascii="Georgia" w:hAnsi="Georgia"/>
          <w:sz w:val="24"/>
        </w:rPr>
        <w:t>debate</w:t>
      </w:r>
      <w:r w:rsidR="003301FF">
        <w:rPr>
          <w:rFonts w:ascii="Georgia" w:hAnsi="Georgia"/>
          <w:sz w:val="24"/>
        </w:rPr>
        <w:t xml:space="preserve">: when leaders </w:t>
      </w:r>
      <w:r w:rsidR="00033446">
        <w:rPr>
          <w:rFonts w:ascii="Georgia" w:hAnsi="Georgia"/>
          <w:sz w:val="24"/>
        </w:rPr>
        <w:t>comply</w:t>
      </w:r>
      <w:r w:rsidR="003301FF">
        <w:rPr>
          <w:rFonts w:ascii="Georgia" w:hAnsi="Georgia"/>
          <w:sz w:val="24"/>
        </w:rPr>
        <w:t xml:space="preserve"> to the international agreement, is it because the agreement change</w:t>
      </w:r>
      <w:r w:rsidR="00834035">
        <w:rPr>
          <w:rFonts w:ascii="Georgia" w:hAnsi="Georgia"/>
          <w:sz w:val="24"/>
        </w:rPr>
        <w:t>s</w:t>
      </w:r>
      <w:r w:rsidR="003301FF">
        <w:rPr>
          <w:rFonts w:ascii="Georgia" w:hAnsi="Georgia"/>
          <w:sz w:val="24"/>
        </w:rPr>
        <w:t xml:space="preserve"> their behaviours or they were planning to do so anyway before the commitment?</w:t>
      </w:r>
      <w:r w:rsidR="007E49C7">
        <w:rPr>
          <w:rFonts w:ascii="Georgia" w:hAnsi="Georgia"/>
          <w:sz w:val="24"/>
        </w:rPr>
        <w:t xml:space="preserve"> </w:t>
      </w:r>
      <w:r w:rsidR="00EF42B5">
        <w:rPr>
          <w:rFonts w:ascii="Georgia" w:hAnsi="Georgia"/>
          <w:sz w:val="24"/>
        </w:rPr>
        <w:t xml:space="preserve">The South-North </w:t>
      </w:r>
      <w:r w:rsidR="00946D45">
        <w:rPr>
          <w:rFonts w:ascii="Georgia" w:hAnsi="Georgia"/>
          <w:sz w:val="24"/>
        </w:rPr>
        <w:t>PTA</w:t>
      </w:r>
      <w:r w:rsidR="00266234">
        <w:rPr>
          <w:rFonts w:ascii="Georgia" w:hAnsi="Georgia"/>
          <w:sz w:val="24"/>
        </w:rPr>
        <w:t xml:space="preserve"> negotiation</w:t>
      </w:r>
      <w:r w:rsidR="00EF42B5">
        <w:rPr>
          <w:rFonts w:ascii="Georgia" w:hAnsi="Georgia"/>
          <w:sz w:val="24"/>
        </w:rPr>
        <w:t xml:space="preserve"> </w:t>
      </w:r>
      <w:r w:rsidR="00946D45">
        <w:rPr>
          <w:rFonts w:ascii="Georgia" w:hAnsi="Georgia"/>
          <w:sz w:val="24"/>
        </w:rPr>
        <w:t>that encompasses</w:t>
      </w:r>
      <w:r w:rsidR="00EF42B5">
        <w:rPr>
          <w:rFonts w:ascii="Georgia" w:hAnsi="Georgia"/>
          <w:sz w:val="24"/>
        </w:rPr>
        <w:t xml:space="preserve"> </w:t>
      </w:r>
      <w:r w:rsidR="00946D45">
        <w:rPr>
          <w:rFonts w:ascii="Georgia" w:hAnsi="Georgia"/>
          <w:sz w:val="24"/>
        </w:rPr>
        <w:t>the</w:t>
      </w:r>
      <w:r w:rsidR="00946D45" w:rsidRPr="007F1D9E">
        <w:rPr>
          <w:rFonts w:ascii="Georgia" w:hAnsi="Georgia"/>
          <w:sz w:val="24"/>
        </w:rPr>
        <w:t xml:space="preserve"> power imbalances between the </w:t>
      </w:r>
      <w:r w:rsidR="00946D45">
        <w:rPr>
          <w:rFonts w:ascii="Georgia" w:hAnsi="Georgia"/>
          <w:sz w:val="24"/>
        </w:rPr>
        <w:t>two</w:t>
      </w:r>
      <w:r w:rsidR="00946D45" w:rsidRPr="007F1D9E">
        <w:rPr>
          <w:rFonts w:ascii="Georgia" w:hAnsi="Georgia"/>
          <w:sz w:val="24"/>
        </w:rPr>
        <w:t xml:space="preserve"> </w:t>
      </w:r>
      <w:r w:rsidR="00946D45">
        <w:rPr>
          <w:rFonts w:ascii="Georgia" w:hAnsi="Georgia"/>
          <w:sz w:val="24"/>
        </w:rPr>
        <w:t xml:space="preserve">negotiating </w:t>
      </w:r>
      <w:r w:rsidR="00946D45" w:rsidRPr="007F1D9E">
        <w:rPr>
          <w:rFonts w:ascii="Georgia" w:hAnsi="Georgia"/>
          <w:sz w:val="24"/>
        </w:rPr>
        <w:t>parties</w:t>
      </w:r>
      <w:r w:rsidR="00946D45">
        <w:rPr>
          <w:rFonts w:ascii="Georgia" w:hAnsi="Georgia"/>
          <w:sz w:val="24"/>
        </w:rPr>
        <w:t xml:space="preserve"> illuminates</w:t>
      </w:r>
      <w:r w:rsidR="00EF42B5">
        <w:rPr>
          <w:rFonts w:ascii="Georgia" w:hAnsi="Georgia"/>
          <w:sz w:val="24"/>
        </w:rPr>
        <w:t xml:space="preserve"> why lea</w:t>
      </w:r>
      <w:r w:rsidR="00946D45">
        <w:rPr>
          <w:rFonts w:ascii="Georgia" w:hAnsi="Georgia"/>
          <w:sz w:val="24"/>
        </w:rPr>
        <w:t xml:space="preserve">ders commit to international agreement in general. </w:t>
      </w:r>
      <w:r w:rsidR="00EF42B5">
        <w:rPr>
          <w:rFonts w:ascii="Georgia" w:hAnsi="Georgia"/>
          <w:sz w:val="24"/>
        </w:rPr>
        <w:t xml:space="preserve">Leaders from the South </w:t>
      </w:r>
      <w:r w:rsidR="00EF42B5" w:rsidRPr="007F1D9E">
        <w:rPr>
          <w:rFonts w:ascii="Georgia" w:hAnsi="Georgia"/>
          <w:sz w:val="24"/>
        </w:rPr>
        <w:t xml:space="preserve">make </w:t>
      </w:r>
      <w:r w:rsidR="00EF42B5">
        <w:rPr>
          <w:rFonts w:ascii="Georgia" w:hAnsi="Georgia"/>
          <w:sz w:val="24"/>
        </w:rPr>
        <w:t xml:space="preserve">a </w:t>
      </w:r>
      <w:r w:rsidR="00EF42B5" w:rsidRPr="00E07AC6">
        <w:rPr>
          <w:rFonts w:ascii="Georgia" w:hAnsi="Georgia"/>
          <w:noProof/>
          <w:sz w:val="24"/>
        </w:rPr>
        <w:t>larger</w:t>
      </w:r>
      <w:r w:rsidR="00EF42B5" w:rsidRPr="007F1D9E">
        <w:rPr>
          <w:rFonts w:ascii="Georgia" w:hAnsi="Georgia"/>
          <w:sz w:val="24"/>
        </w:rPr>
        <w:t xml:space="preserve"> concession to play the rules of the game set by the </w:t>
      </w:r>
      <w:r w:rsidR="00EF42B5">
        <w:rPr>
          <w:rFonts w:ascii="Georgia" w:hAnsi="Georgia"/>
          <w:sz w:val="24"/>
        </w:rPr>
        <w:t>North, so the</w:t>
      </w:r>
      <w:r w:rsidR="00EF42B5" w:rsidRPr="007F1D9E">
        <w:rPr>
          <w:rFonts w:ascii="Georgia" w:hAnsi="Georgia"/>
          <w:sz w:val="24"/>
        </w:rPr>
        <w:t xml:space="preserve"> </w:t>
      </w:r>
      <w:r w:rsidR="00EF42B5">
        <w:rPr>
          <w:rFonts w:ascii="Georgia" w:hAnsi="Georgia"/>
          <w:sz w:val="24"/>
        </w:rPr>
        <w:t>leaders</w:t>
      </w:r>
      <w:r w:rsidR="00EF42B5" w:rsidRPr="007F1D9E">
        <w:rPr>
          <w:rFonts w:ascii="Georgia" w:hAnsi="Georgia"/>
          <w:sz w:val="24"/>
        </w:rPr>
        <w:t xml:space="preserve"> have chosen the </w:t>
      </w:r>
      <w:proofErr w:type="gramStart"/>
      <w:r w:rsidR="00EF42B5">
        <w:rPr>
          <w:rFonts w:ascii="Georgia" w:hAnsi="Georgia"/>
          <w:sz w:val="24"/>
        </w:rPr>
        <w:t>most costly</w:t>
      </w:r>
      <w:proofErr w:type="gramEnd"/>
      <w:r w:rsidR="00EF42B5">
        <w:rPr>
          <w:rFonts w:ascii="Georgia" w:hAnsi="Georgia"/>
          <w:sz w:val="24"/>
        </w:rPr>
        <w:t xml:space="preserve"> game</w:t>
      </w:r>
      <w:r w:rsidR="00EF42B5" w:rsidRPr="007F1D9E">
        <w:rPr>
          <w:rFonts w:ascii="Georgia" w:hAnsi="Georgia"/>
          <w:sz w:val="24"/>
        </w:rPr>
        <w:t xml:space="preserve"> by design.</w:t>
      </w:r>
      <w:r w:rsidR="00EF42B5">
        <w:rPr>
          <w:rFonts w:ascii="Georgia" w:hAnsi="Georgia"/>
          <w:sz w:val="24"/>
        </w:rPr>
        <w:t xml:space="preserve"> By studying the choices leaders make, we get </w:t>
      </w:r>
      <w:r w:rsidR="00E7183E">
        <w:rPr>
          <w:rFonts w:ascii="Georgia" w:hAnsi="Georgia"/>
          <w:sz w:val="24"/>
        </w:rPr>
        <w:t xml:space="preserve">a step </w:t>
      </w:r>
      <w:r w:rsidR="00EF42B5">
        <w:rPr>
          <w:rFonts w:ascii="Georgia" w:hAnsi="Georgia"/>
          <w:sz w:val="24"/>
        </w:rPr>
        <w:t>closer to understand their motives.</w:t>
      </w:r>
      <w:r w:rsidR="00E7183E">
        <w:rPr>
          <w:rFonts w:ascii="Georgia" w:hAnsi="Georgia"/>
          <w:sz w:val="24"/>
        </w:rPr>
        <w:t xml:space="preserve"> </w:t>
      </w:r>
    </w:p>
    <w:p w14:paraId="11AD7F13" w14:textId="77777777" w:rsidR="003301FF" w:rsidRPr="003301FF" w:rsidRDefault="003301FF" w:rsidP="003301FF">
      <w:pPr>
        <w:spacing w:line="240" w:lineRule="auto"/>
        <w:rPr>
          <w:rFonts w:ascii="Georgia" w:hAnsi="Georgia"/>
          <w:b/>
          <w:sz w:val="24"/>
        </w:rPr>
      </w:pPr>
      <w:r w:rsidRPr="003301FF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Context and Rationale</w:t>
      </w:r>
    </w:p>
    <w:p w14:paraId="74330CA7" w14:textId="354E5047" w:rsidR="00776BB7" w:rsidRPr="00776BB7" w:rsidRDefault="004B5863" w:rsidP="00776BB7">
      <w:pPr>
        <w:spacing w:line="24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 w:cstheme="minorHAnsi"/>
          <w:noProof/>
          <w:sz w:val="24"/>
          <w:szCs w:val="24"/>
        </w:rPr>
        <w:t>One trend of the c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urrent literature </w:t>
      </w:r>
      <w:r w:rsidR="0050337C" w:rsidRPr="001D76B1">
        <w:rPr>
          <w:rFonts w:ascii="Georgia" w:hAnsi="Georgia" w:cstheme="minorHAnsi"/>
          <w:noProof/>
          <w:sz w:val="24"/>
          <w:szCs w:val="24"/>
        </w:rPr>
        <w:t>o</w:t>
      </w:r>
      <w:r w:rsidR="001D76B1">
        <w:rPr>
          <w:rFonts w:ascii="Georgia" w:hAnsi="Georgia" w:cstheme="minorHAnsi"/>
          <w:noProof/>
          <w:sz w:val="24"/>
          <w:szCs w:val="24"/>
        </w:rPr>
        <w:t>n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the </w:t>
      </w:r>
      <w:r w:rsidR="00851CFD">
        <w:rPr>
          <w:rFonts w:ascii="Georgia" w:hAnsi="Georgia" w:cstheme="minorHAnsi"/>
          <w:noProof/>
          <w:sz w:val="24"/>
          <w:szCs w:val="24"/>
        </w:rPr>
        <w:t>PTA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</w:t>
      </w:r>
      <w:r w:rsidR="0050337C" w:rsidRPr="00D70FB0">
        <w:rPr>
          <w:rFonts w:ascii="Georgia" w:hAnsi="Georgia" w:cstheme="minorHAnsi"/>
          <w:noProof/>
          <w:sz w:val="24"/>
          <w:szCs w:val="24"/>
        </w:rPr>
        <w:t>focu</w:t>
      </w:r>
      <w:r w:rsidR="0050337C">
        <w:rPr>
          <w:rFonts w:ascii="Georgia" w:hAnsi="Georgia" w:cstheme="minorHAnsi"/>
          <w:noProof/>
          <w:sz w:val="24"/>
          <w:szCs w:val="24"/>
        </w:rPr>
        <w:t>se</w:t>
      </w:r>
      <w:r w:rsidR="0050337C" w:rsidRPr="00D70FB0">
        <w:rPr>
          <w:rFonts w:ascii="Georgia" w:hAnsi="Georgia" w:cstheme="minorHAnsi"/>
          <w:noProof/>
          <w:sz w:val="24"/>
          <w:szCs w:val="24"/>
        </w:rPr>
        <w:t>s</w:t>
      </w:r>
      <w:r w:rsidR="0050337C">
        <w:rPr>
          <w:rFonts w:ascii="Georgia" w:hAnsi="Georgia" w:cstheme="minorHAnsi"/>
          <w:noProof/>
          <w:sz w:val="24"/>
          <w:szCs w:val="24"/>
        </w:rPr>
        <w:t xml:space="preserve"> on the effects</w:t>
      </w:r>
      <w:r w:rsidR="00266234">
        <w:rPr>
          <w:rFonts w:ascii="Georgia" w:hAnsi="Georgia" w:cstheme="minorHAnsi"/>
          <w:sz w:val="24"/>
        </w:rPr>
        <w:t>,</w:t>
      </w:r>
      <w:r w:rsidR="0089302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other</w:t>
      </w:r>
      <w:r w:rsidR="00266234">
        <w:rPr>
          <w:rFonts w:ascii="Georgia" w:hAnsi="Georgia"/>
          <w:color w:val="000000"/>
          <w:sz w:val="24"/>
          <w:szCs w:val="24"/>
          <w:shd w:val="clear" w:color="auto" w:fill="FFFFFF"/>
        </w:rPr>
        <w:t>s</w:t>
      </w:r>
      <w:r w:rsidR="0089302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266234">
        <w:rPr>
          <w:rFonts w:ascii="Georgia" w:hAnsi="Georgia"/>
          <w:color w:val="000000"/>
          <w:sz w:val="24"/>
          <w:szCs w:val="24"/>
          <w:shd w:val="clear" w:color="auto" w:fill="FFFFFF"/>
        </w:rPr>
        <w:t>on</w:t>
      </w:r>
      <w:r w:rsidR="00776BB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893029">
        <w:rPr>
          <w:rFonts w:ascii="Georgia" w:hAnsi="Georgia"/>
          <w:color w:val="000000"/>
          <w:sz w:val="24"/>
          <w:szCs w:val="24"/>
          <w:shd w:val="clear" w:color="auto" w:fill="FFFFFF"/>
        </w:rPr>
        <w:t>the cause</w:t>
      </w:r>
      <w:r w:rsidR="00903F16">
        <w:rPr>
          <w:rFonts w:ascii="Georgia" w:hAnsi="Georgia"/>
          <w:color w:val="000000"/>
          <w:sz w:val="24"/>
          <w:szCs w:val="24"/>
          <w:shd w:val="clear" w:color="auto" w:fill="FFFFFF"/>
        </w:rPr>
        <w:t>, which is the theme that this paper speaks to</w:t>
      </w:r>
      <w:r w:rsidR="00776BB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. </w:t>
      </w:r>
      <w:r w:rsidR="00CF07B3">
        <w:rPr>
          <w:rFonts w:ascii="Georgia" w:hAnsi="Georgia"/>
          <w:color w:val="000000"/>
          <w:sz w:val="24"/>
          <w:szCs w:val="24"/>
          <w:shd w:val="clear" w:color="auto" w:fill="FFFFFF"/>
        </w:rPr>
        <w:t>One of the gaps in this</w:t>
      </w:r>
      <w:r w:rsidR="0026623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whole set of</w:t>
      </w:r>
      <w:r w:rsidR="0008120F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08120F">
        <w:rPr>
          <w:rFonts w:ascii="Georgia" w:hAnsi="Georgia" w:cstheme="minorHAnsi"/>
          <w:noProof/>
          <w:sz w:val="24"/>
          <w:szCs w:val="24"/>
        </w:rPr>
        <w:t xml:space="preserve">literature </w:t>
      </w:r>
      <w:r w:rsidR="0008120F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is </w:t>
      </w:r>
      <w:r w:rsidR="0008120F">
        <w:rPr>
          <w:rFonts w:ascii="Georgia" w:hAnsi="Georgia" w:cstheme="minorHAnsi"/>
          <w:sz w:val="24"/>
        </w:rPr>
        <w:t>s</w:t>
      </w:r>
      <w:r w:rsidR="00CF07B3">
        <w:rPr>
          <w:rFonts w:ascii="Georgia" w:hAnsi="Georgia" w:cstheme="minorHAnsi"/>
          <w:sz w:val="24"/>
        </w:rPr>
        <w:t>cholars tend to treat the PTA</w:t>
      </w:r>
      <w:r w:rsidR="00776BB7">
        <w:rPr>
          <w:rFonts w:ascii="Georgia" w:hAnsi="Georgia" w:cstheme="minorHAnsi"/>
          <w:sz w:val="24"/>
        </w:rPr>
        <w:t xml:space="preserve"> as a unitary concep</w:t>
      </w:r>
      <w:r w:rsidR="00274618">
        <w:rPr>
          <w:rFonts w:ascii="Georgia" w:hAnsi="Georgia" w:cstheme="minorHAnsi"/>
          <w:sz w:val="24"/>
        </w:rPr>
        <w:t>t</w:t>
      </w:r>
      <w:r w:rsidR="00776BB7">
        <w:rPr>
          <w:rFonts w:ascii="Georgia" w:hAnsi="Georgia" w:cstheme="minorHAnsi"/>
          <w:sz w:val="24"/>
        </w:rPr>
        <w:t xml:space="preserve">. They overlook the </w:t>
      </w:r>
      <w:r w:rsidR="0008120F">
        <w:rPr>
          <w:rFonts w:ascii="Georgia" w:hAnsi="Georgia" w:cstheme="minorHAnsi"/>
          <w:sz w:val="24"/>
        </w:rPr>
        <w:t xml:space="preserve">different degrees of policy changes embedded in </w:t>
      </w:r>
      <w:r w:rsidR="00776BB7">
        <w:rPr>
          <w:rFonts w:ascii="Georgia" w:hAnsi="Georgia" w:cstheme="minorHAnsi"/>
          <w:sz w:val="24"/>
        </w:rPr>
        <w:t>the PTA</w:t>
      </w:r>
      <w:r w:rsidR="0008120F">
        <w:rPr>
          <w:rFonts w:ascii="Georgia" w:hAnsi="Georgia" w:cstheme="minorHAnsi"/>
          <w:sz w:val="24"/>
        </w:rPr>
        <w:t xml:space="preserve"> designs</w:t>
      </w:r>
      <w:r w:rsidR="00776BB7">
        <w:rPr>
          <w:rFonts w:ascii="Georgia" w:hAnsi="Georgia" w:cstheme="minorHAnsi"/>
          <w:sz w:val="24"/>
        </w:rPr>
        <w:t xml:space="preserve">. Few studies reach beyond trade </w:t>
      </w:r>
      <w:r w:rsidR="00776BB7" w:rsidRPr="00410305">
        <w:rPr>
          <w:rFonts w:ascii="Georgia" w:hAnsi="Georgia" w:cstheme="minorHAnsi"/>
          <w:noProof/>
          <w:sz w:val="24"/>
        </w:rPr>
        <w:t>liberalization</w:t>
      </w:r>
      <w:r w:rsidR="00776BB7">
        <w:rPr>
          <w:rFonts w:ascii="Georgia" w:hAnsi="Georgia" w:cstheme="minorHAnsi"/>
          <w:sz w:val="24"/>
        </w:rPr>
        <w:t xml:space="preserve"> to examine the role of the </w:t>
      </w:r>
      <w:r w:rsidR="00776BB7">
        <w:rPr>
          <w:rFonts w:ascii="Georgia" w:hAnsi="Georgia" w:cstheme="minorHAnsi"/>
          <w:noProof/>
          <w:sz w:val="24"/>
        </w:rPr>
        <w:t>PTA</w:t>
      </w:r>
      <w:r w:rsidR="00776BB7">
        <w:rPr>
          <w:rFonts w:ascii="Georgia" w:hAnsi="Georgia" w:cstheme="minorHAnsi"/>
          <w:sz w:val="24"/>
        </w:rPr>
        <w:t xml:space="preserve"> </w:t>
      </w:r>
      <w:r w:rsidR="00776BB7">
        <w:rPr>
          <w:rFonts w:ascii="Georgia" w:hAnsi="Georgia" w:cstheme="minorHAnsi"/>
          <w:noProof/>
          <w:sz w:val="24"/>
        </w:rPr>
        <w:t>i</w:t>
      </w:r>
      <w:r w:rsidR="00776BB7" w:rsidRPr="00EB255F">
        <w:rPr>
          <w:rFonts w:ascii="Georgia" w:hAnsi="Georgia" w:cstheme="minorHAnsi"/>
          <w:noProof/>
          <w:sz w:val="24"/>
        </w:rPr>
        <w:t>n</w:t>
      </w:r>
      <w:r w:rsidR="00E8360B">
        <w:rPr>
          <w:rFonts w:ascii="Georgia" w:hAnsi="Georgia" w:cstheme="minorHAnsi"/>
          <w:sz w:val="24"/>
        </w:rPr>
        <w:t xml:space="preserve"> policy reform. </w:t>
      </w:r>
      <w:r>
        <w:rPr>
          <w:rFonts w:ascii="Georgia" w:hAnsi="Georgia" w:cstheme="minorHAnsi"/>
          <w:sz w:val="24"/>
        </w:rPr>
        <w:t>I</w:t>
      </w:r>
      <w:r w:rsidR="00776BB7">
        <w:rPr>
          <w:rFonts w:ascii="Georgia" w:hAnsi="Georgia" w:cstheme="minorHAnsi"/>
          <w:sz w:val="24"/>
        </w:rPr>
        <w:t xml:space="preserve"> </w:t>
      </w:r>
      <w:r>
        <w:rPr>
          <w:rFonts w:ascii="Georgia" w:hAnsi="Georgia" w:cstheme="minorHAnsi"/>
          <w:sz w:val="24"/>
        </w:rPr>
        <w:t>pick</w:t>
      </w:r>
      <w:r w:rsidR="00D84782">
        <w:rPr>
          <w:rFonts w:ascii="Georgia" w:hAnsi="Georgia" w:cstheme="minorHAnsi"/>
          <w:sz w:val="24"/>
        </w:rPr>
        <w:t xml:space="preserve"> up on </w:t>
      </w:r>
      <w:r>
        <w:rPr>
          <w:rFonts w:ascii="Georgia" w:hAnsi="Georgia" w:cstheme="minorHAnsi"/>
          <w:sz w:val="24"/>
        </w:rPr>
        <w:lastRenderedPageBreak/>
        <w:t>this and examine</w:t>
      </w:r>
      <w:r w:rsidR="00776BB7">
        <w:rPr>
          <w:rFonts w:ascii="Georgia" w:hAnsi="Georgia" w:cstheme="minorHAnsi"/>
          <w:sz w:val="24"/>
        </w:rPr>
        <w:t xml:space="preserve"> the subcategory of </w:t>
      </w:r>
      <w:r w:rsidR="00D84782">
        <w:rPr>
          <w:rFonts w:ascii="Georgia" w:hAnsi="Georgia" w:cstheme="minorHAnsi"/>
          <w:sz w:val="24"/>
        </w:rPr>
        <w:t xml:space="preserve">PTAs, the </w:t>
      </w:r>
      <w:proofErr w:type="gramStart"/>
      <w:r w:rsidR="00D84782">
        <w:rPr>
          <w:rFonts w:ascii="Georgia" w:hAnsi="Georgia" w:cstheme="minorHAnsi"/>
          <w:sz w:val="24"/>
        </w:rPr>
        <w:t>most costly</w:t>
      </w:r>
      <w:proofErr w:type="gramEnd"/>
      <w:r w:rsidR="00D84782">
        <w:rPr>
          <w:rFonts w:ascii="Georgia" w:hAnsi="Georgia" w:cstheme="minorHAnsi"/>
          <w:sz w:val="24"/>
        </w:rPr>
        <w:t xml:space="preserve"> one, </w:t>
      </w:r>
      <w:r>
        <w:rPr>
          <w:rFonts w:ascii="Georgia" w:hAnsi="Georgia" w:cstheme="minorHAnsi"/>
          <w:sz w:val="24"/>
        </w:rPr>
        <w:t>and argue</w:t>
      </w:r>
      <w:r w:rsidR="00776BB7">
        <w:rPr>
          <w:rFonts w:ascii="Georgia" w:hAnsi="Georgia" w:cstheme="minorHAnsi"/>
          <w:sz w:val="24"/>
        </w:rPr>
        <w:t xml:space="preserve"> the leaders’ commitments to such agreement </w:t>
      </w:r>
      <w:r w:rsidR="00776BB7" w:rsidRPr="00E07AC6">
        <w:rPr>
          <w:rFonts w:ascii="Georgia" w:hAnsi="Georgia" w:cstheme="minorHAnsi"/>
          <w:noProof/>
          <w:sz w:val="24"/>
        </w:rPr>
        <w:t>reflect</w:t>
      </w:r>
      <w:r w:rsidR="00776BB7">
        <w:rPr>
          <w:rFonts w:ascii="Georgia" w:hAnsi="Georgia" w:cstheme="minorHAnsi"/>
          <w:sz w:val="24"/>
        </w:rPr>
        <w:t xml:space="preserve"> their political purposes. </w:t>
      </w:r>
    </w:p>
    <w:p w14:paraId="2034A433" w14:textId="4E51F5A9" w:rsidR="007C6A2D" w:rsidRPr="0066435A" w:rsidRDefault="00D84782" w:rsidP="0066435A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 w:cstheme="minorHAnsi"/>
          <w:sz w:val="24"/>
        </w:rPr>
        <w:t xml:space="preserve">To explain why </w:t>
      </w:r>
      <w:proofErr w:type="gramStart"/>
      <w:r>
        <w:rPr>
          <w:rFonts w:ascii="Georgia" w:hAnsi="Georgia" w:cstheme="minorHAnsi"/>
          <w:sz w:val="24"/>
        </w:rPr>
        <w:t>leaders</w:t>
      </w:r>
      <w:proofErr w:type="gramEnd"/>
      <w:r>
        <w:rPr>
          <w:rFonts w:ascii="Georgia" w:hAnsi="Georgia" w:cstheme="minorHAnsi"/>
          <w:sz w:val="24"/>
        </w:rPr>
        <w:t xml:space="preserve"> sign trade agreements, t</w:t>
      </w:r>
      <w:r w:rsidR="00776BB7">
        <w:rPr>
          <w:rFonts w:ascii="Georgia" w:hAnsi="Georgia" w:cstheme="minorHAnsi"/>
          <w:sz w:val="24"/>
        </w:rPr>
        <w:t>he</w:t>
      </w:r>
      <w:r w:rsidR="00903F16">
        <w:rPr>
          <w:rFonts w:ascii="Georgia" w:hAnsi="Georgia" w:cstheme="minorHAnsi"/>
          <w:sz w:val="24"/>
        </w:rPr>
        <w:t xml:space="preserve"> existing theoretical framework</w:t>
      </w:r>
      <w:r w:rsidR="00776BB7">
        <w:rPr>
          <w:rFonts w:ascii="Georgia" w:hAnsi="Georgia" w:cstheme="minorHAnsi"/>
          <w:sz w:val="24"/>
        </w:rPr>
        <w:t xml:space="preserve"> </w:t>
      </w:r>
      <w:r w:rsidR="00CF6B8F">
        <w:rPr>
          <w:rFonts w:ascii="Georgia" w:hAnsi="Georgia" w:cstheme="minorHAnsi"/>
          <w:sz w:val="24"/>
        </w:rPr>
        <w:t xml:space="preserve">only </w:t>
      </w:r>
      <w:r w:rsidR="00BA4877">
        <w:rPr>
          <w:rFonts w:ascii="Georgia" w:hAnsi="Georgia" w:cstheme="minorHAnsi"/>
          <w:sz w:val="24"/>
        </w:rPr>
        <w:t>focuses on the following</w:t>
      </w:r>
      <w:r w:rsidR="00776BB7">
        <w:rPr>
          <w:rFonts w:ascii="Georgia" w:hAnsi="Georgia" w:cstheme="minorHAnsi"/>
          <w:sz w:val="24"/>
        </w:rPr>
        <w:t xml:space="preserve"> domestic </w:t>
      </w:r>
      <w:r w:rsidR="00BA4877">
        <w:rPr>
          <w:rFonts w:ascii="Georgia" w:hAnsi="Georgia" w:cstheme="minorHAnsi"/>
          <w:sz w:val="24"/>
        </w:rPr>
        <w:t>actors</w:t>
      </w:r>
      <w:r w:rsidR="00776BB7">
        <w:rPr>
          <w:rFonts w:ascii="Georgia" w:hAnsi="Georgia" w:cstheme="minorHAnsi"/>
          <w:sz w:val="24"/>
        </w:rPr>
        <w:t xml:space="preserve">: </w:t>
      </w:r>
      <w:r w:rsidR="00776BB7" w:rsidRPr="00D70FB0">
        <w:rPr>
          <w:rFonts w:ascii="Georgia" w:hAnsi="Georgia" w:cstheme="minorHAnsi"/>
          <w:noProof/>
          <w:sz w:val="24"/>
        </w:rPr>
        <w:t>median</w:t>
      </w:r>
      <w:r w:rsidR="00776BB7">
        <w:rPr>
          <w:rFonts w:ascii="Georgia" w:hAnsi="Georgia" w:cstheme="minorHAnsi"/>
          <w:sz w:val="24"/>
        </w:rPr>
        <w:t xml:space="preserve"> voters, interest groups or private sectors</w:t>
      </w:r>
      <w:r w:rsidR="00CF07B3">
        <w:rPr>
          <w:rFonts w:ascii="Georgia" w:hAnsi="Georgia" w:cstheme="minorHAnsi"/>
          <w:sz w:val="24"/>
        </w:rPr>
        <w:t>. Within these</w:t>
      </w:r>
      <w:r w:rsidR="00903F16">
        <w:rPr>
          <w:rFonts w:ascii="Georgia" w:hAnsi="Georgia" w:cstheme="minorHAnsi"/>
          <w:sz w:val="24"/>
        </w:rPr>
        <w:t xml:space="preserve"> framework</w:t>
      </w:r>
      <w:r w:rsidR="00CF07B3">
        <w:rPr>
          <w:rFonts w:ascii="Georgia" w:hAnsi="Georgia" w:cstheme="minorHAnsi"/>
          <w:sz w:val="24"/>
        </w:rPr>
        <w:t>s</w:t>
      </w:r>
      <w:r w:rsidR="00903F16">
        <w:rPr>
          <w:rFonts w:ascii="Georgia" w:hAnsi="Georgia" w:cstheme="minorHAnsi"/>
          <w:sz w:val="24"/>
        </w:rPr>
        <w:t>, l</w:t>
      </w:r>
      <w:r w:rsidR="00776BB7">
        <w:rPr>
          <w:rFonts w:ascii="Georgia" w:hAnsi="Georgia" w:cstheme="minorHAnsi"/>
          <w:sz w:val="24"/>
        </w:rPr>
        <w:t>eaders generally use the international trade agreements to signal the domestic audience</w:t>
      </w:r>
      <w:r w:rsidR="00903F16">
        <w:rPr>
          <w:rFonts w:ascii="Georgia" w:hAnsi="Georgia" w:cstheme="minorHAnsi"/>
          <w:sz w:val="24"/>
        </w:rPr>
        <w:t>s</w:t>
      </w:r>
      <w:r w:rsidR="00776BB7">
        <w:rPr>
          <w:rFonts w:ascii="Georgia" w:hAnsi="Georgia" w:cstheme="minorHAnsi"/>
          <w:sz w:val="24"/>
        </w:rPr>
        <w:t xml:space="preserve"> of their welfare-enhancing economic policy. </w:t>
      </w:r>
      <w:r w:rsidR="00776BB7">
        <w:rPr>
          <w:rFonts w:ascii="Georgia" w:hAnsi="Georgia"/>
          <w:sz w:val="24"/>
          <w:szCs w:val="24"/>
        </w:rPr>
        <w:t>I argue it i</w:t>
      </w:r>
      <w:r w:rsidR="00903F16">
        <w:rPr>
          <w:rFonts w:ascii="Georgia" w:hAnsi="Georgia"/>
          <w:sz w:val="24"/>
          <w:szCs w:val="24"/>
        </w:rPr>
        <w:t xml:space="preserve">s deficient to </w:t>
      </w:r>
      <w:r w:rsidR="004B5863">
        <w:rPr>
          <w:rFonts w:ascii="Georgia" w:hAnsi="Georgia"/>
          <w:sz w:val="24"/>
          <w:szCs w:val="24"/>
        </w:rPr>
        <w:t>see</w:t>
      </w:r>
      <w:r w:rsidR="00903F16">
        <w:rPr>
          <w:rFonts w:ascii="Georgia" w:hAnsi="Georgia"/>
          <w:sz w:val="24"/>
          <w:szCs w:val="24"/>
        </w:rPr>
        <w:t xml:space="preserve"> the</w:t>
      </w:r>
      <w:r w:rsidR="004B5863">
        <w:rPr>
          <w:rFonts w:ascii="Georgia" w:hAnsi="Georgia"/>
          <w:sz w:val="24"/>
          <w:szCs w:val="24"/>
        </w:rPr>
        <w:t>ir</w:t>
      </w:r>
      <w:r w:rsidR="00903F16">
        <w:rPr>
          <w:rFonts w:ascii="Georgia" w:hAnsi="Georgia"/>
          <w:sz w:val="24"/>
          <w:szCs w:val="24"/>
        </w:rPr>
        <w:t xml:space="preserve"> </w:t>
      </w:r>
      <w:r w:rsidR="00BA4877">
        <w:rPr>
          <w:rFonts w:ascii="Georgia" w:hAnsi="Georgia"/>
          <w:sz w:val="24"/>
          <w:szCs w:val="24"/>
        </w:rPr>
        <w:t>motivation</w:t>
      </w:r>
      <w:r w:rsidR="00776BB7">
        <w:rPr>
          <w:rFonts w:ascii="Georgia" w:hAnsi="Georgia"/>
          <w:sz w:val="24"/>
          <w:szCs w:val="24"/>
        </w:rPr>
        <w:t xml:space="preserve"> as economically driven</w:t>
      </w:r>
      <w:r w:rsidR="00CF07B3">
        <w:rPr>
          <w:rFonts w:ascii="Georgia" w:hAnsi="Georgia"/>
          <w:sz w:val="24"/>
          <w:szCs w:val="24"/>
        </w:rPr>
        <w:t xml:space="preserve"> only</w:t>
      </w:r>
      <w:r w:rsidR="00776BB7">
        <w:rPr>
          <w:rFonts w:ascii="Georgia" w:hAnsi="Georgia"/>
          <w:sz w:val="24"/>
          <w:szCs w:val="24"/>
        </w:rPr>
        <w:t xml:space="preserve">. </w:t>
      </w:r>
      <w:r w:rsidR="00776BB7">
        <w:rPr>
          <w:rFonts w:ascii="Georgia" w:hAnsi="Georgia" w:cstheme="minorHAnsi"/>
          <w:sz w:val="24"/>
        </w:rPr>
        <w:t xml:space="preserve">I find a key player is missing: the opposition. </w:t>
      </w:r>
      <w:r w:rsidR="00776BB7">
        <w:rPr>
          <w:rFonts w:ascii="Georgia" w:hAnsi="Georgia"/>
          <w:sz w:val="24"/>
          <w:szCs w:val="24"/>
        </w:rPr>
        <w:t xml:space="preserve">What </w:t>
      </w:r>
      <w:r w:rsidR="00776BB7" w:rsidRPr="00410305">
        <w:rPr>
          <w:rFonts w:ascii="Georgia" w:hAnsi="Georgia"/>
          <w:noProof/>
          <w:sz w:val="24"/>
          <w:szCs w:val="24"/>
        </w:rPr>
        <w:t>is overlooked</w:t>
      </w:r>
      <w:r w:rsidR="00776BB7">
        <w:rPr>
          <w:rFonts w:ascii="Georgia" w:hAnsi="Georgia"/>
          <w:sz w:val="24"/>
          <w:szCs w:val="24"/>
        </w:rPr>
        <w:t xml:space="preserve"> is that leaders negotiate PTAs for political reason. </w:t>
      </w:r>
      <w:r w:rsidR="00AD1377">
        <w:rPr>
          <w:rFonts w:ascii="Georgia" w:hAnsi="Georgia"/>
          <w:noProof/>
          <w:sz w:val="24"/>
          <w:szCs w:val="24"/>
        </w:rPr>
        <w:t>To advance the</w:t>
      </w:r>
      <w:r w:rsidR="00776BB7" w:rsidRPr="00410305">
        <w:rPr>
          <w:rFonts w:ascii="Georgia" w:hAnsi="Georgia"/>
          <w:noProof/>
          <w:sz w:val="24"/>
          <w:szCs w:val="24"/>
        </w:rPr>
        <w:t xml:space="preserve"> literature on understanding the cause of PTA formation</w:t>
      </w:r>
      <w:r w:rsidR="00776BB7" w:rsidRPr="00F572DE">
        <w:rPr>
          <w:rFonts w:ascii="Georgia" w:hAnsi="Georgia"/>
          <w:sz w:val="24"/>
          <w:szCs w:val="24"/>
        </w:rPr>
        <w:t>, this paper fo</w:t>
      </w:r>
      <w:r w:rsidR="00776BB7">
        <w:rPr>
          <w:rFonts w:ascii="Georgia" w:hAnsi="Georgia"/>
          <w:sz w:val="24"/>
          <w:szCs w:val="24"/>
        </w:rPr>
        <w:t xml:space="preserve">cuses on the strategic interactions between </w:t>
      </w:r>
      <w:r w:rsidR="00581B21">
        <w:rPr>
          <w:rFonts w:ascii="Georgia" w:hAnsi="Georgia"/>
          <w:sz w:val="24"/>
          <w:szCs w:val="24"/>
        </w:rPr>
        <w:t xml:space="preserve">the </w:t>
      </w:r>
      <w:r w:rsidR="00776BB7">
        <w:rPr>
          <w:rFonts w:ascii="Georgia" w:hAnsi="Georgia"/>
          <w:sz w:val="24"/>
          <w:szCs w:val="24"/>
        </w:rPr>
        <w:t>leader and</w:t>
      </w:r>
      <w:r w:rsidR="00581B21">
        <w:rPr>
          <w:rFonts w:ascii="Georgia" w:hAnsi="Georgia"/>
          <w:sz w:val="24"/>
          <w:szCs w:val="24"/>
        </w:rPr>
        <w:t xml:space="preserve"> the</w:t>
      </w:r>
      <w:r w:rsidR="00776BB7">
        <w:rPr>
          <w:rFonts w:ascii="Georgia" w:hAnsi="Georgia"/>
          <w:sz w:val="24"/>
          <w:szCs w:val="24"/>
        </w:rPr>
        <w:t xml:space="preserve"> opposition.</w:t>
      </w:r>
      <w:r w:rsidR="00776BB7" w:rsidRPr="00F572DE">
        <w:rPr>
          <w:rFonts w:ascii="Georgia" w:hAnsi="Georgia"/>
          <w:sz w:val="24"/>
          <w:szCs w:val="24"/>
        </w:rPr>
        <w:t xml:space="preserve"> </w:t>
      </w:r>
    </w:p>
    <w:p w14:paraId="512029D6" w14:textId="007724F1" w:rsidR="003C0101" w:rsidRPr="00776BB7" w:rsidRDefault="004B5863" w:rsidP="00A05EB5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</w:t>
      </w:r>
      <w:r w:rsidR="00033446">
        <w:rPr>
          <w:rFonts w:ascii="Georgia" w:hAnsi="Georgia"/>
          <w:sz w:val="24"/>
          <w:szCs w:val="24"/>
        </w:rPr>
        <w:t xml:space="preserve">argument </w:t>
      </w:r>
      <w:r>
        <w:rPr>
          <w:rFonts w:ascii="Georgia" w:hAnsi="Georgia"/>
          <w:sz w:val="24"/>
          <w:szCs w:val="24"/>
        </w:rPr>
        <w:t>is,</w:t>
      </w:r>
      <w:r w:rsidR="0081764A">
        <w:rPr>
          <w:rFonts w:ascii="Georgia" w:hAnsi="Georgia"/>
          <w:sz w:val="24"/>
          <w:szCs w:val="24"/>
        </w:rPr>
        <w:t xml:space="preserve"> leader</w:t>
      </w:r>
      <w:r w:rsidR="0081764A" w:rsidRPr="0081764A">
        <w:rPr>
          <w:rFonts w:ascii="Georgia" w:hAnsi="Georgia"/>
          <w:sz w:val="24"/>
          <w:szCs w:val="24"/>
        </w:rPr>
        <w:t xml:space="preserve"> negotiate</w:t>
      </w:r>
      <w:r w:rsidR="0081764A">
        <w:rPr>
          <w:rFonts w:ascii="Georgia" w:hAnsi="Georgia"/>
          <w:sz w:val="24"/>
          <w:szCs w:val="24"/>
        </w:rPr>
        <w:t>s</w:t>
      </w:r>
      <w:r w:rsidR="0081764A" w:rsidRPr="0081764A">
        <w:rPr>
          <w:rFonts w:ascii="Georgia" w:hAnsi="Georgia"/>
          <w:sz w:val="24"/>
          <w:szCs w:val="24"/>
        </w:rPr>
        <w:t xml:space="preserve"> PTAs after </w:t>
      </w:r>
      <w:r w:rsidR="0081764A" w:rsidRPr="0081764A">
        <w:rPr>
          <w:rFonts w:ascii="Georgia" w:hAnsi="Georgia"/>
          <w:b/>
          <w:bCs/>
          <w:sz w:val="24"/>
          <w:szCs w:val="24"/>
        </w:rPr>
        <w:t>political crisis</w:t>
      </w:r>
      <w:r w:rsidR="0081764A">
        <w:rPr>
          <w:rFonts w:ascii="Georgia" w:hAnsi="Georgia"/>
          <w:sz w:val="24"/>
          <w:szCs w:val="24"/>
        </w:rPr>
        <w:t xml:space="preserve"> </w:t>
      </w:r>
      <w:r w:rsidR="00776BB7">
        <w:rPr>
          <w:rFonts w:ascii="Georgia" w:hAnsi="Georgia"/>
          <w:sz w:val="24"/>
          <w:szCs w:val="24"/>
        </w:rPr>
        <w:t xml:space="preserve">to punish the opponents’ past transgression. </w:t>
      </w:r>
      <w:r w:rsidR="00776BB7" w:rsidRPr="00F572DE">
        <w:rPr>
          <w:rFonts w:ascii="Georgia" w:hAnsi="Georgia"/>
          <w:sz w:val="24"/>
          <w:szCs w:val="24"/>
        </w:rPr>
        <w:t>PTA negotiation is a deliberate choice that a leader makes to commit to the</w:t>
      </w:r>
      <w:r w:rsidR="00776BB7">
        <w:rPr>
          <w:rFonts w:ascii="Georgia" w:hAnsi="Georgia"/>
          <w:sz w:val="24"/>
          <w:szCs w:val="24"/>
        </w:rPr>
        <w:t xml:space="preserve"> binding and stringent policy reforms to rearrange the domestic power structures.</w:t>
      </w:r>
    </w:p>
    <w:p w14:paraId="7A4E52AE" w14:textId="2569C906" w:rsidR="006A5F89" w:rsidRDefault="002E7C1F" w:rsidP="006A5F89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Economic reform as a political strategy</w:t>
      </w:r>
    </w:p>
    <w:p w14:paraId="42A8A69E" w14:textId="2E35F2D1" w:rsidR="0075789B" w:rsidRPr="006A5F89" w:rsidRDefault="00A05EB5" w:rsidP="006A5F89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understand </w:t>
      </w:r>
      <w:r w:rsidRPr="00B5039A">
        <w:rPr>
          <w:rFonts w:ascii="Georgia" w:hAnsi="Georgia"/>
          <w:sz w:val="24"/>
          <w:szCs w:val="24"/>
        </w:rPr>
        <w:t>why t</w:t>
      </w:r>
      <w:r>
        <w:rPr>
          <w:rFonts w:ascii="Georgia" w:hAnsi="Georgia"/>
          <w:sz w:val="24"/>
          <w:szCs w:val="24"/>
        </w:rPr>
        <w:t>his argument holds</w:t>
      </w:r>
      <w:r w:rsidRPr="00B5039A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I first lay out the basic set-up in a non-crisis </w:t>
      </w:r>
      <w:r w:rsidR="00B63AC8">
        <w:rPr>
          <w:rFonts w:ascii="Georgia" w:hAnsi="Georgia"/>
          <w:sz w:val="24"/>
          <w:szCs w:val="24"/>
        </w:rPr>
        <w:t>situation</w:t>
      </w:r>
      <w:r w:rsidR="006276F0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6276F0">
        <w:rPr>
          <w:rFonts w:ascii="Georgia" w:hAnsi="Georgia"/>
          <w:sz w:val="24"/>
          <w:szCs w:val="24"/>
        </w:rPr>
        <w:t>T</w:t>
      </w:r>
      <w:r w:rsidR="0075789B">
        <w:rPr>
          <w:rFonts w:ascii="Georgia" w:hAnsi="Georgia"/>
          <w:sz w:val="24"/>
          <w:szCs w:val="24"/>
        </w:rPr>
        <w:t xml:space="preserve">o accumulate power, </w:t>
      </w:r>
      <w:r>
        <w:rPr>
          <w:rFonts w:ascii="Georgia" w:hAnsi="Georgia"/>
          <w:sz w:val="24"/>
          <w:szCs w:val="24"/>
        </w:rPr>
        <w:t xml:space="preserve">a leader </w:t>
      </w:r>
      <w:r w:rsidR="0075789B">
        <w:rPr>
          <w:rFonts w:ascii="Georgia" w:hAnsi="Georgia"/>
          <w:sz w:val="24"/>
          <w:szCs w:val="24"/>
        </w:rPr>
        <w:t xml:space="preserve">can </w:t>
      </w:r>
      <w:r w:rsidR="0081764A">
        <w:rPr>
          <w:rFonts w:ascii="Georgia" w:hAnsi="Georgia"/>
          <w:sz w:val="24"/>
          <w:szCs w:val="24"/>
        </w:rPr>
        <w:t xml:space="preserve">either </w:t>
      </w:r>
      <w:r w:rsidR="0075789B">
        <w:rPr>
          <w:rFonts w:ascii="Georgia" w:hAnsi="Georgia"/>
          <w:sz w:val="24"/>
          <w:szCs w:val="24"/>
        </w:rPr>
        <w:t xml:space="preserve">repress opposition or </w:t>
      </w:r>
      <w:r>
        <w:rPr>
          <w:rFonts w:ascii="Georgia" w:hAnsi="Georgia"/>
          <w:sz w:val="24"/>
          <w:szCs w:val="24"/>
        </w:rPr>
        <w:t xml:space="preserve">offers rents to </w:t>
      </w:r>
      <w:r w:rsidR="006542E2">
        <w:rPr>
          <w:rFonts w:ascii="Georgia" w:hAnsi="Georgia"/>
          <w:sz w:val="24"/>
          <w:szCs w:val="24"/>
        </w:rPr>
        <w:t>buy off their loyalty</w:t>
      </w:r>
      <w:r>
        <w:rPr>
          <w:rFonts w:ascii="Georgia" w:hAnsi="Georgia"/>
          <w:sz w:val="24"/>
          <w:szCs w:val="24"/>
        </w:rPr>
        <w:t xml:space="preserve">. </w:t>
      </w:r>
      <w:r w:rsidR="0081764A">
        <w:rPr>
          <w:rFonts w:ascii="Georgia" w:hAnsi="Georgia"/>
          <w:sz w:val="24"/>
          <w:szCs w:val="24"/>
        </w:rPr>
        <w:t>After taking rents, th</w:t>
      </w:r>
      <w:r w:rsidR="0075789B">
        <w:rPr>
          <w:rFonts w:ascii="Georgia" w:hAnsi="Georgia"/>
          <w:sz w:val="24"/>
          <w:szCs w:val="24"/>
        </w:rPr>
        <w:t>e opposition</w:t>
      </w:r>
      <w:r w:rsidR="00DD23E6">
        <w:rPr>
          <w:rFonts w:ascii="Georgia" w:hAnsi="Georgia"/>
          <w:sz w:val="24"/>
          <w:szCs w:val="24"/>
        </w:rPr>
        <w:t xml:space="preserve"> </w:t>
      </w:r>
      <w:r w:rsidR="0075789B" w:rsidRPr="00E032F9">
        <w:rPr>
          <w:rFonts w:ascii="Georgia" w:hAnsi="Georgia"/>
          <w:sz w:val="24"/>
          <w:szCs w:val="24"/>
        </w:rPr>
        <w:t>offer</w:t>
      </w:r>
      <w:r w:rsidR="0075789B">
        <w:rPr>
          <w:rFonts w:ascii="Georgia" w:hAnsi="Georgia"/>
          <w:sz w:val="24"/>
          <w:szCs w:val="24"/>
        </w:rPr>
        <w:t>s</w:t>
      </w:r>
      <w:r w:rsidR="0075789B" w:rsidRPr="00E032F9">
        <w:rPr>
          <w:rFonts w:ascii="Georgia" w:hAnsi="Georgia"/>
          <w:sz w:val="24"/>
          <w:szCs w:val="24"/>
        </w:rPr>
        <w:t xml:space="preserve"> support for the regime in return. However, </w:t>
      </w:r>
      <w:r w:rsidR="00DD23E6">
        <w:rPr>
          <w:rFonts w:ascii="Georgia" w:hAnsi="Georgia"/>
          <w:sz w:val="24"/>
          <w:szCs w:val="24"/>
        </w:rPr>
        <w:t>a</w:t>
      </w:r>
      <w:r w:rsidR="0075789B" w:rsidRPr="00E032F9">
        <w:rPr>
          <w:rFonts w:ascii="Georgia" w:hAnsi="Georgia"/>
          <w:sz w:val="24"/>
          <w:szCs w:val="24"/>
        </w:rPr>
        <w:t>n upheaval</w:t>
      </w:r>
      <w:r w:rsidR="003202DB">
        <w:rPr>
          <w:rFonts w:ascii="Georgia" w:hAnsi="Georgia"/>
          <w:sz w:val="24"/>
          <w:szCs w:val="24"/>
        </w:rPr>
        <w:t xml:space="preserve"> from opposition</w:t>
      </w:r>
      <w:r w:rsidR="0075789B" w:rsidRPr="00E032F9">
        <w:rPr>
          <w:rFonts w:ascii="Georgia" w:hAnsi="Georgia"/>
          <w:sz w:val="24"/>
          <w:szCs w:val="24"/>
        </w:rPr>
        <w:t xml:space="preserve"> may o</w:t>
      </w:r>
      <w:r w:rsidR="0075789B">
        <w:rPr>
          <w:rFonts w:ascii="Georgia" w:hAnsi="Georgia"/>
          <w:sz w:val="24"/>
          <w:szCs w:val="24"/>
        </w:rPr>
        <w:t>ccur any time</w:t>
      </w:r>
      <w:r w:rsidR="0075789B" w:rsidRPr="00E032F9">
        <w:rPr>
          <w:rFonts w:ascii="Georgia" w:hAnsi="Georgia"/>
          <w:sz w:val="24"/>
          <w:szCs w:val="24"/>
        </w:rPr>
        <w:t>.</w:t>
      </w:r>
      <w:r w:rsidR="0075789B">
        <w:rPr>
          <w:rFonts w:ascii="Georgia" w:hAnsi="Georgia"/>
          <w:sz w:val="24"/>
          <w:szCs w:val="24"/>
        </w:rPr>
        <w:t xml:space="preserve"> </w:t>
      </w:r>
    </w:p>
    <w:p w14:paraId="5B0CCD38" w14:textId="6B839E6A" w:rsidR="003B32AD" w:rsidRDefault="00C56A26" w:rsidP="003B32AD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Suppose a s</w:t>
      </w:r>
      <w:r w:rsidR="0075789B">
        <w:rPr>
          <w:rFonts w:ascii="Georgia" w:hAnsi="Georgia"/>
          <w:sz w:val="24"/>
          <w:szCs w:val="24"/>
        </w:rPr>
        <w:t>hock to security</w:t>
      </w:r>
      <w:r w:rsidR="0081764A">
        <w:rPr>
          <w:rFonts w:ascii="Georgia" w:hAnsi="Georgia"/>
          <w:sz w:val="24"/>
          <w:szCs w:val="24"/>
        </w:rPr>
        <w:t xml:space="preserve"> </w:t>
      </w:r>
      <w:r w:rsidR="0075789B">
        <w:rPr>
          <w:rFonts w:ascii="Georgia" w:hAnsi="Georgia"/>
          <w:sz w:val="24"/>
          <w:szCs w:val="24"/>
        </w:rPr>
        <w:t>occurs</w:t>
      </w:r>
      <w:r w:rsidR="00E4192D">
        <w:rPr>
          <w:rFonts w:ascii="Georgia" w:hAnsi="Georgia"/>
          <w:sz w:val="24"/>
          <w:szCs w:val="24"/>
        </w:rPr>
        <w:t xml:space="preserve"> when</w:t>
      </w:r>
      <w:r w:rsidR="0081764A">
        <w:rPr>
          <w:rFonts w:ascii="Georgia" w:hAnsi="Georgia"/>
          <w:sz w:val="24"/>
          <w:szCs w:val="24"/>
        </w:rPr>
        <w:t xml:space="preserve"> opponents pose threatening </w:t>
      </w:r>
      <w:r w:rsidR="00E4192D">
        <w:rPr>
          <w:rFonts w:ascii="Georgia" w:hAnsi="Georgia"/>
          <w:sz w:val="24"/>
          <w:szCs w:val="24"/>
        </w:rPr>
        <w:t xml:space="preserve">demands. The threatening demands </w:t>
      </w:r>
      <w:r w:rsidR="0075789B" w:rsidRPr="00E032F9">
        <w:rPr>
          <w:rFonts w:ascii="Georgia" w:hAnsi="Georgia"/>
          <w:sz w:val="24"/>
          <w:szCs w:val="24"/>
        </w:rPr>
        <w:t xml:space="preserve">can take various forms, such as strikes, demonstrations, guerillas </w:t>
      </w:r>
      <w:r>
        <w:rPr>
          <w:rFonts w:ascii="Georgia" w:hAnsi="Georgia"/>
          <w:sz w:val="24"/>
          <w:szCs w:val="24"/>
        </w:rPr>
        <w:t>or</w:t>
      </w:r>
      <w:r w:rsidR="0075789B" w:rsidRPr="00E032F9">
        <w:rPr>
          <w:rFonts w:ascii="Georgia" w:hAnsi="Georgia"/>
          <w:sz w:val="24"/>
          <w:szCs w:val="24"/>
        </w:rPr>
        <w:t xml:space="preserve"> civil war.</w:t>
      </w:r>
      <w:r w:rsidR="0075789B">
        <w:rPr>
          <w:rFonts w:ascii="Georgia" w:hAnsi="Georgia"/>
          <w:sz w:val="24"/>
          <w:szCs w:val="24"/>
        </w:rPr>
        <w:t xml:space="preserve"> The</w:t>
      </w:r>
      <w:r>
        <w:rPr>
          <w:rFonts w:ascii="Georgia" w:hAnsi="Georgia"/>
          <w:sz w:val="24"/>
          <w:szCs w:val="24"/>
        </w:rPr>
        <w:t xml:space="preserve"> opponents attempt</w:t>
      </w:r>
      <w:r w:rsidR="00A05EB5">
        <w:rPr>
          <w:rFonts w:ascii="Georgia" w:hAnsi="Georgia"/>
          <w:sz w:val="24"/>
          <w:szCs w:val="24"/>
        </w:rPr>
        <w:t xml:space="preserve"> to depose the leader, but this group fails. </w:t>
      </w:r>
      <w:r>
        <w:rPr>
          <w:rFonts w:ascii="Georgia" w:hAnsi="Georgia"/>
          <w:sz w:val="24"/>
          <w:szCs w:val="24"/>
        </w:rPr>
        <w:t xml:space="preserve">The leader survives the shock. </w:t>
      </w:r>
      <w:r w:rsidR="003B32AD">
        <w:rPr>
          <w:rFonts w:ascii="Georgia" w:hAnsi="Georgia"/>
          <w:sz w:val="24"/>
          <w:szCs w:val="24"/>
        </w:rPr>
        <w:t>Th</w:t>
      </w:r>
      <w:r w:rsidR="00E4192D">
        <w:rPr>
          <w:rFonts w:ascii="Georgia" w:hAnsi="Georgia"/>
          <w:sz w:val="24"/>
          <w:szCs w:val="24"/>
        </w:rPr>
        <w:t>ese opponents</w:t>
      </w:r>
      <w:r w:rsidR="003B32AD">
        <w:rPr>
          <w:rFonts w:ascii="Georgia" w:hAnsi="Georgia"/>
          <w:sz w:val="24"/>
          <w:szCs w:val="24"/>
        </w:rPr>
        <w:t xml:space="preserve">, in the leader’s eyes, </w:t>
      </w:r>
      <w:r w:rsidR="00E4192D">
        <w:rPr>
          <w:rFonts w:ascii="Georgia" w:hAnsi="Georgia"/>
          <w:sz w:val="24"/>
          <w:szCs w:val="24"/>
        </w:rPr>
        <w:t>are</w:t>
      </w:r>
      <w:r w:rsidR="003B32AD">
        <w:rPr>
          <w:rFonts w:ascii="Georgia" w:hAnsi="Georgia"/>
          <w:sz w:val="24"/>
          <w:szCs w:val="24"/>
        </w:rPr>
        <w:t xml:space="preserve"> defector</w:t>
      </w:r>
      <w:r w:rsidR="00E4192D">
        <w:rPr>
          <w:rFonts w:ascii="Georgia" w:hAnsi="Georgia"/>
          <w:sz w:val="24"/>
          <w:szCs w:val="24"/>
        </w:rPr>
        <w:t>s</w:t>
      </w:r>
      <w:r w:rsidR="003B32AD">
        <w:rPr>
          <w:rFonts w:ascii="Georgia" w:hAnsi="Georgia"/>
          <w:sz w:val="24"/>
          <w:szCs w:val="24"/>
        </w:rPr>
        <w:t xml:space="preserve">. </w:t>
      </w:r>
    </w:p>
    <w:p w14:paraId="1279AE87" w14:textId="77777777" w:rsidR="0095528A" w:rsidRPr="0095528A" w:rsidRDefault="00266234" w:rsidP="0095528A">
      <w:pPr>
        <w:ind w:firstLine="72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 xml:space="preserve">The story </w:t>
      </w:r>
      <w:r w:rsidR="00F40A56">
        <w:rPr>
          <w:rFonts w:ascii="Georgia" w:hAnsi="Georgia"/>
          <w:sz w:val="24"/>
          <w:szCs w:val="24"/>
        </w:rPr>
        <w:t>focuses on</w:t>
      </w:r>
      <w:r>
        <w:rPr>
          <w:rFonts w:ascii="Georgia" w:hAnsi="Georgia"/>
          <w:sz w:val="24"/>
          <w:szCs w:val="24"/>
        </w:rPr>
        <w:t xml:space="preserve"> what leaders behave in the post-crisis situation. </w:t>
      </w:r>
      <w:r w:rsidR="00775134">
        <w:rPr>
          <w:rFonts w:ascii="Georgia" w:hAnsi="Georgia"/>
          <w:sz w:val="24"/>
          <w:szCs w:val="24"/>
        </w:rPr>
        <w:t xml:space="preserve">What is the </w:t>
      </w:r>
      <w:r w:rsidR="00775134" w:rsidRPr="00B5039A">
        <w:rPr>
          <w:rFonts w:ascii="Georgia" w:hAnsi="Georgia"/>
          <w:noProof/>
          <w:sz w:val="24"/>
          <w:szCs w:val="24"/>
        </w:rPr>
        <w:t>leader’s</w:t>
      </w:r>
      <w:r w:rsidR="00775134">
        <w:rPr>
          <w:rFonts w:ascii="Georgia" w:hAnsi="Georgia"/>
          <w:sz w:val="24"/>
          <w:szCs w:val="24"/>
        </w:rPr>
        <w:t xml:space="preserve"> response after the opposition defect </w:t>
      </w:r>
      <w:r w:rsidR="0081764A">
        <w:rPr>
          <w:rFonts w:ascii="Georgia" w:hAnsi="Georgia"/>
          <w:sz w:val="24"/>
          <w:szCs w:val="24"/>
        </w:rPr>
        <w:t xml:space="preserve">and pose </w:t>
      </w:r>
      <w:r w:rsidR="00775134">
        <w:rPr>
          <w:rFonts w:ascii="Georgia" w:hAnsi="Georgia"/>
          <w:sz w:val="24"/>
          <w:szCs w:val="24"/>
        </w:rPr>
        <w:t xml:space="preserve">threatening demands? </w:t>
      </w:r>
      <w:r w:rsidR="00C56A26">
        <w:rPr>
          <w:rFonts w:ascii="Georgia" w:hAnsi="Georgia"/>
          <w:sz w:val="24"/>
          <w:szCs w:val="24"/>
        </w:rPr>
        <w:t>The most intuitive response is the</w:t>
      </w:r>
      <w:r w:rsidR="00775134">
        <w:rPr>
          <w:rFonts w:ascii="Georgia" w:hAnsi="Georgia"/>
          <w:sz w:val="24"/>
          <w:szCs w:val="24"/>
        </w:rPr>
        <w:t xml:space="preserve"> leader </w:t>
      </w:r>
      <w:r w:rsidR="003202DB">
        <w:rPr>
          <w:rFonts w:ascii="Georgia" w:hAnsi="Georgia"/>
          <w:sz w:val="24"/>
          <w:szCs w:val="24"/>
        </w:rPr>
        <w:t>will punish</w:t>
      </w:r>
      <w:r w:rsidR="00775134">
        <w:rPr>
          <w:rFonts w:ascii="Georgia" w:hAnsi="Georgia"/>
          <w:sz w:val="24"/>
          <w:szCs w:val="24"/>
        </w:rPr>
        <w:t xml:space="preserve"> the</w:t>
      </w:r>
      <w:r w:rsidR="0081764A">
        <w:rPr>
          <w:rFonts w:ascii="Georgia" w:hAnsi="Georgia"/>
          <w:sz w:val="24"/>
          <w:szCs w:val="24"/>
        </w:rPr>
        <w:t>m</w:t>
      </w:r>
      <w:r w:rsidR="00775134">
        <w:rPr>
          <w:rFonts w:ascii="Georgia" w:hAnsi="Georgia"/>
          <w:sz w:val="24"/>
          <w:szCs w:val="24"/>
        </w:rPr>
        <w:t xml:space="preserve">. </w:t>
      </w:r>
      <w:r w:rsidR="003B32AD" w:rsidRPr="00E032F9">
        <w:rPr>
          <w:rFonts w:ascii="Georgia" w:hAnsi="Georgia"/>
          <w:sz w:val="24"/>
          <w:szCs w:val="24"/>
        </w:rPr>
        <w:t>Scholars</w:t>
      </w:r>
      <w:r w:rsidR="003B32AD">
        <w:rPr>
          <w:rFonts w:ascii="Georgia" w:hAnsi="Georgia"/>
          <w:sz w:val="24"/>
          <w:szCs w:val="24"/>
        </w:rPr>
        <w:t xml:space="preserve"> mainly</w:t>
      </w:r>
      <w:r w:rsidR="003B32AD" w:rsidRPr="00E032F9">
        <w:rPr>
          <w:rFonts w:ascii="Georgia" w:hAnsi="Georgia"/>
          <w:sz w:val="24"/>
          <w:szCs w:val="24"/>
        </w:rPr>
        <w:t xml:space="preserve"> focus on the violent forms of </w:t>
      </w:r>
      <w:r w:rsidR="00A03161">
        <w:rPr>
          <w:rFonts w:ascii="Georgia" w:hAnsi="Georgia"/>
          <w:sz w:val="24"/>
          <w:szCs w:val="24"/>
        </w:rPr>
        <w:t xml:space="preserve">punishment, </w:t>
      </w:r>
      <w:r w:rsidR="003B32AD" w:rsidRPr="00E032F9">
        <w:rPr>
          <w:rFonts w:ascii="Georgia" w:hAnsi="Georgia"/>
          <w:sz w:val="24"/>
          <w:szCs w:val="24"/>
        </w:rPr>
        <w:t>political repressi</w:t>
      </w:r>
      <w:r w:rsidR="003B32AD">
        <w:rPr>
          <w:rFonts w:ascii="Georgia" w:hAnsi="Georgia"/>
          <w:sz w:val="24"/>
          <w:szCs w:val="24"/>
        </w:rPr>
        <w:t xml:space="preserve">on. </w:t>
      </w:r>
      <w:r w:rsidR="0075789B" w:rsidRPr="00E032F9">
        <w:rPr>
          <w:rFonts w:ascii="Georgia" w:hAnsi="Georgia"/>
          <w:sz w:val="24"/>
          <w:szCs w:val="24"/>
        </w:rPr>
        <w:t xml:space="preserve">I argue </w:t>
      </w:r>
      <w:r w:rsidR="006276F0">
        <w:rPr>
          <w:rFonts w:ascii="Georgia" w:hAnsi="Georgia"/>
          <w:sz w:val="24"/>
          <w:szCs w:val="24"/>
        </w:rPr>
        <w:t xml:space="preserve">leader can use </w:t>
      </w:r>
      <w:r w:rsidR="0075789B" w:rsidRPr="00E032F9">
        <w:rPr>
          <w:rFonts w:ascii="Georgia" w:hAnsi="Georgia"/>
          <w:sz w:val="24"/>
          <w:szCs w:val="24"/>
        </w:rPr>
        <w:t xml:space="preserve">a </w:t>
      </w:r>
      <w:r w:rsidR="0075789B">
        <w:rPr>
          <w:rFonts w:ascii="Georgia" w:hAnsi="Georgia"/>
          <w:sz w:val="24"/>
          <w:szCs w:val="24"/>
        </w:rPr>
        <w:t xml:space="preserve">different tactic, a </w:t>
      </w:r>
      <w:r w:rsidR="0075789B" w:rsidRPr="00E032F9">
        <w:rPr>
          <w:rFonts w:ascii="Georgia" w:hAnsi="Georgia"/>
          <w:sz w:val="24"/>
          <w:szCs w:val="24"/>
        </w:rPr>
        <w:t>non-viole</w:t>
      </w:r>
      <w:r w:rsidR="0075789B">
        <w:rPr>
          <w:rFonts w:ascii="Georgia" w:hAnsi="Georgia"/>
          <w:sz w:val="24"/>
          <w:szCs w:val="24"/>
        </w:rPr>
        <w:t xml:space="preserve">nt form of punishment, </w:t>
      </w:r>
      <w:r w:rsidR="0081764A">
        <w:rPr>
          <w:rFonts w:ascii="Georgia" w:hAnsi="Georgia"/>
          <w:sz w:val="24"/>
          <w:szCs w:val="24"/>
        </w:rPr>
        <w:t xml:space="preserve">which is </w:t>
      </w:r>
      <w:r w:rsidR="0075789B">
        <w:rPr>
          <w:rFonts w:ascii="Georgia" w:hAnsi="Georgia"/>
          <w:sz w:val="24"/>
          <w:szCs w:val="24"/>
        </w:rPr>
        <w:t xml:space="preserve">economic reform. </w:t>
      </w:r>
      <w:r w:rsidR="00B63AC8">
        <w:rPr>
          <w:rFonts w:ascii="Georgia" w:hAnsi="Georgia"/>
          <w:noProof/>
          <w:sz w:val="24"/>
          <w:szCs w:val="24"/>
        </w:rPr>
        <w:t>P</w:t>
      </w:r>
      <w:r w:rsidR="00B63AC8" w:rsidRPr="0076460B">
        <w:rPr>
          <w:rFonts w:ascii="Georgia" w:hAnsi="Georgia"/>
          <w:noProof/>
          <w:sz w:val="24"/>
          <w:szCs w:val="24"/>
        </w:rPr>
        <w:t>rior to</w:t>
      </w:r>
      <w:r w:rsidR="00B63AC8" w:rsidRPr="00E032F9">
        <w:rPr>
          <w:rFonts w:ascii="Georgia" w:hAnsi="Georgia"/>
          <w:sz w:val="24"/>
          <w:szCs w:val="24"/>
        </w:rPr>
        <w:t xml:space="preserve"> the </w:t>
      </w:r>
      <w:r w:rsidR="00F40A56">
        <w:rPr>
          <w:rFonts w:ascii="Georgia" w:hAnsi="Georgia"/>
          <w:sz w:val="24"/>
          <w:szCs w:val="24"/>
        </w:rPr>
        <w:t>crisis</w:t>
      </w:r>
      <w:r w:rsidR="00B63AC8">
        <w:rPr>
          <w:rFonts w:ascii="Georgia" w:hAnsi="Georgia"/>
          <w:sz w:val="24"/>
          <w:szCs w:val="24"/>
        </w:rPr>
        <w:t>, all the</w:t>
      </w:r>
      <w:r w:rsidR="00E4192D">
        <w:rPr>
          <w:rFonts w:ascii="Georgia" w:hAnsi="Georgia"/>
          <w:sz w:val="24"/>
          <w:szCs w:val="24"/>
        </w:rPr>
        <w:t xml:space="preserve"> opposition somehow benefit</w:t>
      </w:r>
      <w:r w:rsidR="00B63AC8" w:rsidRPr="00E032F9">
        <w:rPr>
          <w:rFonts w:ascii="Georgia" w:hAnsi="Georgia"/>
          <w:sz w:val="24"/>
          <w:szCs w:val="24"/>
        </w:rPr>
        <w:t xml:space="preserve"> from the rent</w:t>
      </w:r>
      <w:r w:rsidR="00B63AC8">
        <w:rPr>
          <w:rFonts w:ascii="Georgia" w:hAnsi="Georgia"/>
          <w:sz w:val="24"/>
          <w:szCs w:val="24"/>
        </w:rPr>
        <w:t xml:space="preserve">. </w:t>
      </w:r>
      <w:r w:rsidR="00775134">
        <w:rPr>
          <w:rFonts w:ascii="Georgia" w:hAnsi="Georgia"/>
          <w:sz w:val="24"/>
          <w:szCs w:val="24"/>
        </w:rPr>
        <w:t xml:space="preserve">After the crisis, it is time for the leader to rethink </w:t>
      </w:r>
      <w:r w:rsidR="00C56A26">
        <w:rPr>
          <w:rFonts w:ascii="Georgia" w:hAnsi="Georgia"/>
          <w:sz w:val="24"/>
          <w:szCs w:val="24"/>
        </w:rPr>
        <w:t>his</w:t>
      </w:r>
      <w:r w:rsidR="00775134">
        <w:rPr>
          <w:rFonts w:ascii="Georgia" w:hAnsi="Georgia"/>
          <w:sz w:val="24"/>
          <w:szCs w:val="24"/>
        </w:rPr>
        <w:t xml:space="preserve"> pre-crisis rent distribution. </w:t>
      </w:r>
      <w:r w:rsidR="00E4192D">
        <w:rPr>
          <w:rFonts w:ascii="Georgia" w:hAnsi="Georgia"/>
          <w:sz w:val="24"/>
          <w:szCs w:val="24"/>
        </w:rPr>
        <w:t>E</w:t>
      </w:r>
      <w:r w:rsidR="003B32AD" w:rsidRPr="00E032F9">
        <w:rPr>
          <w:rFonts w:ascii="Georgia" w:hAnsi="Georgia"/>
          <w:sz w:val="24"/>
          <w:szCs w:val="24"/>
        </w:rPr>
        <w:t xml:space="preserve">conomic reforms </w:t>
      </w:r>
      <w:r w:rsidR="0081764A">
        <w:rPr>
          <w:rFonts w:ascii="Georgia" w:hAnsi="Georgia"/>
          <w:sz w:val="24"/>
          <w:szCs w:val="24"/>
        </w:rPr>
        <w:t xml:space="preserve">can </w:t>
      </w:r>
      <w:r w:rsidR="00775134">
        <w:rPr>
          <w:rFonts w:ascii="Georgia" w:hAnsi="Georgia"/>
          <w:sz w:val="24"/>
          <w:szCs w:val="24"/>
        </w:rPr>
        <w:t xml:space="preserve">cut off the power bases of </w:t>
      </w:r>
      <w:r w:rsidR="00C56A26">
        <w:rPr>
          <w:rFonts w:ascii="Georgia" w:hAnsi="Georgia"/>
          <w:sz w:val="24"/>
          <w:szCs w:val="24"/>
        </w:rPr>
        <w:t xml:space="preserve">the </w:t>
      </w:r>
      <w:r w:rsidR="0081764A">
        <w:rPr>
          <w:rFonts w:ascii="Georgia" w:hAnsi="Georgia"/>
          <w:sz w:val="24"/>
          <w:szCs w:val="24"/>
        </w:rPr>
        <w:t>elites</w:t>
      </w:r>
      <w:r w:rsidR="003B32AD" w:rsidRPr="00E032F9">
        <w:rPr>
          <w:rFonts w:ascii="Georgia" w:hAnsi="Georgia"/>
          <w:sz w:val="24"/>
          <w:szCs w:val="24"/>
        </w:rPr>
        <w:t xml:space="preserve"> who previously privileged from the political </w:t>
      </w:r>
      <w:r w:rsidR="006542E2">
        <w:rPr>
          <w:rFonts w:ascii="Georgia" w:hAnsi="Georgia"/>
          <w:noProof/>
          <w:sz w:val="24"/>
          <w:szCs w:val="24"/>
        </w:rPr>
        <w:t>rent</w:t>
      </w:r>
      <w:r w:rsidR="003B32AD" w:rsidRPr="00E032F9">
        <w:rPr>
          <w:rFonts w:ascii="Georgia" w:hAnsi="Georgia"/>
          <w:sz w:val="24"/>
          <w:szCs w:val="24"/>
        </w:rPr>
        <w:t>. The structural changes of econ</w:t>
      </w:r>
      <w:r w:rsidR="003B32AD">
        <w:rPr>
          <w:rFonts w:ascii="Georgia" w:hAnsi="Georgia"/>
          <w:sz w:val="24"/>
          <w:szCs w:val="24"/>
        </w:rPr>
        <w:t>omies also make the opposition’s</w:t>
      </w:r>
      <w:r w:rsidR="003B32AD" w:rsidRPr="00E032F9">
        <w:rPr>
          <w:rFonts w:ascii="Georgia" w:hAnsi="Georgia"/>
          <w:sz w:val="24"/>
          <w:szCs w:val="24"/>
        </w:rPr>
        <w:t xml:space="preserve"> </w:t>
      </w:r>
      <w:r w:rsidR="00C56A26" w:rsidRPr="00E032F9">
        <w:rPr>
          <w:rFonts w:ascii="Georgia" w:hAnsi="Georgia"/>
          <w:sz w:val="24"/>
          <w:szCs w:val="24"/>
        </w:rPr>
        <w:t xml:space="preserve">future </w:t>
      </w:r>
      <w:r w:rsidR="003B32AD" w:rsidRPr="00E032F9">
        <w:rPr>
          <w:rFonts w:ascii="Georgia" w:hAnsi="Georgia"/>
          <w:sz w:val="24"/>
          <w:szCs w:val="24"/>
        </w:rPr>
        <w:t xml:space="preserve">accumulation of </w:t>
      </w:r>
      <w:r w:rsidR="00C56A26">
        <w:rPr>
          <w:rFonts w:ascii="Georgia" w:hAnsi="Georgia"/>
          <w:sz w:val="24"/>
          <w:szCs w:val="24"/>
        </w:rPr>
        <w:t xml:space="preserve">rents </w:t>
      </w:r>
      <w:r w:rsidR="003B32AD">
        <w:rPr>
          <w:rFonts w:ascii="Georgia" w:hAnsi="Georgia"/>
          <w:sz w:val="24"/>
          <w:szCs w:val="24"/>
        </w:rPr>
        <w:t>and power</w:t>
      </w:r>
      <w:r w:rsidR="003B32AD" w:rsidRPr="00E032F9">
        <w:rPr>
          <w:rFonts w:ascii="Georgia" w:hAnsi="Georgia"/>
          <w:sz w:val="24"/>
          <w:szCs w:val="24"/>
        </w:rPr>
        <w:t xml:space="preserve"> harder.</w:t>
      </w:r>
      <w:r w:rsidR="003B32AD">
        <w:rPr>
          <w:rFonts w:ascii="Georgia" w:hAnsi="Georgia"/>
          <w:sz w:val="24"/>
          <w:szCs w:val="24"/>
        </w:rPr>
        <w:t xml:space="preserve"> </w:t>
      </w:r>
      <w:r w:rsidR="00DD23E6">
        <w:rPr>
          <w:rFonts w:ascii="Georgia" w:hAnsi="Georgia"/>
          <w:sz w:val="24"/>
          <w:szCs w:val="24"/>
        </w:rPr>
        <w:t>I</w:t>
      </w:r>
      <w:r w:rsidR="00F40A56">
        <w:rPr>
          <w:rFonts w:ascii="Georgia" w:hAnsi="Georgia"/>
          <w:sz w:val="24"/>
          <w:szCs w:val="24"/>
        </w:rPr>
        <w:t xml:space="preserve"> </w:t>
      </w:r>
      <w:r w:rsidR="0095528A" w:rsidRPr="0095528A">
        <w:rPr>
          <w:rFonts w:ascii="Georgia" w:hAnsi="Georgia"/>
          <w:b/>
          <w:bCs/>
        </w:rPr>
        <w:t>Economic reform is a powerful tactic to punish the defectors.</w:t>
      </w:r>
    </w:p>
    <w:p w14:paraId="7E6AC077" w14:textId="54245FBD" w:rsidR="00775134" w:rsidRPr="00561FBB" w:rsidRDefault="00775134" w:rsidP="0095528A">
      <w:pPr>
        <w:spacing w:line="240" w:lineRule="auto"/>
        <w:rPr>
          <w:rFonts w:ascii="Georgia" w:hAnsi="Georgia"/>
          <w:b/>
          <w:sz w:val="24"/>
          <w:szCs w:val="24"/>
        </w:rPr>
      </w:pPr>
      <w:r w:rsidRPr="00561FBB">
        <w:rPr>
          <w:rFonts w:ascii="Georgia" w:hAnsi="Georgia"/>
          <w:b/>
          <w:sz w:val="24"/>
          <w:szCs w:val="24"/>
        </w:rPr>
        <w:t>Why negotiating a PTA?</w:t>
      </w:r>
    </w:p>
    <w:p w14:paraId="587FEC17" w14:textId="54445B89" w:rsidR="002D6BFE" w:rsidRDefault="00775134" w:rsidP="00ED3E30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 xml:space="preserve">PTA as a signal. </w:t>
      </w:r>
      <w:r w:rsidR="006542E2">
        <w:rPr>
          <w:rFonts w:ascii="Georgia" w:hAnsi="Georgia"/>
          <w:sz w:val="24"/>
          <w:szCs w:val="24"/>
        </w:rPr>
        <w:t xml:space="preserve">PTAs negotiation </w:t>
      </w:r>
      <w:r w:rsidR="002D6BFE" w:rsidRPr="008101CD">
        <w:rPr>
          <w:rFonts w:ascii="Georgia" w:hAnsi="Georgia"/>
          <w:sz w:val="24"/>
          <w:szCs w:val="24"/>
        </w:rPr>
        <w:t xml:space="preserve">sends a </w:t>
      </w:r>
      <w:r w:rsidR="00ED3E30">
        <w:rPr>
          <w:rFonts w:ascii="Georgia" w:hAnsi="Georgia"/>
          <w:sz w:val="24"/>
          <w:szCs w:val="24"/>
        </w:rPr>
        <w:t xml:space="preserve">strong </w:t>
      </w:r>
      <w:r w:rsidR="002D6BFE" w:rsidRPr="008101CD">
        <w:rPr>
          <w:rFonts w:ascii="Georgia" w:hAnsi="Georgia"/>
          <w:sz w:val="24"/>
          <w:szCs w:val="24"/>
        </w:rPr>
        <w:t xml:space="preserve">signal to the opposition that the current </w:t>
      </w:r>
      <w:r w:rsidR="006542E2">
        <w:rPr>
          <w:rFonts w:ascii="Georgia" w:hAnsi="Georgia"/>
          <w:sz w:val="24"/>
          <w:szCs w:val="24"/>
        </w:rPr>
        <w:t>leader has won support from th</w:t>
      </w:r>
      <w:r w:rsidR="002D6BFE" w:rsidRPr="008101CD">
        <w:rPr>
          <w:rFonts w:ascii="Georgia" w:hAnsi="Georgia"/>
          <w:sz w:val="24"/>
          <w:szCs w:val="24"/>
        </w:rPr>
        <w:t xml:space="preserve">e major powers. While </w:t>
      </w:r>
      <w:r w:rsidR="002D6BFE">
        <w:rPr>
          <w:rFonts w:ascii="Georgia" w:hAnsi="Georgia"/>
          <w:sz w:val="24"/>
          <w:szCs w:val="24"/>
        </w:rPr>
        <w:t>a leader’s</w:t>
      </w:r>
      <w:r w:rsidR="002D6BFE" w:rsidRPr="008101CD">
        <w:rPr>
          <w:rFonts w:ascii="Georgia" w:hAnsi="Georgia"/>
          <w:sz w:val="24"/>
          <w:szCs w:val="24"/>
        </w:rPr>
        <w:t xml:space="preserve"> announcement of economic reforms </w:t>
      </w:r>
      <w:r w:rsidR="00F40A56">
        <w:rPr>
          <w:rFonts w:ascii="Georgia" w:hAnsi="Georgia"/>
          <w:sz w:val="24"/>
          <w:szCs w:val="24"/>
        </w:rPr>
        <w:t xml:space="preserve">will </w:t>
      </w:r>
      <w:r w:rsidR="002D6BFE" w:rsidRPr="008101CD">
        <w:rPr>
          <w:rFonts w:ascii="Georgia" w:hAnsi="Georgia"/>
          <w:sz w:val="24"/>
          <w:szCs w:val="24"/>
        </w:rPr>
        <w:t>probably induc</w:t>
      </w:r>
      <w:r w:rsidR="00F40A56">
        <w:rPr>
          <w:rFonts w:ascii="Georgia" w:hAnsi="Georgia"/>
          <w:sz w:val="24"/>
          <w:szCs w:val="24"/>
        </w:rPr>
        <w:t>e</w:t>
      </w:r>
      <w:r w:rsidR="003202DB">
        <w:rPr>
          <w:rFonts w:ascii="Georgia" w:hAnsi="Georgia"/>
          <w:sz w:val="24"/>
          <w:szCs w:val="24"/>
        </w:rPr>
        <w:t xml:space="preserve"> backfiring by the opposition</w:t>
      </w:r>
      <w:r w:rsidR="002D6BFE" w:rsidRPr="008101CD">
        <w:rPr>
          <w:rFonts w:ascii="Georgia" w:hAnsi="Georgia"/>
          <w:sz w:val="24"/>
          <w:szCs w:val="24"/>
        </w:rPr>
        <w:t xml:space="preserve">, the successful negotiation of </w:t>
      </w:r>
      <w:r w:rsidR="00F40A56">
        <w:rPr>
          <w:rFonts w:ascii="Georgia" w:hAnsi="Georgia"/>
          <w:sz w:val="24"/>
          <w:szCs w:val="24"/>
        </w:rPr>
        <w:t>PTA</w:t>
      </w:r>
      <w:r w:rsidR="002D6BFE" w:rsidRPr="008101CD">
        <w:rPr>
          <w:rFonts w:ascii="Georgia" w:hAnsi="Georgia"/>
          <w:sz w:val="24"/>
          <w:szCs w:val="24"/>
        </w:rPr>
        <w:t xml:space="preserve"> </w:t>
      </w:r>
      <w:r w:rsidR="002A58C0">
        <w:rPr>
          <w:rFonts w:ascii="Georgia" w:hAnsi="Georgia"/>
          <w:sz w:val="24"/>
          <w:szCs w:val="24"/>
        </w:rPr>
        <w:t xml:space="preserve">signals that </w:t>
      </w:r>
      <w:r w:rsidR="002D6BFE" w:rsidRPr="008101CD">
        <w:rPr>
          <w:rFonts w:ascii="Georgia" w:hAnsi="Georgia"/>
          <w:sz w:val="24"/>
          <w:szCs w:val="24"/>
        </w:rPr>
        <w:t>the power of the current leader</w:t>
      </w:r>
      <w:r w:rsidR="002A58C0">
        <w:rPr>
          <w:rFonts w:ascii="Georgia" w:hAnsi="Georgia"/>
          <w:sz w:val="24"/>
          <w:szCs w:val="24"/>
        </w:rPr>
        <w:t xml:space="preserve"> is strong.</w:t>
      </w:r>
      <w:r w:rsidR="00ED3E30">
        <w:rPr>
          <w:rFonts w:ascii="Georgia" w:hAnsi="Georgia"/>
          <w:sz w:val="24"/>
          <w:szCs w:val="24"/>
        </w:rPr>
        <w:t xml:space="preserve"> </w:t>
      </w:r>
      <w:r w:rsidR="002A58C0">
        <w:rPr>
          <w:rFonts w:ascii="Georgia" w:hAnsi="Georgia"/>
          <w:sz w:val="24"/>
          <w:szCs w:val="24"/>
        </w:rPr>
        <w:t>He</w:t>
      </w:r>
      <w:r w:rsidR="00ED3E30">
        <w:rPr>
          <w:rFonts w:ascii="Georgia" w:hAnsi="Georgia"/>
          <w:sz w:val="24"/>
          <w:szCs w:val="24"/>
        </w:rPr>
        <w:t xml:space="preserve"> has probably recovered from the previous crisis and has the capacity to conduct the reform.</w:t>
      </w:r>
      <w:r w:rsidR="006542E2">
        <w:rPr>
          <w:rFonts w:ascii="Georgia" w:hAnsi="Georgia"/>
          <w:sz w:val="24"/>
          <w:szCs w:val="24"/>
        </w:rPr>
        <w:t xml:space="preserve"> </w:t>
      </w:r>
      <w:r w:rsidR="00FD0CB9" w:rsidRPr="0076460B">
        <w:rPr>
          <w:rFonts w:ascii="Georgia" w:hAnsi="Georgia"/>
          <w:noProof/>
          <w:sz w:val="24"/>
          <w:szCs w:val="24"/>
        </w:rPr>
        <w:t>This</w:t>
      </w:r>
      <w:r w:rsidR="00ED3E30">
        <w:rPr>
          <w:rFonts w:ascii="Georgia" w:hAnsi="Georgia"/>
          <w:sz w:val="24"/>
          <w:szCs w:val="24"/>
        </w:rPr>
        <w:t xml:space="preserve"> can reduce the possibilities that</w:t>
      </w:r>
      <w:r w:rsidR="00FD0CB9" w:rsidRPr="008101CD">
        <w:rPr>
          <w:rFonts w:ascii="Georgia" w:hAnsi="Georgia"/>
          <w:sz w:val="24"/>
          <w:szCs w:val="24"/>
        </w:rPr>
        <w:t xml:space="preserve"> the opposition overthrow the leader </w:t>
      </w:r>
      <w:r w:rsidR="00ED3E30">
        <w:rPr>
          <w:rFonts w:ascii="Georgia" w:hAnsi="Georgia"/>
          <w:sz w:val="24"/>
          <w:szCs w:val="24"/>
        </w:rPr>
        <w:t>again</w:t>
      </w:r>
      <w:r w:rsidR="00FD0CB9">
        <w:rPr>
          <w:rFonts w:ascii="Georgia" w:hAnsi="Georgia"/>
          <w:sz w:val="24"/>
          <w:szCs w:val="24"/>
        </w:rPr>
        <w:t xml:space="preserve"> </w:t>
      </w:r>
      <w:r w:rsidR="00FD0CB9">
        <w:rPr>
          <w:rFonts w:ascii="Georgia" w:hAnsi="Georgia"/>
          <w:sz w:val="24"/>
          <w:szCs w:val="24"/>
        </w:rPr>
        <w:lastRenderedPageBreak/>
        <w:t xml:space="preserve">after their previous failed attempt. </w:t>
      </w:r>
      <w:r w:rsidR="00D40282">
        <w:rPr>
          <w:rFonts w:ascii="Georgia" w:hAnsi="Georgia"/>
          <w:sz w:val="24"/>
          <w:szCs w:val="24"/>
        </w:rPr>
        <w:t xml:space="preserve">Hence, </w:t>
      </w:r>
      <w:r w:rsidR="002D6BFE">
        <w:rPr>
          <w:rFonts w:ascii="Georgia" w:hAnsi="Georgia"/>
          <w:sz w:val="24"/>
          <w:szCs w:val="24"/>
        </w:rPr>
        <w:t xml:space="preserve">PTA </w:t>
      </w:r>
      <w:r w:rsidR="00ED3E30">
        <w:rPr>
          <w:rFonts w:ascii="Georgia" w:hAnsi="Georgia"/>
          <w:sz w:val="24"/>
          <w:szCs w:val="24"/>
        </w:rPr>
        <w:t>increases</w:t>
      </w:r>
      <w:r w:rsidR="002D6BFE">
        <w:rPr>
          <w:rFonts w:ascii="Georgia" w:hAnsi="Georgia"/>
          <w:sz w:val="24"/>
          <w:szCs w:val="24"/>
        </w:rPr>
        <w:t xml:space="preserve"> the chance of </w:t>
      </w:r>
      <w:r w:rsidR="00D40282">
        <w:rPr>
          <w:rFonts w:ascii="Georgia" w:hAnsi="Georgia"/>
          <w:sz w:val="24"/>
          <w:szCs w:val="24"/>
        </w:rPr>
        <w:t xml:space="preserve">opposition’s </w:t>
      </w:r>
      <w:r w:rsidR="00ED3E30">
        <w:rPr>
          <w:rFonts w:ascii="Georgia" w:hAnsi="Georgia"/>
          <w:sz w:val="24"/>
          <w:szCs w:val="24"/>
        </w:rPr>
        <w:t>cooperation</w:t>
      </w:r>
      <w:r w:rsidR="006542E2">
        <w:rPr>
          <w:rFonts w:ascii="Georgia" w:hAnsi="Georgia"/>
          <w:sz w:val="24"/>
          <w:szCs w:val="24"/>
        </w:rPr>
        <w:t xml:space="preserve"> with the reform</w:t>
      </w:r>
      <w:r w:rsidR="002D6BFE">
        <w:rPr>
          <w:rFonts w:ascii="Georgia" w:hAnsi="Georgia"/>
          <w:sz w:val="24"/>
          <w:szCs w:val="24"/>
        </w:rPr>
        <w:t>.</w:t>
      </w:r>
    </w:p>
    <w:p w14:paraId="3E91135C" w14:textId="5A8521CE" w:rsidR="002D6BFE" w:rsidRPr="002D6BFE" w:rsidRDefault="002D6BFE" w:rsidP="002D6BFE">
      <w:pPr>
        <w:spacing w:line="240" w:lineRule="auto"/>
        <w:ind w:firstLine="720"/>
        <w:rPr>
          <w:rFonts w:ascii="Georgia" w:hAnsi="Georgia"/>
          <w:b/>
          <w:sz w:val="24"/>
          <w:szCs w:val="24"/>
        </w:rPr>
      </w:pPr>
      <w:r w:rsidRPr="002D6BFE">
        <w:rPr>
          <w:rFonts w:ascii="Georgia" w:hAnsi="Georgia"/>
          <w:b/>
          <w:sz w:val="24"/>
          <w:szCs w:val="24"/>
        </w:rPr>
        <w:t xml:space="preserve">PTA as </w:t>
      </w:r>
      <w:r>
        <w:rPr>
          <w:rFonts w:ascii="Georgia" w:hAnsi="Georgia"/>
          <w:b/>
          <w:sz w:val="24"/>
          <w:szCs w:val="24"/>
        </w:rPr>
        <w:t xml:space="preserve">a mechanism to redistribute rent. </w:t>
      </w:r>
      <w:r w:rsidRPr="008101CD">
        <w:rPr>
          <w:rFonts w:ascii="Georgia" w:hAnsi="Georgia"/>
          <w:sz w:val="24"/>
          <w:szCs w:val="24"/>
        </w:rPr>
        <w:t xml:space="preserve">PTAs are expected to increase trade volumes </w:t>
      </w:r>
      <w:r w:rsidR="002A58C0">
        <w:rPr>
          <w:rFonts w:ascii="Georgia" w:hAnsi="Georgia"/>
          <w:sz w:val="24"/>
          <w:szCs w:val="24"/>
        </w:rPr>
        <w:t>and hence increase tax revenues, so</w:t>
      </w:r>
      <w:r w:rsidR="006B07C5">
        <w:rPr>
          <w:rFonts w:ascii="Georgia" w:hAnsi="Georgia"/>
          <w:sz w:val="24"/>
          <w:szCs w:val="24"/>
        </w:rPr>
        <w:t xml:space="preserve"> </w:t>
      </w:r>
      <w:r w:rsidRPr="008101CD">
        <w:rPr>
          <w:rFonts w:ascii="Georgia" w:hAnsi="Georgia"/>
          <w:sz w:val="24"/>
          <w:szCs w:val="24"/>
        </w:rPr>
        <w:t xml:space="preserve">the leader has more resources at </w:t>
      </w:r>
      <w:r w:rsidR="002A58C0">
        <w:rPr>
          <w:rFonts w:ascii="Georgia" w:hAnsi="Georgia"/>
          <w:sz w:val="24"/>
          <w:szCs w:val="24"/>
        </w:rPr>
        <w:t>his</w:t>
      </w:r>
      <w:r w:rsidRPr="008101CD">
        <w:rPr>
          <w:rFonts w:ascii="Georgia" w:hAnsi="Georgia"/>
          <w:sz w:val="24"/>
          <w:szCs w:val="24"/>
        </w:rPr>
        <w:t xml:space="preserve"> disposal. </w:t>
      </w:r>
      <w:r w:rsidR="00E81B8F">
        <w:rPr>
          <w:rFonts w:ascii="Georgia" w:hAnsi="Georgia"/>
          <w:sz w:val="24"/>
          <w:szCs w:val="24"/>
        </w:rPr>
        <w:t>E</w:t>
      </w:r>
      <w:r w:rsidR="00E81B8F" w:rsidRPr="008101CD">
        <w:rPr>
          <w:rFonts w:ascii="Georgia" w:hAnsi="Georgia"/>
          <w:sz w:val="24"/>
          <w:szCs w:val="24"/>
        </w:rPr>
        <w:t>conomic reforms inevitably hurt</w:t>
      </w:r>
      <w:r w:rsidR="006276F0">
        <w:rPr>
          <w:rFonts w:ascii="Georgia" w:hAnsi="Georgia"/>
          <w:sz w:val="24"/>
          <w:szCs w:val="24"/>
        </w:rPr>
        <w:t xml:space="preserve"> all</w:t>
      </w:r>
      <w:r w:rsidR="00E81B8F" w:rsidRPr="008101CD">
        <w:rPr>
          <w:rFonts w:ascii="Georgia" w:hAnsi="Georgia"/>
          <w:sz w:val="24"/>
          <w:szCs w:val="24"/>
        </w:rPr>
        <w:t xml:space="preserve"> the </w:t>
      </w:r>
      <w:r w:rsidR="006542E2">
        <w:rPr>
          <w:rFonts w:ascii="Georgia" w:hAnsi="Georgia"/>
          <w:sz w:val="24"/>
          <w:szCs w:val="24"/>
        </w:rPr>
        <w:t>opponents</w:t>
      </w:r>
      <w:r w:rsidR="00CD0268">
        <w:rPr>
          <w:rFonts w:ascii="Georgia" w:hAnsi="Georgia"/>
          <w:sz w:val="24"/>
          <w:szCs w:val="24"/>
        </w:rPr>
        <w:t xml:space="preserve">. </w:t>
      </w:r>
      <w:r w:rsidR="00ED3E30">
        <w:rPr>
          <w:rFonts w:ascii="Georgia" w:hAnsi="Georgia"/>
          <w:sz w:val="24"/>
          <w:szCs w:val="24"/>
        </w:rPr>
        <w:t>Now w</w:t>
      </w:r>
      <w:r w:rsidR="00CD0268">
        <w:rPr>
          <w:rFonts w:ascii="Georgia" w:hAnsi="Georgia"/>
          <w:sz w:val="24"/>
          <w:szCs w:val="24"/>
        </w:rPr>
        <w:t xml:space="preserve">ith the PTA, </w:t>
      </w:r>
      <w:r w:rsidR="00642EAA">
        <w:rPr>
          <w:rFonts w:ascii="Georgia" w:hAnsi="Georgia"/>
          <w:sz w:val="24"/>
          <w:szCs w:val="24"/>
        </w:rPr>
        <w:t>a leader can use the increased</w:t>
      </w:r>
      <w:r w:rsidR="00CD0268" w:rsidRPr="008101CD">
        <w:rPr>
          <w:rFonts w:ascii="Georgia" w:hAnsi="Georgia"/>
          <w:sz w:val="24"/>
          <w:szCs w:val="24"/>
        </w:rPr>
        <w:t xml:space="preserve"> trade</w:t>
      </w:r>
      <w:r w:rsidR="00642EAA">
        <w:rPr>
          <w:rFonts w:ascii="Georgia" w:hAnsi="Georgia"/>
          <w:sz w:val="24"/>
          <w:szCs w:val="24"/>
        </w:rPr>
        <w:t xml:space="preserve"> revenues</w:t>
      </w:r>
      <w:r w:rsidR="00CD0268" w:rsidRPr="008101CD">
        <w:rPr>
          <w:rFonts w:ascii="Georgia" w:hAnsi="Georgia"/>
          <w:sz w:val="24"/>
          <w:szCs w:val="24"/>
        </w:rPr>
        <w:t xml:space="preserve"> as a side payment to compensat</w:t>
      </w:r>
      <w:r w:rsidR="000555F2">
        <w:rPr>
          <w:rFonts w:ascii="Georgia" w:hAnsi="Georgia"/>
          <w:sz w:val="24"/>
          <w:szCs w:val="24"/>
        </w:rPr>
        <w:t xml:space="preserve">e the loyal </w:t>
      </w:r>
      <w:r w:rsidR="00ED3E30">
        <w:rPr>
          <w:rFonts w:ascii="Georgia" w:hAnsi="Georgia"/>
          <w:sz w:val="24"/>
          <w:szCs w:val="24"/>
        </w:rPr>
        <w:t>opponents</w:t>
      </w:r>
      <w:r w:rsidR="00CD0268" w:rsidRPr="008101CD">
        <w:rPr>
          <w:rFonts w:ascii="Georgia" w:hAnsi="Georgia"/>
          <w:sz w:val="24"/>
          <w:szCs w:val="24"/>
        </w:rPr>
        <w:t xml:space="preserve">. Alternatively, leaders </w:t>
      </w:r>
      <w:r w:rsidR="006542E2">
        <w:rPr>
          <w:rFonts w:ascii="Georgia" w:hAnsi="Georgia"/>
          <w:sz w:val="24"/>
          <w:szCs w:val="24"/>
        </w:rPr>
        <w:t>can</w:t>
      </w:r>
      <w:r w:rsidR="00CD0268" w:rsidRPr="008101CD">
        <w:rPr>
          <w:rFonts w:ascii="Georgia" w:hAnsi="Georgia"/>
          <w:sz w:val="24"/>
          <w:szCs w:val="24"/>
        </w:rPr>
        <w:t xml:space="preserve"> </w:t>
      </w:r>
      <w:r w:rsidR="00DF2310">
        <w:rPr>
          <w:rFonts w:ascii="Georgia" w:hAnsi="Georgia"/>
          <w:sz w:val="24"/>
          <w:szCs w:val="24"/>
        </w:rPr>
        <w:t xml:space="preserve">further </w:t>
      </w:r>
      <w:r w:rsidR="00CD0268">
        <w:rPr>
          <w:rFonts w:ascii="Georgia" w:hAnsi="Georgia"/>
          <w:sz w:val="24"/>
          <w:szCs w:val="24"/>
        </w:rPr>
        <w:t xml:space="preserve">hit the disloyal </w:t>
      </w:r>
      <w:r w:rsidR="00ED3E30">
        <w:rPr>
          <w:rFonts w:ascii="Georgia" w:hAnsi="Georgia"/>
          <w:sz w:val="24"/>
          <w:szCs w:val="24"/>
        </w:rPr>
        <w:t xml:space="preserve">opponents </w:t>
      </w:r>
      <w:r w:rsidR="00E36E99">
        <w:rPr>
          <w:rFonts w:ascii="Georgia" w:hAnsi="Georgia"/>
          <w:sz w:val="24"/>
          <w:szCs w:val="24"/>
        </w:rPr>
        <w:t xml:space="preserve">by </w:t>
      </w:r>
      <w:r w:rsidR="002A58C0">
        <w:rPr>
          <w:rFonts w:ascii="Georgia" w:hAnsi="Georgia"/>
          <w:sz w:val="24"/>
          <w:szCs w:val="24"/>
        </w:rPr>
        <w:t>deeper reforms</w:t>
      </w:r>
      <w:r w:rsidR="00E36E99">
        <w:rPr>
          <w:rFonts w:ascii="Georgia" w:hAnsi="Georgia"/>
          <w:sz w:val="24"/>
          <w:szCs w:val="24"/>
        </w:rPr>
        <w:t xml:space="preserve"> in certain </w:t>
      </w:r>
      <w:r w:rsidR="006276F0">
        <w:rPr>
          <w:rFonts w:ascii="Georgia" w:hAnsi="Georgia"/>
          <w:sz w:val="24"/>
          <w:szCs w:val="24"/>
        </w:rPr>
        <w:t xml:space="preserve">economic </w:t>
      </w:r>
      <w:r w:rsidR="00E36E99">
        <w:rPr>
          <w:rFonts w:ascii="Georgia" w:hAnsi="Georgia"/>
          <w:sz w:val="24"/>
          <w:szCs w:val="24"/>
        </w:rPr>
        <w:t>sectors</w:t>
      </w:r>
      <w:r w:rsidR="006A5F89">
        <w:rPr>
          <w:rFonts w:ascii="Georgia" w:hAnsi="Georgia"/>
          <w:sz w:val="24"/>
          <w:szCs w:val="24"/>
        </w:rPr>
        <w:t xml:space="preserve">. With </w:t>
      </w:r>
      <w:r w:rsidR="00EA40F9">
        <w:rPr>
          <w:rFonts w:ascii="Georgia" w:hAnsi="Georgia"/>
          <w:sz w:val="24"/>
          <w:szCs w:val="24"/>
        </w:rPr>
        <w:t xml:space="preserve">the </w:t>
      </w:r>
      <w:r w:rsidR="006A5F89">
        <w:rPr>
          <w:rFonts w:ascii="Georgia" w:hAnsi="Georgia"/>
          <w:sz w:val="24"/>
          <w:szCs w:val="24"/>
        </w:rPr>
        <w:t>PTA,</w:t>
      </w:r>
      <w:r w:rsidR="00CD0268">
        <w:rPr>
          <w:rFonts w:ascii="Georgia" w:hAnsi="Georgia"/>
          <w:sz w:val="24"/>
          <w:szCs w:val="24"/>
        </w:rPr>
        <w:t xml:space="preserve"> a</w:t>
      </w:r>
      <w:r w:rsidR="00EA40F9">
        <w:rPr>
          <w:rFonts w:ascii="Georgia" w:hAnsi="Georgia"/>
          <w:sz w:val="24"/>
          <w:szCs w:val="24"/>
        </w:rPr>
        <w:t xml:space="preserve"> leader </w:t>
      </w:r>
      <w:r w:rsidR="00CD0268" w:rsidRPr="0076460B">
        <w:rPr>
          <w:rFonts w:ascii="Georgia" w:hAnsi="Georgia"/>
          <w:noProof/>
          <w:sz w:val="24"/>
          <w:szCs w:val="24"/>
        </w:rPr>
        <w:t xml:space="preserve">not only </w:t>
      </w:r>
      <w:r w:rsidR="00EA40F9">
        <w:rPr>
          <w:rFonts w:ascii="Georgia" w:hAnsi="Georgia"/>
          <w:sz w:val="24"/>
          <w:szCs w:val="24"/>
        </w:rPr>
        <w:t>uses</w:t>
      </w:r>
      <w:r w:rsidR="006A5F89" w:rsidRPr="008101CD">
        <w:rPr>
          <w:rFonts w:ascii="Georgia" w:hAnsi="Georgia"/>
          <w:sz w:val="24"/>
          <w:szCs w:val="24"/>
        </w:rPr>
        <w:t xml:space="preserve"> economic reform</w:t>
      </w:r>
      <w:r w:rsidR="0095528A">
        <w:rPr>
          <w:rFonts w:ascii="Georgia" w:hAnsi="Georgia"/>
          <w:sz w:val="24"/>
          <w:szCs w:val="24"/>
        </w:rPr>
        <w:t>s</w:t>
      </w:r>
      <w:r w:rsidR="006A5F89" w:rsidRPr="008101CD">
        <w:rPr>
          <w:rFonts w:ascii="Georgia" w:hAnsi="Georgia"/>
          <w:sz w:val="24"/>
          <w:szCs w:val="24"/>
        </w:rPr>
        <w:t xml:space="preserve"> </w:t>
      </w:r>
      <w:r w:rsidR="006A5F89" w:rsidRPr="0076460B">
        <w:rPr>
          <w:rFonts w:ascii="Georgia" w:hAnsi="Georgia"/>
          <w:noProof/>
          <w:sz w:val="24"/>
          <w:szCs w:val="24"/>
        </w:rPr>
        <w:t xml:space="preserve">to </w:t>
      </w:r>
      <w:r w:rsidR="00CD0268" w:rsidRPr="0076460B">
        <w:rPr>
          <w:rFonts w:ascii="Georgia" w:hAnsi="Georgia"/>
          <w:noProof/>
          <w:sz w:val="24"/>
          <w:szCs w:val="24"/>
        </w:rPr>
        <w:t xml:space="preserve">target the disloyal </w:t>
      </w:r>
      <w:r w:rsidR="006A5F89">
        <w:rPr>
          <w:rFonts w:ascii="Georgia" w:hAnsi="Georgia"/>
          <w:sz w:val="24"/>
          <w:szCs w:val="24"/>
        </w:rPr>
        <w:t>opponents</w:t>
      </w:r>
      <w:r w:rsidR="00CD0268" w:rsidRPr="008101CD">
        <w:rPr>
          <w:rFonts w:ascii="Georgia" w:hAnsi="Georgia"/>
          <w:sz w:val="24"/>
          <w:szCs w:val="24"/>
        </w:rPr>
        <w:t>, but also</w:t>
      </w:r>
      <w:r w:rsidR="00DF2310">
        <w:rPr>
          <w:rFonts w:ascii="Georgia" w:hAnsi="Georgia"/>
          <w:sz w:val="24"/>
          <w:szCs w:val="24"/>
        </w:rPr>
        <w:t xml:space="preserve"> </w:t>
      </w:r>
      <w:r w:rsidR="00CD0268" w:rsidRPr="008101CD">
        <w:rPr>
          <w:rFonts w:ascii="Georgia" w:hAnsi="Georgia"/>
          <w:sz w:val="24"/>
          <w:szCs w:val="24"/>
        </w:rPr>
        <w:t>reestablish</w:t>
      </w:r>
      <w:r w:rsidR="00EA40F9">
        <w:rPr>
          <w:rFonts w:ascii="Georgia" w:hAnsi="Georgia"/>
          <w:sz w:val="24"/>
          <w:szCs w:val="24"/>
        </w:rPr>
        <w:t>es</w:t>
      </w:r>
      <w:r w:rsidR="00CD0268" w:rsidRPr="008101CD">
        <w:rPr>
          <w:rFonts w:ascii="Georgia" w:hAnsi="Georgia"/>
          <w:sz w:val="24"/>
          <w:szCs w:val="24"/>
        </w:rPr>
        <w:t xml:space="preserve"> a coalition with loyal </w:t>
      </w:r>
      <w:r w:rsidR="006A5F89">
        <w:rPr>
          <w:rFonts w:ascii="Georgia" w:hAnsi="Georgia"/>
          <w:sz w:val="24"/>
          <w:szCs w:val="24"/>
        </w:rPr>
        <w:t>opponents</w:t>
      </w:r>
      <w:r w:rsidR="00CD0268">
        <w:rPr>
          <w:rFonts w:ascii="Georgia" w:hAnsi="Georgia"/>
          <w:sz w:val="24"/>
          <w:szCs w:val="24"/>
        </w:rPr>
        <w:t xml:space="preserve"> to consolidate his power.   </w:t>
      </w:r>
    </w:p>
    <w:p w14:paraId="6F160424" w14:textId="5938537C" w:rsidR="006A5F89" w:rsidRDefault="00492B61" w:rsidP="00CD0268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sum,</w:t>
      </w:r>
      <w:r w:rsidR="00CD0268" w:rsidRPr="008101CD">
        <w:rPr>
          <w:rFonts w:ascii="Georgia" w:hAnsi="Georgia"/>
          <w:sz w:val="24"/>
          <w:szCs w:val="24"/>
        </w:rPr>
        <w:t xml:space="preserve"> </w:t>
      </w:r>
      <w:r w:rsidR="006A5F89">
        <w:rPr>
          <w:rFonts w:ascii="Georgia" w:hAnsi="Georgia"/>
          <w:sz w:val="24"/>
          <w:szCs w:val="24"/>
        </w:rPr>
        <w:t>a</w:t>
      </w:r>
      <w:r w:rsidR="00CD0268" w:rsidRPr="008101CD">
        <w:rPr>
          <w:rFonts w:ascii="Georgia" w:hAnsi="Georgia"/>
          <w:sz w:val="24"/>
          <w:szCs w:val="24"/>
        </w:rPr>
        <w:t xml:space="preserve">fter </w:t>
      </w:r>
      <w:r w:rsidR="00CD0268">
        <w:rPr>
          <w:rFonts w:ascii="Georgia" w:hAnsi="Georgia"/>
          <w:noProof/>
          <w:sz w:val="24"/>
          <w:szCs w:val="24"/>
        </w:rPr>
        <w:t>being hit</w:t>
      </w:r>
      <w:r w:rsidR="00CD0268" w:rsidRPr="00B5039A">
        <w:rPr>
          <w:rFonts w:ascii="Georgia" w:hAnsi="Georgia"/>
          <w:noProof/>
          <w:sz w:val="24"/>
          <w:szCs w:val="24"/>
        </w:rPr>
        <w:t xml:space="preserve"> by a shock</w:t>
      </w:r>
      <w:r w:rsidR="00CD0268" w:rsidRPr="0076460B">
        <w:rPr>
          <w:rFonts w:ascii="Georgia" w:hAnsi="Georgia"/>
          <w:noProof/>
          <w:sz w:val="24"/>
          <w:szCs w:val="24"/>
        </w:rPr>
        <w:t>, a</w:t>
      </w:r>
      <w:r w:rsidR="00CD0268">
        <w:rPr>
          <w:rFonts w:ascii="Georgia" w:hAnsi="Georgia"/>
          <w:noProof/>
          <w:sz w:val="24"/>
          <w:szCs w:val="24"/>
        </w:rPr>
        <w:t xml:space="preserve"> leader</w:t>
      </w:r>
      <w:r w:rsidR="00CD0268" w:rsidRPr="008101CD">
        <w:rPr>
          <w:rFonts w:ascii="Georgia" w:hAnsi="Georgia"/>
          <w:sz w:val="24"/>
          <w:szCs w:val="24"/>
        </w:rPr>
        <w:t xml:space="preserve"> can choose economic reforms to</w:t>
      </w:r>
      <w:r w:rsidR="00CD0268">
        <w:rPr>
          <w:rFonts w:ascii="Georgia" w:hAnsi="Georgia"/>
          <w:sz w:val="24"/>
          <w:szCs w:val="24"/>
        </w:rPr>
        <w:t xml:space="preserve"> punish the disloyal opposition</w:t>
      </w:r>
      <w:r w:rsidR="00CD0268" w:rsidRPr="008101CD">
        <w:rPr>
          <w:rFonts w:ascii="Georgia" w:hAnsi="Georgia"/>
          <w:sz w:val="24"/>
          <w:szCs w:val="24"/>
        </w:rPr>
        <w:t>. Leaders are more likely to implement economic reform</w:t>
      </w:r>
      <w:r w:rsidR="006C6C1D">
        <w:rPr>
          <w:rFonts w:ascii="Georgia" w:hAnsi="Georgia"/>
          <w:sz w:val="24"/>
          <w:szCs w:val="24"/>
        </w:rPr>
        <w:t>s</w:t>
      </w:r>
      <w:r w:rsidR="00CD0268" w:rsidRPr="008101CD">
        <w:rPr>
          <w:rFonts w:ascii="Georgia" w:hAnsi="Georgia"/>
          <w:sz w:val="24"/>
          <w:szCs w:val="24"/>
        </w:rPr>
        <w:t xml:space="preserve"> when the PTAs negotiation is in place. </w:t>
      </w:r>
    </w:p>
    <w:p w14:paraId="4F0A87D7" w14:textId="7F402C95" w:rsidR="00776BB7" w:rsidRPr="00CD0268" w:rsidRDefault="002E7C1F" w:rsidP="00CD0268">
      <w:pPr>
        <w:ind w:firstLine="720"/>
        <w:rPr>
          <w:rFonts w:ascii="Georgia" w:hAnsi="Georgia"/>
          <w:b/>
        </w:rPr>
      </w:pPr>
      <w:r>
        <w:rPr>
          <w:rFonts w:ascii="Georgia" w:hAnsi="Georgia"/>
          <w:sz w:val="24"/>
          <w:szCs w:val="24"/>
        </w:rPr>
        <w:t xml:space="preserve">My </w:t>
      </w:r>
      <w:r w:rsidR="00642EAA">
        <w:rPr>
          <w:rFonts w:ascii="Georgia" w:hAnsi="Georgia"/>
          <w:sz w:val="24"/>
          <w:szCs w:val="24"/>
        </w:rPr>
        <w:t>hypothesis</w:t>
      </w:r>
      <w:r w:rsidR="00CD0268">
        <w:rPr>
          <w:rFonts w:ascii="Georgia" w:hAnsi="Georgia"/>
          <w:sz w:val="24"/>
          <w:szCs w:val="24"/>
        </w:rPr>
        <w:t xml:space="preserve"> is: </w:t>
      </w:r>
      <w:r w:rsidR="00CD0268" w:rsidRPr="00CD0268">
        <w:rPr>
          <w:rFonts w:ascii="Georgia" w:hAnsi="Georgia"/>
          <w:b/>
          <w:sz w:val="24"/>
          <w:szCs w:val="24"/>
        </w:rPr>
        <w:t>Negative shocks to a leader's security increase the probability of PTA negotiations.</w:t>
      </w:r>
      <w:r w:rsidR="00AD1377" w:rsidRPr="00AD1377">
        <w:rPr>
          <w:rFonts w:ascii="Georgia" w:hAnsi="Georgia" w:cstheme="minorHAnsi"/>
          <w:noProof/>
          <w:sz w:val="24"/>
          <w:szCs w:val="24"/>
        </w:rPr>
        <w:t xml:space="preserve"> </w:t>
      </w:r>
      <w:r w:rsidR="00AD1377" w:rsidRPr="00CD0268">
        <w:rPr>
          <w:rFonts w:ascii="Georgia" w:hAnsi="Georgia" w:cstheme="minorHAnsi"/>
          <w:noProof/>
          <w:sz w:val="24"/>
          <w:szCs w:val="24"/>
        </w:rPr>
        <w:t>My research des</w:t>
      </w:r>
      <w:r w:rsidR="00346998">
        <w:rPr>
          <w:rFonts w:ascii="Georgia" w:hAnsi="Georgia" w:cstheme="minorHAnsi"/>
          <w:noProof/>
          <w:sz w:val="24"/>
          <w:szCs w:val="24"/>
        </w:rPr>
        <w:t>ig</w:t>
      </w:r>
      <w:r w:rsidR="00AD1377" w:rsidRPr="00CD0268">
        <w:rPr>
          <w:rFonts w:ascii="Georgia" w:hAnsi="Georgia" w:cstheme="minorHAnsi"/>
          <w:noProof/>
          <w:sz w:val="24"/>
          <w:szCs w:val="24"/>
        </w:rPr>
        <w:t>n compares</w:t>
      </w:r>
      <w:r w:rsidR="00AD1377">
        <w:rPr>
          <w:rFonts w:ascii="Georgia" w:hAnsi="Georgia" w:cstheme="minorHAnsi"/>
          <w:noProof/>
          <w:sz w:val="24"/>
          <w:szCs w:val="24"/>
        </w:rPr>
        <w:t xml:space="preserve"> leaders with shocks to security and those without shocks.</w:t>
      </w:r>
    </w:p>
    <w:p w14:paraId="620A22CA" w14:textId="1E8C0D46" w:rsidR="00C136A3" w:rsidRDefault="006A5F89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#</w:t>
      </w:r>
      <w:r w:rsidR="006B07C5">
        <w:rPr>
          <w:rFonts w:ascii="Georgia" w:hAnsi="Georgia" w:cstheme="minorHAnsi"/>
          <w:b/>
          <w:noProof/>
          <w:sz w:val="24"/>
          <w:szCs w:val="24"/>
        </w:rPr>
        <w:t xml:space="preserve">Research design II </w:t>
      </w:r>
      <w:r w:rsidR="00C136A3" w:rsidRPr="00C136A3">
        <w:rPr>
          <w:rFonts w:ascii="Georgia" w:hAnsi="Georgia" w:cstheme="minorHAnsi"/>
          <w:b/>
          <w:noProof/>
          <w:sz w:val="24"/>
          <w:szCs w:val="24"/>
        </w:rPr>
        <w:t xml:space="preserve"> </w:t>
      </w:r>
    </w:p>
    <w:p w14:paraId="39E57780" w14:textId="4CF706F3" w:rsidR="00D63859" w:rsidRDefault="00AB2CF9" w:rsidP="006A5F89">
      <w:pPr>
        <w:spacing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Before getting into 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how to sort leaders based on </w:t>
      </w:r>
      <w:r>
        <w:rPr>
          <w:rFonts w:ascii="Georgia" w:hAnsi="Georgia" w:cstheme="minorHAnsi"/>
          <w:noProof/>
          <w:sz w:val="24"/>
          <w:szCs w:val="24"/>
        </w:rPr>
        <w:t>a shock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, </w:t>
      </w:r>
      <w:r w:rsidR="00A506AF">
        <w:rPr>
          <w:rFonts w:ascii="Georgia" w:hAnsi="Georgia" w:cstheme="minorHAnsi"/>
          <w:noProof/>
          <w:sz w:val="24"/>
          <w:szCs w:val="24"/>
        </w:rPr>
        <w:t>I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 first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 use</w:t>
      </w:r>
      <w:r w:rsidR="008E5936">
        <w:rPr>
          <w:rFonts w:ascii="Georgia" w:hAnsi="Georgia" w:cstheme="minorHAnsi"/>
          <w:noProof/>
          <w:sz w:val="24"/>
          <w:szCs w:val="24"/>
        </w:rPr>
        <w:t xml:space="preserve"> two indices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to measure the 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s</w:t>
      </w:r>
      <w:r w:rsidR="006542E2">
        <w:rPr>
          <w:rFonts w:ascii="Georgia" w:hAnsi="Georgia" w:cstheme="minorHAnsi"/>
          <w:noProof/>
          <w:sz w:val="24"/>
          <w:szCs w:val="24"/>
        </w:rPr>
        <w:t>e</w:t>
      </w:r>
      <w:r w:rsidR="006C1CC3">
        <w:rPr>
          <w:rFonts w:ascii="Georgia" w:hAnsi="Georgia" w:cstheme="minorHAnsi"/>
          <w:noProof/>
          <w:sz w:val="24"/>
          <w:szCs w:val="24"/>
        </w:rPr>
        <w:t>cu</w:t>
      </w:r>
      <w:r w:rsidR="006542E2">
        <w:rPr>
          <w:rFonts w:ascii="Georgia" w:hAnsi="Georgia" w:cstheme="minorHAnsi"/>
          <w:noProof/>
          <w:sz w:val="24"/>
          <w:szCs w:val="24"/>
        </w:rPr>
        <w:t>rity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of a leader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: 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1) </w:t>
      </w:r>
      <w:r w:rsidR="006542E2">
        <w:rPr>
          <w:rFonts w:ascii="Georgia" w:hAnsi="Georgia" w:cstheme="minorHAnsi"/>
          <w:noProof/>
          <w:sz w:val="24"/>
          <w:szCs w:val="24"/>
        </w:rPr>
        <w:t>a</w:t>
      </w:r>
      <w:r w:rsidR="006A5F89" w:rsidRPr="006A5F89">
        <w:rPr>
          <w:rFonts w:ascii="Georgia" w:hAnsi="Georgia" w:cstheme="minorHAnsi"/>
          <w:noProof/>
          <w:sz w:val="24"/>
          <w:szCs w:val="24"/>
        </w:rPr>
        <w:t xml:space="preserve"> leader's security before he starts his tenure at time </w:t>
      </w:r>
      <w:r w:rsidR="006A5F89" w:rsidRPr="006A5F89">
        <w:rPr>
          <w:rFonts w:ascii="Georgia" w:hAnsi="Georgia" w:cstheme="minorHAnsi"/>
          <w:b/>
          <w:bCs/>
          <w:i/>
          <w:iCs/>
          <w:noProof/>
          <w:sz w:val="24"/>
          <w:szCs w:val="24"/>
        </w:rPr>
        <w:t>0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and 2) </w:t>
      </w:r>
      <w:r w:rsidR="006A5F89">
        <w:rPr>
          <w:rFonts w:ascii="Georgia" w:hAnsi="Georgia" w:cstheme="minorHAnsi"/>
          <w:noProof/>
          <w:sz w:val="24"/>
          <w:szCs w:val="24"/>
        </w:rPr>
        <w:t>t</w:t>
      </w:r>
      <w:r w:rsidR="006A5F89" w:rsidRPr="006A5F89">
        <w:rPr>
          <w:rFonts w:ascii="Georgia" w:hAnsi="Georgia" w:cstheme="minorHAnsi"/>
          <w:noProof/>
          <w:sz w:val="24"/>
          <w:szCs w:val="24"/>
        </w:rPr>
        <w:t xml:space="preserve">he security of the regime </w:t>
      </w:r>
      <w:r w:rsidR="006A5F89">
        <w:rPr>
          <w:rFonts w:ascii="Georgia" w:hAnsi="Georgia" w:cstheme="minorHAnsi"/>
          <w:noProof/>
          <w:sz w:val="24"/>
          <w:szCs w:val="24"/>
        </w:rPr>
        <w:t xml:space="preserve">when the leader holds </w:t>
      </w:r>
      <w:r w:rsidR="006A5F89" w:rsidRPr="001D76B1">
        <w:rPr>
          <w:rFonts w:ascii="Georgia" w:hAnsi="Georgia" w:cstheme="minorHAnsi"/>
          <w:noProof/>
          <w:sz w:val="24"/>
          <w:szCs w:val="24"/>
        </w:rPr>
        <w:t>office</w:t>
      </w:r>
      <w:r w:rsidR="006A5F89">
        <w:rPr>
          <w:rFonts w:ascii="Georgia" w:hAnsi="Georgia" w:cstheme="minorHAnsi"/>
          <w:noProof/>
          <w:sz w:val="24"/>
          <w:szCs w:val="24"/>
        </w:rPr>
        <w:t xml:space="preserve"> </w:t>
      </w:r>
      <w:r w:rsidR="006A5F89" w:rsidRPr="006A5F89">
        <w:rPr>
          <w:rFonts w:ascii="Georgia" w:hAnsi="Georgia" w:cstheme="minorHAnsi"/>
          <w:noProof/>
          <w:sz w:val="24"/>
          <w:szCs w:val="24"/>
        </w:rPr>
        <w:t>at time</w:t>
      </w:r>
      <w:r w:rsidR="006A5F89" w:rsidRPr="006A5F89">
        <w:rPr>
          <w:rFonts w:ascii="Georgia" w:hAnsi="Georgia" w:cstheme="minorHAnsi"/>
          <w:b/>
          <w:bCs/>
          <w:noProof/>
          <w:sz w:val="24"/>
          <w:szCs w:val="24"/>
        </w:rPr>
        <w:t xml:space="preserve"> </w:t>
      </w:r>
      <w:r w:rsidR="006A5F89">
        <w:rPr>
          <w:rFonts w:ascii="Georgia" w:hAnsi="Georgia" w:cstheme="minorHAnsi"/>
          <w:b/>
          <w:bCs/>
          <w:i/>
          <w:iCs/>
          <w:noProof/>
          <w:sz w:val="24"/>
          <w:szCs w:val="24"/>
        </w:rPr>
        <w:t>t</w:t>
      </w:r>
      <w:r w:rsidR="00D63859">
        <w:rPr>
          <w:rFonts w:ascii="Georgia" w:hAnsi="Georgia" w:cstheme="minorHAnsi"/>
          <w:noProof/>
          <w:sz w:val="24"/>
          <w:szCs w:val="24"/>
        </w:rPr>
        <w:t>.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3326345B" w14:textId="2C03B7C1" w:rsidR="00A506AF" w:rsidRDefault="006A5F89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At time 0, regime type matters.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 An authoritarian leader is 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coded as 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secure at time 0 when he is politically affiliated and from the same ruling coali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tion </w:t>
      </w:r>
      <w:r w:rsidR="00A46203">
        <w:rPr>
          <w:rFonts w:ascii="Georgia" w:hAnsi="Georgia" w:cstheme="minorHAnsi"/>
          <w:noProof/>
          <w:sz w:val="24"/>
          <w:szCs w:val="24"/>
        </w:rPr>
        <w:t>with his previous leader. Otherw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ise, </w:t>
      </w:r>
      <w:r w:rsidR="006542E2">
        <w:rPr>
          <w:rFonts w:ascii="Georgia" w:hAnsi="Georgia" w:cstheme="minorHAnsi"/>
          <w:noProof/>
          <w:sz w:val="24"/>
          <w:szCs w:val="24"/>
        </w:rPr>
        <w:t>he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 is insecure at time 0.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>N</w:t>
      </w:r>
      <w:r w:rsidR="006573E3" w:rsidRPr="006573E3">
        <w:rPr>
          <w:rFonts w:ascii="Georgia" w:hAnsi="Georgia" w:cstheme="minorHAnsi"/>
          <w:noProof/>
          <w:sz w:val="24"/>
          <w:szCs w:val="24"/>
        </w:rPr>
        <w:t>ote that in democracies, a l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eader’s relation to his past is </w:t>
      </w:r>
      <w:r w:rsidR="006573E3" w:rsidRPr="006573E3">
        <w:rPr>
          <w:rFonts w:ascii="Georgia" w:hAnsi="Georgia" w:cstheme="minorHAnsi"/>
          <w:noProof/>
          <w:sz w:val="24"/>
          <w:szCs w:val="24"/>
        </w:rPr>
        <w:t xml:space="preserve">irrelevant; hence, </w:t>
      </w:r>
      <w:r w:rsidR="006B07C5">
        <w:rPr>
          <w:rFonts w:ascii="Georgia" w:hAnsi="Georgia" w:cstheme="minorHAnsi"/>
          <w:noProof/>
          <w:sz w:val="24"/>
          <w:szCs w:val="24"/>
        </w:rPr>
        <w:t>he</w:t>
      </w:r>
      <w:r w:rsidR="006573E3" w:rsidRPr="006573E3">
        <w:rPr>
          <w:rFonts w:ascii="Georgia" w:hAnsi="Georgia" w:cstheme="minorHAnsi"/>
          <w:noProof/>
          <w:sz w:val="24"/>
          <w:szCs w:val="24"/>
        </w:rPr>
        <w:t xml:space="preserve"> is assumed as a secure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</w:t>
      </w:r>
      <w:r w:rsidR="006573E3" w:rsidRPr="006573E3">
        <w:rPr>
          <w:rFonts w:ascii="Georgia" w:hAnsi="Georgia" w:cstheme="minorHAnsi"/>
          <w:noProof/>
          <w:sz w:val="24"/>
          <w:szCs w:val="24"/>
        </w:rPr>
        <w:t>leader at time 0.</w:t>
      </w:r>
    </w:p>
    <w:p w14:paraId="5BB34C24" w14:textId="663B4FC4" w:rsidR="006F08C3" w:rsidRDefault="006A5F89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The security</w:t>
      </w:r>
      <w:r w:rsidR="00A506AF" w:rsidRPr="00A506AF">
        <w:rPr>
          <w:rFonts w:ascii="Georgia" w:hAnsi="Georgia" w:cstheme="minorHAnsi"/>
          <w:noProof/>
          <w:sz w:val="24"/>
          <w:szCs w:val="24"/>
        </w:rPr>
        <w:t xml:space="preserve"> of the regime over time t measures the vulnerabil</w:t>
      </w:r>
      <w:r w:rsidR="00964B2A">
        <w:rPr>
          <w:rFonts w:ascii="Georgia" w:hAnsi="Georgia" w:cstheme="minorHAnsi"/>
          <w:noProof/>
          <w:sz w:val="24"/>
          <w:szCs w:val="24"/>
        </w:rPr>
        <w:t>ity of the regime to collapse in</w:t>
      </w:r>
      <w:r w:rsidR="00A506AF" w:rsidRPr="00A506AF">
        <w:rPr>
          <w:rFonts w:ascii="Georgia" w:hAnsi="Georgia" w:cstheme="minorHAnsi"/>
          <w:noProof/>
          <w:sz w:val="24"/>
          <w:szCs w:val="24"/>
        </w:rPr>
        <w:t xml:space="preserve"> any given year. I use political effectiveness score in the </w:t>
      </w:r>
      <w:r w:rsidR="00A506AF" w:rsidRPr="00A506AF">
        <w:rPr>
          <w:rFonts w:ascii="Georgia" w:hAnsi="Georgia" w:cstheme="minorHAnsi"/>
          <w:b/>
          <w:noProof/>
          <w:sz w:val="24"/>
          <w:szCs w:val="24"/>
        </w:rPr>
        <w:t>state fragility index</w:t>
      </w:r>
      <w:r w:rsidR="00A506AF" w:rsidRPr="00A506AF">
        <w:rPr>
          <w:rFonts w:ascii="Georgia" w:hAnsi="Georgia" w:cstheme="minorHAnsi"/>
          <w:noProof/>
          <w:sz w:val="24"/>
          <w:szCs w:val="24"/>
        </w:rPr>
        <w:t xml:space="preserve"> to capture the dimensions of political opposition, citizen’s confidence in political process, political violence 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of a regime </w:t>
      </w:r>
      <w:r w:rsidR="00A506AF" w:rsidRPr="00A506AF">
        <w:rPr>
          <w:rFonts w:ascii="Georgia" w:hAnsi="Georgia" w:cstheme="minorHAnsi"/>
          <w:noProof/>
          <w:sz w:val="24"/>
          <w:szCs w:val="24"/>
        </w:rPr>
        <w:t xml:space="preserve">etc. </w:t>
      </w:r>
    </w:p>
    <w:p w14:paraId="087CED0E" w14:textId="5C8B8B24" w:rsidR="00B32D39" w:rsidRDefault="00162495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H</w:t>
      </w:r>
      <w:r w:rsidR="007F525C">
        <w:rPr>
          <w:rFonts w:ascii="Georgia" w:hAnsi="Georgia" w:cstheme="minorHAnsi"/>
          <w:noProof/>
          <w:sz w:val="24"/>
          <w:szCs w:val="24"/>
        </w:rPr>
        <w:t>ere I develop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two types of </w:t>
      </w:r>
      <w:r w:rsidR="006F08C3">
        <w:rPr>
          <w:rFonts w:ascii="Georgia" w:hAnsi="Georgia" w:cstheme="minorHAnsi"/>
          <w:noProof/>
          <w:sz w:val="24"/>
          <w:szCs w:val="24"/>
        </w:rPr>
        <w:t>negative shocks to security</w:t>
      </w:r>
      <w:r w:rsidR="007F525C">
        <w:rPr>
          <w:rFonts w:ascii="Georgia" w:hAnsi="Georgia" w:cstheme="minorHAnsi"/>
          <w:noProof/>
          <w:sz w:val="24"/>
          <w:szCs w:val="24"/>
        </w:rPr>
        <w:t>.</w:t>
      </w:r>
      <w:r w:rsidR="006A5F89">
        <w:rPr>
          <w:rFonts w:ascii="Georgia" w:hAnsi="Georgia" w:cstheme="minorHAnsi"/>
          <w:noProof/>
          <w:sz w:val="24"/>
          <w:szCs w:val="24"/>
        </w:rPr>
        <w:t xml:space="preserve"> In t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ype 1: 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>a leader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 xml:space="preserve">starts his tenure in an unstable and contested environment in which the leader is highly </w:t>
      </w:r>
      <w:r w:rsidR="006A5F89">
        <w:rPr>
          <w:rFonts w:ascii="Georgia" w:hAnsi="Georgia" w:cstheme="minorHAnsi"/>
          <w:noProof/>
          <w:sz w:val="24"/>
          <w:szCs w:val="24"/>
        </w:rPr>
        <w:t>constrained by the opposition. In t</w:t>
      </w:r>
      <w:r w:rsidR="007F525C">
        <w:rPr>
          <w:rFonts w:ascii="Georgia" w:hAnsi="Georgia" w:cstheme="minorHAnsi"/>
          <w:noProof/>
          <w:sz w:val="24"/>
          <w:szCs w:val="24"/>
        </w:rPr>
        <w:t>ype 2:</w:t>
      </w:r>
      <w:r>
        <w:rPr>
          <w:rFonts w:ascii="Georgia" w:hAnsi="Georgia" w:cstheme="minorHAnsi"/>
          <w:noProof/>
          <w:sz w:val="24"/>
          <w:szCs w:val="24"/>
        </w:rPr>
        <w:t xml:space="preserve"> a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leader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 xml:space="preserve"> </w:t>
      </w:r>
      <w:r w:rsidR="006A5F89">
        <w:rPr>
          <w:rFonts w:ascii="Georgia" w:hAnsi="Georgia" w:cstheme="minorHAnsi"/>
          <w:noProof/>
          <w:sz w:val="24"/>
          <w:szCs w:val="24"/>
        </w:rPr>
        <w:t>has a worsening political effectivenes</w:t>
      </w:r>
      <w:r w:rsidR="00346998">
        <w:rPr>
          <w:rFonts w:ascii="Georgia" w:hAnsi="Georgia" w:cstheme="minorHAnsi"/>
          <w:noProof/>
          <w:sz w:val="24"/>
          <w:szCs w:val="24"/>
        </w:rPr>
        <w:t>s</w:t>
      </w:r>
      <w:r w:rsidR="006A5F89">
        <w:rPr>
          <w:rFonts w:ascii="Georgia" w:hAnsi="Georgia" w:cstheme="minorHAnsi"/>
          <w:noProof/>
          <w:sz w:val="24"/>
          <w:szCs w:val="24"/>
        </w:rPr>
        <w:t xml:space="preserve"> score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 xml:space="preserve"> during his tenure.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3B9EDBBF" w14:textId="64DA54F9" w:rsid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586107ED" w14:textId="77777777" w:rsidR="006F08C3" w:rsidRP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noProof/>
          <w:sz w:val="24"/>
          <w:szCs w:val="24"/>
        </w:rPr>
      </w:pPr>
      <w:r w:rsidRPr="006F08C3">
        <w:rPr>
          <w:rFonts w:ascii="Georgia" w:hAnsi="Georgia" w:cstheme="minorHAnsi"/>
          <w:b/>
          <w:noProof/>
          <w:sz w:val="24"/>
          <w:szCs w:val="24"/>
        </w:rPr>
        <w:t>Who are Treated?</w:t>
      </w:r>
    </w:p>
    <w:p w14:paraId="11483A30" w14:textId="4E68A3C2" w:rsidR="006A5F89" w:rsidRDefault="00721C4C" w:rsidP="00A12EF7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This two figures show six </w:t>
      </w:r>
      <w:r w:rsidR="006F08C3">
        <w:rPr>
          <w:rFonts w:ascii="Georgia" w:hAnsi="Georgia" w:cstheme="minorHAnsi"/>
          <w:noProof/>
          <w:sz w:val="24"/>
          <w:szCs w:val="24"/>
        </w:rPr>
        <w:t>possible cases of</w:t>
      </w:r>
      <w:r>
        <w:rPr>
          <w:rFonts w:ascii="Georgia" w:hAnsi="Georgia" w:cstheme="minorHAnsi"/>
          <w:noProof/>
          <w:sz w:val="24"/>
          <w:szCs w:val="24"/>
        </w:rPr>
        <w:t xml:space="preserve"> measuring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 a leader’s security</w:t>
      </w:r>
      <w:r w:rsidR="00777C16">
        <w:rPr>
          <w:rFonts w:ascii="Georgia" w:hAnsi="Georgia" w:cstheme="minorHAnsi"/>
          <w:noProof/>
          <w:sz w:val="24"/>
          <w:szCs w:val="24"/>
        </w:rPr>
        <w:t xml:space="preserve"> in my data</w:t>
      </w:r>
      <w:r w:rsidR="00A12EF7">
        <w:rPr>
          <w:rFonts w:ascii="Georgia" w:hAnsi="Georgia" w:cstheme="minorHAnsi"/>
          <w:noProof/>
          <w:sz w:val="24"/>
          <w:szCs w:val="24"/>
        </w:rPr>
        <w:t xml:space="preserve">. </w:t>
      </w:r>
      <w:r w:rsidR="00AE205D">
        <w:rPr>
          <w:rFonts w:ascii="Georgia" w:hAnsi="Georgia" w:cstheme="minorHAnsi"/>
          <w:noProof/>
          <w:sz w:val="24"/>
          <w:szCs w:val="24"/>
        </w:rPr>
        <w:t xml:space="preserve">The x-axis is leader’s tenure. The y-axis is political effectiveness score. </w:t>
      </w:r>
      <w:r w:rsidR="00AE205D" w:rsidRPr="00A506AF">
        <w:rPr>
          <w:rFonts w:ascii="Georgia" w:hAnsi="Georgia" w:cstheme="minorHAnsi"/>
          <w:noProof/>
          <w:sz w:val="24"/>
          <w:szCs w:val="24"/>
        </w:rPr>
        <w:t xml:space="preserve">The index ranges from 0 to 3, 0 means the most secure, and 3 means </w:t>
      </w:r>
      <w:r w:rsidR="00AE205D">
        <w:rPr>
          <w:rFonts w:ascii="Georgia" w:hAnsi="Georgia" w:cstheme="minorHAnsi"/>
          <w:noProof/>
          <w:sz w:val="24"/>
          <w:szCs w:val="24"/>
        </w:rPr>
        <w:t xml:space="preserve">the most </w:t>
      </w:r>
      <w:r w:rsidR="00AE205D" w:rsidRPr="00A506AF">
        <w:rPr>
          <w:rFonts w:ascii="Georgia" w:hAnsi="Georgia" w:cstheme="minorHAnsi"/>
          <w:noProof/>
          <w:sz w:val="24"/>
          <w:szCs w:val="24"/>
        </w:rPr>
        <w:t xml:space="preserve">insecure. </w:t>
      </w:r>
      <w:r w:rsidR="00A12EF7">
        <w:rPr>
          <w:rFonts w:ascii="Georgia" w:hAnsi="Georgia" w:cstheme="minorHAnsi"/>
          <w:noProof/>
          <w:sz w:val="24"/>
          <w:szCs w:val="24"/>
        </w:rPr>
        <w:t>T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he </w:t>
      </w:r>
      <w:r w:rsidR="00492B61">
        <w:rPr>
          <w:rFonts w:ascii="Georgia" w:hAnsi="Georgia" w:cstheme="minorHAnsi"/>
          <w:noProof/>
          <w:sz w:val="24"/>
          <w:szCs w:val="24"/>
        </w:rPr>
        <w:t xml:space="preserve">left </w:t>
      </w:r>
      <w:r w:rsidR="006F08C3">
        <w:rPr>
          <w:rFonts w:ascii="Georgia" w:hAnsi="Georgia" w:cstheme="minorHAnsi"/>
          <w:noProof/>
          <w:sz w:val="24"/>
          <w:szCs w:val="24"/>
        </w:rPr>
        <w:t>figure</w:t>
      </w:r>
      <w:r w:rsidR="000555F2">
        <w:rPr>
          <w:rFonts w:ascii="Georgia" w:hAnsi="Georgia" w:cstheme="minorHAnsi"/>
          <w:noProof/>
          <w:sz w:val="24"/>
          <w:szCs w:val="24"/>
        </w:rPr>
        <w:t xml:space="preserve"> </w:t>
      </w:r>
      <w:r w:rsidR="006F08C3">
        <w:rPr>
          <w:rFonts w:ascii="Georgia" w:hAnsi="Georgia" w:cstheme="minorHAnsi"/>
          <w:noProof/>
          <w:sz w:val="24"/>
          <w:szCs w:val="24"/>
        </w:rPr>
        <w:t>shows a leader who has a positive shock or no shock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at all</w:t>
      </w:r>
      <w:r w:rsidR="006F08C3">
        <w:rPr>
          <w:rFonts w:ascii="Georgia" w:hAnsi="Georgia" w:cstheme="minorHAnsi"/>
          <w:noProof/>
          <w:sz w:val="24"/>
          <w:szCs w:val="24"/>
        </w:rPr>
        <w:t>.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These leaders are in control group.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 The figure</w:t>
      </w:r>
      <w:r w:rsidR="000555F2">
        <w:rPr>
          <w:rFonts w:ascii="Georgia" w:hAnsi="Georgia" w:cstheme="minorHAnsi"/>
          <w:noProof/>
          <w:sz w:val="24"/>
          <w:szCs w:val="24"/>
        </w:rPr>
        <w:t xml:space="preserve"> on the right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 </w:t>
      </w:r>
      <w:r w:rsidR="000555F2">
        <w:rPr>
          <w:rFonts w:ascii="Georgia" w:hAnsi="Georgia" w:cstheme="minorHAnsi"/>
          <w:noProof/>
          <w:sz w:val="24"/>
          <w:szCs w:val="24"/>
        </w:rPr>
        <w:t>shows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 a leader who has a </w:t>
      </w:r>
      <w:r w:rsidR="006A5F89">
        <w:rPr>
          <w:rFonts w:ascii="Georgia" w:hAnsi="Georgia" w:cstheme="minorHAnsi"/>
          <w:noProof/>
          <w:sz w:val="24"/>
          <w:szCs w:val="24"/>
        </w:rPr>
        <w:t>worsening political effective</w:t>
      </w:r>
      <w:r w:rsidR="00A46203">
        <w:rPr>
          <w:rFonts w:ascii="Georgia" w:hAnsi="Georgia" w:cstheme="minorHAnsi"/>
          <w:noProof/>
          <w:sz w:val="24"/>
          <w:szCs w:val="24"/>
        </w:rPr>
        <w:t>ne</w:t>
      </w:r>
      <w:r w:rsidR="006A5F89">
        <w:rPr>
          <w:rFonts w:ascii="Georgia" w:hAnsi="Georgia" w:cstheme="minorHAnsi"/>
          <w:noProof/>
          <w:sz w:val="24"/>
          <w:szCs w:val="24"/>
        </w:rPr>
        <w:t xml:space="preserve">ss score </w:t>
      </w:r>
      <w:r w:rsidR="006F08C3">
        <w:rPr>
          <w:rFonts w:ascii="Georgia" w:hAnsi="Georgia" w:cstheme="minorHAnsi"/>
          <w:noProof/>
          <w:sz w:val="24"/>
          <w:szCs w:val="24"/>
        </w:rPr>
        <w:t xml:space="preserve">at different times. They are in treated group. </w:t>
      </w:r>
    </w:p>
    <w:p w14:paraId="3312C65F" w14:textId="77777777" w:rsidR="006C1CC3" w:rsidRDefault="006C1CC3" w:rsidP="00A12EF7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</w:p>
    <w:p w14:paraId="0464C26D" w14:textId="327194B4" w:rsidR="006A5F89" w:rsidRPr="006A5F89" w:rsidRDefault="006A5F89" w:rsidP="006A5F8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noProof/>
          <w:sz w:val="24"/>
          <w:szCs w:val="24"/>
        </w:rPr>
      </w:pPr>
      <w:r w:rsidRPr="006A5F89">
        <w:rPr>
          <w:rFonts w:ascii="Georgia" w:hAnsi="Georgia" w:cstheme="minorHAnsi"/>
          <w:b/>
          <w:noProof/>
          <w:sz w:val="24"/>
          <w:szCs w:val="24"/>
        </w:rPr>
        <w:t>Examples in dataset</w:t>
      </w:r>
    </w:p>
    <w:p w14:paraId="69432CD9" w14:textId="08D11A98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lastRenderedPageBreak/>
        <w:t xml:space="preserve">Here </w:t>
      </w:r>
      <w:r w:rsidR="00A12EF7">
        <w:rPr>
          <w:rFonts w:ascii="Georgia" w:hAnsi="Georgia" w:cstheme="minorHAnsi"/>
          <w:noProof/>
          <w:sz w:val="24"/>
          <w:szCs w:val="24"/>
        </w:rPr>
        <w:t>I want to walk you through an example to show you</w:t>
      </w:r>
      <w:r>
        <w:rPr>
          <w:rFonts w:ascii="Georgia" w:hAnsi="Georgia" w:cstheme="minorHAnsi"/>
          <w:noProof/>
          <w:sz w:val="24"/>
          <w:szCs w:val="24"/>
        </w:rPr>
        <w:t xml:space="preserve"> how I code my data. </w:t>
      </w:r>
      <w:r w:rsidR="00721C4C">
        <w:rPr>
          <w:rFonts w:ascii="Georgia" w:hAnsi="Georgia" w:cstheme="minorHAnsi"/>
          <w:noProof/>
          <w:sz w:val="24"/>
          <w:szCs w:val="24"/>
        </w:rPr>
        <w:t>I have coll</w:t>
      </w:r>
      <w:r w:rsidR="00813A70">
        <w:rPr>
          <w:rFonts w:ascii="Georgia" w:hAnsi="Georgia" w:cstheme="minorHAnsi"/>
          <w:noProof/>
          <w:sz w:val="24"/>
          <w:szCs w:val="24"/>
        </w:rPr>
        <w:t>ected my data in t</w:t>
      </w:r>
      <w:r w:rsidR="00A12EF7">
        <w:rPr>
          <w:rFonts w:ascii="Georgia" w:hAnsi="Georgia" w:cstheme="minorHAnsi"/>
          <w:noProof/>
          <w:sz w:val="24"/>
          <w:szCs w:val="24"/>
        </w:rPr>
        <w:t>wo data</w:t>
      </w:r>
      <w:r w:rsidR="00813A70">
        <w:rPr>
          <w:rFonts w:ascii="Georgia" w:hAnsi="Georgia" w:cstheme="minorHAnsi"/>
          <w:noProof/>
          <w:sz w:val="24"/>
          <w:szCs w:val="24"/>
        </w:rPr>
        <w:t xml:space="preserve">sets. </w:t>
      </w:r>
      <w:r w:rsidR="00A12EF7">
        <w:rPr>
          <w:rFonts w:ascii="Georgia" w:hAnsi="Georgia" w:cstheme="minorHAnsi"/>
          <w:noProof/>
          <w:sz w:val="24"/>
          <w:szCs w:val="24"/>
        </w:rPr>
        <w:t xml:space="preserve">The first dataset’s </w:t>
      </w:r>
      <w:r w:rsidR="00581916">
        <w:rPr>
          <w:rFonts w:ascii="Georgia" w:hAnsi="Georgia" w:cstheme="minorHAnsi"/>
          <w:noProof/>
          <w:sz w:val="24"/>
          <w:szCs w:val="24"/>
        </w:rPr>
        <w:t>unit of analysis is leader-year. According to a leader’s relationship to the past and the regime’s political effectiveness sc</w:t>
      </w:r>
      <w:r w:rsidR="00653F23">
        <w:rPr>
          <w:rFonts w:ascii="Georgia" w:hAnsi="Georgia" w:cstheme="minorHAnsi"/>
          <w:noProof/>
          <w:sz w:val="24"/>
          <w:szCs w:val="24"/>
        </w:rPr>
        <w:t>o</w:t>
      </w:r>
      <w:r w:rsidR="00721C4C">
        <w:rPr>
          <w:rFonts w:ascii="Georgia" w:hAnsi="Georgia" w:cstheme="minorHAnsi"/>
          <w:noProof/>
          <w:sz w:val="24"/>
          <w:szCs w:val="24"/>
        </w:rPr>
        <w:t>re, I coll</w:t>
      </w:r>
      <w:r w:rsidR="00581916">
        <w:rPr>
          <w:rFonts w:ascii="Georgia" w:hAnsi="Georgia" w:cstheme="minorHAnsi"/>
          <w:noProof/>
          <w:sz w:val="24"/>
          <w:szCs w:val="24"/>
        </w:rPr>
        <w:t>a</w:t>
      </w:r>
      <w:r w:rsidR="00721C4C">
        <w:rPr>
          <w:rFonts w:ascii="Georgia" w:hAnsi="Georgia" w:cstheme="minorHAnsi"/>
          <w:noProof/>
          <w:sz w:val="24"/>
          <w:szCs w:val="24"/>
        </w:rPr>
        <w:t>p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sed a leader’s multiple </w:t>
      </w:r>
      <w:r w:rsidR="00A74E42">
        <w:rPr>
          <w:rFonts w:ascii="Georgia" w:hAnsi="Georgia" w:cstheme="minorHAnsi"/>
          <w:noProof/>
          <w:sz w:val="24"/>
          <w:szCs w:val="24"/>
        </w:rPr>
        <w:t>data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points into one data point in my main </w:t>
      </w:r>
      <w:r w:rsidR="00813A70">
        <w:rPr>
          <w:rFonts w:ascii="Georgia" w:hAnsi="Georgia" w:cstheme="minorHAnsi"/>
          <w:noProof/>
          <w:sz w:val="24"/>
          <w:szCs w:val="24"/>
        </w:rPr>
        <w:t xml:space="preserve">working </w:t>
      </w:r>
      <w:r w:rsidR="00581916">
        <w:rPr>
          <w:rFonts w:ascii="Georgia" w:hAnsi="Georgia" w:cstheme="minorHAnsi"/>
          <w:noProof/>
          <w:sz w:val="24"/>
          <w:szCs w:val="24"/>
        </w:rPr>
        <w:t>dataset. For example, Fatas was the leader in Alabania in 1997 and 98</w:t>
      </w:r>
      <w:r w:rsidR="00C04EAB">
        <w:rPr>
          <w:rFonts w:ascii="Georgia" w:hAnsi="Georgia" w:cstheme="minorHAnsi"/>
          <w:noProof/>
          <w:sz w:val="24"/>
          <w:szCs w:val="24"/>
        </w:rPr>
        <w:t>, so in the main dataset here, his tenure is 2. H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is political effectiveness </w:t>
      </w:r>
      <w:r w:rsidR="00653F23">
        <w:rPr>
          <w:rFonts w:ascii="Georgia" w:hAnsi="Georgia" w:cstheme="minorHAnsi"/>
          <w:noProof/>
          <w:sz w:val="24"/>
          <w:szCs w:val="24"/>
        </w:rPr>
        <w:t>score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changed from 0 to 1</w:t>
      </w:r>
      <w:r w:rsidR="00C04EAB">
        <w:rPr>
          <w:rFonts w:ascii="Georgia" w:hAnsi="Georgia" w:cstheme="minorHAnsi"/>
          <w:noProof/>
          <w:sz w:val="24"/>
          <w:szCs w:val="24"/>
        </w:rPr>
        <w:t>, which means he experienced a negative shock to security at time 2, so he was in the treated group. H</w:t>
      </w:r>
      <w:r w:rsidR="00581916">
        <w:rPr>
          <w:rFonts w:ascii="Georgia" w:hAnsi="Georgia" w:cstheme="minorHAnsi"/>
          <w:noProof/>
          <w:sz w:val="24"/>
          <w:szCs w:val="24"/>
        </w:rPr>
        <w:t>e didn’t ne</w:t>
      </w:r>
      <w:r w:rsidR="00C04EAB">
        <w:rPr>
          <w:rFonts w:ascii="Georgia" w:hAnsi="Georgia" w:cstheme="minorHAnsi"/>
          <w:noProof/>
          <w:sz w:val="24"/>
          <w:szCs w:val="24"/>
        </w:rPr>
        <w:t>gotiate any PTA in his tenure</w:t>
      </w:r>
      <w:r w:rsidR="00813A70">
        <w:rPr>
          <w:rFonts w:ascii="Georgia" w:hAnsi="Georgia" w:cstheme="minorHAnsi"/>
          <w:noProof/>
          <w:sz w:val="24"/>
          <w:szCs w:val="24"/>
        </w:rPr>
        <w:t>, so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the </w:t>
      </w:r>
      <w:r w:rsidR="00813A70">
        <w:rPr>
          <w:rFonts w:ascii="Georgia" w:hAnsi="Georgia" w:cstheme="minorHAnsi"/>
          <w:noProof/>
          <w:sz w:val="24"/>
          <w:szCs w:val="24"/>
        </w:rPr>
        <w:t>dependent variable in the main dataset is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</w:t>
      </w:r>
      <w:r w:rsidR="00492B61">
        <w:rPr>
          <w:rFonts w:ascii="Georgia" w:hAnsi="Georgia" w:cstheme="minorHAnsi"/>
          <w:noProof/>
          <w:sz w:val="24"/>
          <w:szCs w:val="24"/>
        </w:rPr>
        <w:t>0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. </w:t>
      </w:r>
    </w:p>
    <w:p w14:paraId="511C73EC" w14:textId="46B323A7" w:rsidR="00A506AF" w:rsidRDefault="00A506AF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616B8AD8" w14:textId="48FEB774" w:rsidR="00C04EAB" w:rsidRPr="00C04EAB" w:rsidRDefault="00213200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  <w:u w:val="single"/>
        </w:rPr>
      </w:pPr>
      <w:r>
        <w:rPr>
          <w:rFonts w:ascii="Georgia" w:hAnsi="Georgia" w:cstheme="minorHAnsi"/>
          <w:b/>
          <w:noProof/>
          <w:sz w:val="24"/>
          <w:szCs w:val="24"/>
        </w:rPr>
        <w:t xml:space="preserve">#Research design III </w:t>
      </w:r>
      <w:r w:rsidRPr="00C136A3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="00C04EAB" w:rsidRPr="00C04EAB">
        <w:rPr>
          <w:rFonts w:ascii="Georgia" w:hAnsi="Georgia" w:cstheme="minorHAnsi"/>
          <w:noProof/>
          <w:sz w:val="24"/>
          <w:szCs w:val="24"/>
          <w:u w:val="single"/>
        </w:rPr>
        <w:t>[May skip]</w:t>
      </w:r>
    </w:p>
    <w:p w14:paraId="7DDD2310" w14:textId="77777777" w:rsidR="00813A70" w:rsidRDefault="009E2FE6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 w:rsidRPr="00297E76">
        <w:rPr>
          <w:rFonts w:ascii="Georgia" w:hAnsi="Georgia" w:cstheme="minorHAnsi"/>
          <w:b/>
          <w:noProof/>
          <w:sz w:val="24"/>
          <w:szCs w:val="24"/>
        </w:rPr>
        <w:t>Unit of analysis</w:t>
      </w:r>
      <w:r w:rsidR="008E5936">
        <w:rPr>
          <w:rFonts w:ascii="Georgia" w:hAnsi="Georgia" w:cstheme="minorHAnsi"/>
          <w:b/>
          <w:noProof/>
          <w:sz w:val="24"/>
          <w:szCs w:val="24"/>
        </w:rPr>
        <w:t xml:space="preserve"> is </w:t>
      </w:r>
      <w:r w:rsidR="00A43D86">
        <w:rPr>
          <w:rFonts w:ascii="Georgia" w:hAnsi="Georgia" w:cstheme="minorHAnsi"/>
          <w:b/>
          <w:noProof/>
          <w:sz w:val="24"/>
          <w:szCs w:val="24"/>
        </w:rPr>
        <w:t>leader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. 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The dataset covers </w:t>
      </w:r>
      <w:r w:rsidR="003450D9">
        <w:rPr>
          <w:rFonts w:ascii="Georgia" w:hAnsi="Georgia" w:cstheme="minorHAnsi"/>
          <w:noProof/>
          <w:sz w:val="24"/>
          <w:szCs w:val="24"/>
        </w:rPr>
        <w:t>286 leaders in 62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developing countries </w:t>
      </w:r>
      <w:r w:rsidR="00581916">
        <w:rPr>
          <w:rFonts w:ascii="Georgia" w:hAnsi="Georgia" w:cstheme="minorHAnsi"/>
          <w:noProof/>
          <w:sz w:val="24"/>
          <w:szCs w:val="24"/>
        </w:rPr>
        <w:t>from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1995 to 2015. </w:t>
      </w:r>
      <w:r w:rsidR="006F08C3">
        <w:rPr>
          <w:rFonts w:ascii="Georgia" w:hAnsi="Georgia" w:cstheme="minorHAnsi"/>
          <w:noProof/>
          <w:sz w:val="24"/>
          <w:szCs w:val="24"/>
        </w:rPr>
        <w:t>In this dataset,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 at least one of the leaders in these developing countries negotia</w:t>
      </w:r>
      <w:r w:rsidR="00653F23">
        <w:rPr>
          <w:rFonts w:ascii="Georgia" w:hAnsi="Georgia" w:cstheme="minorHAnsi"/>
          <w:noProof/>
          <w:sz w:val="24"/>
          <w:szCs w:val="24"/>
        </w:rPr>
        <w:t>t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ed one PTA with the provision of competition policy with a developed country at some point during this period. </w:t>
      </w:r>
    </w:p>
    <w:p w14:paraId="695B2A21" w14:textId="77777777" w:rsidR="00813A70" w:rsidRDefault="00813A70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4B97FE93" w14:textId="00736AD4" w:rsidR="009E2FE6" w:rsidRPr="00813A70" w:rsidRDefault="00A12EF7" w:rsidP="00813A7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 exclude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 xml:space="preserve"> leaders in the </w:t>
      </w:r>
      <w:r>
        <w:rPr>
          <w:rFonts w:ascii="Georgia" w:hAnsi="Georgia" w:cstheme="minorHAnsi"/>
          <w:noProof/>
          <w:sz w:val="24"/>
          <w:szCs w:val="24"/>
        </w:rPr>
        <w:t xml:space="preserve">highest level of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liberal de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mocracies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w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here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the rule of law an</w:t>
      </w:r>
      <w:r w:rsidR="00510A31">
        <w:rPr>
          <w:rFonts w:ascii="Georgia" w:hAnsi="Georgia" w:cstheme="minorHAnsi"/>
          <w:noProof/>
          <w:sz w:val="24"/>
          <w:szCs w:val="24"/>
        </w:rPr>
        <w:t>d constraints on the executives are respected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 most of the time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. 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In a regime as such, </w:t>
      </w:r>
      <w:r w:rsidR="00813A70" w:rsidRPr="00813A70">
        <w:rPr>
          <w:rFonts w:ascii="Georgia" w:hAnsi="Georgia" w:cstheme="minorHAnsi"/>
          <w:noProof/>
          <w:sz w:val="24"/>
          <w:szCs w:val="24"/>
        </w:rPr>
        <w:t>not only shocks to security rarely happen but also leader turnovers are generally peaceful. Leaders’ reactions to such threats are also institutionalized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. </w:t>
      </w:r>
      <w:r>
        <w:rPr>
          <w:rFonts w:ascii="Georgia" w:hAnsi="Georgia" w:cstheme="minorHAnsi"/>
          <w:noProof/>
          <w:sz w:val="24"/>
          <w:szCs w:val="24"/>
        </w:rPr>
        <w:t>Furthermore, I remove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 xml:space="preserve"> leaders whos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e tenure is less than one year,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in such case they have no time t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o pursue any substantial policy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changes.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210E1F14" w14:textId="77777777" w:rsidR="009E2FE6" w:rsidRPr="00C136A3" w:rsidRDefault="009E2FE6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</w:p>
    <w:p w14:paraId="62B849B5" w14:textId="2B22264D" w:rsidR="00C00401" w:rsidRDefault="00C00401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i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The</w:t>
      </w:r>
      <w:r w:rsidR="007F525C">
        <w:rPr>
          <w:rFonts w:ascii="Georgia" w:hAnsi="Georgia" w:cstheme="minorHAnsi"/>
          <w:b/>
          <w:noProof/>
          <w:sz w:val="24"/>
          <w:szCs w:val="24"/>
        </w:rPr>
        <w:t xml:space="preserve"> d</w:t>
      </w:r>
      <w:r w:rsidR="00297E76" w:rsidRPr="009E2FE6">
        <w:rPr>
          <w:rFonts w:ascii="Georgia" w:hAnsi="Georgia" w:cstheme="minorHAnsi"/>
          <w:b/>
          <w:noProof/>
          <w:sz w:val="24"/>
          <w:szCs w:val="24"/>
        </w:rPr>
        <w:t>ependent variable</w:t>
      </w:r>
      <w:r w:rsidR="00813A70">
        <w:rPr>
          <w:rFonts w:ascii="Georgia" w:hAnsi="Georgia" w:cstheme="minorHAnsi"/>
          <w:b/>
          <w:noProof/>
          <w:sz w:val="24"/>
          <w:szCs w:val="24"/>
        </w:rPr>
        <w:t xml:space="preserve"> is </w:t>
      </w:r>
      <w:r w:rsidR="008741CF">
        <w:rPr>
          <w:rFonts w:ascii="Georgia" w:hAnsi="Georgia" w:cstheme="minorHAnsi"/>
          <w:b/>
          <w:noProof/>
          <w:sz w:val="24"/>
          <w:szCs w:val="24"/>
        </w:rPr>
        <w:t>coded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</w:t>
      </w:r>
      <w:r w:rsidR="008741CF">
        <w:rPr>
          <w:rFonts w:ascii="Georgia" w:hAnsi="Georgia" w:cstheme="minorHAnsi"/>
          <w:noProof/>
          <w:sz w:val="24"/>
          <w:szCs w:val="24"/>
        </w:rPr>
        <w:t>i</w:t>
      </w:r>
      <w:r w:rsidRPr="00C00401">
        <w:rPr>
          <w:rFonts w:ascii="Georgia" w:hAnsi="Georgia" w:cstheme="minorHAnsi"/>
          <w:noProof/>
          <w:sz w:val="24"/>
          <w:szCs w:val="24"/>
        </w:rPr>
        <w:t xml:space="preserve">f a leader in the </w:t>
      </w:r>
      <w:r w:rsidR="008741CF">
        <w:rPr>
          <w:rFonts w:ascii="Georgia" w:hAnsi="Georgia" w:cstheme="minorHAnsi"/>
          <w:noProof/>
          <w:sz w:val="24"/>
          <w:szCs w:val="24"/>
        </w:rPr>
        <w:t xml:space="preserve">South </w:t>
      </w:r>
      <w:r w:rsidRPr="00C00401">
        <w:rPr>
          <w:rFonts w:ascii="Georgia" w:hAnsi="Georgia" w:cstheme="minorHAnsi"/>
          <w:noProof/>
          <w:sz w:val="24"/>
          <w:szCs w:val="24"/>
        </w:rPr>
        <w:t xml:space="preserve">has ever negotiated a </w:t>
      </w:r>
      <w:r w:rsidR="008741CF">
        <w:rPr>
          <w:rFonts w:ascii="Georgia" w:hAnsi="Georgia" w:cstheme="minorHAnsi"/>
          <w:noProof/>
          <w:sz w:val="24"/>
          <w:szCs w:val="24"/>
        </w:rPr>
        <w:t>PTA with the North</w:t>
      </w:r>
      <w:r w:rsidRPr="00C00401">
        <w:rPr>
          <w:rFonts w:ascii="Georgia" w:hAnsi="Georgia" w:cstheme="minorHAnsi"/>
          <w:noProof/>
          <w:sz w:val="24"/>
          <w:szCs w:val="24"/>
        </w:rPr>
        <w:t xml:space="preserve">, then </w:t>
      </w:r>
      <w:r w:rsidR="00813A70">
        <w:rPr>
          <w:rFonts w:ascii="Georgia" w:hAnsi="Georgia" w:cstheme="minorHAnsi"/>
          <w:noProof/>
          <w:sz w:val="24"/>
          <w:szCs w:val="24"/>
        </w:rPr>
        <w:t>it is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 </w:t>
      </w:r>
      <w:r w:rsidR="008741CF">
        <w:rPr>
          <w:rFonts w:ascii="Georgia" w:hAnsi="Georgia" w:cstheme="minorHAnsi"/>
          <w:noProof/>
          <w:sz w:val="24"/>
          <w:szCs w:val="24"/>
        </w:rPr>
        <w:t>a</w:t>
      </w:r>
      <w:r>
        <w:rPr>
          <w:rFonts w:ascii="Georgia" w:hAnsi="Georgia" w:cstheme="minorHAnsi"/>
          <w:noProof/>
          <w:sz w:val="24"/>
          <w:szCs w:val="24"/>
        </w:rPr>
        <w:t xml:space="preserve"> 1</w:t>
      </w:r>
      <w:r w:rsidR="008741CF">
        <w:rPr>
          <w:rFonts w:ascii="Georgia" w:hAnsi="Georgia" w:cstheme="minorHAnsi"/>
          <w:noProof/>
          <w:sz w:val="24"/>
          <w:szCs w:val="24"/>
        </w:rPr>
        <w:t>, otherwise 0</w:t>
      </w:r>
      <w:r>
        <w:rPr>
          <w:rFonts w:ascii="Georgia" w:hAnsi="Georgia" w:cstheme="minorHAnsi"/>
          <w:noProof/>
          <w:sz w:val="24"/>
          <w:szCs w:val="24"/>
        </w:rPr>
        <w:t xml:space="preserve">. </w:t>
      </w:r>
      <w:r w:rsidR="008741CF">
        <w:rPr>
          <w:rFonts w:ascii="Georgia" w:hAnsi="Georgia" w:cstheme="minorHAnsi"/>
          <w:noProof/>
          <w:sz w:val="24"/>
          <w:szCs w:val="24"/>
        </w:rPr>
        <w:t>A</w:t>
      </w:r>
      <w:r w:rsidR="00CD0268" w:rsidRPr="00CD0268">
        <w:rPr>
          <w:rFonts w:ascii="Georgia" w:hAnsi="Georgia" w:cstheme="minorHAnsi"/>
          <w:noProof/>
          <w:sz w:val="24"/>
          <w:szCs w:val="24"/>
        </w:rPr>
        <w:t xml:space="preserve"> leader may negotiate a couple of PTAs, </w:t>
      </w:r>
      <w:r w:rsidR="00813A70">
        <w:rPr>
          <w:rFonts w:ascii="Georgia" w:hAnsi="Georgia" w:cstheme="minorHAnsi"/>
          <w:noProof/>
          <w:sz w:val="24"/>
          <w:szCs w:val="24"/>
        </w:rPr>
        <w:t>but</w:t>
      </w:r>
      <w:r w:rsidR="00CD0268" w:rsidRPr="00CD0268">
        <w:rPr>
          <w:rFonts w:ascii="Georgia" w:hAnsi="Georgia" w:cstheme="minorHAnsi"/>
          <w:noProof/>
          <w:sz w:val="24"/>
          <w:szCs w:val="24"/>
        </w:rPr>
        <w:t xml:space="preserve"> </w:t>
      </w:r>
      <w:r w:rsidR="00813A70">
        <w:rPr>
          <w:rFonts w:ascii="Georgia" w:hAnsi="Georgia" w:cstheme="minorHAnsi"/>
          <w:noProof/>
          <w:sz w:val="24"/>
          <w:szCs w:val="24"/>
        </w:rPr>
        <w:t>only the</w:t>
      </w:r>
      <w:r w:rsidR="00CD0268" w:rsidRPr="00CD0268">
        <w:rPr>
          <w:rFonts w:ascii="Georgia" w:hAnsi="Georgia" w:cstheme="minorHAnsi"/>
          <w:noProof/>
          <w:sz w:val="24"/>
          <w:szCs w:val="24"/>
        </w:rPr>
        <w:t xml:space="preserve"> </w:t>
      </w:r>
      <w:r w:rsidR="00813A70" w:rsidRPr="00CD0268">
        <w:rPr>
          <w:rFonts w:ascii="Georgia" w:hAnsi="Georgia" w:cstheme="minorHAnsi"/>
          <w:noProof/>
          <w:sz w:val="24"/>
          <w:szCs w:val="24"/>
        </w:rPr>
        <w:t xml:space="preserve">first </w:t>
      </w:r>
      <w:r w:rsidR="00813A70">
        <w:rPr>
          <w:rFonts w:ascii="Georgia" w:hAnsi="Georgia" w:cstheme="minorHAnsi"/>
          <w:noProof/>
          <w:sz w:val="24"/>
          <w:szCs w:val="24"/>
        </w:rPr>
        <w:t>one</w:t>
      </w:r>
      <w:r w:rsidR="00813A70" w:rsidRPr="00CD0268">
        <w:rPr>
          <w:rFonts w:ascii="Georgia" w:hAnsi="Georgia" w:cstheme="minorHAnsi"/>
          <w:noProof/>
          <w:sz w:val="24"/>
          <w:szCs w:val="24"/>
        </w:rPr>
        <w:t xml:space="preserve"> </w:t>
      </w:r>
      <w:r w:rsidR="00CD0268" w:rsidRPr="00CD0268">
        <w:rPr>
          <w:rFonts w:ascii="Georgia" w:hAnsi="Georgia" w:cstheme="minorHAnsi"/>
          <w:noProof/>
          <w:sz w:val="24"/>
          <w:szCs w:val="24"/>
        </w:rPr>
        <w:t xml:space="preserve">will be only counted. </w:t>
      </w:r>
    </w:p>
    <w:p w14:paraId="774E18CF" w14:textId="77777777" w:rsidR="00813A70" w:rsidRDefault="00813A70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52F09718" w14:textId="315214D1" w:rsidR="005E2780" w:rsidRPr="00AA3F98" w:rsidRDefault="00C00401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The</w:t>
      </w:r>
      <w:r w:rsidR="007F525C" w:rsidRPr="00C00401">
        <w:rPr>
          <w:rFonts w:ascii="Georgia" w:hAnsi="Georgia" w:cstheme="minorHAnsi"/>
          <w:b/>
          <w:noProof/>
          <w:sz w:val="24"/>
          <w:szCs w:val="24"/>
        </w:rPr>
        <w:t xml:space="preserve"> independent variable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is the hypothetical treatment of negative shock to security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. </w:t>
      </w:r>
      <w:r w:rsidR="008741CF">
        <w:rPr>
          <w:rFonts w:ascii="Georgia" w:hAnsi="Georgia" w:cstheme="minorHAnsi"/>
          <w:noProof/>
          <w:sz w:val="24"/>
          <w:szCs w:val="24"/>
        </w:rPr>
        <w:t>[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If a leader experienced either </w:t>
      </w:r>
      <w:r w:rsidR="00A12EF7">
        <w:rPr>
          <w:rFonts w:ascii="Georgia" w:hAnsi="Georgia" w:cstheme="minorHAnsi"/>
          <w:noProof/>
          <w:sz w:val="24"/>
          <w:szCs w:val="24"/>
        </w:rPr>
        <w:t xml:space="preserve">one 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or both types of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8741CF">
        <w:rPr>
          <w:rFonts w:ascii="Georgia" w:hAnsi="Georgia" w:cstheme="minorHAnsi"/>
          <w:noProof/>
          <w:sz w:val="24"/>
          <w:szCs w:val="24"/>
        </w:rPr>
        <w:t>, he is considered treated.]</w:t>
      </w:r>
    </w:p>
    <w:p w14:paraId="72E15499" w14:textId="77777777" w:rsidR="00072500" w:rsidRDefault="00072500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0588E6E1" w14:textId="170E1782" w:rsidR="00FF19BD" w:rsidRDefault="00FF19BD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 complete</w:t>
      </w:r>
      <w:r w:rsidR="00964B2A">
        <w:rPr>
          <w:rFonts w:ascii="Georgia" w:hAnsi="Georgia" w:cstheme="minorHAnsi"/>
          <w:noProof/>
          <w:sz w:val="24"/>
          <w:szCs w:val="24"/>
        </w:rPr>
        <w:t>ly</w:t>
      </w:r>
      <w:r>
        <w:rPr>
          <w:rFonts w:ascii="Georgia" w:hAnsi="Georgia" w:cstheme="minorHAnsi"/>
          <w:noProof/>
          <w:sz w:val="24"/>
          <w:szCs w:val="24"/>
        </w:rPr>
        <w:t xml:space="preserve"> aware that the treatment assignment is not random in an observational study, so I used a matching design 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to balance </w:t>
      </w:r>
      <w:r>
        <w:rPr>
          <w:rFonts w:ascii="Georgia" w:hAnsi="Georgia" w:cstheme="minorHAnsi"/>
          <w:noProof/>
          <w:sz w:val="24"/>
          <w:szCs w:val="24"/>
        </w:rPr>
        <w:t xml:space="preserve">the following observed covariates so that the treatement and control group are comprable. 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The </w:t>
      </w:r>
      <w:r w:rsidR="00C00401" w:rsidRPr="00A43EAA">
        <w:rPr>
          <w:rFonts w:ascii="Georgia" w:hAnsi="Georgia" w:cstheme="minorHAnsi"/>
          <w:b/>
          <w:noProof/>
          <w:sz w:val="24"/>
          <w:szCs w:val="24"/>
        </w:rPr>
        <w:t>covariates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 in this study are </w:t>
      </w:r>
      <w:r w:rsidR="00361B65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qualities of democratic or </w:t>
      </w:r>
      <w:r w:rsidR="00C00401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autocratic </w:t>
      </w:r>
      <w:r w:rsidR="00813A70">
        <w:rPr>
          <w:rFonts w:ascii="Georgia" w:hAnsi="Georgia"/>
          <w:color w:val="000000"/>
          <w:sz w:val="24"/>
          <w:szCs w:val="24"/>
          <w:shd w:val="clear" w:color="auto" w:fill="FFFFFF"/>
        </w:rPr>
        <w:t>regime</w:t>
      </w:r>
      <w:r w:rsidR="00361B65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>,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 GDP </w:t>
      </w:r>
      <w:r w:rsidR="00361B65">
        <w:rPr>
          <w:rFonts w:ascii="Georgia" w:hAnsi="Georgia" w:cstheme="minorHAnsi"/>
          <w:noProof/>
          <w:sz w:val="24"/>
          <w:szCs w:val="24"/>
        </w:rPr>
        <w:t>per capita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, </w:t>
      </w:r>
      <w:r w:rsidR="00361B65" w:rsidRPr="00361B65">
        <w:rPr>
          <w:rFonts w:ascii="Georgia" w:hAnsi="Georgia" w:cstheme="minorHAnsi"/>
          <w:noProof/>
          <w:sz w:val="24"/>
          <w:szCs w:val="24"/>
        </w:rPr>
        <w:t>human rights conditions, and the length of uninterrupted regime duration up to a le</w:t>
      </w:r>
      <w:r w:rsidR="006D3BA0">
        <w:rPr>
          <w:rFonts w:ascii="Georgia" w:hAnsi="Georgia" w:cstheme="minorHAnsi"/>
          <w:noProof/>
          <w:sz w:val="24"/>
          <w:szCs w:val="24"/>
        </w:rPr>
        <w:t>ader starts his tenure</w:t>
      </w:r>
      <w:r w:rsidR="00361B65" w:rsidRPr="00361B65">
        <w:rPr>
          <w:rFonts w:ascii="Georgia" w:hAnsi="Georgia" w:cstheme="minorHAnsi"/>
          <w:noProof/>
          <w:sz w:val="24"/>
          <w:szCs w:val="24"/>
        </w:rPr>
        <w:t xml:space="preserve">. </w:t>
      </w:r>
    </w:p>
    <w:p w14:paraId="12A8A761" w14:textId="77777777" w:rsidR="00813A70" w:rsidRDefault="00813A70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60E83E21" w14:textId="09AC6BC4" w:rsidR="00B32D39" w:rsidRDefault="00A43EAA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 w:rsidRPr="00A43EAA">
        <w:rPr>
          <w:rFonts w:ascii="Georgia" w:hAnsi="Georgia" w:cstheme="minorHAnsi"/>
          <w:noProof/>
          <w:sz w:val="24"/>
          <w:szCs w:val="24"/>
        </w:rPr>
        <w:t xml:space="preserve">I also include two </w:t>
      </w:r>
      <w:r w:rsidRPr="00FF19BD">
        <w:rPr>
          <w:rFonts w:ascii="Georgia" w:hAnsi="Georgia" w:cstheme="minorHAnsi"/>
          <w:b/>
          <w:noProof/>
          <w:sz w:val="24"/>
          <w:szCs w:val="24"/>
        </w:rPr>
        <w:t>confounding variables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 in my model. The first one is leader’s tenure. A leader’s tenure is a confounder because the longer a leader holds office, the probability of engaging in the PTA negotiation may be higher, and the risks of being exposed 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to the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is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 higher. </w:t>
      </w:r>
      <w:r w:rsidR="00581916">
        <w:rPr>
          <w:rFonts w:ascii="Georgia" w:hAnsi="Georgia" w:cstheme="minorHAnsi"/>
          <w:noProof/>
          <w:sz w:val="24"/>
          <w:szCs w:val="24"/>
        </w:rPr>
        <w:t>The second one is economic recession</w:t>
      </w:r>
      <w:r w:rsidRPr="00A43EAA">
        <w:rPr>
          <w:rFonts w:ascii="Georgia" w:hAnsi="Georgia" w:cstheme="minorHAnsi"/>
          <w:noProof/>
          <w:sz w:val="24"/>
          <w:szCs w:val="24"/>
        </w:rPr>
        <w:t>.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 In a period when a country experiences poor econom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ic performance, a leader in the </w:t>
      </w:r>
      <w:r w:rsidR="00A12EF7">
        <w:rPr>
          <w:rFonts w:ascii="Georgia" w:hAnsi="Georgia" w:cstheme="minorHAnsi"/>
          <w:noProof/>
          <w:sz w:val="24"/>
          <w:szCs w:val="24"/>
        </w:rPr>
        <w:t>South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 </w:t>
      </w:r>
      <w:r w:rsidR="00A12EF7">
        <w:rPr>
          <w:rFonts w:ascii="Georgia" w:hAnsi="Georgia" w:cstheme="minorHAnsi"/>
          <w:noProof/>
          <w:sz w:val="24"/>
          <w:szCs w:val="24"/>
        </w:rPr>
        <w:t>see</w:t>
      </w:r>
      <w:r w:rsidR="00BE2BFC">
        <w:rPr>
          <w:rFonts w:ascii="Georgia" w:hAnsi="Georgia" w:cstheme="minorHAnsi"/>
          <w:noProof/>
          <w:sz w:val="24"/>
          <w:szCs w:val="24"/>
        </w:rPr>
        <w:t>s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 the potential economic benefits of the P</w:t>
      </w:r>
      <w:r w:rsidR="00A12EF7">
        <w:rPr>
          <w:rFonts w:ascii="Georgia" w:hAnsi="Georgia" w:cstheme="minorHAnsi"/>
          <w:noProof/>
          <w:sz w:val="24"/>
          <w:szCs w:val="24"/>
        </w:rPr>
        <w:t>TA with the South can help the economy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 </w:t>
      </w:r>
      <w:r w:rsidR="00A12EF7">
        <w:rPr>
          <w:rFonts w:ascii="Georgia" w:hAnsi="Georgia" w:cstheme="minorHAnsi"/>
          <w:noProof/>
          <w:sz w:val="24"/>
          <w:szCs w:val="24"/>
        </w:rPr>
        <w:t>to recover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. Also,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th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is regime may be more likely to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experience 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a negative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shock when the economy declines. Therefor</w:t>
      </w:r>
      <w:r w:rsidR="00FF19BD">
        <w:rPr>
          <w:rFonts w:ascii="Georgia" w:hAnsi="Georgia" w:cstheme="minorHAnsi"/>
          <w:noProof/>
          <w:sz w:val="24"/>
          <w:szCs w:val="24"/>
        </w:rPr>
        <w:t>e, a country’s econmic growth</w:t>
      </w:r>
      <w:r>
        <w:rPr>
          <w:rFonts w:ascii="Georgia" w:hAnsi="Georgia" w:cstheme="minorHAnsi"/>
          <w:noProof/>
          <w:sz w:val="24"/>
          <w:szCs w:val="24"/>
        </w:rPr>
        <w:t xml:space="preserve"> is an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important confounder</w:t>
      </w:r>
      <w:r w:rsidR="006D3BA0">
        <w:rPr>
          <w:rFonts w:ascii="Georgia" w:hAnsi="Georgia" w:cstheme="minorHAnsi"/>
          <w:noProof/>
          <w:sz w:val="24"/>
          <w:szCs w:val="24"/>
        </w:rPr>
        <w:t>.</w:t>
      </w:r>
    </w:p>
    <w:p w14:paraId="7F541BFA" w14:textId="77777777" w:rsidR="004B7139" w:rsidRDefault="004B7139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48A457AC" w14:textId="0E8EF725" w:rsidR="001D76B1" w:rsidRPr="001D76B1" w:rsidRDefault="004B7139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lastRenderedPageBreak/>
        <w:t>#</w:t>
      </w:r>
      <w:r w:rsidR="00C04EAB" w:rsidRPr="00C04EAB">
        <w:rPr>
          <w:rFonts w:ascii="Georgia" w:hAnsi="Georgia" w:cstheme="minorHAnsi"/>
          <w:b/>
          <w:bCs/>
          <w:noProof/>
          <w:sz w:val="24"/>
          <w:szCs w:val="24"/>
        </w:rPr>
        <w:t>Empirical Findings</w:t>
      </w:r>
      <w:r w:rsidR="00C04EAB" w:rsidRPr="00C04EAB">
        <w:rPr>
          <w:rFonts w:ascii="Georgia" w:hAnsi="Georgia" w:cstheme="minorHAnsi"/>
          <w:b/>
          <w:noProof/>
          <w:sz w:val="24"/>
          <w:szCs w:val="24"/>
        </w:rPr>
        <w:t xml:space="preserve"> </w:t>
      </w:r>
      <w:r w:rsidR="007E49C7">
        <w:rPr>
          <w:rFonts w:ascii="Georgia" w:hAnsi="Georgia" w:cstheme="minorHAnsi"/>
          <w:b/>
          <w:noProof/>
          <w:sz w:val="24"/>
          <w:szCs w:val="24"/>
        </w:rPr>
        <w:t>[~3 mins</w:t>
      </w:r>
      <w:r>
        <w:rPr>
          <w:rFonts w:ascii="Georgia" w:hAnsi="Georgia" w:cstheme="minorHAnsi"/>
          <w:b/>
          <w:noProof/>
          <w:sz w:val="24"/>
          <w:szCs w:val="24"/>
        </w:rPr>
        <w:t>]</w:t>
      </w:r>
    </w:p>
    <w:p w14:paraId="4AEA9DF1" w14:textId="168DFF05" w:rsidR="004B7139" w:rsidRPr="00F42858" w:rsidRDefault="006C1CC3" w:rsidP="00F42858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[</w:t>
      </w:r>
      <w:r w:rsidR="00AA3F98">
        <w:rPr>
          <w:rFonts w:ascii="Georgia" w:hAnsi="Georgia" w:cstheme="minorHAnsi"/>
          <w:noProof/>
          <w:sz w:val="24"/>
          <w:szCs w:val="24"/>
        </w:rPr>
        <w:t>Before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preceeding to the model, let’s</w:t>
      </w:r>
      <w:r w:rsidR="00AA3F98">
        <w:rPr>
          <w:rFonts w:ascii="Georgia" w:hAnsi="Georgia" w:cstheme="minorHAnsi"/>
          <w:noProof/>
          <w:sz w:val="24"/>
          <w:szCs w:val="24"/>
        </w:rPr>
        <w:t xml:space="preserve"> look at how the data are distributed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first</w:t>
      </w:r>
      <w:r w:rsidR="00AA3F98">
        <w:rPr>
          <w:rFonts w:ascii="Georgia" w:hAnsi="Georgia" w:cstheme="minorHAnsi"/>
          <w:noProof/>
          <w:sz w:val="24"/>
          <w:szCs w:val="24"/>
        </w:rPr>
        <w:t xml:space="preserve">.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There are 93 events out of 286 total observations. 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Around </w:t>
      </w:r>
      <w:r w:rsidR="00FE55BC">
        <w:rPr>
          <w:rFonts w:ascii="Georgia" w:hAnsi="Georgia" w:cstheme="minorHAnsi"/>
          <w:noProof/>
          <w:sz w:val="24"/>
          <w:szCs w:val="24"/>
        </w:rPr>
        <w:t>36% of leaders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 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in non-democracies and </w:t>
      </w:r>
      <w:r w:rsidR="00FE55BC">
        <w:rPr>
          <w:rFonts w:ascii="Georgia" w:hAnsi="Georgia" w:cstheme="minorHAnsi"/>
          <w:noProof/>
          <w:sz w:val="24"/>
          <w:szCs w:val="24"/>
        </w:rPr>
        <w:t>31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% 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in democracies </w:t>
      </w:r>
      <w:r w:rsidR="00B673F5">
        <w:rPr>
          <w:rFonts w:ascii="Georgia" w:hAnsi="Georgia" w:cstheme="minorHAnsi"/>
          <w:noProof/>
          <w:sz w:val="24"/>
          <w:szCs w:val="24"/>
        </w:rPr>
        <w:t>have experienced a shock</w:t>
      </w:r>
      <w:r w:rsidR="00653F23">
        <w:rPr>
          <w:rFonts w:ascii="Georgia" w:hAnsi="Georgia" w:cstheme="minorHAnsi"/>
          <w:noProof/>
          <w:sz w:val="24"/>
          <w:szCs w:val="24"/>
        </w:rPr>
        <w:t xml:space="preserve"> to security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 at some point. 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64% of </w:t>
      </w:r>
      <w:r w:rsidR="007A4A35" w:rsidRPr="00F42858">
        <w:rPr>
          <w:rFonts w:ascii="Georgia" w:hAnsi="Georgia" w:cstheme="minorHAnsi"/>
          <w:noProof/>
          <w:sz w:val="24"/>
          <w:szCs w:val="24"/>
        </w:rPr>
        <w:t>leaders in</w:t>
      </w:r>
      <w:r w:rsidR="007A4A35">
        <w:rPr>
          <w:rFonts w:ascii="Georgia" w:hAnsi="Georgia" w:cstheme="minorHAnsi"/>
          <w:noProof/>
          <w:sz w:val="24"/>
          <w:szCs w:val="24"/>
        </w:rPr>
        <w:t xml:space="preserve"> non-democracies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in the treat</w:t>
      </w:r>
      <w:r w:rsidR="00F40D92">
        <w:rPr>
          <w:rFonts w:ascii="Georgia" w:hAnsi="Georgia" w:cstheme="minorHAnsi"/>
          <w:noProof/>
          <w:sz w:val="24"/>
          <w:szCs w:val="24"/>
        </w:rPr>
        <w:t>ed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group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>negotiated a S</w:t>
      </w:r>
      <w:r w:rsidR="007A4A35">
        <w:rPr>
          <w:rFonts w:ascii="Georgia" w:hAnsi="Georgia" w:cstheme="minorHAnsi"/>
          <w:noProof/>
          <w:sz w:val="24"/>
          <w:szCs w:val="24"/>
        </w:rPr>
        <w:t>outh-North PTA, while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 </w:t>
      </w:r>
      <w:r w:rsidR="00FE55BC">
        <w:rPr>
          <w:rFonts w:ascii="Georgia" w:hAnsi="Georgia" w:cstheme="minorHAnsi"/>
          <w:noProof/>
          <w:sz w:val="24"/>
          <w:szCs w:val="24"/>
        </w:rPr>
        <w:t>only 35%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 </w:t>
      </w:r>
      <w:r w:rsidR="00B673F5">
        <w:rPr>
          <w:rFonts w:ascii="Georgia" w:hAnsi="Georgia" w:cstheme="minorHAnsi"/>
          <w:noProof/>
          <w:sz w:val="24"/>
          <w:szCs w:val="24"/>
        </w:rPr>
        <w:t>in the treat</w:t>
      </w:r>
      <w:r w:rsidR="00F40D92">
        <w:rPr>
          <w:rFonts w:ascii="Georgia" w:hAnsi="Georgia" w:cstheme="minorHAnsi"/>
          <w:noProof/>
          <w:sz w:val="24"/>
          <w:szCs w:val="24"/>
        </w:rPr>
        <w:t>ed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group 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in democracies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>negotiated one.</w:t>
      </w:r>
      <w:r>
        <w:rPr>
          <w:rFonts w:ascii="Georgia" w:hAnsi="Georgia" w:cstheme="minorHAnsi"/>
          <w:noProof/>
          <w:sz w:val="24"/>
          <w:szCs w:val="24"/>
        </w:rPr>
        <w:t>]</w:t>
      </w:r>
    </w:p>
    <w:p w14:paraId="4D3EFF21" w14:textId="74F02F11" w:rsidR="004B7139" w:rsidRDefault="004279BA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="LMRoman12-Regular"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Before matching</w:t>
      </w:r>
      <w:r w:rsidR="00800FBC" w:rsidRPr="004B7139">
        <w:rPr>
          <w:rFonts w:ascii="Georgia" w:hAnsi="Georgia" w:cstheme="minorHAnsi"/>
          <w:noProof/>
          <w:sz w:val="24"/>
          <w:szCs w:val="24"/>
        </w:rPr>
        <w:t>,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="00800FBC" w:rsidRPr="004B7139">
        <w:rPr>
          <w:rFonts w:ascii="Georgia" w:hAnsi="Georgia" w:cstheme="minorHAnsi"/>
          <w:noProof/>
          <w:sz w:val="24"/>
          <w:szCs w:val="24"/>
        </w:rPr>
        <w:t>we can see t</w:t>
      </w:r>
      <w:r w:rsidR="00AF38C2" w:rsidRPr="004B7139">
        <w:rPr>
          <w:rFonts w:ascii="Georgia" w:hAnsi="Georgia" w:cstheme="minorHAnsi"/>
          <w:noProof/>
          <w:sz w:val="24"/>
          <w:szCs w:val="24"/>
        </w:rPr>
        <w:t>he</w:t>
      </w:r>
      <w:r w:rsidR="00B673F5" w:rsidRPr="004B7139">
        <w:rPr>
          <w:rFonts w:ascii="Georgia" w:hAnsi="Georgia" w:cstheme="minorHAnsi"/>
          <w:noProof/>
          <w:sz w:val="24"/>
          <w:szCs w:val="24"/>
        </w:rPr>
        <w:t xml:space="preserve"> estimated propensity scores</w:t>
      </w:r>
      <w:r w:rsidR="006D3BA0" w:rsidRPr="004B7139">
        <w:rPr>
          <w:rFonts w:ascii="Georgia" w:hAnsi="Georgia" w:cstheme="minorHAnsi"/>
          <w:noProof/>
          <w:sz w:val="24"/>
          <w:szCs w:val="24"/>
        </w:rPr>
        <w:t>,</w:t>
      </w:r>
      <w:r w:rsidR="00AF38C2" w:rsidRPr="004B7139">
        <w:rPr>
          <w:rFonts w:ascii="Georgia" w:hAnsi="Georgia" w:cstheme="minorHAnsi"/>
          <w:noProof/>
          <w:sz w:val="24"/>
          <w:szCs w:val="24"/>
        </w:rPr>
        <w:t xml:space="preserve"> the fitted probabilities of being treated</w:t>
      </w:r>
      <w:r w:rsidR="006D3BA0" w:rsidRPr="004B7139">
        <w:rPr>
          <w:rFonts w:ascii="Georgia" w:hAnsi="Georgia" w:cstheme="minorHAnsi"/>
          <w:noProof/>
          <w:sz w:val="24"/>
          <w:szCs w:val="24"/>
        </w:rPr>
        <w:t>,</w:t>
      </w:r>
      <w:r w:rsidR="00B673F5" w:rsidRPr="004B7139">
        <w:rPr>
          <w:rFonts w:ascii="Georgia" w:hAnsi="Georgia" w:cstheme="minorHAnsi"/>
          <w:noProof/>
          <w:sz w:val="24"/>
          <w:szCs w:val="24"/>
        </w:rPr>
        <w:t xml:space="preserve"> are substantially different. </w:t>
      </w:r>
      <w:r w:rsidR="004B7139" w:rsidRPr="004B7139">
        <w:rPr>
          <w:rFonts w:ascii="Georgia" w:hAnsi="Georgia" w:cs="LMRoman12-Regular"/>
          <w:sz w:val="24"/>
          <w:szCs w:val="24"/>
        </w:rPr>
        <w:t xml:space="preserve">This suggests those </w:t>
      </w:r>
      <w:r w:rsidR="00A12EF7" w:rsidRPr="004B7139">
        <w:rPr>
          <w:rFonts w:ascii="Georgia" w:hAnsi="Georgia" w:cs="LMRoman12-Regular"/>
          <w:sz w:val="24"/>
          <w:szCs w:val="24"/>
        </w:rPr>
        <w:t>leaders who have experienced a shock to security are di</w:t>
      </w:r>
      <w:r w:rsidR="004B7139" w:rsidRPr="004B7139">
        <w:rPr>
          <w:rFonts w:ascii="Georgia" w:hAnsi="Georgia" w:cs="LMRoman12-Regular"/>
          <w:sz w:val="24"/>
          <w:szCs w:val="24"/>
        </w:rPr>
        <w:t xml:space="preserve">fferent from those who have not </w:t>
      </w:r>
      <w:r w:rsidR="00A12EF7" w:rsidRPr="004B7139">
        <w:rPr>
          <w:rFonts w:ascii="Georgia" w:hAnsi="Georgia" w:cs="LMRoman12-Regular"/>
          <w:sz w:val="24"/>
          <w:szCs w:val="24"/>
        </w:rPr>
        <w:t>in terms of</w:t>
      </w:r>
      <w:r w:rsidR="00D747CF">
        <w:rPr>
          <w:rFonts w:ascii="Georgia" w:hAnsi="Georgia" w:cs="LMRoman12-Regular"/>
          <w:sz w:val="24"/>
          <w:szCs w:val="24"/>
        </w:rPr>
        <w:t xml:space="preserve"> the pre-treatment</w:t>
      </w:r>
      <w:r w:rsidR="00A12EF7" w:rsidRPr="004B7139">
        <w:rPr>
          <w:rFonts w:ascii="Georgia" w:hAnsi="Georgia" w:cs="LMRoman12-Regular"/>
          <w:sz w:val="24"/>
          <w:szCs w:val="24"/>
        </w:rPr>
        <w:t xml:space="preserve"> regime </w:t>
      </w:r>
      <w:r w:rsidR="00D747CF">
        <w:rPr>
          <w:rFonts w:ascii="Georgia" w:hAnsi="Georgia" w:cs="LMRoman12-Regular"/>
          <w:sz w:val="24"/>
          <w:szCs w:val="24"/>
        </w:rPr>
        <w:t>quality</w:t>
      </w:r>
      <w:r w:rsidR="00A12EF7" w:rsidRPr="004B7139">
        <w:rPr>
          <w:rFonts w:ascii="Georgia" w:hAnsi="Georgia" w:cs="LMRoman12-Regular"/>
          <w:sz w:val="24"/>
          <w:szCs w:val="24"/>
        </w:rPr>
        <w:t>, human rights conditions, r</w:t>
      </w:r>
      <w:r w:rsidR="004B7139" w:rsidRPr="004B7139">
        <w:rPr>
          <w:rFonts w:ascii="Georgia" w:hAnsi="Georgia" w:cs="LMRoman12-Regular"/>
          <w:sz w:val="24"/>
          <w:szCs w:val="24"/>
        </w:rPr>
        <w:t>egime duration,</w:t>
      </w:r>
      <w:r w:rsidR="00D747CF">
        <w:rPr>
          <w:rFonts w:ascii="Georgia" w:hAnsi="Georgia" w:cs="LMRoman12-Regular"/>
          <w:sz w:val="24"/>
          <w:szCs w:val="24"/>
        </w:rPr>
        <w:t xml:space="preserve"> </w:t>
      </w:r>
      <w:r w:rsidR="004B7139" w:rsidRPr="004B7139">
        <w:rPr>
          <w:rFonts w:ascii="Georgia" w:hAnsi="Georgia" w:cs="LMRoman12-Regular"/>
          <w:sz w:val="24"/>
          <w:szCs w:val="24"/>
        </w:rPr>
        <w:t>GDP per capita</w:t>
      </w:r>
      <w:r w:rsidR="00D747CF">
        <w:rPr>
          <w:rFonts w:ascii="Georgia" w:hAnsi="Georgia" w:cs="LMRoman12-Regular"/>
          <w:sz w:val="24"/>
          <w:szCs w:val="24"/>
        </w:rPr>
        <w:t>, and political effectiveness score</w:t>
      </w:r>
      <w:r w:rsidR="004B7139" w:rsidRPr="004B7139">
        <w:rPr>
          <w:rFonts w:ascii="Georgia" w:hAnsi="Georgia" w:cs="LMRoman12-Regular"/>
          <w:sz w:val="24"/>
          <w:szCs w:val="24"/>
        </w:rPr>
        <w:t xml:space="preserve">. </w:t>
      </w:r>
      <w:r w:rsidR="00A12EF7" w:rsidRPr="004B7139">
        <w:rPr>
          <w:rFonts w:ascii="Georgia" w:hAnsi="Georgia" w:cs="LMRoman12-Regular"/>
          <w:sz w:val="24"/>
          <w:szCs w:val="24"/>
        </w:rPr>
        <w:t>After full matching using Rank-Ba</w:t>
      </w:r>
      <w:r w:rsidR="004B7139">
        <w:rPr>
          <w:rFonts w:ascii="Georgia" w:hAnsi="Georgia" w:cs="LMRoman12-Regular"/>
          <w:sz w:val="24"/>
          <w:szCs w:val="24"/>
        </w:rPr>
        <w:t>sed Mahalanobis distance</w:t>
      </w:r>
      <w:r w:rsidR="004B7139" w:rsidRPr="004B7139">
        <w:rPr>
          <w:rFonts w:ascii="Georgia" w:hAnsi="Georgia" w:cs="LMRoman12-Regular"/>
          <w:sz w:val="24"/>
          <w:szCs w:val="24"/>
        </w:rPr>
        <w:t xml:space="preserve">, the </w:t>
      </w:r>
      <w:r w:rsidR="00A12EF7" w:rsidRPr="004B7139">
        <w:rPr>
          <w:rFonts w:ascii="Georgia" w:hAnsi="Georgia" w:cs="LMRoman12-Regular"/>
          <w:sz w:val="24"/>
          <w:szCs w:val="24"/>
        </w:rPr>
        <w:t xml:space="preserve">treated and control groups are balanced on the </w:t>
      </w:r>
      <w:r w:rsidR="007A4A35" w:rsidRPr="004B7139">
        <w:rPr>
          <w:rFonts w:ascii="Georgia" w:hAnsi="Georgia" w:cs="LMRoman12-Regular"/>
          <w:sz w:val="24"/>
          <w:szCs w:val="24"/>
        </w:rPr>
        <w:t>covariates,</w:t>
      </w:r>
      <w:r w:rsidR="004B7139">
        <w:rPr>
          <w:rFonts w:ascii="Georgia" w:hAnsi="Georgia" w:cs="LMRoman12-Regular"/>
          <w:sz w:val="24"/>
          <w:szCs w:val="24"/>
        </w:rPr>
        <w:t xml:space="preserve"> </w:t>
      </w:r>
      <w:r w:rsidR="007A4A35">
        <w:rPr>
          <w:rFonts w:ascii="Georgia" w:hAnsi="Georgia" w:cs="LMRoman12-Regular"/>
          <w:sz w:val="24"/>
          <w:szCs w:val="24"/>
        </w:rPr>
        <w:t>so</w:t>
      </w:r>
      <w:r w:rsidR="004B7139">
        <w:rPr>
          <w:rFonts w:ascii="Georgia" w:hAnsi="Georgia" w:cs="LMRoman12-Regular"/>
          <w:sz w:val="24"/>
          <w:szCs w:val="24"/>
        </w:rPr>
        <w:t xml:space="preserve"> they are comparable</w:t>
      </w:r>
      <w:r w:rsidR="00A12EF7" w:rsidRPr="004B7139">
        <w:rPr>
          <w:rFonts w:ascii="Georgia" w:hAnsi="Georgia" w:cs="LMRoman12-Regular"/>
          <w:sz w:val="24"/>
          <w:szCs w:val="24"/>
        </w:rPr>
        <w:t>.</w:t>
      </w:r>
    </w:p>
    <w:p w14:paraId="51D7B3CD" w14:textId="77777777" w:rsidR="004B7139" w:rsidRPr="004B7139" w:rsidRDefault="004B7139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="LMRoman12-Regular"/>
          <w:sz w:val="24"/>
          <w:szCs w:val="24"/>
        </w:rPr>
      </w:pPr>
    </w:p>
    <w:p w14:paraId="1BABDEE5" w14:textId="4FECD78B" w:rsidR="00A74E42" w:rsidRDefault="0024258F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Now,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 </w:t>
      </w:r>
      <w:r w:rsidR="004B7139" w:rsidRPr="004B7139">
        <w:rPr>
          <w:rFonts w:ascii="Georgia" w:hAnsi="Georgia" w:cstheme="minorHAnsi"/>
          <w:noProof/>
          <w:sz w:val="24"/>
          <w:szCs w:val="24"/>
        </w:rPr>
        <w:t xml:space="preserve">holding leaders’ mean tenure constant, after matching on </w:t>
      </w:r>
      <w:r w:rsidR="007A4A35">
        <w:rPr>
          <w:rFonts w:ascii="Georgia" w:hAnsi="Georgia" w:cstheme="minorHAnsi"/>
          <w:noProof/>
          <w:sz w:val="24"/>
          <w:szCs w:val="24"/>
        </w:rPr>
        <w:t xml:space="preserve">the </w:t>
      </w:r>
      <w:r w:rsidR="00D747CF">
        <w:rPr>
          <w:rFonts w:ascii="Georgia" w:hAnsi="Georgia" w:cstheme="minorHAnsi"/>
          <w:noProof/>
          <w:sz w:val="24"/>
          <w:szCs w:val="24"/>
        </w:rPr>
        <w:t>five</w:t>
      </w:r>
      <w:r w:rsidR="004B7139" w:rsidRPr="004B7139">
        <w:rPr>
          <w:rFonts w:ascii="Georgia" w:hAnsi="Georgia" w:cstheme="minorHAnsi"/>
          <w:noProof/>
          <w:sz w:val="24"/>
          <w:szCs w:val="24"/>
        </w:rPr>
        <w:t xml:space="preserve"> covariates, when there is no economic recession</w:t>
      </w:r>
      <w:r w:rsidR="004B7139">
        <w:rPr>
          <w:rFonts w:ascii="Georgia" w:hAnsi="Georgia" w:cstheme="minorHAnsi"/>
          <w:noProof/>
          <w:sz w:val="24"/>
          <w:szCs w:val="24"/>
        </w:rPr>
        <w:t>,</w:t>
      </w:r>
      <w:r w:rsidR="00800FBC" w:rsidRPr="00800FBC">
        <w:rPr>
          <w:rFonts w:ascii="Georgia" w:hAnsi="Georgia" w:cstheme="minorHAnsi"/>
          <w:noProof/>
          <w:sz w:val="24"/>
          <w:szCs w:val="24"/>
        </w:rPr>
        <w:t xml:space="preserve"> leaders wh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o have experienced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800FBC" w:rsidRPr="00800FBC">
        <w:rPr>
          <w:rFonts w:ascii="Georgia" w:hAnsi="Georgia" w:cstheme="minorHAnsi"/>
          <w:noProof/>
          <w:sz w:val="24"/>
          <w:szCs w:val="24"/>
        </w:rPr>
        <w:t xml:space="preserve"> on average have 15% higher probability to negotiate a PTA than those without such “treatment”. </w:t>
      </w:r>
      <w:r w:rsidR="00FD0865">
        <w:rPr>
          <w:rFonts w:ascii="Georgia" w:hAnsi="Georgia" w:cstheme="minorHAnsi"/>
          <w:noProof/>
          <w:sz w:val="24"/>
          <w:szCs w:val="24"/>
        </w:rPr>
        <w:t xml:space="preserve">Taking into account the data </w:t>
      </w:r>
      <w:r w:rsidR="004279BA">
        <w:rPr>
          <w:rFonts w:ascii="Georgia" w:hAnsi="Georgia" w:cstheme="minorHAnsi"/>
          <w:noProof/>
          <w:sz w:val="24"/>
          <w:szCs w:val="24"/>
        </w:rPr>
        <w:t>are</w:t>
      </w:r>
      <w:r w:rsidR="00FD0865">
        <w:rPr>
          <w:rFonts w:ascii="Georgia" w:hAnsi="Georgia" w:cstheme="minorHAnsi"/>
          <w:noProof/>
          <w:sz w:val="24"/>
          <w:szCs w:val="24"/>
        </w:rPr>
        <w:t xml:space="preserve"> clustered by country,</w:t>
      </w:r>
      <w:r w:rsidR="004279BA">
        <w:rPr>
          <w:rFonts w:ascii="Georgia" w:hAnsi="Georgia" w:cstheme="minorHAnsi"/>
          <w:noProof/>
          <w:sz w:val="24"/>
          <w:szCs w:val="24"/>
        </w:rPr>
        <w:t xml:space="preserve"> I replaced the classical standard errors in the OLS by the clustered robust standard errors.</w:t>
      </w:r>
      <w:r w:rsidR="00FD0865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35B2A7E5" w14:textId="77777777" w:rsidR="00A74E42" w:rsidRDefault="00A74E42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12CB50FC" w14:textId="2B92B190" w:rsidR="00032BA6" w:rsidRDefault="004B7139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The coefficient</w:t>
      </w:r>
      <w:r w:rsidR="00721C4C">
        <w:rPr>
          <w:rFonts w:ascii="Georgia" w:hAnsi="Georgia" w:cstheme="minorHAnsi"/>
          <w:noProof/>
          <w:sz w:val="24"/>
          <w:szCs w:val="24"/>
        </w:rPr>
        <w:t xml:space="preserve"> for mean tenure is as expected because </w:t>
      </w:r>
      <w:r w:rsidR="00721C4C" w:rsidRPr="00A43EAA">
        <w:rPr>
          <w:rFonts w:ascii="Georgia" w:hAnsi="Georgia" w:cstheme="minorHAnsi"/>
          <w:noProof/>
          <w:sz w:val="24"/>
          <w:szCs w:val="24"/>
        </w:rPr>
        <w:t>the longer a leader holds office, the probability of engagi</w:t>
      </w:r>
      <w:r w:rsidR="003343EE">
        <w:rPr>
          <w:rFonts w:ascii="Georgia" w:hAnsi="Georgia" w:cstheme="minorHAnsi"/>
          <w:noProof/>
          <w:sz w:val="24"/>
          <w:szCs w:val="24"/>
        </w:rPr>
        <w:t>ng in the PTA negotiation is</w:t>
      </w:r>
      <w:r w:rsidR="00721C4C" w:rsidRPr="00A43EAA">
        <w:rPr>
          <w:rFonts w:ascii="Georgia" w:hAnsi="Georgia" w:cstheme="minorHAnsi"/>
          <w:noProof/>
          <w:sz w:val="24"/>
          <w:szCs w:val="24"/>
        </w:rPr>
        <w:t xml:space="preserve"> higher, and the risks of being exposed </w:t>
      </w:r>
      <w:r w:rsidR="00721C4C">
        <w:rPr>
          <w:rFonts w:ascii="Georgia" w:hAnsi="Georgia" w:cstheme="minorHAnsi"/>
          <w:noProof/>
          <w:sz w:val="24"/>
          <w:szCs w:val="24"/>
        </w:rPr>
        <w:t xml:space="preserve">to the shock to security is </w:t>
      </w:r>
      <w:r w:rsidR="003343EE">
        <w:rPr>
          <w:rFonts w:ascii="Georgia" w:hAnsi="Georgia" w:cstheme="minorHAnsi"/>
          <w:noProof/>
          <w:sz w:val="24"/>
          <w:szCs w:val="24"/>
        </w:rPr>
        <w:t xml:space="preserve">also </w:t>
      </w:r>
      <w:r w:rsidR="00721C4C">
        <w:rPr>
          <w:rFonts w:ascii="Georgia" w:hAnsi="Georgia" w:cstheme="minorHAnsi"/>
          <w:noProof/>
          <w:sz w:val="24"/>
          <w:szCs w:val="24"/>
        </w:rPr>
        <w:t xml:space="preserve">higher. </w:t>
      </w:r>
    </w:p>
    <w:p w14:paraId="083FDD05" w14:textId="77777777" w:rsidR="00032BA6" w:rsidRDefault="00032BA6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0F30A2A1" w14:textId="6D8BA0E9" w:rsidR="005A47F1" w:rsidRDefault="00721C4C" w:rsidP="004B713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However,</w:t>
      </w:r>
      <w:r w:rsidR="004B7139">
        <w:rPr>
          <w:rFonts w:ascii="Georgia" w:hAnsi="Georgia" w:cstheme="minorHAnsi"/>
          <w:noProof/>
          <w:sz w:val="24"/>
          <w:szCs w:val="24"/>
        </w:rPr>
        <w:t xml:space="preserve"> the </w:t>
      </w:r>
      <w:r w:rsidR="00A74E42">
        <w:rPr>
          <w:rFonts w:ascii="Georgia" w:hAnsi="Georgia" w:cstheme="minorHAnsi"/>
          <w:noProof/>
          <w:sz w:val="24"/>
          <w:szCs w:val="24"/>
        </w:rPr>
        <w:t>magnitude</w:t>
      </w:r>
      <w:r w:rsidR="004B7139">
        <w:rPr>
          <w:rFonts w:ascii="Georgia" w:hAnsi="Georgia" w:cstheme="minorHAnsi"/>
          <w:noProof/>
          <w:sz w:val="24"/>
          <w:szCs w:val="24"/>
        </w:rPr>
        <w:t xml:space="preserve"> of </w:t>
      </w:r>
      <w:r w:rsidR="00032BA6">
        <w:rPr>
          <w:rFonts w:ascii="Georgia" w:hAnsi="Georgia" w:cstheme="minorHAnsi"/>
          <w:noProof/>
          <w:sz w:val="24"/>
          <w:szCs w:val="24"/>
        </w:rPr>
        <w:t>my second confounder</w:t>
      </w:r>
      <w:r w:rsidR="00A74E42">
        <w:rPr>
          <w:rFonts w:ascii="Georgia" w:hAnsi="Georgia" w:cstheme="minorHAnsi"/>
          <w:noProof/>
          <w:sz w:val="24"/>
          <w:szCs w:val="24"/>
        </w:rPr>
        <w:t>,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 </w:t>
      </w:r>
      <w:r w:rsidR="004B7139">
        <w:rPr>
          <w:rFonts w:ascii="Georgia" w:hAnsi="Georgia" w:cstheme="minorHAnsi"/>
          <w:noProof/>
          <w:sz w:val="24"/>
          <w:szCs w:val="24"/>
        </w:rPr>
        <w:t>economic decline</w:t>
      </w:r>
      <w:r w:rsidR="00A74E42">
        <w:rPr>
          <w:rFonts w:ascii="Georgia" w:hAnsi="Georgia" w:cstheme="minorHAnsi"/>
          <w:noProof/>
          <w:sz w:val="24"/>
          <w:szCs w:val="24"/>
        </w:rPr>
        <w:t>,</w:t>
      </w:r>
      <w:r w:rsidR="004B7139">
        <w:rPr>
          <w:rFonts w:ascii="Georgia" w:hAnsi="Georgia" w:cstheme="minorHAnsi"/>
          <w:noProof/>
          <w:sz w:val="24"/>
          <w:szCs w:val="24"/>
        </w:rPr>
        <w:t xml:space="preserve"> is negligible</w:t>
      </w:r>
      <w:r w:rsidR="00032BA6">
        <w:rPr>
          <w:rFonts w:ascii="Georgia" w:hAnsi="Georgia" w:cstheme="minorHAnsi"/>
          <w:noProof/>
          <w:sz w:val="24"/>
          <w:szCs w:val="24"/>
        </w:rPr>
        <w:t>. As mentioned, current l</w:t>
      </w:r>
      <w:r w:rsidR="00580FDE">
        <w:rPr>
          <w:rFonts w:ascii="Georgia" w:hAnsi="Georgia" w:cstheme="minorHAnsi"/>
          <w:noProof/>
          <w:sz w:val="24"/>
          <w:szCs w:val="24"/>
        </w:rPr>
        <w:t>iter</w:t>
      </w:r>
      <w:r w:rsidR="00032BA6">
        <w:rPr>
          <w:rFonts w:ascii="Georgia" w:hAnsi="Georgia" w:cstheme="minorHAnsi"/>
          <w:noProof/>
          <w:sz w:val="24"/>
          <w:szCs w:val="24"/>
        </w:rPr>
        <w:t>a</w:t>
      </w:r>
      <w:r w:rsidR="00580FDE">
        <w:rPr>
          <w:rFonts w:ascii="Georgia" w:hAnsi="Georgia" w:cstheme="minorHAnsi"/>
          <w:noProof/>
          <w:sz w:val="24"/>
          <w:szCs w:val="24"/>
        </w:rPr>
        <w:t>t</w:t>
      </w:r>
      <w:r w:rsidR="00032BA6">
        <w:rPr>
          <w:rFonts w:ascii="Georgia" w:hAnsi="Georgia" w:cstheme="minorHAnsi"/>
          <w:noProof/>
          <w:sz w:val="24"/>
          <w:szCs w:val="24"/>
        </w:rPr>
        <w:t>rue focuses on the economic effect of the PTA</w:t>
      </w:r>
      <w:r w:rsidR="00A74E42">
        <w:rPr>
          <w:rFonts w:ascii="Georgia" w:hAnsi="Georgia" w:cstheme="minorHAnsi"/>
          <w:noProof/>
          <w:sz w:val="24"/>
          <w:szCs w:val="24"/>
        </w:rPr>
        <w:t xml:space="preserve">. </w:t>
      </w:r>
      <w:r w:rsidR="00580FDE">
        <w:rPr>
          <w:rFonts w:ascii="Georgia" w:hAnsi="Georgia" w:cstheme="minorHAnsi"/>
          <w:noProof/>
          <w:sz w:val="24"/>
          <w:szCs w:val="24"/>
        </w:rPr>
        <w:t>I</w:t>
      </w:r>
      <w:r w:rsidR="00032BA6" w:rsidRPr="00A43EAA">
        <w:rPr>
          <w:rFonts w:ascii="Georgia" w:hAnsi="Georgia" w:cstheme="minorHAnsi"/>
          <w:noProof/>
          <w:sz w:val="24"/>
          <w:szCs w:val="24"/>
        </w:rPr>
        <w:t xml:space="preserve">n a period when a country experiences poor economic performance, a </w:t>
      </w:r>
      <w:r w:rsidR="00580FDE">
        <w:rPr>
          <w:rFonts w:ascii="Georgia" w:hAnsi="Georgia" w:cstheme="minorHAnsi"/>
          <w:noProof/>
          <w:sz w:val="24"/>
          <w:szCs w:val="24"/>
        </w:rPr>
        <w:t>leader</w:t>
      </w:r>
      <w:r w:rsidR="00032BA6" w:rsidRPr="00A43EAA">
        <w:rPr>
          <w:rFonts w:ascii="Georgia" w:hAnsi="Georgia" w:cstheme="minorHAnsi"/>
          <w:noProof/>
          <w:sz w:val="24"/>
          <w:szCs w:val="24"/>
        </w:rPr>
        <w:t xml:space="preserve"> in the </w:t>
      </w:r>
      <w:r w:rsidR="00032BA6">
        <w:rPr>
          <w:rFonts w:ascii="Georgia" w:hAnsi="Georgia" w:cstheme="minorHAnsi"/>
          <w:noProof/>
          <w:sz w:val="24"/>
          <w:szCs w:val="24"/>
        </w:rPr>
        <w:t>South</w:t>
      </w:r>
      <w:r w:rsidR="00032BA6" w:rsidRPr="00A43EAA">
        <w:rPr>
          <w:rFonts w:ascii="Georgia" w:hAnsi="Georgia" w:cstheme="minorHAnsi"/>
          <w:noProof/>
          <w:sz w:val="24"/>
          <w:szCs w:val="24"/>
        </w:rPr>
        <w:t xml:space="preserve"> </w:t>
      </w:r>
      <w:r w:rsidR="00032BA6">
        <w:rPr>
          <w:rFonts w:ascii="Georgia" w:hAnsi="Georgia" w:cstheme="minorHAnsi"/>
          <w:noProof/>
          <w:sz w:val="24"/>
          <w:szCs w:val="24"/>
        </w:rPr>
        <w:t>see</w:t>
      </w:r>
      <w:r w:rsidR="00032BA6" w:rsidRPr="00A43EAA">
        <w:rPr>
          <w:rFonts w:ascii="Georgia" w:hAnsi="Georgia" w:cstheme="minorHAnsi"/>
          <w:noProof/>
          <w:sz w:val="24"/>
          <w:szCs w:val="24"/>
        </w:rPr>
        <w:t xml:space="preserve"> the potential economic benefits of the P</w:t>
      </w:r>
      <w:r w:rsidR="007E28B9">
        <w:rPr>
          <w:rFonts w:ascii="Georgia" w:hAnsi="Georgia" w:cstheme="minorHAnsi"/>
          <w:noProof/>
          <w:sz w:val="24"/>
          <w:szCs w:val="24"/>
        </w:rPr>
        <w:t>TA with the Nor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th can help the economy to recover. </w:t>
      </w:r>
      <w:r w:rsidR="00A74E42">
        <w:rPr>
          <w:rFonts w:ascii="Georgia" w:hAnsi="Georgia" w:cstheme="minorHAnsi"/>
          <w:noProof/>
          <w:sz w:val="24"/>
          <w:szCs w:val="24"/>
        </w:rPr>
        <w:t>So I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 expect </w:t>
      </w:r>
      <w:r>
        <w:rPr>
          <w:rFonts w:ascii="Georgia" w:hAnsi="Georgia" w:cstheme="minorHAnsi"/>
          <w:noProof/>
          <w:sz w:val="24"/>
          <w:szCs w:val="24"/>
        </w:rPr>
        <w:t>economic hard time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 will</w:t>
      </w:r>
      <w:r w:rsidR="003343EE">
        <w:rPr>
          <w:rFonts w:ascii="Georgia" w:hAnsi="Georgia" w:cstheme="minorHAnsi"/>
          <w:noProof/>
          <w:sz w:val="24"/>
          <w:szCs w:val="24"/>
        </w:rPr>
        <w:t xml:space="preserve"> trigger PTA negotiation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. This is not the case </w:t>
      </w:r>
      <w:r w:rsidR="00B65B59">
        <w:rPr>
          <w:rFonts w:ascii="Georgia" w:hAnsi="Georgia" w:cstheme="minorHAnsi"/>
          <w:noProof/>
          <w:sz w:val="24"/>
          <w:szCs w:val="24"/>
        </w:rPr>
        <w:t xml:space="preserve">when </w:t>
      </w:r>
      <w:r w:rsidR="00032BA6">
        <w:rPr>
          <w:rFonts w:ascii="Georgia" w:hAnsi="Georgia" w:cstheme="minorHAnsi"/>
          <w:noProof/>
          <w:sz w:val="24"/>
          <w:szCs w:val="24"/>
        </w:rPr>
        <w:t>shock of security</w:t>
      </w:r>
      <w:r w:rsidR="00B65B59">
        <w:rPr>
          <w:rFonts w:ascii="Georgia" w:hAnsi="Georgia" w:cstheme="minorHAnsi"/>
          <w:noProof/>
          <w:sz w:val="24"/>
          <w:szCs w:val="24"/>
        </w:rPr>
        <w:t xml:space="preserve"> is taken into account</w:t>
      </w:r>
      <w:r w:rsidR="00032BA6">
        <w:rPr>
          <w:rFonts w:ascii="Georgia" w:hAnsi="Georgia" w:cstheme="minorHAnsi"/>
          <w:noProof/>
          <w:sz w:val="24"/>
          <w:szCs w:val="24"/>
        </w:rPr>
        <w:t xml:space="preserve"> in this model</w:t>
      </w:r>
      <w:r w:rsidR="004B7139">
        <w:rPr>
          <w:rFonts w:ascii="Georgia" w:hAnsi="Georgia" w:cstheme="minorHAnsi"/>
          <w:noProof/>
          <w:sz w:val="24"/>
          <w:szCs w:val="24"/>
        </w:rPr>
        <w:t xml:space="preserve">. </w:t>
      </w:r>
    </w:p>
    <w:p w14:paraId="04211F1B" w14:textId="77777777" w:rsidR="004B7139" w:rsidRPr="004B7139" w:rsidRDefault="004B7139" w:rsidP="004B713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1E01F8C2" w14:textId="20A8FEC9" w:rsidR="006A5F89" w:rsidRPr="00B673F5" w:rsidRDefault="00B673F5" w:rsidP="00F40D92">
      <w:pPr>
        <w:rPr>
          <w:rFonts w:ascii="Georgia" w:hAnsi="Georgia" w:cstheme="minorHAnsi"/>
          <w:noProof/>
          <w:sz w:val="24"/>
          <w:szCs w:val="24"/>
        </w:rPr>
      </w:pPr>
      <w:r w:rsidRPr="00F40D92">
        <w:rPr>
          <w:rFonts w:ascii="Georgia" w:hAnsi="Georgia" w:cstheme="minorHAnsi"/>
          <w:noProof/>
          <w:sz w:val="24"/>
          <w:szCs w:val="24"/>
        </w:rPr>
        <w:t xml:space="preserve">So far, </w:t>
      </w:r>
      <w:r w:rsidR="007E28B9">
        <w:rPr>
          <w:rFonts w:ascii="Georgia" w:hAnsi="Georgia" w:cstheme="minorHAnsi"/>
          <w:noProof/>
          <w:sz w:val="24"/>
          <w:szCs w:val="24"/>
        </w:rPr>
        <w:t>some empirical evidences support my hypothesis</w:t>
      </w:r>
      <w:r w:rsidR="00A4230B" w:rsidRPr="00F40D92">
        <w:rPr>
          <w:rFonts w:ascii="Georgia" w:hAnsi="Georgia" w:cstheme="minorHAnsi"/>
          <w:noProof/>
          <w:sz w:val="24"/>
          <w:szCs w:val="24"/>
        </w:rPr>
        <w:t xml:space="preserve">. </w:t>
      </w:r>
      <w:r w:rsidR="005A47F1">
        <w:rPr>
          <w:rFonts w:ascii="Georgia" w:hAnsi="Georgia" w:cstheme="minorHAnsi"/>
          <w:noProof/>
          <w:sz w:val="24"/>
          <w:szCs w:val="24"/>
        </w:rPr>
        <w:t xml:space="preserve">The main take-away is, </w:t>
      </w:r>
      <w:bookmarkStart w:id="0" w:name="_GoBack"/>
      <w:r w:rsidR="005A47F1">
        <w:rPr>
          <w:rFonts w:ascii="Georgia" w:hAnsi="Georgia" w:cstheme="minorHAnsi"/>
          <w:noProof/>
          <w:sz w:val="24"/>
          <w:szCs w:val="24"/>
        </w:rPr>
        <w:t>after</w:t>
      </w:r>
      <w:r w:rsidR="00F40D92" w:rsidRPr="00F40D92">
        <w:rPr>
          <w:rFonts w:ascii="Georgia" w:hAnsi="Georgia" w:cstheme="minorHAnsi"/>
          <w:noProof/>
          <w:sz w:val="24"/>
          <w:szCs w:val="24"/>
        </w:rPr>
        <w:t xml:space="preserve"> leaders in developing country experience a negative shock that creates political instability, they are more likely to negotiate a </w:t>
      </w:r>
      <w:r w:rsidR="007A4A35">
        <w:rPr>
          <w:rFonts w:ascii="Georgia" w:hAnsi="Georgia" w:cstheme="minorHAnsi"/>
          <w:noProof/>
          <w:sz w:val="24"/>
          <w:szCs w:val="24"/>
        </w:rPr>
        <w:t>PTA</w:t>
      </w:r>
      <w:r w:rsidR="00F40D92" w:rsidRPr="00F40D92">
        <w:rPr>
          <w:rFonts w:ascii="Georgia" w:hAnsi="Georgia" w:cstheme="minorHAnsi"/>
          <w:noProof/>
          <w:sz w:val="24"/>
          <w:szCs w:val="24"/>
        </w:rPr>
        <w:t xml:space="preserve"> with the provision of economic reform</w:t>
      </w:r>
      <w:r w:rsidR="007E28B9">
        <w:rPr>
          <w:rFonts w:ascii="Georgia" w:hAnsi="Georgia" w:cstheme="minorHAnsi"/>
          <w:noProof/>
          <w:sz w:val="24"/>
          <w:szCs w:val="24"/>
        </w:rPr>
        <w:t>s</w:t>
      </w:r>
      <w:r w:rsidR="00F40D92" w:rsidRPr="00F40D92">
        <w:rPr>
          <w:rFonts w:ascii="Georgia" w:hAnsi="Georgia" w:cstheme="minorHAnsi"/>
          <w:noProof/>
          <w:sz w:val="24"/>
          <w:szCs w:val="24"/>
        </w:rPr>
        <w:t xml:space="preserve"> with the expectation to cut off the power sources of the disloyal opposition.</w:t>
      </w:r>
    </w:p>
    <w:bookmarkEnd w:id="0"/>
    <w:p w14:paraId="5AB0CDB8" w14:textId="6A14DE9B" w:rsidR="004A628B" w:rsidRPr="00F40D92" w:rsidRDefault="00F40D92" w:rsidP="00F40D92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Moving forward, I will e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>xplore whether PTA negotiation helps lead</w:t>
      </w:r>
      <w:r>
        <w:rPr>
          <w:rFonts w:ascii="Georgia" w:hAnsi="Georgia" w:cstheme="minorHAnsi"/>
          <w:noProof/>
          <w:sz w:val="24"/>
          <w:szCs w:val="24"/>
        </w:rPr>
        <w:t>ers to</w:t>
      </w:r>
      <w:r w:rsidR="00721C4C">
        <w:rPr>
          <w:rFonts w:ascii="Georgia" w:hAnsi="Georgia" w:cstheme="minorHAnsi"/>
          <w:noProof/>
          <w:sz w:val="24"/>
          <w:szCs w:val="24"/>
        </w:rPr>
        <w:t xml:space="preserve"> conduct economic reforms. </w:t>
      </w:r>
      <w:r>
        <w:rPr>
          <w:rFonts w:ascii="Georgia" w:hAnsi="Georgia" w:cstheme="minorHAnsi"/>
          <w:noProof/>
          <w:sz w:val="24"/>
          <w:szCs w:val="24"/>
        </w:rPr>
        <w:t>I will</w:t>
      </w:r>
      <w:r w:rsidR="00721C4C">
        <w:rPr>
          <w:rFonts w:ascii="Georgia" w:hAnsi="Georgia" w:cstheme="minorHAnsi"/>
          <w:noProof/>
          <w:sz w:val="24"/>
          <w:szCs w:val="24"/>
        </w:rPr>
        <w:t xml:space="preserve"> also</w:t>
      </w:r>
      <w:r>
        <w:rPr>
          <w:rFonts w:ascii="Georgia" w:hAnsi="Georgia" w:cstheme="minorHAnsi"/>
          <w:noProof/>
          <w:sz w:val="24"/>
          <w:szCs w:val="24"/>
        </w:rPr>
        <w:t xml:space="preserve"> us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 xml:space="preserve">e a multilevel analysis to </w:t>
      </w:r>
      <w:r w:rsidR="00FD0865">
        <w:rPr>
          <w:rFonts w:ascii="Georgia" w:hAnsi="Georgia" w:cstheme="minorHAnsi"/>
          <w:noProof/>
          <w:sz w:val="24"/>
          <w:szCs w:val="24"/>
        </w:rPr>
        <w:t xml:space="preserve">further 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 xml:space="preserve">account for the nested structure of </w:t>
      </w:r>
      <w:r w:rsidR="004B7139">
        <w:rPr>
          <w:rFonts w:ascii="Georgia" w:hAnsi="Georgia" w:cstheme="minorHAnsi"/>
          <w:noProof/>
          <w:sz w:val="24"/>
          <w:szCs w:val="24"/>
        </w:rPr>
        <w:t xml:space="preserve">the 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>data variability</w:t>
      </w:r>
      <w:r w:rsidR="00580FDE">
        <w:rPr>
          <w:rFonts w:ascii="Georgia" w:hAnsi="Georgia" w:cstheme="minorHAnsi"/>
          <w:noProof/>
          <w:sz w:val="24"/>
          <w:szCs w:val="24"/>
        </w:rPr>
        <w:t xml:space="preserve"> at different levels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>.</w:t>
      </w:r>
      <w:r>
        <w:rPr>
          <w:rFonts w:ascii="Georgia" w:hAnsi="Georgia" w:cstheme="minorHAnsi"/>
          <w:noProof/>
          <w:sz w:val="24"/>
          <w:szCs w:val="24"/>
        </w:rPr>
        <w:t xml:space="preserve"> I’ll end here for now and thank you very much</w:t>
      </w:r>
      <w:r w:rsidR="00E36E99">
        <w:rPr>
          <w:rFonts w:ascii="Georgia" w:hAnsi="Georgia" w:cstheme="minorHAnsi"/>
          <w:noProof/>
          <w:sz w:val="24"/>
          <w:szCs w:val="24"/>
        </w:rPr>
        <w:t xml:space="preserve"> for listening</w:t>
      </w:r>
      <w:r>
        <w:rPr>
          <w:rFonts w:ascii="Georgia" w:hAnsi="Georgia" w:cstheme="minorHAnsi"/>
          <w:noProof/>
          <w:sz w:val="24"/>
          <w:szCs w:val="24"/>
        </w:rPr>
        <w:t>!</w:t>
      </w:r>
    </w:p>
    <w:p w14:paraId="4584C6E6" w14:textId="4DE90D0D" w:rsidR="00893029" w:rsidRPr="00AA3F98" w:rsidRDefault="00893029" w:rsidP="00E36E99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sectPr w:rsidR="00893029" w:rsidRPr="00AA3F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28DB1" w14:textId="77777777" w:rsidR="00C45D31" w:rsidRDefault="00C45D31" w:rsidP="00AD2AFD">
      <w:pPr>
        <w:spacing w:after="0" w:line="240" w:lineRule="auto"/>
      </w:pPr>
      <w:r>
        <w:separator/>
      </w:r>
    </w:p>
  </w:endnote>
  <w:endnote w:type="continuationSeparator" w:id="0">
    <w:p w14:paraId="1F3CD722" w14:textId="77777777" w:rsidR="00C45D31" w:rsidRDefault="00C45D31" w:rsidP="00AD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427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D4906" w14:textId="19193075" w:rsidR="006D340C" w:rsidRDefault="006D34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017CB" w14:textId="77777777" w:rsidR="006D340C" w:rsidRDefault="006D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30BD6" w14:textId="77777777" w:rsidR="00C45D31" w:rsidRDefault="00C45D31" w:rsidP="00AD2AFD">
      <w:pPr>
        <w:spacing w:after="0" w:line="240" w:lineRule="auto"/>
      </w:pPr>
      <w:r>
        <w:separator/>
      </w:r>
    </w:p>
  </w:footnote>
  <w:footnote w:type="continuationSeparator" w:id="0">
    <w:p w14:paraId="7EE38743" w14:textId="77777777" w:rsidR="00C45D31" w:rsidRDefault="00C45D31" w:rsidP="00AD2AFD">
      <w:pPr>
        <w:spacing w:after="0" w:line="240" w:lineRule="auto"/>
      </w:pPr>
      <w:r>
        <w:continuationSeparator/>
      </w:r>
    </w:p>
  </w:footnote>
  <w:footnote w:id="1">
    <w:p w14:paraId="0AD07C21" w14:textId="77777777" w:rsidR="00AD2AFD" w:rsidRPr="00D56AEF" w:rsidRDefault="00AD2AFD" w:rsidP="00AD2AFD">
      <w:pPr>
        <w:pStyle w:val="FootnoteText"/>
        <w:rPr>
          <w:rFonts w:ascii="Georgia" w:hAnsi="Georgia"/>
          <w:sz w:val="18"/>
        </w:rPr>
      </w:pPr>
      <w:r w:rsidRPr="00D56AEF">
        <w:rPr>
          <w:rStyle w:val="FootnoteReference"/>
          <w:rFonts w:ascii="Georgia" w:hAnsi="Georgia"/>
          <w:sz w:val="18"/>
        </w:rPr>
        <w:footnoteRef/>
      </w:r>
      <w:r w:rsidRPr="00D56AEF">
        <w:rPr>
          <w:rFonts w:ascii="Georgia" w:hAnsi="Georgia"/>
          <w:sz w:val="18"/>
        </w:rPr>
        <w:t xml:space="preserve"> Mainly, </w:t>
      </w:r>
      <w:r>
        <w:rPr>
          <w:rFonts w:ascii="Georgia" w:hAnsi="Georgia"/>
          <w:sz w:val="18"/>
        </w:rPr>
        <w:t xml:space="preserve">the opposition came from </w:t>
      </w:r>
      <w:r w:rsidRPr="00D56AEF">
        <w:rPr>
          <w:rFonts w:ascii="Georgia" w:hAnsi="Georgia"/>
          <w:sz w:val="18"/>
        </w:rPr>
        <w:t>Congress of South African Trade Union and South African Communist Party</w:t>
      </w:r>
      <w:r>
        <w:rPr>
          <w:rFonts w:ascii="Georgia" w:hAnsi="Georgia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A42"/>
    <w:multiLevelType w:val="hybridMultilevel"/>
    <w:tmpl w:val="50B80F9E"/>
    <w:lvl w:ilvl="0" w:tplc="8D0CA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CE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0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6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0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46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9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A5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21429C"/>
    <w:multiLevelType w:val="hybridMultilevel"/>
    <w:tmpl w:val="232A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032"/>
    <w:multiLevelType w:val="hybridMultilevel"/>
    <w:tmpl w:val="6F3CA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01A"/>
    <w:multiLevelType w:val="hybridMultilevel"/>
    <w:tmpl w:val="8B8886DE"/>
    <w:lvl w:ilvl="0" w:tplc="87CAE3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C6E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60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CEC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57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6D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C4F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5B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6BC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C287D"/>
    <w:multiLevelType w:val="hybridMultilevel"/>
    <w:tmpl w:val="0C44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81B"/>
    <w:multiLevelType w:val="hybridMultilevel"/>
    <w:tmpl w:val="44B8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44DE"/>
    <w:multiLevelType w:val="hybridMultilevel"/>
    <w:tmpl w:val="2D8C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94D6B"/>
    <w:multiLevelType w:val="hybridMultilevel"/>
    <w:tmpl w:val="8000F04A"/>
    <w:lvl w:ilvl="0" w:tplc="E5C41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6C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27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B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CF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25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CA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89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2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0177B0"/>
    <w:multiLevelType w:val="hybridMultilevel"/>
    <w:tmpl w:val="B91E3794"/>
    <w:lvl w:ilvl="0" w:tplc="A328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C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E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F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02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9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E9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F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1B014D"/>
    <w:multiLevelType w:val="hybridMultilevel"/>
    <w:tmpl w:val="3274E86C"/>
    <w:lvl w:ilvl="0" w:tplc="1444F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EC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86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0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24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0C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89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0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E9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16297B"/>
    <w:multiLevelType w:val="hybridMultilevel"/>
    <w:tmpl w:val="39EC9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jAyMDczMTA2tDBS0lEKTi0uzszPAykwNKoFADCMT58tAAAA"/>
  </w:docVars>
  <w:rsids>
    <w:rsidRoot w:val="00E44D51"/>
    <w:rsid w:val="00027D51"/>
    <w:rsid w:val="00032BA6"/>
    <w:rsid w:val="00033446"/>
    <w:rsid w:val="000555F2"/>
    <w:rsid w:val="00072500"/>
    <w:rsid w:val="0008120F"/>
    <w:rsid w:val="0008149A"/>
    <w:rsid w:val="00083754"/>
    <w:rsid w:val="000B30D5"/>
    <w:rsid w:val="000F6FAF"/>
    <w:rsid w:val="000F72DB"/>
    <w:rsid w:val="00146B36"/>
    <w:rsid w:val="0015141F"/>
    <w:rsid w:val="00161846"/>
    <w:rsid w:val="00162495"/>
    <w:rsid w:val="001926FD"/>
    <w:rsid w:val="00197BED"/>
    <w:rsid w:val="001A6C0F"/>
    <w:rsid w:val="001C6EDC"/>
    <w:rsid w:val="001D76B1"/>
    <w:rsid w:val="00213200"/>
    <w:rsid w:val="00216773"/>
    <w:rsid w:val="0024258F"/>
    <w:rsid w:val="0024718A"/>
    <w:rsid w:val="00266234"/>
    <w:rsid w:val="00267937"/>
    <w:rsid w:val="00274618"/>
    <w:rsid w:val="0029656A"/>
    <w:rsid w:val="00297E76"/>
    <w:rsid w:val="002A58C0"/>
    <w:rsid w:val="002B6DEF"/>
    <w:rsid w:val="002C151B"/>
    <w:rsid w:val="002C429A"/>
    <w:rsid w:val="002D6BFE"/>
    <w:rsid w:val="002E7C1F"/>
    <w:rsid w:val="003202DB"/>
    <w:rsid w:val="00320F63"/>
    <w:rsid w:val="003301FF"/>
    <w:rsid w:val="003343EE"/>
    <w:rsid w:val="00340120"/>
    <w:rsid w:val="003450D9"/>
    <w:rsid w:val="00346998"/>
    <w:rsid w:val="00361B65"/>
    <w:rsid w:val="00361C38"/>
    <w:rsid w:val="00366D6C"/>
    <w:rsid w:val="00393B3A"/>
    <w:rsid w:val="003B32AD"/>
    <w:rsid w:val="003C0101"/>
    <w:rsid w:val="003F0A75"/>
    <w:rsid w:val="00411410"/>
    <w:rsid w:val="004123E0"/>
    <w:rsid w:val="004147BF"/>
    <w:rsid w:val="004211BA"/>
    <w:rsid w:val="004279BA"/>
    <w:rsid w:val="004367D5"/>
    <w:rsid w:val="00492B61"/>
    <w:rsid w:val="004A08AB"/>
    <w:rsid w:val="004A628B"/>
    <w:rsid w:val="004B5863"/>
    <w:rsid w:val="004B7139"/>
    <w:rsid w:val="004C0807"/>
    <w:rsid w:val="004F400B"/>
    <w:rsid w:val="004F67DF"/>
    <w:rsid w:val="0050337C"/>
    <w:rsid w:val="00510A31"/>
    <w:rsid w:val="00513952"/>
    <w:rsid w:val="005139FE"/>
    <w:rsid w:val="00542C1E"/>
    <w:rsid w:val="00580FDE"/>
    <w:rsid w:val="00581916"/>
    <w:rsid w:val="00581B21"/>
    <w:rsid w:val="00584449"/>
    <w:rsid w:val="00587EA7"/>
    <w:rsid w:val="005A2F60"/>
    <w:rsid w:val="005A47F1"/>
    <w:rsid w:val="005B116C"/>
    <w:rsid w:val="005D0AA4"/>
    <w:rsid w:val="005D3EB0"/>
    <w:rsid w:val="005E2780"/>
    <w:rsid w:val="005F3A3D"/>
    <w:rsid w:val="006276F0"/>
    <w:rsid w:val="00642EAA"/>
    <w:rsid w:val="00653F23"/>
    <w:rsid w:val="006542E2"/>
    <w:rsid w:val="006573E3"/>
    <w:rsid w:val="0066435A"/>
    <w:rsid w:val="00671320"/>
    <w:rsid w:val="00671FFB"/>
    <w:rsid w:val="00692966"/>
    <w:rsid w:val="006A5F89"/>
    <w:rsid w:val="006B07C5"/>
    <w:rsid w:val="006C1CC3"/>
    <w:rsid w:val="006C6C1D"/>
    <w:rsid w:val="006D1F87"/>
    <w:rsid w:val="006D340C"/>
    <w:rsid w:val="006D3BA0"/>
    <w:rsid w:val="006F08C3"/>
    <w:rsid w:val="00701189"/>
    <w:rsid w:val="00721C4C"/>
    <w:rsid w:val="00756C12"/>
    <w:rsid w:val="00756FE4"/>
    <w:rsid w:val="0075789B"/>
    <w:rsid w:val="00775134"/>
    <w:rsid w:val="00776BB7"/>
    <w:rsid w:val="00777C16"/>
    <w:rsid w:val="007931A7"/>
    <w:rsid w:val="007A4A35"/>
    <w:rsid w:val="007C6A2D"/>
    <w:rsid w:val="007E28B9"/>
    <w:rsid w:val="007E49C7"/>
    <w:rsid w:val="007F525C"/>
    <w:rsid w:val="00800FBC"/>
    <w:rsid w:val="00813A70"/>
    <w:rsid w:val="0081764A"/>
    <w:rsid w:val="00834035"/>
    <w:rsid w:val="00851CFD"/>
    <w:rsid w:val="008622FF"/>
    <w:rsid w:val="008741CF"/>
    <w:rsid w:val="00893029"/>
    <w:rsid w:val="008B61EC"/>
    <w:rsid w:val="008D7332"/>
    <w:rsid w:val="008E0F28"/>
    <w:rsid w:val="008E5936"/>
    <w:rsid w:val="008F1D02"/>
    <w:rsid w:val="0090252D"/>
    <w:rsid w:val="00903F16"/>
    <w:rsid w:val="00912789"/>
    <w:rsid w:val="0091474B"/>
    <w:rsid w:val="00930DE6"/>
    <w:rsid w:val="00946D45"/>
    <w:rsid w:val="0095528A"/>
    <w:rsid w:val="00964B2A"/>
    <w:rsid w:val="009827B0"/>
    <w:rsid w:val="009A5487"/>
    <w:rsid w:val="009C41AA"/>
    <w:rsid w:val="009E2704"/>
    <w:rsid w:val="009E2FE6"/>
    <w:rsid w:val="00A0172A"/>
    <w:rsid w:val="00A03161"/>
    <w:rsid w:val="00A05EB5"/>
    <w:rsid w:val="00A12EF7"/>
    <w:rsid w:val="00A3247B"/>
    <w:rsid w:val="00A4230B"/>
    <w:rsid w:val="00A43D86"/>
    <w:rsid w:val="00A43EAA"/>
    <w:rsid w:val="00A46203"/>
    <w:rsid w:val="00A506AF"/>
    <w:rsid w:val="00A53F59"/>
    <w:rsid w:val="00A5440C"/>
    <w:rsid w:val="00A74E42"/>
    <w:rsid w:val="00AA3F98"/>
    <w:rsid w:val="00AA696B"/>
    <w:rsid w:val="00AB2CF9"/>
    <w:rsid w:val="00AC2B23"/>
    <w:rsid w:val="00AD1377"/>
    <w:rsid w:val="00AD2AFD"/>
    <w:rsid w:val="00AD30BA"/>
    <w:rsid w:val="00AE03DC"/>
    <w:rsid w:val="00AE205D"/>
    <w:rsid w:val="00AF1786"/>
    <w:rsid w:val="00AF38C2"/>
    <w:rsid w:val="00B06C24"/>
    <w:rsid w:val="00B21A7F"/>
    <w:rsid w:val="00B32D39"/>
    <w:rsid w:val="00B56BAE"/>
    <w:rsid w:val="00B579AC"/>
    <w:rsid w:val="00B63AC8"/>
    <w:rsid w:val="00B65B59"/>
    <w:rsid w:val="00B673F5"/>
    <w:rsid w:val="00BA4877"/>
    <w:rsid w:val="00BB0CD5"/>
    <w:rsid w:val="00BE2BFC"/>
    <w:rsid w:val="00BE5545"/>
    <w:rsid w:val="00BF1FC4"/>
    <w:rsid w:val="00C00401"/>
    <w:rsid w:val="00C04EAB"/>
    <w:rsid w:val="00C136A3"/>
    <w:rsid w:val="00C22A28"/>
    <w:rsid w:val="00C45D31"/>
    <w:rsid w:val="00C56A26"/>
    <w:rsid w:val="00C61D53"/>
    <w:rsid w:val="00C90C74"/>
    <w:rsid w:val="00CB4ABA"/>
    <w:rsid w:val="00CD0268"/>
    <w:rsid w:val="00CE08D5"/>
    <w:rsid w:val="00CF07B3"/>
    <w:rsid w:val="00CF6B8F"/>
    <w:rsid w:val="00D02B67"/>
    <w:rsid w:val="00D40282"/>
    <w:rsid w:val="00D43067"/>
    <w:rsid w:val="00D45191"/>
    <w:rsid w:val="00D63859"/>
    <w:rsid w:val="00D747CF"/>
    <w:rsid w:val="00D74852"/>
    <w:rsid w:val="00D84782"/>
    <w:rsid w:val="00DB42D3"/>
    <w:rsid w:val="00DD23E6"/>
    <w:rsid w:val="00DF1B70"/>
    <w:rsid w:val="00DF2310"/>
    <w:rsid w:val="00E11D34"/>
    <w:rsid w:val="00E20E7A"/>
    <w:rsid w:val="00E36E99"/>
    <w:rsid w:val="00E4192D"/>
    <w:rsid w:val="00E44D51"/>
    <w:rsid w:val="00E7183E"/>
    <w:rsid w:val="00E80311"/>
    <w:rsid w:val="00E81B8F"/>
    <w:rsid w:val="00E8360B"/>
    <w:rsid w:val="00EA40F9"/>
    <w:rsid w:val="00EB25C2"/>
    <w:rsid w:val="00ED3E30"/>
    <w:rsid w:val="00EF3B80"/>
    <w:rsid w:val="00EF42B5"/>
    <w:rsid w:val="00F37924"/>
    <w:rsid w:val="00F40A56"/>
    <w:rsid w:val="00F40D92"/>
    <w:rsid w:val="00F42858"/>
    <w:rsid w:val="00F73AD6"/>
    <w:rsid w:val="00F7605E"/>
    <w:rsid w:val="00FB2644"/>
    <w:rsid w:val="00FB7706"/>
    <w:rsid w:val="00FD0865"/>
    <w:rsid w:val="00FD0CB9"/>
    <w:rsid w:val="00FD2820"/>
    <w:rsid w:val="00FD42E6"/>
    <w:rsid w:val="00FD6570"/>
    <w:rsid w:val="00FE55BC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46E45"/>
  <w15:chartTrackingRefBased/>
  <w15:docId w15:val="{E9469F22-1B7A-4B77-B05D-874A56F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6B1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6B1"/>
  </w:style>
  <w:style w:type="character" w:customStyle="1" w:styleId="DateChar">
    <w:name w:val="Date Char"/>
    <w:basedOn w:val="DefaultParagraphFont"/>
    <w:link w:val="Date"/>
    <w:uiPriority w:val="99"/>
    <w:semiHidden/>
    <w:rsid w:val="001D76B1"/>
  </w:style>
  <w:style w:type="paragraph" w:styleId="FootnoteText">
    <w:name w:val="footnote text"/>
    <w:basedOn w:val="Normal"/>
    <w:link w:val="FootnoteTextChar"/>
    <w:uiPriority w:val="99"/>
    <w:semiHidden/>
    <w:unhideWhenUsed/>
    <w:rsid w:val="00AD2A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AF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9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2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3E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23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0C"/>
  </w:style>
  <w:style w:type="paragraph" w:styleId="Footer">
    <w:name w:val="footer"/>
    <w:basedOn w:val="Normal"/>
    <w:link w:val="FooterChar"/>
    <w:uiPriority w:val="99"/>
    <w:unhideWhenUsed/>
    <w:rsid w:val="006D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7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2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59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25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55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62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83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72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02165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595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8412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71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08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1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7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21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78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83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9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10380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836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12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2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2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6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27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0812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3429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4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6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9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139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515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2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2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6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4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6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7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1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80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7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621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383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6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09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4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134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283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749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9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8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118">
                              <w:marLeft w:val="105"/>
                              <w:marRight w:val="10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39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258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75903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17589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526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1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7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665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32807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18841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6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874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38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5120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8026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020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6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0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0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007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264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0009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5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3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61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901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1318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03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9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5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4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9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4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64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38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46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2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923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7893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2036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8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13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9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886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722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69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22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927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275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490">
          <w:marLeft w:val="11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366">
          <w:marLeft w:val="11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D205-01E0-41DB-8E6D-F8CD6EDE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5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Lucie Lu</cp:lastModifiedBy>
  <cp:revision>14</cp:revision>
  <dcterms:created xsi:type="dcterms:W3CDTF">2018-09-18T04:26:00Z</dcterms:created>
  <dcterms:modified xsi:type="dcterms:W3CDTF">2018-10-21T02:15:00Z</dcterms:modified>
</cp:coreProperties>
</file>