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DA07B5" w14:paraId="40E2F7DE"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DA07B5" w14:paraId="2E5B1810" w14:textId="77777777" w:rsidTr="0020622F">
              <w:tc>
                <w:tcPr>
                  <w:tcW w:w="6658" w:type="dxa"/>
                  <w:vAlign w:val="center"/>
                </w:tcPr>
                <w:p w14:paraId="5ECB89CD" w14:textId="77777777" w:rsidR="000D6544" w:rsidRPr="00DA07B5" w:rsidRDefault="000D6544" w:rsidP="0020622F">
                  <w:pPr>
                    <w:rPr>
                      <w:rFonts w:cs="Arial"/>
                      <w:b/>
                      <w:sz w:val="28"/>
                    </w:rPr>
                  </w:pPr>
                  <w:r w:rsidRPr="00DA07B5">
                    <w:rPr>
                      <w:rFonts w:cs="Arial"/>
                      <w:b/>
                      <w:sz w:val="28"/>
                    </w:rPr>
                    <w:t>Informaticien/-ne CFC</w:t>
                  </w:r>
                </w:p>
                <w:p w14:paraId="4172591C" w14:textId="77F46038" w:rsidR="000D6544" w:rsidRPr="00DA07B5" w:rsidRDefault="000D6544" w:rsidP="0020622F">
                  <w:pPr>
                    <w:rPr>
                      <w:rFonts w:cs="Arial"/>
                    </w:rPr>
                  </w:pPr>
                  <w:r w:rsidRPr="00DA07B5">
                    <w:rPr>
                      <w:rFonts w:cs="Arial"/>
                    </w:rPr>
                    <w:t>Travail pratique individuel 20</w:t>
                  </w:r>
                  <w:r w:rsidR="004A59DE" w:rsidRPr="00DA07B5">
                    <w:rPr>
                      <w:rFonts w:cs="Arial"/>
                    </w:rPr>
                    <w:t>2</w:t>
                  </w:r>
                  <w:r w:rsidR="007B07DC" w:rsidRPr="00DA07B5">
                    <w:rPr>
                      <w:rFonts w:cs="Arial"/>
                    </w:rPr>
                    <w:t>6</w:t>
                  </w:r>
                  <w:r w:rsidRPr="00DA07B5">
                    <w:rPr>
                      <w:rFonts w:cs="Arial"/>
                    </w:rPr>
                    <w:t xml:space="preserve"> (TPI)</w:t>
                  </w:r>
                </w:p>
              </w:tc>
              <w:tc>
                <w:tcPr>
                  <w:tcW w:w="3677" w:type="dxa"/>
                  <w:vAlign w:val="center"/>
                </w:tcPr>
                <w:p w14:paraId="5AD166A1" w14:textId="77777777" w:rsidR="000D6544" w:rsidRPr="00DA07B5" w:rsidRDefault="000D6544" w:rsidP="0020622F">
                  <w:pPr>
                    <w:jc w:val="right"/>
                    <w:rPr>
                      <w:b/>
                      <w:spacing w:val="20"/>
                      <w:sz w:val="26"/>
                    </w:rPr>
                  </w:pPr>
                  <w:r w:rsidRPr="00DA07B5">
                    <w:rPr>
                      <w:b/>
                      <w:noProof/>
                      <w:spacing w:val="20"/>
                      <w:sz w:val="26"/>
                      <w:lang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77B6F507" w14:textId="77777777" w:rsidR="000D6544" w:rsidRPr="00DA07B5" w:rsidRDefault="000D6544" w:rsidP="0020622F"/>
        </w:tc>
      </w:tr>
      <w:tr w:rsidR="00917D4F" w:rsidRPr="00DA07B5" w14:paraId="1D7372A3" w14:textId="77777777" w:rsidTr="000D6544">
        <w:tblPrEx>
          <w:tblLook w:val="0000" w:firstRow="0" w:lastRow="0" w:firstColumn="0" w:lastColumn="0" w:noHBand="0" w:noVBand="0"/>
        </w:tblPrEx>
        <w:trPr>
          <w:cantSplit/>
        </w:trPr>
        <w:tc>
          <w:tcPr>
            <w:tcW w:w="10356" w:type="dxa"/>
            <w:gridSpan w:val="2"/>
          </w:tcPr>
          <w:p w14:paraId="5E4BCFE5" w14:textId="77777777" w:rsidR="00917D4F" w:rsidRPr="00DA07B5" w:rsidRDefault="00917D4F" w:rsidP="008B48B3">
            <w:pPr>
              <w:ind w:right="67"/>
              <w:rPr>
                <w:b/>
                <w:spacing w:val="20"/>
                <w:sz w:val="26"/>
              </w:rPr>
            </w:pPr>
          </w:p>
        </w:tc>
      </w:tr>
    </w:tbl>
    <w:p w14:paraId="7101A703" w14:textId="7C252A71" w:rsidR="00917D4F" w:rsidRPr="00DA07B5" w:rsidRDefault="000D22F7" w:rsidP="00917D4F">
      <w:pPr>
        <w:pStyle w:val="Lgende"/>
        <w:rPr>
          <w:bCs w:val="0"/>
          <w:sz w:val="24"/>
        </w:rPr>
      </w:pPr>
      <w:r w:rsidRPr="00DA07B5">
        <w:rPr>
          <w:bCs w:val="0"/>
          <w:noProof/>
          <w:sz w:val="24"/>
          <w:lang w:eastAsia="fr-CH"/>
        </w:rPr>
        <mc:AlternateContent>
          <mc:Choice Requires="wps">
            <w:drawing>
              <wp:anchor distT="0" distB="0" distL="114300" distR="114300" simplePos="0" relativeHeight="251660288" behindDoc="0" locked="0" layoutInCell="0" allowOverlap="1" wp14:anchorId="5CED4B80" wp14:editId="0A9D5577">
                <wp:simplePos x="0" y="0"/>
                <wp:positionH relativeFrom="column">
                  <wp:posOffset>5104130</wp:posOffset>
                </wp:positionH>
                <wp:positionV relativeFrom="paragraph">
                  <wp:posOffset>127000</wp:posOffset>
                </wp:positionV>
                <wp:extent cx="1320800" cy="523875"/>
                <wp:effectExtent l="0" t="0" r="12700" b="2857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523875"/>
                        </a:xfrm>
                        <a:prstGeom prst="rect">
                          <a:avLst/>
                        </a:prstGeom>
                        <a:solidFill>
                          <a:srgbClr val="FFFFFF"/>
                        </a:solidFill>
                        <a:ln w="9525">
                          <a:solidFill>
                            <a:srgbClr val="FF0000"/>
                          </a:solidFill>
                          <a:miter lim="800000"/>
                          <a:headEnd/>
                          <a:tailEnd/>
                        </a:ln>
                      </wps:spPr>
                      <wps:txbx>
                        <w:txbxContent>
                          <w:p w14:paraId="1181C1D6" w14:textId="77777777" w:rsidR="00917D4F" w:rsidRPr="00DA07B5" w:rsidRDefault="00917D4F" w:rsidP="00917D4F">
                            <w:pPr>
                              <w:rPr>
                                <w:color w:val="FF0000"/>
                                <w:vertAlign w:val="superscript"/>
                              </w:rPr>
                            </w:pPr>
                            <w:r w:rsidRPr="00DA07B5">
                              <w:rPr>
                                <w:color w:val="FF0000"/>
                              </w:rPr>
                              <w:t>Candidat N</w:t>
                            </w:r>
                            <w:r w:rsidRPr="00DA07B5">
                              <w:rPr>
                                <w:color w:val="FF0000"/>
                                <w:vertAlign w:val="superscript"/>
                              </w:rPr>
                              <w:t>o</w:t>
                            </w:r>
                          </w:p>
                          <w:p w14:paraId="39F5E13F" w14:textId="4DA3188D" w:rsidR="00917D4F" w:rsidRPr="00DA07B5" w:rsidRDefault="007B07DC" w:rsidP="00917D4F">
                            <w:pPr>
                              <w:jc w:val="center"/>
                              <w:rPr>
                                <w:bCs/>
                                <w:szCs w:val="22"/>
                              </w:rPr>
                            </w:pPr>
                            <w:r w:rsidRPr="00DA07B5">
                              <w:rPr>
                                <w:bCs/>
                                <w:szCs w:val="22"/>
                              </w:rPr>
                              <w:t>157443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ED4B80" id="_x0000_t202" coordsize="21600,21600" o:spt="202" path="m,l,21600r21600,l21600,xe">
                <v:stroke joinstyle="miter"/>
                <v:path gradientshapeok="t" o:connecttype="rect"/>
              </v:shapetype>
              <v:shape id="Text Box 4" o:spid="_x0000_s1026" type="#_x0000_t202" style="position:absolute;margin-left:401.9pt;margin-top:10pt;width:104pt;height:4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" o:allowincell="f" strokecolor="red">
                <v:textbox>
                  <w:txbxContent>
                    <w:p w14:paraId="1181C1D6" w14:textId="77777777" w:rsidR="00917D4F" w:rsidRPr="00DA07B5" w:rsidRDefault="00917D4F" w:rsidP="00917D4F">
                      <w:pPr>
                        <w:rPr>
                          <w:color w:val="FF0000"/>
                          <w:vertAlign w:val="superscript"/>
                        </w:rPr>
                      </w:pPr>
                      <w:r w:rsidRPr="00DA07B5">
                        <w:rPr>
                          <w:color w:val="FF0000"/>
                        </w:rPr>
                        <w:t>Candidat N</w:t>
                      </w:r>
                      <w:r w:rsidRPr="00DA07B5">
                        <w:rPr>
                          <w:color w:val="FF0000"/>
                          <w:vertAlign w:val="superscript"/>
                        </w:rPr>
                        <w:t>o</w:t>
                      </w:r>
                    </w:p>
                    <w:p w14:paraId="39F5E13F" w14:textId="4DA3188D" w:rsidR="00917D4F" w:rsidRPr="00DA07B5" w:rsidRDefault="007B07DC" w:rsidP="00917D4F">
                      <w:pPr>
                        <w:jc w:val="center"/>
                        <w:rPr>
                          <w:bCs/>
                          <w:szCs w:val="22"/>
                        </w:rPr>
                      </w:pPr>
                      <w:r w:rsidRPr="00DA07B5">
                        <w:rPr>
                          <w:bCs/>
                          <w:szCs w:val="22"/>
                        </w:rPr>
                        <w:t>157443</w:t>
                      </w:r>
                    </w:p>
                  </w:txbxContent>
                </v:textbox>
              </v:shape>
            </w:pict>
          </mc:Fallback>
        </mc:AlternateContent>
      </w:r>
      <w:r w:rsidR="00917D4F" w:rsidRPr="00DA07B5">
        <w:rPr>
          <w:bCs w:val="0"/>
          <w:sz w:val="24"/>
        </w:rPr>
        <w:t>Modèle de rapport v</w:t>
      </w:r>
      <w:r w:rsidR="00251608" w:rsidRPr="00DA07B5">
        <w:rPr>
          <w:bCs w:val="0"/>
          <w:sz w:val="24"/>
        </w:rPr>
        <w:t>3</w:t>
      </w:r>
      <w:r w:rsidR="00245BBE" w:rsidRPr="00DA07B5">
        <w:rPr>
          <w:bCs w:val="0"/>
          <w:sz w:val="24"/>
        </w:rPr>
        <w:t>.0</w:t>
      </w:r>
    </w:p>
    <w:p w14:paraId="28CEF1B3" w14:textId="3897E7DD" w:rsidR="00917D4F" w:rsidRPr="00DA07B5" w:rsidRDefault="00917D4F" w:rsidP="00DD29DC">
      <w:pPr>
        <w:pStyle w:val="BITTextkrper"/>
        <w:rPr>
          <w:b/>
        </w:rPr>
      </w:pPr>
      <w:r w:rsidRPr="00DA07B5">
        <w:t>Nom du candidat :</w:t>
      </w:r>
      <w:r w:rsidR="007B07DC" w:rsidRPr="00DA07B5">
        <w:t xml:space="preserve"> </w:t>
      </w:r>
      <w:sdt>
        <w:sdtPr>
          <w:alias w:val="Auteur "/>
          <w:tag w:val=""/>
          <w:id w:val="-358740064"/>
          <w:placeholder>
            <w:docPart w:val="0A0226F994644A0ABAEFBC65CD2CA600"/>
          </w:placeholder>
          <w:dataBinding w:prefixMappings="xmlns:ns0='http://purl.org/dc/elements/1.1/' xmlns:ns1='http://schemas.openxmlformats.org/package/2006/metadata/core-properties' " w:xpath="/ns1:coreProperties[1]/ns0:creator[1]" w:storeItemID="{6C3C8BC8-F283-45AE-878A-BAB7291924A1}"/>
          <w:text/>
        </w:sdtPr>
        <w:sdtContent>
          <w:r w:rsidR="008D40BE">
            <w:t>Voeffray Lucielle</w:t>
          </w:r>
        </w:sdtContent>
      </w:sdt>
      <w:r w:rsidR="008F1D69" w:rsidRPr="00DA07B5">
        <w:t xml:space="preserve"> </w:t>
      </w:r>
    </w:p>
    <w:p w14:paraId="261B2244" w14:textId="77777777" w:rsidR="00917D4F" w:rsidRPr="00DA07B5" w:rsidRDefault="00917D4F" w:rsidP="00DD29DC">
      <w:pPr>
        <w:pStyle w:val="BITTextkrper"/>
      </w:pPr>
    </w:p>
    <w:p w14:paraId="64FE1D36" w14:textId="77777777" w:rsidR="00917D4F" w:rsidRPr="00DA07B5" w:rsidRDefault="00917D4F" w:rsidP="00DD29DC">
      <w:pPr>
        <w:pStyle w:val="BITTextkrper"/>
      </w:pPr>
    </w:p>
    <w:p w14:paraId="03B39D74" w14:textId="77777777" w:rsidR="00917D4F" w:rsidRPr="00DA07B5" w:rsidRDefault="00917D4F" w:rsidP="00DD29DC">
      <w:pPr>
        <w:pStyle w:val="BITTextkrper"/>
      </w:pPr>
    </w:p>
    <w:p w14:paraId="1CAC0FC8" w14:textId="6F39F74D" w:rsidR="00917D4F" w:rsidRPr="00D27B10" w:rsidRDefault="007B07DC" w:rsidP="00D27B10">
      <w:pPr>
        <w:pStyle w:val="CDBTitel"/>
        <w:jc w:val="center"/>
      </w:pPr>
      <w:r w:rsidRPr="00D27B10">
        <w:t>Automatisation sur un cluster Proxmox</w:t>
      </w:r>
    </w:p>
    <w:p w14:paraId="0FE63EAE" w14:textId="77777777" w:rsidR="00917D4F" w:rsidRPr="00DA07B5" w:rsidRDefault="00917D4F" w:rsidP="00DD29DC">
      <w:pPr>
        <w:pStyle w:val="BITTextkrper"/>
      </w:pPr>
    </w:p>
    <w:p w14:paraId="0EFF5695" w14:textId="3E4D35FB" w:rsidR="00917D4F" w:rsidRPr="00DA07B5" w:rsidRDefault="00917D4F" w:rsidP="00DD29DC">
      <w:pPr>
        <w:pStyle w:val="BITTextkrper"/>
      </w:pPr>
    </w:p>
    <w:p w14:paraId="74A93C89" w14:textId="23DE754E" w:rsidR="00917D4F" w:rsidRPr="00DA07B5" w:rsidRDefault="00917D4F" w:rsidP="00DD29DC">
      <w:pPr>
        <w:pStyle w:val="BITTextkrper"/>
      </w:pPr>
    </w:p>
    <w:p w14:paraId="1B844CA2" w14:textId="559747B2" w:rsidR="00917D4F" w:rsidRPr="00DA07B5" w:rsidRDefault="00917D4F" w:rsidP="00DD29DC">
      <w:pPr>
        <w:pStyle w:val="BITTextkrper"/>
      </w:pPr>
    </w:p>
    <w:p w14:paraId="3D7C95E1" w14:textId="2846F752" w:rsidR="00917D4F" w:rsidRPr="00DA07B5" w:rsidRDefault="007B07DC" w:rsidP="00DD29DC">
      <w:pPr>
        <w:pStyle w:val="BITTextkrper"/>
        <w:rPr>
          <w:rFonts w:cs="Arial"/>
          <w:sz w:val="32"/>
        </w:rPr>
      </w:pPr>
      <w:r w:rsidRPr="00DA07B5">
        <w:rPr>
          <w:noProof/>
        </w:rPr>
        <w:drawing>
          <wp:anchor distT="0" distB="0" distL="114300" distR="114300" simplePos="0" relativeHeight="251661312" behindDoc="0" locked="0" layoutInCell="1" allowOverlap="1" wp14:anchorId="3F127E0F" wp14:editId="724D8E26">
            <wp:simplePos x="0" y="0"/>
            <wp:positionH relativeFrom="margin">
              <wp:posOffset>-635</wp:posOffset>
            </wp:positionH>
            <wp:positionV relativeFrom="paragraph">
              <wp:posOffset>287655</wp:posOffset>
            </wp:positionV>
            <wp:extent cx="6073775" cy="1276350"/>
            <wp:effectExtent l="0" t="0" r="0" b="0"/>
            <wp:wrapSquare wrapText="bothSides"/>
            <wp:docPr id="177979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6037" name="Picture 1779796037"/>
                    <pic:cNvPicPr/>
                  </pic:nvPicPr>
                  <pic:blipFill>
                    <a:blip r:embed="rId9">
                      <a:extLst>
                        <a:ext uri="{28A0092B-C50C-407E-A947-70E740481C1C}">
                          <a14:useLocalDpi xmlns:a14="http://schemas.microsoft.com/office/drawing/2010/main" val="0"/>
                        </a:ext>
                      </a:extLst>
                    </a:blip>
                    <a:stretch>
                      <a:fillRect/>
                    </a:stretch>
                  </pic:blipFill>
                  <pic:spPr>
                    <a:xfrm>
                      <a:off x="0" y="0"/>
                      <a:ext cx="6073775" cy="1276350"/>
                    </a:xfrm>
                    <a:prstGeom prst="rect">
                      <a:avLst/>
                    </a:prstGeom>
                  </pic:spPr>
                </pic:pic>
              </a:graphicData>
            </a:graphic>
            <wp14:sizeRelH relativeFrom="page">
              <wp14:pctWidth>0</wp14:pctWidth>
            </wp14:sizeRelH>
            <wp14:sizeRelV relativeFrom="page">
              <wp14:pctHeight>0</wp14:pctHeight>
            </wp14:sizeRelV>
          </wp:anchor>
        </w:drawing>
      </w:r>
    </w:p>
    <w:p w14:paraId="6F8EA6F6" w14:textId="51688436" w:rsidR="00917D4F" w:rsidRPr="00DA07B5" w:rsidRDefault="00917D4F" w:rsidP="00DD29DC">
      <w:pPr>
        <w:pStyle w:val="BITTextkrper"/>
      </w:pPr>
    </w:p>
    <w:p w14:paraId="7DBA1E99" w14:textId="09A20A6F" w:rsidR="007E1D32" w:rsidRPr="00DA07B5" w:rsidRDefault="007E1D32" w:rsidP="00DD29DC">
      <w:pPr>
        <w:pStyle w:val="BITTextkrper"/>
        <w:rPr>
          <w:rFonts w:cs="Arial"/>
        </w:rPr>
      </w:pPr>
      <w:r w:rsidRPr="00DA07B5">
        <w:br w:type="page"/>
      </w:r>
    </w:p>
    <w:p w14:paraId="4EA81D7B" w14:textId="1E495121" w:rsidR="00917D4F" w:rsidRPr="00DA07B5" w:rsidRDefault="00917D4F" w:rsidP="00917D4F">
      <w:pPr>
        <w:pStyle w:val="Titre3"/>
        <w:numPr>
          <w:ilvl w:val="0"/>
          <w:numId w:val="0"/>
        </w:numPr>
        <w:ind w:left="720" w:hanging="720"/>
      </w:pPr>
      <w:r w:rsidRPr="00DA07B5">
        <w:lastRenderedPageBreak/>
        <w:t>Sommaire</w:t>
      </w:r>
    </w:p>
    <w:p w14:paraId="227FEA1A" w14:textId="77777777" w:rsidR="00917D4F" w:rsidRPr="00DA07B5" w:rsidRDefault="00917D4F" w:rsidP="00DD29DC">
      <w:pPr>
        <w:pStyle w:val="BITTextkrper"/>
      </w:pPr>
    </w:p>
    <w:p w14:paraId="248CBD34" w14:textId="684E5FD9" w:rsidR="00760845" w:rsidRDefault="00917D4F">
      <w:pPr>
        <w:pStyle w:val="TM1"/>
        <w:rPr>
          <w:rFonts w:asciiTheme="minorHAnsi" w:eastAsiaTheme="minorEastAsia" w:hAnsiTheme="minorHAnsi" w:cstheme="minorBidi"/>
          <w:b w:val="0"/>
          <w:bCs w:val="0"/>
          <w:noProof/>
          <w:kern w:val="2"/>
          <w:sz w:val="24"/>
          <w:lang w:eastAsia="ja-JP"/>
          <w14:ligatures w14:val="standardContextual"/>
        </w:rPr>
      </w:pPr>
      <w:r w:rsidRPr="00DA07B5">
        <w:fldChar w:fldCharType="begin"/>
      </w:r>
      <w:r w:rsidRPr="00DA07B5">
        <w:instrText xml:space="preserve"> TOC \o "1-2" </w:instrText>
      </w:r>
      <w:r w:rsidRPr="00DA07B5">
        <w:fldChar w:fldCharType="separate"/>
      </w:r>
      <w:r w:rsidR="00760845" w:rsidRPr="009F79C9">
        <w:rPr>
          <w:noProof/>
        </w:rPr>
        <w:t>Résumé du rapport du TPI</w:t>
      </w:r>
      <w:r w:rsidR="00760845">
        <w:rPr>
          <w:noProof/>
        </w:rPr>
        <w:tab/>
      </w:r>
      <w:r w:rsidR="00760845">
        <w:rPr>
          <w:noProof/>
        </w:rPr>
        <w:fldChar w:fldCharType="begin"/>
      </w:r>
      <w:r w:rsidR="00760845">
        <w:rPr>
          <w:noProof/>
        </w:rPr>
        <w:instrText xml:space="preserve"> PAGEREF _Toc230014988 \h </w:instrText>
      </w:r>
      <w:r w:rsidR="00760845">
        <w:rPr>
          <w:noProof/>
        </w:rPr>
      </w:r>
      <w:r w:rsidR="00760845">
        <w:rPr>
          <w:noProof/>
        </w:rPr>
        <w:fldChar w:fldCharType="separate"/>
      </w:r>
      <w:r w:rsidR="00760845">
        <w:rPr>
          <w:noProof/>
        </w:rPr>
        <w:t>2</w:t>
      </w:r>
      <w:r w:rsidR="00760845">
        <w:rPr>
          <w:noProof/>
        </w:rPr>
        <w:fldChar w:fldCharType="end"/>
      </w:r>
    </w:p>
    <w:p w14:paraId="46433EE5" w14:textId="5E4EDAF5"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1</w:t>
      </w:r>
      <w:r>
        <w:rPr>
          <w:rFonts w:asciiTheme="minorHAnsi" w:eastAsiaTheme="minorEastAsia" w:hAnsiTheme="minorHAnsi" w:cstheme="minorBidi"/>
          <w:b w:val="0"/>
          <w:bCs w:val="0"/>
          <w:noProof/>
          <w:kern w:val="2"/>
          <w:sz w:val="24"/>
          <w:lang w:eastAsia="ja-JP"/>
          <w14:ligatures w14:val="standardContextual"/>
        </w:rPr>
        <w:tab/>
      </w:r>
      <w:r w:rsidRPr="009F79C9">
        <w:rPr>
          <w:noProof/>
        </w:rPr>
        <w:t>Contexte et objectifs du projet</w:t>
      </w:r>
      <w:r>
        <w:rPr>
          <w:noProof/>
        </w:rPr>
        <w:tab/>
      </w:r>
      <w:r>
        <w:rPr>
          <w:noProof/>
        </w:rPr>
        <w:fldChar w:fldCharType="begin"/>
      </w:r>
      <w:r>
        <w:rPr>
          <w:noProof/>
        </w:rPr>
        <w:instrText xml:space="preserve"> PAGEREF _Toc230014989 \h </w:instrText>
      </w:r>
      <w:r>
        <w:rPr>
          <w:noProof/>
        </w:rPr>
      </w:r>
      <w:r>
        <w:rPr>
          <w:noProof/>
        </w:rPr>
        <w:fldChar w:fldCharType="separate"/>
      </w:r>
      <w:r>
        <w:rPr>
          <w:noProof/>
        </w:rPr>
        <w:t>3</w:t>
      </w:r>
      <w:r>
        <w:rPr>
          <w:noProof/>
        </w:rPr>
        <w:fldChar w:fldCharType="end"/>
      </w:r>
    </w:p>
    <w:p w14:paraId="1CD0AA37" w14:textId="4423FF34" w:rsidR="00760845" w:rsidRDefault="00760845">
      <w:pPr>
        <w:pStyle w:val="TM2"/>
        <w:rPr>
          <w:rFonts w:asciiTheme="minorHAnsi" w:eastAsiaTheme="minorEastAsia" w:hAnsiTheme="minorHAnsi" w:cstheme="minorBidi"/>
          <w:kern w:val="2"/>
          <w:sz w:val="24"/>
          <w:szCs w:val="24"/>
          <w:lang w:eastAsia="ja-JP"/>
          <w14:ligatures w14:val="standardContextual"/>
        </w:rPr>
      </w:pPr>
      <w:r>
        <w:t>1.1</w:t>
      </w:r>
      <w:r>
        <w:rPr>
          <w:rFonts w:asciiTheme="minorHAnsi" w:eastAsiaTheme="minorEastAsia" w:hAnsiTheme="minorHAnsi" w:cstheme="minorBidi"/>
          <w:kern w:val="2"/>
          <w:sz w:val="24"/>
          <w:szCs w:val="24"/>
          <w:lang w:eastAsia="ja-JP"/>
          <w14:ligatures w14:val="standardContextual"/>
        </w:rPr>
        <w:tab/>
      </w:r>
      <w:r>
        <w:t>Situation initiale</w:t>
      </w:r>
      <w:r>
        <w:tab/>
      </w:r>
      <w:r>
        <w:fldChar w:fldCharType="begin"/>
      </w:r>
      <w:r>
        <w:instrText xml:space="preserve"> PAGEREF _Toc230014990 \h </w:instrText>
      </w:r>
      <w:r>
        <w:fldChar w:fldCharType="separate"/>
      </w:r>
      <w:r>
        <w:t>3</w:t>
      </w:r>
      <w:r>
        <w:fldChar w:fldCharType="end"/>
      </w:r>
    </w:p>
    <w:p w14:paraId="0C1EBD5A" w14:textId="5863CD23" w:rsidR="00760845" w:rsidRDefault="00760845">
      <w:pPr>
        <w:pStyle w:val="TM2"/>
        <w:rPr>
          <w:rFonts w:asciiTheme="minorHAnsi" w:eastAsiaTheme="minorEastAsia" w:hAnsiTheme="minorHAnsi" w:cstheme="minorBidi"/>
          <w:kern w:val="2"/>
          <w:sz w:val="24"/>
          <w:szCs w:val="24"/>
          <w:lang w:eastAsia="ja-JP"/>
          <w14:ligatures w14:val="standardContextual"/>
        </w:rPr>
      </w:pPr>
      <w:r>
        <w:t>1.2</w:t>
      </w:r>
      <w:r>
        <w:rPr>
          <w:rFonts w:asciiTheme="minorHAnsi" w:eastAsiaTheme="minorEastAsia" w:hAnsiTheme="minorHAnsi" w:cstheme="minorBidi"/>
          <w:kern w:val="2"/>
          <w:sz w:val="24"/>
          <w:szCs w:val="24"/>
          <w:lang w:eastAsia="ja-JP"/>
          <w14:ligatures w14:val="standardContextual"/>
        </w:rPr>
        <w:tab/>
      </w:r>
      <w:r>
        <w:t>État désiré</w:t>
      </w:r>
      <w:r>
        <w:tab/>
      </w:r>
      <w:r>
        <w:fldChar w:fldCharType="begin"/>
      </w:r>
      <w:r>
        <w:instrText xml:space="preserve"> PAGEREF _Toc230014991 \h </w:instrText>
      </w:r>
      <w:r>
        <w:fldChar w:fldCharType="separate"/>
      </w:r>
      <w:r>
        <w:t>3</w:t>
      </w:r>
      <w:r>
        <w:fldChar w:fldCharType="end"/>
      </w:r>
    </w:p>
    <w:p w14:paraId="1252D01C" w14:textId="28DFBBEA" w:rsidR="00760845" w:rsidRDefault="00760845">
      <w:pPr>
        <w:pStyle w:val="TM2"/>
        <w:rPr>
          <w:rFonts w:asciiTheme="minorHAnsi" w:eastAsiaTheme="minorEastAsia" w:hAnsiTheme="minorHAnsi" w:cstheme="minorBidi"/>
          <w:kern w:val="2"/>
          <w:sz w:val="24"/>
          <w:szCs w:val="24"/>
          <w:lang w:eastAsia="ja-JP"/>
          <w14:ligatures w14:val="standardContextual"/>
        </w:rPr>
      </w:pPr>
      <w:r>
        <w:t>1.3</w:t>
      </w:r>
      <w:r>
        <w:rPr>
          <w:rFonts w:asciiTheme="minorHAnsi" w:eastAsiaTheme="minorEastAsia" w:hAnsiTheme="minorHAnsi" w:cstheme="minorBidi"/>
          <w:kern w:val="2"/>
          <w:sz w:val="24"/>
          <w:szCs w:val="24"/>
          <w:lang w:eastAsia="ja-JP"/>
          <w14:ligatures w14:val="standardContextual"/>
        </w:rPr>
        <w:tab/>
      </w:r>
      <w:r>
        <w:t>Cahier des charges</w:t>
      </w:r>
      <w:r>
        <w:tab/>
      </w:r>
      <w:r>
        <w:fldChar w:fldCharType="begin"/>
      </w:r>
      <w:r>
        <w:instrText xml:space="preserve"> PAGEREF _Toc230014992 \h </w:instrText>
      </w:r>
      <w:r>
        <w:fldChar w:fldCharType="separate"/>
      </w:r>
      <w:r>
        <w:t>3</w:t>
      </w:r>
      <w:r>
        <w:fldChar w:fldCharType="end"/>
      </w:r>
    </w:p>
    <w:p w14:paraId="0E066E4F" w14:textId="5E8F1398" w:rsidR="00760845" w:rsidRDefault="00760845">
      <w:pPr>
        <w:pStyle w:val="TM2"/>
        <w:rPr>
          <w:rFonts w:asciiTheme="minorHAnsi" w:eastAsiaTheme="minorEastAsia" w:hAnsiTheme="minorHAnsi" w:cstheme="minorBidi"/>
          <w:kern w:val="2"/>
          <w:sz w:val="24"/>
          <w:szCs w:val="24"/>
          <w:lang w:eastAsia="ja-JP"/>
          <w14:ligatures w14:val="standardContextual"/>
        </w:rPr>
      </w:pPr>
      <w:r>
        <w:t>1.4</w:t>
      </w:r>
      <w:r>
        <w:rPr>
          <w:rFonts w:asciiTheme="minorHAnsi" w:eastAsiaTheme="minorEastAsia" w:hAnsiTheme="minorHAnsi" w:cstheme="minorBidi"/>
          <w:kern w:val="2"/>
          <w:sz w:val="24"/>
          <w:szCs w:val="24"/>
          <w:lang w:eastAsia="ja-JP"/>
          <w14:ligatures w14:val="standardContextual"/>
        </w:rPr>
        <w:tab/>
      </w:r>
      <w:r>
        <w:t>Organisation du projet</w:t>
      </w:r>
      <w:r>
        <w:tab/>
      </w:r>
      <w:r>
        <w:fldChar w:fldCharType="begin"/>
      </w:r>
      <w:r>
        <w:instrText xml:space="preserve"> PAGEREF _Toc230014993 \h </w:instrText>
      </w:r>
      <w:r>
        <w:fldChar w:fldCharType="separate"/>
      </w:r>
      <w:r>
        <w:t>4</w:t>
      </w:r>
      <w:r>
        <w:fldChar w:fldCharType="end"/>
      </w:r>
    </w:p>
    <w:p w14:paraId="27C27FA7" w14:textId="4EECE5FB"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2</w:t>
      </w:r>
      <w:r>
        <w:rPr>
          <w:rFonts w:asciiTheme="minorHAnsi" w:eastAsiaTheme="minorEastAsia" w:hAnsiTheme="minorHAnsi" w:cstheme="minorBidi"/>
          <w:b w:val="0"/>
          <w:bCs w:val="0"/>
          <w:noProof/>
          <w:kern w:val="2"/>
          <w:sz w:val="24"/>
          <w:lang w:eastAsia="ja-JP"/>
          <w14:ligatures w14:val="standardContextual"/>
        </w:rPr>
        <w:tab/>
      </w:r>
      <w:r w:rsidRPr="009F79C9">
        <w:rPr>
          <w:noProof/>
        </w:rPr>
        <w:t>Analyse</w:t>
      </w:r>
      <w:r>
        <w:rPr>
          <w:noProof/>
        </w:rPr>
        <w:tab/>
      </w:r>
      <w:r>
        <w:rPr>
          <w:noProof/>
        </w:rPr>
        <w:fldChar w:fldCharType="begin"/>
      </w:r>
      <w:r>
        <w:rPr>
          <w:noProof/>
        </w:rPr>
        <w:instrText xml:space="preserve"> PAGEREF _Toc230014994 \h </w:instrText>
      </w:r>
      <w:r>
        <w:rPr>
          <w:noProof/>
        </w:rPr>
      </w:r>
      <w:r>
        <w:rPr>
          <w:noProof/>
        </w:rPr>
        <w:fldChar w:fldCharType="separate"/>
      </w:r>
      <w:r>
        <w:rPr>
          <w:noProof/>
        </w:rPr>
        <w:t>7</w:t>
      </w:r>
      <w:r>
        <w:rPr>
          <w:noProof/>
        </w:rPr>
        <w:fldChar w:fldCharType="end"/>
      </w:r>
    </w:p>
    <w:p w14:paraId="6BA7F0EC" w14:textId="32A1F9E7" w:rsidR="00760845" w:rsidRDefault="00760845">
      <w:pPr>
        <w:pStyle w:val="TM2"/>
        <w:rPr>
          <w:rFonts w:asciiTheme="minorHAnsi" w:eastAsiaTheme="minorEastAsia" w:hAnsiTheme="minorHAnsi" w:cstheme="minorBidi"/>
          <w:kern w:val="2"/>
          <w:sz w:val="24"/>
          <w:szCs w:val="24"/>
          <w:lang w:eastAsia="ja-JP"/>
          <w14:ligatures w14:val="standardContextual"/>
        </w:rPr>
      </w:pPr>
      <w:r>
        <w:t>2.1</w:t>
      </w:r>
      <w:r>
        <w:rPr>
          <w:rFonts w:asciiTheme="minorHAnsi" w:eastAsiaTheme="minorEastAsia" w:hAnsiTheme="minorHAnsi" w:cstheme="minorBidi"/>
          <w:kern w:val="2"/>
          <w:sz w:val="24"/>
          <w:szCs w:val="24"/>
          <w:lang w:eastAsia="ja-JP"/>
          <w14:ligatures w14:val="standardContextual"/>
        </w:rPr>
        <w:tab/>
      </w:r>
      <w:r>
        <w:t>Objectifs détaillés</w:t>
      </w:r>
      <w:r>
        <w:tab/>
      </w:r>
      <w:r>
        <w:fldChar w:fldCharType="begin"/>
      </w:r>
      <w:r>
        <w:instrText xml:space="preserve"> PAGEREF _Toc230014995 \h </w:instrText>
      </w:r>
      <w:r>
        <w:fldChar w:fldCharType="separate"/>
      </w:r>
      <w:r>
        <w:t>7</w:t>
      </w:r>
      <w:r>
        <w:fldChar w:fldCharType="end"/>
      </w:r>
    </w:p>
    <w:p w14:paraId="24D283F9" w14:textId="24589D0C" w:rsidR="00760845" w:rsidRDefault="00760845">
      <w:pPr>
        <w:pStyle w:val="TM2"/>
        <w:rPr>
          <w:rFonts w:asciiTheme="minorHAnsi" w:eastAsiaTheme="minorEastAsia" w:hAnsiTheme="minorHAnsi" w:cstheme="minorBidi"/>
          <w:kern w:val="2"/>
          <w:sz w:val="24"/>
          <w:szCs w:val="24"/>
          <w:lang w:eastAsia="ja-JP"/>
          <w14:ligatures w14:val="standardContextual"/>
        </w:rPr>
      </w:pPr>
      <w:r>
        <w:t>2.2</w:t>
      </w:r>
      <w:r>
        <w:rPr>
          <w:rFonts w:asciiTheme="minorHAnsi" w:eastAsiaTheme="minorEastAsia" w:hAnsiTheme="minorHAnsi" w:cstheme="minorBidi"/>
          <w:kern w:val="2"/>
          <w:sz w:val="24"/>
          <w:szCs w:val="24"/>
          <w:lang w:eastAsia="ja-JP"/>
          <w14:ligatures w14:val="standardContextual"/>
        </w:rPr>
        <w:tab/>
      </w:r>
      <w:r>
        <w:t>Analyse par domaines technologiques</w:t>
      </w:r>
      <w:r>
        <w:tab/>
      </w:r>
      <w:r>
        <w:fldChar w:fldCharType="begin"/>
      </w:r>
      <w:r>
        <w:instrText xml:space="preserve"> PAGEREF _Toc230014996 \h </w:instrText>
      </w:r>
      <w:r>
        <w:fldChar w:fldCharType="separate"/>
      </w:r>
      <w:r>
        <w:t>7</w:t>
      </w:r>
      <w:r>
        <w:fldChar w:fldCharType="end"/>
      </w:r>
    </w:p>
    <w:p w14:paraId="3B1DB336" w14:textId="3122F042" w:rsidR="00760845" w:rsidRDefault="00760845">
      <w:pPr>
        <w:pStyle w:val="TM2"/>
        <w:rPr>
          <w:rFonts w:asciiTheme="minorHAnsi" w:eastAsiaTheme="minorEastAsia" w:hAnsiTheme="minorHAnsi" w:cstheme="minorBidi"/>
          <w:kern w:val="2"/>
          <w:sz w:val="24"/>
          <w:szCs w:val="24"/>
          <w:lang w:eastAsia="ja-JP"/>
          <w14:ligatures w14:val="standardContextual"/>
        </w:rPr>
      </w:pPr>
      <w:r>
        <w:t>2.3</w:t>
      </w:r>
      <w:r>
        <w:rPr>
          <w:rFonts w:asciiTheme="minorHAnsi" w:eastAsiaTheme="minorEastAsia" w:hAnsiTheme="minorHAnsi" w:cstheme="minorBidi"/>
          <w:kern w:val="2"/>
          <w:sz w:val="24"/>
          <w:szCs w:val="24"/>
          <w:lang w:eastAsia="ja-JP"/>
          <w14:ligatures w14:val="standardContextual"/>
        </w:rPr>
        <w:tab/>
      </w:r>
      <w:r>
        <w:t>Comparaison et choix</w:t>
      </w:r>
      <w:r>
        <w:tab/>
      </w:r>
      <w:r>
        <w:fldChar w:fldCharType="begin"/>
      </w:r>
      <w:r>
        <w:instrText xml:space="preserve"> PAGEREF _Toc230014997 \h </w:instrText>
      </w:r>
      <w:r>
        <w:fldChar w:fldCharType="separate"/>
      </w:r>
      <w:r>
        <w:t>11</w:t>
      </w:r>
      <w:r>
        <w:fldChar w:fldCharType="end"/>
      </w:r>
    </w:p>
    <w:p w14:paraId="7D70EA97" w14:textId="3ED3E25C" w:rsidR="00760845" w:rsidRDefault="00760845">
      <w:pPr>
        <w:pStyle w:val="TM2"/>
        <w:rPr>
          <w:rFonts w:asciiTheme="minorHAnsi" w:eastAsiaTheme="minorEastAsia" w:hAnsiTheme="minorHAnsi" w:cstheme="minorBidi"/>
          <w:kern w:val="2"/>
          <w:sz w:val="24"/>
          <w:szCs w:val="24"/>
          <w:lang w:eastAsia="ja-JP"/>
          <w14:ligatures w14:val="standardContextual"/>
        </w:rPr>
      </w:pPr>
      <w:r>
        <w:t>2.4</w:t>
      </w:r>
      <w:r>
        <w:rPr>
          <w:rFonts w:asciiTheme="minorHAnsi" w:eastAsiaTheme="minorEastAsia" w:hAnsiTheme="minorHAnsi" w:cstheme="minorBidi"/>
          <w:kern w:val="2"/>
          <w:sz w:val="24"/>
          <w:szCs w:val="24"/>
          <w:lang w:eastAsia="ja-JP"/>
          <w14:ligatures w14:val="standardContextual"/>
        </w:rPr>
        <w:tab/>
      </w:r>
      <w:r>
        <w:t>Evolutivité</w:t>
      </w:r>
      <w:r>
        <w:tab/>
      </w:r>
      <w:r>
        <w:fldChar w:fldCharType="begin"/>
      </w:r>
      <w:r>
        <w:instrText xml:space="preserve"> PAGEREF _Toc230014998 \h </w:instrText>
      </w:r>
      <w:r>
        <w:fldChar w:fldCharType="separate"/>
      </w:r>
      <w:r>
        <w:t>13</w:t>
      </w:r>
      <w:r>
        <w:fldChar w:fldCharType="end"/>
      </w:r>
    </w:p>
    <w:p w14:paraId="6FE4AA19" w14:textId="4A37AD79" w:rsidR="00760845" w:rsidRDefault="00760845">
      <w:pPr>
        <w:pStyle w:val="TM2"/>
        <w:rPr>
          <w:rFonts w:asciiTheme="minorHAnsi" w:eastAsiaTheme="minorEastAsia" w:hAnsiTheme="minorHAnsi" w:cstheme="minorBidi"/>
          <w:kern w:val="2"/>
          <w:sz w:val="24"/>
          <w:szCs w:val="24"/>
          <w:lang w:eastAsia="ja-JP"/>
          <w14:ligatures w14:val="standardContextual"/>
        </w:rPr>
      </w:pPr>
      <w:r>
        <w:t>2.5</w:t>
      </w:r>
      <w:r>
        <w:rPr>
          <w:rFonts w:asciiTheme="minorHAnsi" w:eastAsiaTheme="minorEastAsia" w:hAnsiTheme="minorHAnsi" w:cstheme="minorBidi"/>
          <w:kern w:val="2"/>
          <w:sz w:val="24"/>
          <w:szCs w:val="24"/>
          <w:lang w:eastAsia="ja-JP"/>
          <w14:ligatures w14:val="standardContextual"/>
        </w:rPr>
        <w:tab/>
      </w:r>
      <w:r>
        <w:t>Analyse de risque</w:t>
      </w:r>
      <w:r>
        <w:tab/>
      </w:r>
      <w:r>
        <w:fldChar w:fldCharType="begin"/>
      </w:r>
      <w:r>
        <w:instrText xml:space="preserve"> PAGEREF _Toc230014999 \h </w:instrText>
      </w:r>
      <w:r>
        <w:fldChar w:fldCharType="separate"/>
      </w:r>
      <w:r>
        <w:t>13</w:t>
      </w:r>
      <w:r>
        <w:fldChar w:fldCharType="end"/>
      </w:r>
    </w:p>
    <w:p w14:paraId="325E7C0A" w14:textId="04A24AD1" w:rsidR="00760845" w:rsidRDefault="00760845">
      <w:pPr>
        <w:pStyle w:val="TM2"/>
        <w:rPr>
          <w:rFonts w:asciiTheme="minorHAnsi" w:eastAsiaTheme="minorEastAsia" w:hAnsiTheme="minorHAnsi" w:cstheme="minorBidi"/>
          <w:kern w:val="2"/>
          <w:sz w:val="24"/>
          <w:szCs w:val="24"/>
          <w:lang w:eastAsia="ja-JP"/>
          <w14:ligatures w14:val="standardContextual"/>
        </w:rPr>
      </w:pPr>
      <w:r>
        <w:t>2.6</w:t>
      </w:r>
      <w:r>
        <w:rPr>
          <w:rFonts w:asciiTheme="minorHAnsi" w:eastAsiaTheme="minorEastAsia" w:hAnsiTheme="minorHAnsi" w:cstheme="minorBidi"/>
          <w:kern w:val="2"/>
          <w:sz w:val="24"/>
          <w:szCs w:val="24"/>
          <w:lang w:eastAsia="ja-JP"/>
          <w14:ligatures w14:val="standardContextual"/>
        </w:rPr>
        <w:tab/>
      </w:r>
      <w:r>
        <w:t>Sécurité de l’information et protection des données</w:t>
      </w:r>
      <w:r>
        <w:tab/>
      </w:r>
      <w:r>
        <w:fldChar w:fldCharType="begin"/>
      </w:r>
      <w:r>
        <w:instrText xml:space="preserve"> PAGEREF _Toc230015000 \h </w:instrText>
      </w:r>
      <w:r>
        <w:fldChar w:fldCharType="separate"/>
      </w:r>
      <w:r>
        <w:t>14</w:t>
      </w:r>
      <w:r>
        <w:fldChar w:fldCharType="end"/>
      </w:r>
    </w:p>
    <w:p w14:paraId="6DC96851" w14:textId="2C78F101"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3</w:t>
      </w:r>
      <w:r>
        <w:rPr>
          <w:rFonts w:asciiTheme="minorHAnsi" w:eastAsiaTheme="minorEastAsia" w:hAnsiTheme="minorHAnsi" w:cstheme="minorBidi"/>
          <w:b w:val="0"/>
          <w:bCs w:val="0"/>
          <w:noProof/>
          <w:kern w:val="2"/>
          <w:sz w:val="24"/>
          <w:lang w:eastAsia="ja-JP"/>
          <w14:ligatures w14:val="standardContextual"/>
        </w:rPr>
        <w:tab/>
      </w:r>
      <w:r w:rsidRPr="009F79C9">
        <w:rPr>
          <w:noProof/>
        </w:rPr>
        <w:t>Conception</w:t>
      </w:r>
      <w:r>
        <w:rPr>
          <w:noProof/>
        </w:rPr>
        <w:tab/>
      </w:r>
      <w:r>
        <w:rPr>
          <w:noProof/>
        </w:rPr>
        <w:fldChar w:fldCharType="begin"/>
      </w:r>
      <w:r>
        <w:rPr>
          <w:noProof/>
        </w:rPr>
        <w:instrText xml:space="preserve"> PAGEREF _Toc230015001 \h </w:instrText>
      </w:r>
      <w:r>
        <w:rPr>
          <w:noProof/>
        </w:rPr>
      </w:r>
      <w:r>
        <w:rPr>
          <w:noProof/>
        </w:rPr>
        <w:fldChar w:fldCharType="separate"/>
      </w:r>
      <w:r>
        <w:rPr>
          <w:noProof/>
        </w:rPr>
        <w:t>16</w:t>
      </w:r>
      <w:r>
        <w:rPr>
          <w:noProof/>
        </w:rPr>
        <w:fldChar w:fldCharType="end"/>
      </w:r>
    </w:p>
    <w:p w14:paraId="62B3DFB6" w14:textId="611750E8" w:rsidR="00760845" w:rsidRDefault="00760845">
      <w:pPr>
        <w:pStyle w:val="TM2"/>
        <w:rPr>
          <w:rFonts w:asciiTheme="minorHAnsi" w:eastAsiaTheme="minorEastAsia" w:hAnsiTheme="minorHAnsi" w:cstheme="minorBidi"/>
          <w:kern w:val="2"/>
          <w:sz w:val="24"/>
          <w:szCs w:val="24"/>
          <w:lang w:eastAsia="ja-JP"/>
          <w14:ligatures w14:val="standardContextual"/>
        </w:rPr>
      </w:pPr>
      <w:r>
        <w:t>3.1</w:t>
      </w:r>
      <w:r>
        <w:rPr>
          <w:rFonts w:asciiTheme="minorHAnsi" w:eastAsiaTheme="minorEastAsia" w:hAnsiTheme="minorHAnsi" w:cstheme="minorBidi"/>
          <w:kern w:val="2"/>
          <w:sz w:val="24"/>
          <w:szCs w:val="24"/>
          <w:lang w:eastAsia="ja-JP"/>
          <w14:ligatures w14:val="standardContextual"/>
        </w:rPr>
        <w:tab/>
      </w:r>
      <w:r>
        <w:t>Exigences techniques et fonctionnelles</w:t>
      </w:r>
      <w:r>
        <w:tab/>
      </w:r>
      <w:r>
        <w:fldChar w:fldCharType="begin"/>
      </w:r>
      <w:r>
        <w:instrText xml:space="preserve"> PAGEREF _Toc230015002 \h </w:instrText>
      </w:r>
      <w:r>
        <w:fldChar w:fldCharType="separate"/>
      </w:r>
      <w:r>
        <w:t>16</w:t>
      </w:r>
      <w:r>
        <w:fldChar w:fldCharType="end"/>
      </w:r>
    </w:p>
    <w:p w14:paraId="299A45BA" w14:textId="2EE1E4EB" w:rsidR="00760845" w:rsidRDefault="00760845">
      <w:pPr>
        <w:pStyle w:val="TM2"/>
        <w:rPr>
          <w:rFonts w:asciiTheme="minorHAnsi" w:eastAsiaTheme="minorEastAsia" w:hAnsiTheme="minorHAnsi" w:cstheme="minorBidi"/>
          <w:kern w:val="2"/>
          <w:sz w:val="24"/>
          <w:szCs w:val="24"/>
          <w:lang w:eastAsia="ja-JP"/>
          <w14:ligatures w14:val="standardContextual"/>
        </w:rPr>
      </w:pPr>
      <w:r>
        <w:t>3.2</w:t>
      </w:r>
      <w:r>
        <w:rPr>
          <w:rFonts w:asciiTheme="minorHAnsi" w:eastAsiaTheme="minorEastAsia" w:hAnsiTheme="minorHAnsi" w:cstheme="minorBidi"/>
          <w:kern w:val="2"/>
          <w:sz w:val="24"/>
          <w:szCs w:val="24"/>
          <w:lang w:eastAsia="ja-JP"/>
          <w14:ligatures w14:val="standardContextual"/>
        </w:rPr>
        <w:tab/>
      </w:r>
      <w:r>
        <w:t>Architecture du système</w:t>
      </w:r>
      <w:r>
        <w:tab/>
      </w:r>
      <w:r>
        <w:fldChar w:fldCharType="begin"/>
      </w:r>
      <w:r>
        <w:instrText xml:space="preserve"> PAGEREF _Toc230015003 \h </w:instrText>
      </w:r>
      <w:r>
        <w:fldChar w:fldCharType="separate"/>
      </w:r>
      <w:r>
        <w:t>16</w:t>
      </w:r>
      <w:r>
        <w:fldChar w:fldCharType="end"/>
      </w:r>
    </w:p>
    <w:p w14:paraId="1E71A6AC" w14:textId="4AE446C7" w:rsidR="00760845" w:rsidRDefault="00760845">
      <w:pPr>
        <w:pStyle w:val="TM2"/>
        <w:rPr>
          <w:rFonts w:asciiTheme="minorHAnsi" w:eastAsiaTheme="minorEastAsia" w:hAnsiTheme="minorHAnsi" w:cstheme="minorBidi"/>
          <w:kern w:val="2"/>
          <w:sz w:val="24"/>
          <w:szCs w:val="24"/>
          <w:lang w:eastAsia="ja-JP"/>
          <w14:ligatures w14:val="standardContextual"/>
        </w:rPr>
      </w:pPr>
      <w:r>
        <w:t>3.3</w:t>
      </w:r>
      <w:r>
        <w:rPr>
          <w:rFonts w:asciiTheme="minorHAnsi" w:eastAsiaTheme="minorEastAsia" w:hAnsiTheme="minorHAnsi" w:cstheme="minorBidi"/>
          <w:kern w:val="2"/>
          <w:sz w:val="24"/>
          <w:szCs w:val="24"/>
          <w:lang w:eastAsia="ja-JP"/>
          <w14:ligatures w14:val="standardContextual"/>
        </w:rPr>
        <w:tab/>
      </w:r>
      <w:r>
        <w:t>Concept d‘implémentation</w:t>
      </w:r>
      <w:r>
        <w:tab/>
      </w:r>
      <w:r>
        <w:fldChar w:fldCharType="begin"/>
      </w:r>
      <w:r>
        <w:instrText xml:space="preserve"> PAGEREF _Toc230015004 \h </w:instrText>
      </w:r>
      <w:r>
        <w:fldChar w:fldCharType="separate"/>
      </w:r>
      <w:r>
        <w:t>17</w:t>
      </w:r>
      <w:r>
        <w:fldChar w:fldCharType="end"/>
      </w:r>
    </w:p>
    <w:p w14:paraId="0913CD82" w14:textId="5DAD1FE7" w:rsidR="00760845" w:rsidRDefault="00760845">
      <w:pPr>
        <w:pStyle w:val="TM2"/>
        <w:rPr>
          <w:rFonts w:asciiTheme="minorHAnsi" w:eastAsiaTheme="minorEastAsia" w:hAnsiTheme="minorHAnsi" w:cstheme="minorBidi"/>
          <w:kern w:val="2"/>
          <w:sz w:val="24"/>
          <w:szCs w:val="24"/>
          <w:lang w:eastAsia="ja-JP"/>
          <w14:ligatures w14:val="standardContextual"/>
        </w:rPr>
      </w:pPr>
      <w:r>
        <w:t>3.4</w:t>
      </w:r>
      <w:r>
        <w:rPr>
          <w:rFonts w:asciiTheme="minorHAnsi" w:eastAsiaTheme="minorEastAsia" w:hAnsiTheme="minorHAnsi" w:cstheme="minorBidi"/>
          <w:kern w:val="2"/>
          <w:sz w:val="24"/>
          <w:szCs w:val="24"/>
          <w:lang w:eastAsia="ja-JP"/>
          <w14:ligatures w14:val="standardContextual"/>
        </w:rPr>
        <w:tab/>
      </w:r>
      <w:r>
        <w:t>Rôles et droits</w:t>
      </w:r>
      <w:r>
        <w:tab/>
      </w:r>
      <w:r>
        <w:fldChar w:fldCharType="begin"/>
      </w:r>
      <w:r>
        <w:instrText xml:space="preserve"> PAGEREF _Toc230015005 \h </w:instrText>
      </w:r>
      <w:r>
        <w:fldChar w:fldCharType="separate"/>
      </w:r>
      <w:r>
        <w:t>18</w:t>
      </w:r>
      <w:r>
        <w:fldChar w:fldCharType="end"/>
      </w:r>
    </w:p>
    <w:p w14:paraId="57BFB078" w14:textId="0618E82F" w:rsidR="00760845" w:rsidRDefault="00760845">
      <w:pPr>
        <w:pStyle w:val="TM2"/>
        <w:rPr>
          <w:rFonts w:asciiTheme="minorHAnsi" w:eastAsiaTheme="minorEastAsia" w:hAnsiTheme="minorHAnsi" w:cstheme="minorBidi"/>
          <w:kern w:val="2"/>
          <w:sz w:val="24"/>
          <w:szCs w:val="24"/>
          <w:lang w:eastAsia="ja-JP"/>
          <w14:ligatures w14:val="standardContextual"/>
        </w:rPr>
      </w:pPr>
      <w:r>
        <w:t>3.5</w:t>
      </w:r>
      <w:r>
        <w:rPr>
          <w:rFonts w:asciiTheme="minorHAnsi" w:eastAsiaTheme="minorEastAsia" w:hAnsiTheme="minorHAnsi" w:cstheme="minorBidi"/>
          <w:kern w:val="2"/>
          <w:sz w:val="24"/>
          <w:szCs w:val="24"/>
          <w:lang w:eastAsia="ja-JP"/>
          <w14:ligatures w14:val="standardContextual"/>
        </w:rPr>
        <w:tab/>
      </w:r>
      <w:r>
        <w:t>Concept de formation</w:t>
      </w:r>
      <w:r>
        <w:tab/>
      </w:r>
      <w:r>
        <w:fldChar w:fldCharType="begin"/>
      </w:r>
      <w:r>
        <w:instrText xml:space="preserve"> PAGEREF _Toc230015006 \h </w:instrText>
      </w:r>
      <w:r>
        <w:fldChar w:fldCharType="separate"/>
      </w:r>
      <w:r>
        <w:t>18</w:t>
      </w:r>
      <w:r>
        <w:fldChar w:fldCharType="end"/>
      </w:r>
    </w:p>
    <w:p w14:paraId="6FE1C6EE" w14:textId="2691474A" w:rsidR="00760845" w:rsidRDefault="00760845">
      <w:pPr>
        <w:pStyle w:val="TM2"/>
        <w:rPr>
          <w:rFonts w:asciiTheme="minorHAnsi" w:eastAsiaTheme="minorEastAsia" w:hAnsiTheme="minorHAnsi" w:cstheme="minorBidi"/>
          <w:kern w:val="2"/>
          <w:sz w:val="24"/>
          <w:szCs w:val="24"/>
          <w:lang w:eastAsia="ja-JP"/>
          <w14:ligatures w14:val="standardContextual"/>
        </w:rPr>
      </w:pPr>
      <w:r>
        <w:t>3.6</w:t>
      </w:r>
      <w:r>
        <w:rPr>
          <w:rFonts w:asciiTheme="minorHAnsi" w:eastAsiaTheme="minorEastAsia" w:hAnsiTheme="minorHAnsi" w:cstheme="minorBidi"/>
          <w:kern w:val="2"/>
          <w:sz w:val="24"/>
          <w:szCs w:val="24"/>
          <w:lang w:eastAsia="ja-JP"/>
          <w14:ligatures w14:val="standardContextual"/>
        </w:rPr>
        <w:tab/>
      </w:r>
      <w:r>
        <w:t>Concept de tests</w:t>
      </w:r>
      <w:r>
        <w:tab/>
      </w:r>
      <w:r>
        <w:fldChar w:fldCharType="begin"/>
      </w:r>
      <w:r>
        <w:instrText xml:space="preserve"> PAGEREF _Toc230015007 \h </w:instrText>
      </w:r>
      <w:r>
        <w:fldChar w:fldCharType="separate"/>
      </w:r>
      <w:r>
        <w:t>18</w:t>
      </w:r>
      <w:r>
        <w:fldChar w:fldCharType="end"/>
      </w:r>
    </w:p>
    <w:p w14:paraId="43998269" w14:textId="01588C82" w:rsidR="00760845" w:rsidRDefault="00760845">
      <w:pPr>
        <w:pStyle w:val="TM2"/>
        <w:rPr>
          <w:rFonts w:asciiTheme="minorHAnsi" w:eastAsiaTheme="minorEastAsia" w:hAnsiTheme="minorHAnsi" w:cstheme="minorBidi"/>
          <w:kern w:val="2"/>
          <w:sz w:val="24"/>
          <w:szCs w:val="24"/>
          <w:lang w:eastAsia="ja-JP"/>
          <w14:ligatures w14:val="standardContextual"/>
        </w:rPr>
      </w:pPr>
      <w:r>
        <w:t>3.7</w:t>
      </w:r>
      <w:r>
        <w:rPr>
          <w:rFonts w:asciiTheme="minorHAnsi" w:eastAsiaTheme="minorEastAsia" w:hAnsiTheme="minorHAnsi" w:cstheme="minorBidi"/>
          <w:kern w:val="2"/>
          <w:sz w:val="24"/>
          <w:szCs w:val="24"/>
          <w:lang w:eastAsia="ja-JP"/>
          <w14:ligatures w14:val="standardContextual"/>
        </w:rPr>
        <w:tab/>
      </w:r>
      <w:r>
        <w:t>Conception de Ansible</w:t>
      </w:r>
      <w:r>
        <w:tab/>
      </w:r>
      <w:r>
        <w:fldChar w:fldCharType="begin"/>
      </w:r>
      <w:r>
        <w:instrText xml:space="preserve"> PAGEREF _Toc230015008 \h </w:instrText>
      </w:r>
      <w:r>
        <w:fldChar w:fldCharType="separate"/>
      </w:r>
      <w:r>
        <w:t>19</w:t>
      </w:r>
      <w:r>
        <w:fldChar w:fldCharType="end"/>
      </w:r>
    </w:p>
    <w:p w14:paraId="732CC9FD" w14:textId="1B6F5105" w:rsidR="00760845" w:rsidRDefault="00760845">
      <w:pPr>
        <w:pStyle w:val="TM2"/>
        <w:rPr>
          <w:rFonts w:asciiTheme="minorHAnsi" w:eastAsiaTheme="minorEastAsia" w:hAnsiTheme="minorHAnsi" w:cstheme="minorBidi"/>
          <w:kern w:val="2"/>
          <w:sz w:val="24"/>
          <w:szCs w:val="24"/>
          <w:lang w:eastAsia="ja-JP"/>
          <w14:ligatures w14:val="standardContextual"/>
        </w:rPr>
      </w:pPr>
      <w:r>
        <w:t>3.8</w:t>
      </w:r>
      <w:r>
        <w:rPr>
          <w:rFonts w:asciiTheme="minorHAnsi" w:eastAsiaTheme="minorEastAsia" w:hAnsiTheme="minorHAnsi" w:cstheme="minorBidi"/>
          <w:kern w:val="2"/>
          <w:sz w:val="24"/>
          <w:szCs w:val="24"/>
          <w:lang w:eastAsia="ja-JP"/>
          <w14:ligatures w14:val="standardContextual"/>
        </w:rPr>
        <w:tab/>
      </w:r>
      <w:r>
        <w:t>Moyens nécessaires</w:t>
      </w:r>
      <w:r>
        <w:tab/>
      </w:r>
      <w:r>
        <w:fldChar w:fldCharType="begin"/>
      </w:r>
      <w:r>
        <w:instrText xml:space="preserve"> PAGEREF _Toc230015009 \h </w:instrText>
      </w:r>
      <w:r>
        <w:fldChar w:fldCharType="separate"/>
      </w:r>
      <w:r>
        <w:t>20</w:t>
      </w:r>
      <w:r>
        <w:fldChar w:fldCharType="end"/>
      </w:r>
    </w:p>
    <w:p w14:paraId="184DD291" w14:textId="171DC4F6"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4</w:t>
      </w:r>
      <w:r>
        <w:rPr>
          <w:rFonts w:asciiTheme="minorHAnsi" w:eastAsiaTheme="minorEastAsia" w:hAnsiTheme="minorHAnsi" w:cstheme="minorBidi"/>
          <w:b w:val="0"/>
          <w:bCs w:val="0"/>
          <w:noProof/>
          <w:kern w:val="2"/>
          <w:sz w:val="24"/>
          <w:lang w:eastAsia="ja-JP"/>
          <w14:ligatures w14:val="standardContextual"/>
        </w:rPr>
        <w:tab/>
      </w:r>
      <w:r w:rsidRPr="009F79C9">
        <w:rPr>
          <w:noProof/>
        </w:rPr>
        <w:t>Réalisation</w:t>
      </w:r>
      <w:r>
        <w:rPr>
          <w:noProof/>
        </w:rPr>
        <w:tab/>
      </w:r>
      <w:r>
        <w:rPr>
          <w:noProof/>
        </w:rPr>
        <w:fldChar w:fldCharType="begin"/>
      </w:r>
      <w:r>
        <w:rPr>
          <w:noProof/>
        </w:rPr>
        <w:instrText xml:space="preserve"> PAGEREF _Toc230015010 \h </w:instrText>
      </w:r>
      <w:r>
        <w:rPr>
          <w:noProof/>
        </w:rPr>
      </w:r>
      <w:r>
        <w:rPr>
          <w:noProof/>
        </w:rPr>
        <w:fldChar w:fldCharType="separate"/>
      </w:r>
      <w:r>
        <w:rPr>
          <w:noProof/>
        </w:rPr>
        <w:t>23</w:t>
      </w:r>
      <w:r>
        <w:rPr>
          <w:noProof/>
        </w:rPr>
        <w:fldChar w:fldCharType="end"/>
      </w:r>
    </w:p>
    <w:p w14:paraId="7C93CEA0" w14:textId="37C054AE" w:rsidR="00760845" w:rsidRDefault="00760845">
      <w:pPr>
        <w:pStyle w:val="TM2"/>
        <w:rPr>
          <w:rFonts w:asciiTheme="minorHAnsi" w:eastAsiaTheme="minorEastAsia" w:hAnsiTheme="minorHAnsi" w:cstheme="minorBidi"/>
          <w:kern w:val="2"/>
          <w:sz w:val="24"/>
          <w:szCs w:val="24"/>
          <w:lang w:eastAsia="ja-JP"/>
          <w14:ligatures w14:val="standardContextual"/>
        </w:rPr>
      </w:pPr>
      <w:r>
        <w:t>4.1</w:t>
      </w:r>
      <w:r>
        <w:rPr>
          <w:rFonts w:asciiTheme="minorHAnsi" w:eastAsiaTheme="minorEastAsia" w:hAnsiTheme="minorHAnsi" w:cstheme="minorBidi"/>
          <w:kern w:val="2"/>
          <w:sz w:val="24"/>
          <w:szCs w:val="24"/>
          <w:lang w:eastAsia="ja-JP"/>
          <w14:ligatures w14:val="standardContextual"/>
        </w:rPr>
        <w:tab/>
      </w:r>
      <w:r>
        <w:t>Spécifications détaillées</w:t>
      </w:r>
      <w:r>
        <w:tab/>
      </w:r>
      <w:r>
        <w:fldChar w:fldCharType="begin"/>
      </w:r>
      <w:r>
        <w:instrText xml:space="preserve"> PAGEREF _Toc230015011 \h </w:instrText>
      </w:r>
      <w:r>
        <w:fldChar w:fldCharType="separate"/>
      </w:r>
      <w:r>
        <w:t>23</w:t>
      </w:r>
      <w:r>
        <w:fldChar w:fldCharType="end"/>
      </w:r>
    </w:p>
    <w:p w14:paraId="4D6ADB0B" w14:textId="2CE8AE1B" w:rsidR="00760845" w:rsidRDefault="00760845">
      <w:pPr>
        <w:pStyle w:val="TM2"/>
        <w:rPr>
          <w:rFonts w:asciiTheme="minorHAnsi" w:eastAsiaTheme="minorEastAsia" w:hAnsiTheme="minorHAnsi" w:cstheme="minorBidi"/>
          <w:kern w:val="2"/>
          <w:sz w:val="24"/>
          <w:szCs w:val="24"/>
          <w:lang w:eastAsia="ja-JP"/>
          <w14:ligatures w14:val="standardContextual"/>
        </w:rPr>
      </w:pPr>
      <w:r>
        <w:t>4.2</w:t>
      </w:r>
      <w:r>
        <w:rPr>
          <w:rFonts w:asciiTheme="minorHAnsi" w:eastAsiaTheme="minorEastAsia" w:hAnsiTheme="minorHAnsi" w:cstheme="minorBidi"/>
          <w:kern w:val="2"/>
          <w:sz w:val="24"/>
          <w:szCs w:val="24"/>
          <w:lang w:eastAsia="ja-JP"/>
          <w14:ligatures w14:val="standardContextual"/>
        </w:rPr>
        <w:tab/>
      </w:r>
      <w:r>
        <w:t>Configuration et mise en œuvre</w:t>
      </w:r>
      <w:r>
        <w:tab/>
      </w:r>
      <w:r>
        <w:fldChar w:fldCharType="begin"/>
      </w:r>
      <w:r>
        <w:instrText xml:space="preserve"> PAGEREF _Toc230015012 \h </w:instrText>
      </w:r>
      <w:r>
        <w:fldChar w:fldCharType="separate"/>
      </w:r>
      <w:r>
        <w:t>23</w:t>
      </w:r>
      <w:r>
        <w:fldChar w:fldCharType="end"/>
      </w:r>
    </w:p>
    <w:p w14:paraId="176205D9" w14:textId="4E7C0BD7"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5</w:t>
      </w:r>
      <w:r>
        <w:rPr>
          <w:rFonts w:asciiTheme="minorHAnsi" w:eastAsiaTheme="minorEastAsia" w:hAnsiTheme="minorHAnsi" w:cstheme="minorBidi"/>
          <w:b w:val="0"/>
          <w:bCs w:val="0"/>
          <w:noProof/>
          <w:kern w:val="2"/>
          <w:sz w:val="24"/>
          <w:lang w:eastAsia="ja-JP"/>
          <w14:ligatures w14:val="standardContextual"/>
        </w:rPr>
        <w:tab/>
      </w:r>
      <w:r w:rsidRPr="009F79C9">
        <w:rPr>
          <w:noProof/>
        </w:rPr>
        <w:t>Vérification et tests</w:t>
      </w:r>
      <w:r>
        <w:rPr>
          <w:noProof/>
        </w:rPr>
        <w:tab/>
      </w:r>
      <w:r>
        <w:rPr>
          <w:noProof/>
        </w:rPr>
        <w:fldChar w:fldCharType="begin"/>
      </w:r>
      <w:r>
        <w:rPr>
          <w:noProof/>
        </w:rPr>
        <w:instrText xml:space="preserve"> PAGEREF _Toc230015013 \h </w:instrText>
      </w:r>
      <w:r>
        <w:rPr>
          <w:noProof/>
        </w:rPr>
      </w:r>
      <w:r>
        <w:rPr>
          <w:noProof/>
        </w:rPr>
        <w:fldChar w:fldCharType="separate"/>
      </w:r>
      <w:r>
        <w:rPr>
          <w:noProof/>
        </w:rPr>
        <w:t>33</w:t>
      </w:r>
      <w:r>
        <w:rPr>
          <w:noProof/>
        </w:rPr>
        <w:fldChar w:fldCharType="end"/>
      </w:r>
    </w:p>
    <w:p w14:paraId="268708EF" w14:textId="13B0E48E" w:rsidR="00760845" w:rsidRDefault="00760845">
      <w:pPr>
        <w:pStyle w:val="TM2"/>
        <w:rPr>
          <w:rFonts w:asciiTheme="minorHAnsi" w:eastAsiaTheme="minorEastAsia" w:hAnsiTheme="minorHAnsi" w:cstheme="minorBidi"/>
          <w:kern w:val="2"/>
          <w:sz w:val="24"/>
          <w:szCs w:val="24"/>
          <w:lang w:eastAsia="ja-JP"/>
          <w14:ligatures w14:val="standardContextual"/>
        </w:rPr>
      </w:pPr>
      <w:r>
        <w:t>5.1</w:t>
      </w:r>
      <w:r>
        <w:rPr>
          <w:rFonts w:asciiTheme="minorHAnsi" w:eastAsiaTheme="minorEastAsia" w:hAnsiTheme="minorHAnsi" w:cstheme="minorBidi"/>
          <w:kern w:val="2"/>
          <w:sz w:val="24"/>
          <w:szCs w:val="24"/>
          <w:lang w:eastAsia="ja-JP"/>
          <w14:ligatures w14:val="standardContextual"/>
        </w:rPr>
        <w:tab/>
      </w:r>
      <w:r>
        <w:t>Procédure de test</w:t>
      </w:r>
      <w:r>
        <w:tab/>
      </w:r>
      <w:r>
        <w:fldChar w:fldCharType="begin"/>
      </w:r>
      <w:r>
        <w:instrText xml:space="preserve"> PAGEREF _Toc230015014 \h </w:instrText>
      </w:r>
      <w:r>
        <w:fldChar w:fldCharType="separate"/>
      </w:r>
      <w:r>
        <w:t>33</w:t>
      </w:r>
      <w:r>
        <w:fldChar w:fldCharType="end"/>
      </w:r>
    </w:p>
    <w:p w14:paraId="256E8E05" w14:textId="2C9E21F3" w:rsidR="00760845" w:rsidRDefault="00760845">
      <w:pPr>
        <w:pStyle w:val="TM2"/>
        <w:rPr>
          <w:rFonts w:asciiTheme="minorHAnsi" w:eastAsiaTheme="minorEastAsia" w:hAnsiTheme="minorHAnsi" w:cstheme="minorBidi"/>
          <w:kern w:val="2"/>
          <w:sz w:val="24"/>
          <w:szCs w:val="24"/>
          <w:lang w:eastAsia="ja-JP"/>
          <w14:ligatures w14:val="standardContextual"/>
        </w:rPr>
      </w:pPr>
      <w:r>
        <w:t>5.2</w:t>
      </w:r>
      <w:r>
        <w:rPr>
          <w:rFonts w:asciiTheme="minorHAnsi" w:eastAsiaTheme="minorEastAsia" w:hAnsiTheme="minorHAnsi" w:cstheme="minorBidi"/>
          <w:kern w:val="2"/>
          <w:sz w:val="24"/>
          <w:szCs w:val="24"/>
          <w:lang w:eastAsia="ja-JP"/>
          <w14:ligatures w14:val="standardContextual"/>
        </w:rPr>
        <w:tab/>
      </w:r>
      <w:r>
        <w:t>Protocole de test</w:t>
      </w:r>
      <w:r>
        <w:tab/>
      </w:r>
      <w:r>
        <w:fldChar w:fldCharType="begin"/>
      </w:r>
      <w:r>
        <w:instrText xml:space="preserve"> PAGEREF _Toc230015015 \h </w:instrText>
      </w:r>
      <w:r>
        <w:fldChar w:fldCharType="separate"/>
      </w:r>
      <w:r>
        <w:t>33</w:t>
      </w:r>
      <w:r>
        <w:fldChar w:fldCharType="end"/>
      </w:r>
    </w:p>
    <w:p w14:paraId="1D4B1D73" w14:textId="30FE744C" w:rsidR="00760845" w:rsidRDefault="00760845">
      <w:pPr>
        <w:pStyle w:val="TM2"/>
        <w:rPr>
          <w:rFonts w:asciiTheme="minorHAnsi" w:eastAsiaTheme="minorEastAsia" w:hAnsiTheme="minorHAnsi" w:cstheme="minorBidi"/>
          <w:kern w:val="2"/>
          <w:sz w:val="24"/>
          <w:szCs w:val="24"/>
          <w:lang w:eastAsia="ja-JP"/>
          <w14:ligatures w14:val="standardContextual"/>
        </w:rPr>
      </w:pPr>
      <w:r>
        <w:t>5.3</w:t>
      </w:r>
      <w:r>
        <w:rPr>
          <w:rFonts w:asciiTheme="minorHAnsi" w:eastAsiaTheme="minorEastAsia" w:hAnsiTheme="minorHAnsi" w:cstheme="minorBidi"/>
          <w:kern w:val="2"/>
          <w:sz w:val="24"/>
          <w:szCs w:val="24"/>
          <w:lang w:eastAsia="ja-JP"/>
          <w14:ligatures w14:val="standardContextual"/>
        </w:rPr>
        <w:tab/>
      </w:r>
      <w:r>
        <w:t>Signature du protocole de test</w:t>
      </w:r>
      <w:r>
        <w:tab/>
      </w:r>
      <w:r>
        <w:fldChar w:fldCharType="begin"/>
      </w:r>
      <w:r>
        <w:instrText xml:space="preserve"> PAGEREF _Toc230015016 \h </w:instrText>
      </w:r>
      <w:r>
        <w:fldChar w:fldCharType="separate"/>
      </w:r>
      <w:r>
        <w:t>33</w:t>
      </w:r>
      <w:r>
        <w:fldChar w:fldCharType="end"/>
      </w:r>
    </w:p>
    <w:p w14:paraId="65B59121" w14:textId="68F4A6A4"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6</w:t>
      </w:r>
      <w:r>
        <w:rPr>
          <w:rFonts w:asciiTheme="minorHAnsi" w:eastAsiaTheme="minorEastAsia" w:hAnsiTheme="minorHAnsi" w:cstheme="minorBidi"/>
          <w:b w:val="0"/>
          <w:bCs w:val="0"/>
          <w:noProof/>
          <w:kern w:val="2"/>
          <w:sz w:val="24"/>
          <w:lang w:eastAsia="ja-JP"/>
          <w14:ligatures w14:val="standardContextual"/>
        </w:rPr>
        <w:tab/>
      </w:r>
      <w:r w:rsidRPr="009F79C9">
        <w:rPr>
          <w:noProof/>
        </w:rPr>
        <w:t>Problèmes rencontrés</w:t>
      </w:r>
      <w:r>
        <w:rPr>
          <w:noProof/>
        </w:rPr>
        <w:tab/>
      </w:r>
      <w:r>
        <w:rPr>
          <w:noProof/>
        </w:rPr>
        <w:fldChar w:fldCharType="begin"/>
      </w:r>
      <w:r>
        <w:rPr>
          <w:noProof/>
        </w:rPr>
        <w:instrText xml:space="preserve"> PAGEREF _Toc230015017 \h </w:instrText>
      </w:r>
      <w:r>
        <w:rPr>
          <w:noProof/>
        </w:rPr>
      </w:r>
      <w:r>
        <w:rPr>
          <w:noProof/>
        </w:rPr>
        <w:fldChar w:fldCharType="separate"/>
      </w:r>
      <w:r>
        <w:rPr>
          <w:noProof/>
        </w:rPr>
        <w:t>34</w:t>
      </w:r>
      <w:r>
        <w:rPr>
          <w:noProof/>
        </w:rPr>
        <w:fldChar w:fldCharType="end"/>
      </w:r>
    </w:p>
    <w:p w14:paraId="018D7C5A" w14:textId="68DDAEA4" w:rsidR="00760845" w:rsidRDefault="00760845">
      <w:pPr>
        <w:pStyle w:val="TM2"/>
        <w:rPr>
          <w:rFonts w:asciiTheme="minorHAnsi" w:eastAsiaTheme="minorEastAsia" w:hAnsiTheme="minorHAnsi" w:cstheme="minorBidi"/>
          <w:kern w:val="2"/>
          <w:sz w:val="24"/>
          <w:szCs w:val="24"/>
          <w:lang w:eastAsia="ja-JP"/>
          <w14:ligatures w14:val="standardContextual"/>
        </w:rPr>
      </w:pPr>
      <w:r>
        <w:t>6.1</w:t>
      </w:r>
      <w:r>
        <w:rPr>
          <w:rFonts w:asciiTheme="minorHAnsi" w:eastAsiaTheme="minorEastAsia" w:hAnsiTheme="minorHAnsi" w:cstheme="minorBidi"/>
          <w:kern w:val="2"/>
          <w:sz w:val="24"/>
          <w:szCs w:val="24"/>
          <w:lang w:eastAsia="ja-JP"/>
          <w14:ligatures w14:val="standardContextual"/>
        </w:rPr>
        <w:tab/>
      </w:r>
      <w:r>
        <w:t>Installation de l’OS</w:t>
      </w:r>
      <w:r>
        <w:tab/>
      </w:r>
      <w:r>
        <w:fldChar w:fldCharType="begin"/>
      </w:r>
      <w:r>
        <w:instrText xml:space="preserve"> PAGEREF _Toc230015018 \h </w:instrText>
      </w:r>
      <w:r>
        <w:fldChar w:fldCharType="separate"/>
      </w:r>
      <w:r>
        <w:t>34</w:t>
      </w:r>
      <w:r>
        <w:fldChar w:fldCharType="end"/>
      </w:r>
    </w:p>
    <w:p w14:paraId="2BE8489C" w14:textId="5B1BA6DD" w:rsidR="00760845" w:rsidRDefault="00760845">
      <w:pPr>
        <w:pStyle w:val="TM2"/>
        <w:rPr>
          <w:rFonts w:asciiTheme="minorHAnsi" w:eastAsiaTheme="minorEastAsia" w:hAnsiTheme="minorHAnsi" w:cstheme="minorBidi"/>
          <w:kern w:val="2"/>
          <w:sz w:val="24"/>
          <w:szCs w:val="24"/>
          <w:lang w:eastAsia="ja-JP"/>
          <w14:ligatures w14:val="standardContextual"/>
        </w:rPr>
      </w:pPr>
      <w:r>
        <w:t>6.2</w:t>
      </w:r>
      <w:r>
        <w:rPr>
          <w:rFonts w:asciiTheme="minorHAnsi" w:eastAsiaTheme="minorEastAsia" w:hAnsiTheme="minorHAnsi" w:cstheme="minorBidi"/>
          <w:kern w:val="2"/>
          <w:sz w:val="24"/>
          <w:szCs w:val="24"/>
          <w:lang w:eastAsia="ja-JP"/>
          <w14:ligatures w14:val="standardContextual"/>
        </w:rPr>
        <w:tab/>
      </w:r>
      <w:r>
        <w:t>Configuration du cluster</w:t>
      </w:r>
      <w:r>
        <w:tab/>
      </w:r>
      <w:r>
        <w:fldChar w:fldCharType="begin"/>
      </w:r>
      <w:r>
        <w:instrText xml:space="preserve"> PAGEREF _Toc230015019 \h </w:instrText>
      </w:r>
      <w:r>
        <w:fldChar w:fldCharType="separate"/>
      </w:r>
      <w:r>
        <w:t>34</w:t>
      </w:r>
      <w:r>
        <w:fldChar w:fldCharType="end"/>
      </w:r>
    </w:p>
    <w:p w14:paraId="09366031" w14:textId="1CF1679B"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7</w:t>
      </w:r>
      <w:r>
        <w:rPr>
          <w:rFonts w:asciiTheme="minorHAnsi" w:eastAsiaTheme="minorEastAsia" w:hAnsiTheme="minorHAnsi" w:cstheme="minorBidi"/>
          <w:b w:val="0"/>
          <w:bCs w:val="0"/>
          <w:noProof/>
          <w:kern w:val="2"/>
          <w:sz w:val="24"/>
          <w:lang w:eastAsia="ja-JP"/>
          <w14:ligatures w14:val="standardContextual"/>
        </w:rPr>
        <w:tab/>
      </w:r>
      <w:r w:rsidRPr="009F79C9">
        <w:rPr>
          <w:noProof/>
        </w:rPr>
        <w:t>Conclusion et perspectives</w:t>
      </w:r>
      <w:r>
        <w:rPr>
          <w:noProof/>
        </w:rPr>
        <w:tab/>
      </w:r>
      <w:r>
        <w:rPr>
          <w:noProof/>
        </w:rPr>
        <w:fldChar w:fldCharType="begin"/>
      </w:r>
      <w:r>
        <w:rPr>
          <w:noProof/>
        </w:rPr>
        <w:instrText xml:space="preserve"> PAGEREF _Toc230015020 \h </w:instrText>
      </w:r>
      <w:r>
        <w:rPr>
          <w:noProof/>
        </w:rPr>
      </w:r>
      <w:r>
        <w:rPr>
          <w:noProof/>
        </w:rPr>
        <w:fldChar w:fldCharType="separate"/>
      </w:r>
      <w:r>
        <w:rPr>
          <w:noProof/>
        </w:rPr>
        <w:t>35</w:t>
      </w:r>
      <w:r>
        <w:rPr>
          <w:noProof/>
        </w:rPr>
        <w:fldChar w:fldCharType="end"/>
      </w:r>
    </w:p>
    <w:p w14:paraId="0614FCC7" w14:textId="19EF1231" w:rsidR="00760845" w:rsidRDefault="00760845">
      <w:pPr>
        <w:pStyle w:val="TM2"/>
        <w:rPr>
          <w:rFonts w:asciiTheme="minorHAnsi" w:eastAsiaTheme="minorEastAsia" w:hAnsiTheme="minorHAnsi" w:cstheme="minorBidi"/>
          <w:kern w:val="2"/>
          <w:sz w:val="24"/>
          <w:szCs w:val="24"/>
          <w:lang w:eastAsia="ja-JP"/>
          <w14:ligatures w14:val="standardContextual"/>
        </w:rPr>
      </w:pPr>
      <w:r>
        <w:t>7.1</w:t>
      </w:r>
      <w:r>
        <w:rPr>
          <w:rFonts w:asciiTheme="minorHAnsi" w:eastAsiaTheme="minorEastAsia" w:hAnsiTheme="minorHAnsi" w:cstheme="minorBidi"/>
          <w:kern w:val="2"/>
          <w:sz w:val="24"/>
          <w:szCs w:val="24"/>
          <w:lang w:eastAsia="ja-JP"/>
          <w14:ligatures w14:val="standardContextual"/>
        </w:rPr>
        <w:tab/>
      </w:r>
      <w:r>
        <w:t>Évaluation des objectifs</w:t>
      </w:r>
      <w:r>
        <w:tab/>
      </w:r>
      <w:r>
        <w:fldChar w:fldCharType="begin"/>
      </w:r>
      <w:r>
        <w:instrText xml:space="preserve"> PAGEREF _Toc230015021 \h </w:instrText>
      </w:r>
      <w:r>
        <w:fldChar w:fldCharType="separate"/>
      </w:r>
      <w:r>
        <w:t>35</w:t>
      </w:r>
      <w:r>
        <w:fldChar w:fldCharType="end"/>
      </w:r>
    </w:p>
    <w:p w14:paraId="6E320644" w14:textId="37B582CF" w:rsidR="00760845" w:rsidRDefault="00760845">
      <w:pPr>
        <w:pStyle w:val="TM2"/>
        <w:rPr>
          <w:rFonts w:asciiTheme="minorHAnsi" w:eastAsiaTheme="minorEastAsia" w:hAnsiTheme="minorHAnsi" w:cstheme="minorBidi"/>
          <w:kern w:val="2"/>
          <w:sz w:val="24"/>
          <w:szCs w:val="24"/>
          <w:lang w:eastAsia="ja-JP"/>
          <w14:ligatures w14:val="standardContextual"/>
        </w:rPr>
      </w:pPr>
      <w:r>
        <w:t>7.2</w:t>
      </w:r>
      <w:r>
        <w:rPr>
          <w:rFonts w:asciiTheme="minorHAnsi" w:eastAsiaTheme="minorEastAsia" w:hAnsiTheme="minorHAnsi" w:cstheme="minorBidi"/>
          <w:kern w:val="2"/>
          <w:sz w:val="24"/>
          <w:szCs w:val="24"/>
          <w:lang w:eastAsia="ja-JP"/>
          <w14:ligatures w14:val="standardContextual"/>
        </w:rPr>
        <w:tab/>
      </w:r>
      <w:r>
        <w:t>Améliorations possibles</w:t>
      </w:r>
      <w:r>
        <w:tab/>
      </w:r>
      <w:r>
        <w:fldChar w:fldCharType="begin"/>
      </w:r>
      <w:r>
        <w:instrText xml:space="preserve"> PAGEREF _Toc230015022 \h </w:instrText>
      </w:r>
      <w:r>
        <w:fldChar w:fldCharType="separate"/>
      </w:r>
      <w:r>
        <w:t>35</w:t>
      </w:r>
      <w:r>
        <w:fldChar w:fldCharType="end"/>
      </w:r>
    </w:p>
    <w:p w14:paraId="10274818" w14:textId="37A13CCF" w:rsidR="00760845" w:rsidRDefault="00760845">
      <w:pPr>
        <w:pStyle w:val="TM2"/>
        <w:rPr>
          <w:rFonts w:asciiTheme="minorHAnsi" w:eastAsiaTheme="minorEastAsia" w:hAnsiTheme="minorHAnsi" w:cstheme="minorBidi"/>
          <w:kern w:val="2"/>
          <w:sz w:val="24"/>
          <w:szCs w:val="24"/>
          <w:lang w:eastAsia="ja-JP"/>
          <w14:ligatures w14:val="standardContextual"/>
        </w:rPr>
      </w:pPr>
      <w:r>
        <w:t>7.3</w:t>
      </w:r>
      <w:r>
        <w:rPr>
          <w:rFonts w:asciiTheme="minorHAnsi" w:eastAsiaTheme="minorEastAsia" w:hAnsiTheme="minorHAnsi" w:cstheme="minorBidi"/>
          <w:kern w:val="2"/>
          <w:sz w:val="24"/>
          <w:szCs w:val="24"/>
          <w:lang w:eastAsia="ja-JP"/>
          <w14:ligatures w14:val="standardContextual"/>
        </w:rPr>
        <w:tab/>
      </w:r>
      <w:r>
        <w:t>Auto-évaluation</w:t>
      </w:r>
      <w:r>
        <w:tab/>
      </w:r>
      <w:r>
        <w:fldChar w:fldCharType="begin"/>
      </w:r>
      <w:r>
        <w:instrText xml:space="preserve"> PAGEREF _Toc230015023 \h </w:instrText>
      </w:r>
      <w:r>
        <w:fldChar w:fldCharType="separate"/>
      </w:r>
      <w:r>
        <w:t>35</w:t>
      </w:r>
      <w:r>
        <w:fldChar w:fldCharType="end"/>
      </w:r>
    </w:p>
    <w:p w14:paraId="4E057372" w14:textId="76250583"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8</w:t>
      </w:r>
      <w:r>
        <w:rPr>
          <w:rFonts w:asciiTheme="minorHAnsi" w:eastAsiaTheme="minorEastAsia" w:hAnsiTheme="minorHAnsi" w:cstheme="minorBidi"/>
          <w:b w:val="0"/>
          <w:bCs w:val="0"/>
          <w:noProof/>
          <w:kern w:val="2"/>
          <w:sz w:val="24"/>
          <w:lang w:eastAsia="ja-JP"/>
          <w14:ligatures w14:val="standardContextual"/>
        </w:rPr>
        <w:tab/>
      </w:r>
      <w:r w:rsidRPr="009F79C9">
        <w:rPr>
          <w:noProof/>
        </w:rPr>
        <w:t>Bibliographie : liste des sources et références</w:t>
      </w:r>
      <w:r>
        <w:rPr>
          <w:noProof/>
        </w:rPr>
        <w:tab/>
      </w:r>
      <w:r>
        <w:rPr>
          <w:noProof/>
        </w:rPr>
        <w:fldChar w:fldCharType="begin"/>
      </w:r>
      <w:r>
        <w:rPr>
          <w:noProof/>
        </w:rPr>
        <w:instrText xml:space="preserve"> PAGEREF _Toc230015024 \h </w:instrText>
      </w:r>
      <w:r>
        <w:rPr>
          <w:noProof/>
        </w:rPr>
      </w:r>
      <w:r>
        <w:rPr>
          <w:noProof/>
        </w:rPr>
        <w:fldChar w:fldCharType="separate"/>
      </w:r>
      <w:r>
        <w:rPr>
          <w:noProof/>
        </w:rPr>
        <w:t>36</w:t>
      </w:r>
      <w:r>
        <w:rPr>
          <w:noProof/>
        </w:rPr>
        <w:fldChar w:fldCharType="end"/>
      </w:r>
    </w:p>
    <w:p w14:paraId="422AB521" w14:textId="1E69019E"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9</w:t>
      </w:r>
      <w:r>
        <w:rPr>
          <w:rFonts w:asciiTheme="minorHAnsi" w:eastAsiaTheme="minorEastAsia" w:hAnsiTheme="minorHAnsi" w:cstheme="minorBidi"/>
          <w:b w:val="0"/>
          <w:bCs w:val="0"/>
          <w:noProof/>
          <w:kern w:val="2"/>
          <w:sz w:val="24"/>
          <w:lang w:eastAsia="ja-JP"/>
          <w14:ligatures w14:val="standardContextual"/>
        </w:rPr>
        <w:tab/>
      </w:r>
      <w:r w:rsidRPr="009F79C9">
        <w:rPr>
          <w:noProof/>
        </w:rPr>
        <w:t>Glossaire</w:t>
      </w:r>
      <w:r>
        <w:rPr>
          <w:noProof/>
        </w:rPr>
        <w:tab/>
      </w:r>
      <w:r>
        <w:rPr>
          <w:noProof/>
        </w:rPr>
        <w:fldChar w:fldCharType="begin"/>
      </w:r>
      <w:r>
        <w:rPr>
          <w:noProof/>
        </w:rPr>
        <w:instrText xml:space="preserve"> PAGEREF _Toc230015025 \h </w:instrText>
      </w:r>
      <w:r>
        <w:rPr>
          <w:noProof/>
        </w:rPr>
      </w:r>
      <w:r>
        <w:rPr>
          <w:noProof/>
        </w:rPr>
        <w:fldChar w:fldCharType="separate"/>
      </w:r>
      <w:r>
        <w:rPr>
          <w:noProof/>
        </w:rPr>
        <w:t>37</w:t>
      </w:r>
      <w:r>
        <w:rPr>
          <w:noProof/>
        </w:rPr>
        <w:fldChar w:fldCharType="end"/>
      </w:r>
    </w:p>
    <w:p w14:paraId="7B738F39" w14:textId="07D33280"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10</w:t>
      </w:r>
      <w:r>
        <w:rPr>
          <w:rFonts w:asciiTheme="minorHAnsi" w:eastAsiaTheme="minorEastAsia" w:hAnsiTheme="minorHAnsi" w:cstheme="minorBidi"/>
          <w:b w:val="0"/>
          <w:bCs w:val="0"/>
          <w:noProof/>
          <w:kern w:val="2"/>
          <w:sz w:val="24"/>
          <w:lang w:eastAsia="ja-JP"/>
          <w14:ligatures w14:val="standardContextual"/>
        </w:rPr>
        <w:tab/>
      </w:r>
      <w:r w:rsidRPr="009F79C9">
        <w:rPr>
          <w:noProof/>
        </w:rPr>
        <w:t>Signatures</w:t>
      </w:r>
      <w:r>
        <w:rPr>
          <w:noProof/>
        </w:rPr>
        <w:tab/>
      </w:r>
      <w:r>
        <w:rPr>
          <w:noProof/>
        </w:rPr>
        <w:fldChar w:fldCharType="begin"/>
      </w:r>
      <w:r>
        <w:rPr>
          <w:noProof/>
        </w:rPr>
        <w:instrText xml:space="preserve"> PAGEREF _Toc230015026 \h </w:instrText>
      </w:r>
      <w:r>
        <w:rPr>
          <w:noProof/>
        </w:rPr>
      </w:r>
      <w:r>
        <w:rPr>
          <w:noProof/>
        </w:rPr>
        <w:fldChar w:fldCharType="separate"/>
      </w:r>
      <w:r>
        <w:rPr>
          <w:noProof/>
        </w:rPr>
        <w:t>38</w:t>
      </w:r>
      <w:r>
        <w:rPr>
          <w:noProof/>
        </w:rPr>
        <w:fldChar w:fldCharType="end"/>
      </w:r>
    </w:p>
    <w:p w14:paraId="1B4A6E8D" w14:textId="10FA5B36" w:rsidR="00760845" w:rsidRDefault="00760845">
      <w:pPr>
        <w:pStyle w:val="TM1"/>
        <w:rPr>
          <w:rFonts w:asciiTheme="minorHAnsi" w:eastAsiaTheme="minorEastAsia" w:hAnsiTheme="minorHAnsi" w:cstheme="minorBidi"/>
          <w:b w:val="0"/>
          <w:bCs w:val="0"/>
          <w:noProof/>
          <w:kern w:val="2"/>
          <w:sz w:val="24"/>
          <w:lang w:eastAsia="ja-JP"/>
          <w14:ligatures w14:val="standardContextual"/>
        </w:rPr>
      </w:pPr>
      <w:r w:rsidRPr="009F79C9">
        <w:rPr>
          <w:noProof/>
        </w:rPr>
        <w:t>11</w:t>
      </w:r>
      <w:r>
        <w:rPr>
          <w:rFonts w:asciiTheme="minorHAnsi" w:eastAsiaTheme="minorEastAsia" w:hAnsiTheme="minorHAnsi" w:cstheme="minorBidi"/>
          <w:b w:val="0"/>
          <w:bCs w:val="0"/>
          <w:noProof/>
          <w:kern w:val="2"/>
          <w:sz w:val="24"/>
          <w:lang w:eastAsia="ja-JP"/>
          <w14:ligatures w14:val="standardContextual"/>
        </w:rPr>
        <w:tab/>
      </w:r>
      <w:r w:rsidRPr="009F79C9">
        <w:rPr>
          <w:noProof/>
        </w:rPr>
        <w:t>Annexes</w:t>
      </w:r>
      <w:r>
        <w:rPr>
          <w:noProof/>
        </w:rPr>
        <w:tab/>
      </w:r>
      <w:r>
        <w:rPr>
          <w:noProof/>
        </w:rPr>
        <w:fldChar w:fldCharType="begin"/>
      </w:r>
      <w:r>
        <w:rPr>
          <w:noProof/>
        </w:rPr>
        <w:instrText xml:space="preserve"> PAGEREF _Toc230015027 \h </w:instrText>
      </w:r>
      <w:r>
        <w:rPr>
          <w:noProof/>
        </w:rPr>
      </w:r>
      <w:r>
        <w:rPr>
          <w:noProof/>
        </w:rPr>
        <w:fldChar w:fldCharType="separate"/>
      </w:r>
      <w:r>
        <w:rPr>
          <w:noProof/>
        </w:rPr>
        <w:t>39</w:t>
      </w:r>
      <w:r>
        <w:rPr>
          <w:noProof/>
        </w:rPr>
        <w:fldChar w:fldCharType="end"/>
      </w:r>
    </w:p>
    <w:p w14:paraId="16FD8FDE" w14:textId="117FDFFB" w:rsidR="00920673" w:rsidRPr="00DA07B5" w:rsidRDefault="00917D4F" w:rsidP="00DD29DC">
      <w:pPr>
        <w:pStyle w:val="BITTextkrper"/>
        <w:rPr>
          <w:rFonts w:cs="Arial"/>
          <w:szCs w:val="22"/>
        </w:rPr>
      </w:pPr>
      <w:r w:rsidRPr="00DA07B5">
        <w:rPr>
          <w:rFonts w:cs="Arial"/>
          <w:szCs w:val="22"/>
        </w:rPr>
        <w:fldChar w:fldCharType="end"/>
      </w:r>
    </w:p>
    <w:p w14:paraId="1884EE46" w14:textId="77777777" w:rsidR="00876DF2" w:rsidRPr="00DA07B5" w:rsidRDefault="00876DF2" w:rsidP="00DD29DC">
      <w:pPr>
        <w:pStyle w:val="BITTextkrper"/>
      </w:pPr>
    </w:p>
    <w:p w14:paraId="3EB5B6DE" w14:textId="77777777" w:rsidR="00876DF2" w:rsidRPr="00DA07B5" w:rsidRDefault="00876DF2" w:rsidP="00DD29DC">
      <w:pPr>
        <w:pStyle w:val="BITTextkrper"/>
      </w:pPr>
    </w:p>
    <w:p w14:paraId="3034CD30" w14:textId="77777777" w:rsidR="00917D4F" w:rsidRPr="00DA07B5" w:rsidRDefault="00917D4F" w:rsidP="00DD29DC">
      <w:pPr>
        <w:pStyle w:val="BITTextkrper"/>
        <w:sectPr w:rsidR="00917D4F" w:rsidRPr="00DA07B5" w:rsidSect="00920673">
          <w:footerReference w:type="default" r:id="rId10"/>
          <w:footerReference w:type="first" r:id="rId11"/>
          <w:pgSz w:w="11907" w:h="16840" w:code="9"/>
          <w:pgMar w:top="392" w:right="851" w:bottom="851" w:left="992" w:header="284" w:footer="98" w:gutter="0"/>
          <w:pgNumType w:start="0"/>
          <w:cols w:space="720"/>
          <w:titlePg/>
        </w:sectPr>
      </w:pPr>
    </w:p>
    <w:p w14:paraId="74B07F41" w14:textId="77777777" w:rsidR="000D22F7" w:rsidRPr="00DA07B5" w:rsidRDefault="000D6544" w:rsidP="000D22F7">
      <w:pPr>
        <w:pStyle w:val="Titre1"/>
        <w:numPr>
          <w:ilvl w:val="0"/>
          <w:numId w:val="0"/>
        </w:numPr>
        <w:ind w:left="907" w:hanging="907"/>
        <w:rPr>
          <w:lang w:val="fr-CH"/>
        </w:rPr>
      </w:pPr>
      <w:bookmarkStart w:id="1" w:name="_Toc230014988"/>
      <w:bookmarkStart w:id="2" w:name="_Toc250790969"/>
      <w:r w:rsidRPr="00DA07B5">
        <w:rPr>
          <w:lang w:val="fr-CH"/>
        </w:rPr>
        <w:lastRenderedPageBreak/>
        <w:t>Résumé du rapport du TPI</w:t>
      </w:r>
      <w:bookmarkEnd w:id="1"/>
    </w:p>
    <w:p w14:paraId="2567E599" w14:textId="0ABC7B4C" w:rsidR="00B15643" w:rsidRPr="00DA07B5" w:rsidRDefault="00075594" w:rsidP="00DD29DC">
      <w:pPr>
        <w:pStyle w:val="BITTextkrper"/>
        <w:rPr>
          <w:rStyle w:val="Hinweistext"/>
          <w:i w:val="0"/>
          <w:iCs/>
          <w:color w:val="A6A6A6" w:themeColor="background1" w:themeShade="A6"/>
          <w:sz w:val="22"/>
          <w:szCs w:val="22"/>
        </w:rPr>
      </w:pPr>
      <w:r w:rsidRPr="00DA07B5">
        <w:t>Le résumé (max. 1 page) contient trois paragraphes : situation de départ (problème, contexte), mise en œuvre (approche choisie) et résultats (solution, bénéfices obtenus)</w:t>
      </w:r>
      <w:r w:rsidR="00504949" w:rsidRPr="00DA07B5">
        <w:rPr>
          <w:rStyle w:val="Hinweistext"/>
          <w:i w:val="0"/>
          <w:iCs/>
          <w:color w:val="A6A6A6" w:themeColor="background1" w:themeShade="A6"/>
          <w:sz w:val="22"/>
          <w:szCs w:val="22"/>
        </w:rPr>
        <w:t xml:space="preserve">. Il contient trois paragraphes : Situation de départ, mise en </w:t>
      </w:r>
      <w:r w:rsidR="00B15643" w:rsidRPr="00DA07B5">
        <w:rPr>
          <w:rStyle w:val="Hinweistext"/>
          <w:i w:val="0"/>
          <w:iCs/>
          <w:color w:val="A6A6A6" w:themeColor="background1" w:themeShade="A6"/>
          <w:sz w:val="22"/>
          <w:szCs w:val="22"/>
        </w:rPr>
        <w:t>œuvre, résultats</w:t>
      </w:r>
      <w:r w:rsidR="00504949" w:rsidRPr="00DA07B5">
        <w:rPr>
          <w:rStyle w:val="Hinweistext"/>
          <w:i w:val="0"/>
          <w:iCs/>
          <w:color w:val="A6A6A6" w:themeColor="background1" w:themeShade="A6"/>
          <w:sz w:val="22"/>
          <w:szCs w:val="22"/>
        </w:rPr>
        <w:t xml:space="preserve">. </w:t>
      </w:r>
    </w:p>
    <w:p w14:paraId="320ED221" w14:textId="519863B3" w:rsidR="000D22F7" w:rsidRPr="00DA07B5" w:rsidRDefault="00504949" w:rsidP="00DD29DC">
      <w:pPr>
        <w:pStyle w:val="BITTextkrper"/>
        <w:rPr>
          <w:rStyle w:val="Hinweistext"/>
          <w:i w:val="0"/>
          <w:sz w:val="22"/>
          <w:szCs w:val="22"/>
        </w:rPr>
      </w:pPr>
      <w:bookmarkStart w:id="3" w:name="_Hlk60501749"/>
      <w:r w:rsidRPr="00DA07B5">
        <w:rPr>
          <w:rStyle w:val="Hinweistext"/>
          <w:i w:val="0"/>
          <w:sz w:val="22"/>
          <w:szCs w:val="22"/>
        </w:rPr>
        <w:t>Pour plus de détails, veuillez vous référez au Manuel ICT</w:t>
      </w:r>
      <w:r w:rsidR="00B15643" w:rsidRPr="00DA07B5">
        <w:rPr>
          <w:rStyle w:val="Hinweistext"/>
          <w:i w:val="0"/>
          <w:sz w:val="22"/>
          <w:szCs w:val="22"/>
        </w:rPr>
        <w:t xml:space="preserve"> - partie </w:t>
      </w:r>
      <w:r w:rsidR="00245BBE" w:rsidRPr="00DA07B5">
        <w:rPr>
          <w:rStyle w:val="Hinweistext"/>
          <w:i w:val="0"/>
          <w:sz w:val="22"/>
          <w:szCs w:val="22"/>
        </w:rPr>
        <w:t>B</w:t>
      </w:r>
      <w:r w:rsidR="00B15643" w:rsidRPr="00DA07B5">
        <w:rPr>
          <w:rStyle w:val="Hinweistext"/>
          <w:i w:val="0"/>
          <w:sz w:val="22"/>
          <w:szCs w:val="22"/>
        </w:rPr>
        <w:t xml:space="preserve"> : Documentation / rapport du TPI -</w:t>
      </w:r>
      <w:r w:rsidRPr="00DA07B5">
        <w:rPr>
          <w:rStyle w:val="Hinweistext"/>
          <w:i w:val="0"/>
          <w:sz w:val="22"/>
          <w:szCs w:val="22"/>
        </w:rPr>
        <w:t xml:space="preserve"> Question 14 </w:t>
      </w:r>
      <w:r w:rsidR="00B15643" w:rsidRPr="00DA07B5">
        <w:rPr>
          <w:rStyle w:val="Hinweistext"/>
          <w:i w:val="0"/>
          <w:sz w:val="22"/>
          <w:szCs w:val="22"/>
        </w:rPr>
        <w:t>-</w:t>
      </w:r>
      <w:r w:rsidRPr="00DA07B5">
        <w:rPr>
          <w:rStyle w:val="Hinweistext"/>
          <w:i w:val="0"/>
          <w:sz w:val="22"/>
          <w:szCs w:val="22"/>
        </w:rPr>
        <w:t xml:space="preserve"> page </w:t>
      </w:r>
      <w:commentRangeStart w:id="4"/>
      <w:r w:rsidRPr="00DA07B5">
        <w:rPr>
          <w:rStyle w:val="Hinweistext"/>
          <w:i w:val="0"/>
          <w:sz w:val="22"/>
          <w:szCs w:val="22"/>
        </w:rPr>
        <w:t>81</w:t>
      </w:r>
      <w:bookmarkEnd w:id="3"/>
      <w:commentRangeEnd w:id="4"/>
      <w:r w:rsidR="00245BBE" w:rsidRPr="00DA07B5">
        <w:rPr>
          <w:rStyle w:val="Marquedecommentaire"/>
          <w:rFonts w:cs="Arial"/>
          <w:vanish/>
          <w:color w:val="0000FF"/>
          <w:sz w:val="22"/>
          <w:szCs w:val="22"/>
        </w:rPr>
        <w:commentReference w:id="4"/>
      </w:r>
      <w:r w:rsidRPr="00DA07B5">
        <w:rPr>
          <w:rStyle w:val="Hinweistext"/>
          <w:i w:val="0"/>
          <w:sz w:val="22"/>
          <w:szCs w:val="22"/>
        </w:rPr>
        <w:t>.</w:t>
      </w:r>
    </w:p>
    <w:p w14:paraId="7DA01D04" w14:textId="77777777" w:rsidR="000D22F7" w:rsidRPr="00DA07B5" w:rsidRDefault="000D22F7" w:rsidP="000D22F7">
      <w:pPr>
        <w:pStyle w:val="BITTextkrper"/>
        <w:rPr>
          <w:szCs w:val="22"/>
        </w:rPr>
      </w:pPr>
    </w:p>
    <w:p w14:paraId="7036E9FA" w14:textId="6E152F3F" w:rsidR="005479BD" w:rsidRPr="00DA07B5" w:rsidRDefault="007E1D32" w:rsidP="00D61A86">
      <w:pPr>
        <w:pStyle w:val="Titre1"/>
        <w:numPr>
          <w:ilvl w:val="0"/>
          <w:numId w:val="36"/>
        </w:numPr>
        <w:rPr>
          <w:lang w:val="fr-CH"/>
        </w:rPr>
      </w:pPr>
      <w:bookmarkStart w:id="5" w:name="_Toc230014989"/>
      <w:bookmarkEnd w:id="2"/>
      <w:r w:rsidRPr="00DA07B5">
        <w:rPr>
          <w:lang w:val="fr-CH"/>
        </w:rPr>
        <w:lastRenderedPageBreak/>
        <w:t>Contexte et objectifs du projet</w:t>
      </w:r>
      <w:bookmarkEnd w:id="5"/>
    </w:p>
    <w:p w14:paraId="58955249" w14:textId="0979FBB4" w:rsidR="007B7946" w:rsidRPr="00DA07B5" w:rsidRDefault="0005381D" w:rsidP="007B7946">
      <w:pPr>
        <w:pStyle w:val="BITTextkrper"/>
      </w:pPr>
      <w:r>
        <w:t>Ce chapitre décrit le contexte dans lequel s’inscrit le projet d’automatisation de Proxmox, et décrit l’état désiré à la fin du projet, selon les demandes du cahier des charges.</w:t>
      </w:r>
    </w:p>
    <w:p w14:paraId="05BB1BF4" w14:textId="085F5081" w:rsidR="0030738A" w:rsidRPr="00DA07B5" w:rsidRDefault="007E1D32" w:rsidP="0030738A">
      <w:pPr>
        <w:pStyle w:val="Titre2"/>
        <w:tabs>
          <w:tab w:val="clear" w:pos="851"/>
        </w:tabs>
      </w:pPr>
      <w:bookmarkStart w:id="6" w:name="_Toc230014990"/>
      <w:r w:rsidRPr="00DA07B5">
        <w:t>Situation initiale</w:t>
      </w:r>
      <w:bookmarkEnd w:id="6"/>
    </w:p>
    <w:p w14:paraId="744BE4ED" w14:textId="77777777" w:rsidR="007B07DC" w:rsidRPr="00DA07B5" w:rsidRDefault="007B07DC" w:rsidP="00DD29DC">
      <w:pPr>
        <w:pStyle w:val="BITTextkrper"/>
      </w:pPr>
      <w:r w:rsidRPr="00DA07B5">
        <w:t>Dans le cadre de la formation dispensée à l’EMF, des environnements virtualisés sont mis à disposition pour les cours et les travaux pratiques. Ces environnements permettent aux apprentis de travailler sur des serveurs et des infrastructures proches des conditions réelles.</w:t>
      </w:r>
    </w:p>
    <w:p w14:paraId="1E9A5BF9" w14:textId="77777777" w:rsidR="007B07DC" w:rsidRPr="00DA07B5" w:rsidRDefault="007B07DC" w:rsidP="00DD29DC">
      <w:pPr>
        <w:pStyle w:val="BITTextkrper"/>
      </w:pPr>
      <w:r w:rsidRPr="00DA07B5">
        <w:t>L’infrastructure actuelle de l’EMF ne permet pas un déploiement rapide et standardisé de machines virtuelles.</w:t>
      </w:r>
    </w:p>
    <w:p w14:paraId="22C72D4F" w14:textId="77777777" w:rsidR="007B07DC" w:rsidRPr="00DA07B5" w:rsidRDefault="007B07DC" w:rsidP="00DD29DC">
      <w:pPr>
        <w:pStyle w:val="BITTextkrper"/>
      </w:pPr>
      <w:r w:rsidRPr="00DA07B5">
        <w:t>Chaque nouvelle VM nécessite une configuration manuelle (création, réseau, stockage), ce qui augmente le temps de mise en service et le risque d’erreurs de configuration.</w:t>
      </w:r>
    </w:p>
    <w:p w14:paraId="1516E9DD" w14:textId="6E55F289" w:rsidR="005479BD" w:rsidRPr="00DA07B5" w:rsidRDefault="007B07DC" w:rsidP="00DD29DC">
      <w:pPr>
        <w:pStyle w:val="BITTextkrper"/>
      </w:pPr>
      <w:r w:rsidRPr="00DA07B5">
        <w:t>De plus, l’absence d’automatisation rend difficile la reproductibilité des environnements et complique la maintenance à long terme et la mise à disposition de serveurs pour les cours.</w:t>
      </w:r>
    </w:p>
    <w:p w14:paraId="655D8D41" w14:textId="27851B7F" w:rsidR="007B07DC" w:rsidRPr="00DA07B5" w:rsidRDefault="007E1D32" w:rsidP="003757DF">
      <w:pPr>
        <w:pStyle w:val="Titre2"/>
        <w:tabs>
          <w:tab w:val="clear" w:pos="576"/>
          <w:tab w:val="clear" w:pos="851"/>
          <w:tab w:val="left" w:pos="567"/>
        </w:tabs>
        <w:ind w:left="567" w:hanging="567"/>
      </w:pPr>
      <w:bookmarkStart w:id="7" w:name="_Toc230014991"/>
      <w:r w:rsidRPr="00DA07B5">
        <w:t>État désiré</w:t>
      </w:r>
      <w:bookmarkEnd w:id="7"/>
    </w:p>
    <w:p w14:paraId="5100E31C" w14:textId="77777777" w:rsidR="007B07DC" w:rsidRPr="00DA07B5" w:rsidRDefault="007B07DC" w:rsidP="00DD29DC">
      <w:pPr>
        <w:pStyle w:val="BITTextkrper"/>
      </w:pPr>
      <w:r w:rsidRPr="00DA07B5">
        <w:t>Le mandat consiste à mettre en place une infrastructure de virtualisation basée sur Proxmox, répartie sur plusieurs nœuds formant un cluster. Cette infrastructure devra permettre une gestion centralisée et fiable des ressources de virtualisation. Une attention particulière sera portée à la disponibilité et à la cohérence de l’environnement.</w:t>
      </w:r>
    </w:p>
    <w:p w14:paraId="575A294D" w14:textId="7246612F" w:rsidR="005479BD" w:rsidRPr="00BF276C" w:rsidRDefault="007B07DC" w:rsidP="005479BD">
      <w:pPr>
        <w:pStyle w:val="BITTextkrper"/>
      </w:pPr>
      <w:r w:rsidRPr="00DA07B5">
        <w:t>L’objectif principal du projet est d’automatiser le déploiement de machines virtuelles (Windows Server) sur ce cluster afin de réduire les interventions manuelles, d’améliorer la reproductibilité des configurations et de limiter les erreurs humaines. Les machines virtuelles déployées devront être directement opérationnelles et configurées selon des standards définis à l’avance. La solution mise en place devra être évolutive.</w:t>
      </w:r>
    </w:p>
    <w:p w14:paraId="38EF63DD" w14:textId="5BDCD489" w:rsidR="005479BD" w:rsidRDefault="00110668" w:rsidP="0030738A">
      <w:pPr>
        <w:pStyle w:val="Titre2"/>
        <w:tabs>
          <w:tab w:val="clear" w:pos="851"/>
        </w:tabs>
      </w:pPr>
      <w:bookmarkStart w:id="8" w:name="_Toc250790972"/>
      <w:bookmarkStart w:id="9" w:name="_Toc230014992"/>
      <w:r w:rsidRPr="00DA07B5">
        <w:t>Cahier des charges</w:t>
      </w:r>
      <w:bookmarkEnd w:id="8"/>
      <w:bookmarkEnd w:id="9"/>
    </w:p>
    <w:p w14:paraId="50612F30" w14:textId="70A978F9" w:rsidR="007B07DC" w:rsidRDefault="0005381D" w:rsidP="00980423">
      <w:pPr>
        <w:pStyle w:val="BITTextkrper"/>
      </w:pPr>
      <w:r>
        <w:t>Le cahier des charges définit les attentes qu’à l’EMF quant aux fonctionnalités et à la documentation à respecter. Le mandat consiste à la mise en place d’une infrastructure de virtualisation Proxmox de trois nœuds et à l’automatisation du déploiement de machines virtuelles.</w:t>
      </w:r>
    </w:p>
    <w:p w14:paraId="292D9928" w14:textId="24194AB6" w:rsidR="0005381D" w:rsidRPr="0005381D" w:rsidRDefault="0005381D" w:rsidP="0005381D">
      <w:pPr>
        <w:pStyle w:val="BITTextkrper"/>
      </w:pPr>
      <w:r>
        <w:t xml:space="preserve">Le tableau ci-dessous présente les exigences fonctionnelles selon le cahier des charges. On y retrouve aussi une </w:t>
      </w:r>
      <w:r w:rsidR="00980423">
        <w:t xml:space="preserve">description, </w:t>
      </w:r>
      <w:r>
        <w:t xml:space="preserve">la priorité à appliquer </w:t>
      </w:r>
      <w:r w:rsidR="00980423">
        <w:t>à ces exigences ainsi que le temps estimé à la réalisation.</w:t>
      </w:r>
    </w:p>
    <w:tbl>
      <w:tblPr>
        <w:tblStyle w:val="TableauGrille4-Accentuation1"/>
        <w:tblW w:w="0" w:type="auto"/>
        <w:tblLook w:val="06A0" w:firstRow="1" w:lastRow="0" w:firstColumn="1" w:lastColumn="0" w:noHBand="1" w:noVBand="1"/>
      </w:tblPr>
      <w:tblGrid>
        <w:gridCol w:w="2265"/>
        <w:gridCol w:w="2265"/>
        <w:gridCol w:w="2265"/>
        <w:gridCol w:w="2265"/>
      </w:tblGrid>
      <w:tr w:rsidR="007B07DC" w:rsidRPr="00DA07B5" w14:paraId="648F3F4F" w14:textId="77777777" w:rsidTr="00FE32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7258FDF" w14:textId="77777777" w:rsidR="007B07DC" w:rsidRPr="00DA07B5" w:rsidRDefault="007B07DC" w:rsidP="00FE3272">
            <w:pPr>
              <w:pStyle w:val="BITTextkrper"/>
            </w:pPr>
            <w:r w:rsidRPr="00DA07B5">
              <w:t>Exigence fonctionnelle</w:t>
            </w:r>
          </w:p>
        </w:tc>
        <w:tc>
          <w:tcPr>
            <w:tcW w:w="2265" w:type="dxa"/>
          </w:tcPr>
          <w:p w14:paraId="770D4A94" w14:textId="77777777" w:rsidR="007B07DC" w:rsidRPr="00DA07B5" w:rsidRDefault="007B07DC" w:rsidP="00FE3272">
            <w:pPr>
              <w:pStyle w:val="BITTextkrper"/>
              <w:cnfStyle w:val="100000000000" w:firstRow="1" w:lastRow="0" w:firstColumn="0" w:lastColumn="0" w:oddVBand="0" w:evenVBand="0" w:oddHBand="0" w:evenHBand="0" w:firstRowFirstColumn="0" w:firstRowLastColumn="0" w:lastRowFirstColumn="0" w:lastRowLastColumn="0"/>
            </w:pPr>
            <w:r w:rsidRPr="00DA07B5">
              <w:t>Description</w:t>
            </w:r>
          </w:p>
        </w:tc>
        <w:tc>
          <w:tcPr>
            <w:tcW w:w="2265" w:type="dxa"/>
          </w:tcPr>
          <w:p w14:paraId="53F3179C" w14:textId="77777777" w:rsidR="007B07DC" w:rsidRPr="00DA07B5" w:rsidRDefault="007B07DC" w:rsidP="00FE3272">
            <w:pPr>
              <w:pStyle w:val="BITTextkrper"/>
              <w:cnfStyle w:val="100000000000" w:firstRow="1" w:lastRow="0" w:firstColumn="0" w:lastColumn="0" w:oddVBand="0" w:evenVBand="0" w:oddHBand="0" w:evenHBand="0" w:firstRowFirstColumn="0" w:firstRowLastColumn="0" w:lastRowFirstColumn="0" w:lastRowLastColumn="0"/>
            </w:pPr>
            <w:r w:rsidRPr="00DA07B5">
              <w:t>Priorité (Haute, Moyenne, Basse)</w:t>
            </w:r>
          </w:p>
        </w:tc>
        <w:tc>
          <w:tcPr>
            <w:tcW w:w="2265" w:type="dxa"/>
          </w:tcPr>
          <w:p w14:paraId="2FDDA1A7" w14:textId="77777777" w:rsidR="007B07DC" w:rsidRPr="00DA07B5" w:rsidRDefault="007B07DC" w:rsidP="00FE3272">
            <w:pPr>
              <w:pStyle w:val="BITTextkrper"/>
              <w:cnfStyle w:val="100000000000" w:firstRow="1" w:lastRow="0" w:firstColumn="0" w:lastColumn="0" w:oddVBand="0" w:evenVBand="0" w:oddHBand="0" w:evenHBand="0" w:firstRowFirstColumn="0" w:firstRowLastColumn="0" w:lastRowFirstColumn="0" w:lastRowLastColumn="0"/>
            </w:pPr>
            <w:r w:rsidRPr="00DA07B5">
              <w:t>Temps estimé (jours)</w:t>
            </w:r>
          </w:p>
        </w:tc>
      </w:tr>
      <w:tr w:rsidR="007B07DC" w:rsidRPr="00DA07B5" w14:paraId="5621AB0F"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67CAA04" w14:textId="77777777" w:rsidR="007B07DC" w:rsidRPr="00DA07B5" w:rsidRDefault="007B07DC" w:rsidP="00FE3272">
            <w:pPr>
              <w:pStyle w:val="BITTextkrper"/>
            </w:pPr>
            <w:r w:rsidRPr="00DA07B5">
              <w:lastRenderedPageBreak/>
              <w:t>Cluster Proxmox</w:t>
            </w:r>
          </w:p>
        </w:tc>
        <w:tc>
          <w:tcPr>
            <w:tcW w:w="2265" w:type="dxa"/>
          </w:tcPr>
          <w:p w14:paraId="57934001"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d’un cluster Proxmox avec 3 nœuds</w:t>
            </w:r>
          </w:p>
        </w:tc>
        <w:tc>
          <w:tcPr>
            <w:tcW w:w="2265" w:type="dxa"/>
          </w:tcPr>
          <w:p w14:paraId="470B5D6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1A0BEA21"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2 jours</w:t>
            </w:r>
          </w:p>
        </w:tc>
      </w:tr>
      <w:tr w:rsidR="007B07DC" w:rsidRPr="00DA07B5" w14:paraId="55E41A48"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4AC4BB1" w14:textId="77777777" w:rsidR="007B07DC" w:rsidRPr="00DA07B5" w:rsidRDefault="007B07DC" w:rsidP="00FE3272">
            <w:pPr>
              <w:pStyle w:val="BITTextkrper"/>
            </w:pPr>
            <w:r w:rsidRPr="00DA07B5">
              <w:t>Réseau</w:t>
            </w:r>
          </w:p>
        </w:tc>
        <w:tc>
          <w:tcPr>
            <w:tcW w:w="2265" w:type="dxa"/>
          </w:tcPr>
          <w:p w14:paraId="40E0BF0F"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Configuration du réseau (management/VM) dans le cluster</w:t>
            </w:r>
          </w:p>
        </w:tc>
        <w:tc>
          <w:tcPr>
            <w:tcW w:w="2265" w:type="dxa"/>
          </w:tcPr>
          <w:p w14:paraId="090E82A9"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0CB74991" w14:textId="77777777" w:rsidR="007B07DC" w:rsidRPr="00DA07B5" w:rsidRDefault="007B07DC" w:rsidP="00DD29DC">
            <w:pPr>
              <w:pStyle w:val="BITTextkrper"/>
              <w:cnfStyle w:val="000000000000" w:firstRow="0" w:lastRow="0" w:firstColumn="0" w:lastColumn="0" w:oddVBand="0" w:evenVBand="0" w:oddHBand="0" w:evenHBand="0" w:firstRowFirstColumn="0" w:firstRowLastColumn="0" w:lastRowFirstColumn="0" w:lastRowLastColumn="0"/>
            </w:pPr>
            <w:r w:rsidRPr="00DA07B5">
              <w:t>0.5 jour</w:t>
            </w:r>
          </w:p>
          <w:p w14:paraId="6E8DEDAE"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p>
        </w:tc>
      </w:tr>
      <w:tr w:rsidR="007B07DC" w:rsidRPr="00DA07B5" w14:paraId="22388326"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2AD10F8E" w14:textId="77777777" w:rsidR="007B07DC" w:rsidRPr="00DA07B5" w:rsidRDefault="007B07DC" w:rsidP="00FE3272">
            <w:pPr>
              <w:pStyle w:val="BITTextkrper"/>
            </w:pPr>
            <w:r w:rsidRPr="00DA07B5">
              <w:t>Stockage</w:t>
            </w:r>
          </w:p>
        </w:tc>
        <w:tc>
          <w:tcPr>
            <w:tcW w:w="2265" w:type="dxa"/>
          </w:tcPr>
          <w:p w14:paraId="314E746F"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d’un stockage utilisable par les VM</w:t>
            </w:r>
          </w:p>
        </w:tc>
        <w:tc>
          <w:tcPr>
            <w:tcW w:w="2265" w:type="dxa"/>
          </w:tcPr>
          <w:p w14:paraId="29D5827E"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7EFBF024"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2 jours</w:t>
            </w:r>
          </w:p>
        </w:tc>
      </w:tr>
      <w:tr w:rsidR="007B07DC" w:rsidRPr="00DA07B5" w14:paraId="6E44A0D2"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D0C1C33" w14:textId="77777777" w:rsidR="007B07DC" w:rsidRPr="00DA07B5" w:rsidRDefault="007B07DC" w:rsidP="00FE3272">
            <w:pPr>
              <w:pStyle w:val="BITTextkrper"/>
            </w:pPr>
            <w:r w:rsidRPr="00DA07B5">
              <w:t>Solution d’automatisation</w:t>
            </w:r>
          </w:p>
        </w:tc>
        <w:tc>
          <w:tcPr>
            <w:tcW w:w="2265" w:type="dxa"/>
          </w:tcPr>
          <w:p w14:paraId="04A2B0B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d’une solution d’automatisation</w:t>
            </w:r>
          </w:p>
        </w:tc>
        <w:tc>
          <w:tcPr>
            <w:tcW w:w="2265" w:type="dxa"/>
          </w:tcPr>
          <w:p w14:paraId="7062FED3"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Moyenne</w:t>
            </w:r>
          </w:p>
        </w:tc>
        <w:tc>
          <w:tcPr>
            <w:tcW w:w="2265" w:type="dxa"/>
          </w:tcPr>
          <w:p w14:paraId="20D6DF63"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r w:rsidR="007B07DC" w:rsidRPr="00DA07B5" w14:paraId="6302AC93"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59DA798B" w14:textId="77777777" w:rsidR="007B07DC" w:rsidRPr="00DA07B5" w:rsidRDefault="007B07DC" w:rsidP="00FE3272">
            <w:pPr>
              <w:pStyle w:val="BITTextkrper"/>
            </w:pPr>
            <w:r w:rsidRPr="00DA07B5">
              <w:t>Modèles</w:t>
            </w:r>
          </w:p>
        </w:tc>
        <w:tc>
          <w:tcPr>
            <w:tcW w:w="2265" w:type="dxa"/>
          </w:tcPr>
          <w:p w14:paraId="2D75C102"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Création d’un modèle de VM pour le déploiement, y compris sysprep</w:t>
            </w:r>
          </w:p>
        </w:tc>
        <w:tc>
          <w:tcPr>
            <w:tcW w:w="2265" w:type="dxa"/>
          </w:tcPr>
          <w:p w14:paraId="197A38B4"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00DE161B"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r w:rsidR="007B07DC" w:rsidRPr="00DA07B5" w14:paraId="562F3954"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8A36807" w14:textId="77777777" w:rsidR="007B07DC" w:rsidRPr="00DA07B5" w:rsidRDefault="007B07DC" w:rsidP="00FE3272">
            <w:pPr>
              <w:pStyle w:val="BITTextkrper"/>
            </w:pPr>
            <w:r w:rsidRPr="00DA07B5">
              <w:t>Automatisation</w:t>
            </w:r>
          </w:p>
        </w:tc>
        <w:tc>
          <w:tcPr>
            <w:tcW w:w="2265" w:type="dxa"/>
          </w:tcPr>
          <w:p w14:paraId="2FDADE0A"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des playbooks pour le déploiement de VM</w:t>
            </w:r>
          </w:p>
        </w:tc>
        <w:tc>
          <w:tcPr>
            <w:tcW w:w="2265" w:type="dxa"/>
          </w:tcPr>
          <w:p w14:paraId="7A84E518"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Moyenne</w:t>
            </w:r>
          </w:p>
        </w:tc>
        <w:tc>
          <w:tcPr>
            <w:tcW w:w="2265" w:type="dxa"/>
          </w:tcPr>
          <w:p w14:paraId="5755C427" w14:textId="77777777" w:rsidR="007B07DC" w:rsidRPr="00DA07B5" w:rsidRDefault="007B07DC" w:rsidP="00DD29DC">
            <w:pPr>
              <w:pStyle w:val="BITTextkrper"/>
              <w:cnfStyle w:val="000000000000" w:firstRow="0" w:lastRow="0" w:firstColumn="0" w:lastColumn="0" w:oddVBand="0" w:evenVBand="0" w:oddHBand="0" w:evenHBand="0" w:firstRowFirstColumn="0" w:firstRowLastColumn="0" w:lastRowFirstColumn="0" w:lastRowLastColumn="0"/>
            </w:pPr>
            <w:r w:rsidRPr="00DA07B5">
              <w:t>1.5 jour</w:t>
            </w:r>
          </w:p>
          <w:p w14:paraId="1052DE84"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p>
        </w:tc>
      </w:tr>
      <w:tr w:rsidR="007B07DC" w:rsidRPr="00DA07B5" w14:paraId="21BC0EFF"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CB74160" w14:textId="77777777" w:rsidR="007B07DC" w:rsidRPr="00DA07B5" w:rsidRDefault="007B07DC" w:rsidP="00FE3272">
            <w:pPr>
              <w:pStyle w:val="BITTextkrper"/>
            </w:pPr>
            <w:r w:rsidRPr="00DA07B5">
              <w:t>Test</w:t>
            </w:r>
          </w:p>
        </w:tc>
        <w:tc>
          <w:tcPr>
            <w:tcW w:w="2265" w:type="dxa"/>
          </w:tcPr>
          <w:p w14:paraId="4D53F55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Tests fonctionnels du cluster et des déploiements</w:t>
            </w:r>
          </w:p>
        </w:tc>
        <w:tc>
          <w:tcPr>
            <w:tcW w:w="2265" w:type="dxa"/>
          </w:tcPr>
          <w:p w14:paraId="28F8C36F"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Moyenne</w:t>
            </w:r>
          </w:p>
        </w:tc>
        <w:tc>
          <w:tcPr>
            <w:tcW w:w="2265" w:type="dxa"/>
          </w:tcPr>
          <w:p w14:paraId="6A6E3A36"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r w:rsidR="007B07DC" w:rsidRPr="00DA07B5" w14:paraId="46FF53EA"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46981D42" w14:textId="77777777" w:rsidR="007B07DC" w:rsidRPr="00DA07B5" w:rsidRDefault="007B07DC" w:rsidP="00FE3272">
            <w:pPr>
              <w:pStyle w:val="BITTextkrper"/>
            </w:pPr>
            <w:r w:rsidRPr="00DA07B5">
              <w:t>Documentation</w:t>
            </w:r>
          </w:p>
        </w:tc>
        <w:tc>
          <w:tcPr>
            <w:tcW w:w="2265" w:type="dxa"/>
          </w:tcPr>
          <w:p w14:paraId="54A757E6"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Un mode d’emploi expliquant le déploiement automatisé et la maintenance du système est à disposition.</w:t>
            </w:r>
          </w:p>
        </w:tc>
        <w:tc>
          <w:tcPr>
            <w:tcW w:w="2265" w:type="dxa"/>
          </w:tcPr>
          <w:p w14:paraId="32E3F41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Basse</w:t>
            </w:r>
          </w:p>
        </w:tc>
        <w:tc>
          <w:tcPr>
            <w:tcW w:w="2265" w:type="dxa"/>
          </w:tcPr>
          <w:p w14:paraId="6E18C30A"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bl>
    <w:p w14:paraId="4DC940DC" w14:textId="1BA663ED" w:rsidR="00876DF2" w:rsidRDefault="00876DF2" w:rsidP="005479BD">
      <w:pPr>
        <w:pStyle w:val="BITTextkrper"/>
        <w:rPr>
          <w:caps/>
          <w:szCs w:val="22"/>
        </w:rPr>
      </w:pPr>
    </w:p>
    <w:p w14:paraId="7346BABB" w14:textId="4BFC323A" w:rsidR="00422736" w:rsidRPr="00422736" w:rsidRDefault="00422736" w:rsidP="00422736">
      <w:pPr>
        <w:pStyle w:val="BITTextkrper"/>
      </w:pPr>
      <w:r>
        <w:t>Mis à part pour la documentation de projet, les exigences fonctionnelles seront traitées dans un ordre de priorité descendant, selon le cahier des charges.</w:t>
      </w:r>
    </w:p>
    <w:p w14:paraId="3D39BF14" w14:textId="7AE0950A" w:rsidR="00280FED" w:rsidRDefault="00A42C0A" w:rsidP="00280FED">
      <w:pPr>
        <w:pStyle w:val="Titre2"/>
        <w:tabs>
          <w:tab w:val="clear" w:pos="851"/>
        </w:tabs>
      </w:pPr>
      <w:bookmarkStart w:id="10" w:name="_Toc230014993"/>
      <w:r w:rsidRPr="00DA07B5">
        <w:t>Organisation du</w:t>
      </w:r>
      <w:r w:rsidR="006C13E7" w:rsidRPr="00DA07B5">
        <w:t xml:space="preserve"> projet</w:t>
      </w:r>
      <w:bookmarkEnd w:id="10"/>
    </w:p>
    <w:p w14:paraId="14B961C0" w14:textId="0A722836" w:rsidR="00422736" w:rsidRPr="00422736" w:rsidRDefault="00422736" w:rsidP="00422736">
      <w:pPr>
        <w:pStyle w:val="BITTextkrper"/>
      </w:pPr>
      <w:r>
        <w:t>Ce chapitre définit l’organisation du projet en plusieurs étape, à commencer par la méthodologie de travail, suivi par les intervenants et leurs rôles, pour finir sur la gestion de la documentation et du code à fournir.</w:t>
      </w:r>
    </w:p>
    <w:p w14:paraId="41D56090" w14:textId="01FD9E18" w:rsidR="00556AE9" w:rsidRPr="00DA07B5" w:rsidRDefault="00C524B6" w:rsidP="00C524B6">
      <w:pPr>
        <w:pStyle w:val="Titre3"/>
      </w:pPr>
      <w:r w:rsidRPr="00DA07B5">
        <w:lastRenderedPageBreak/>
        <w:t>Méthodologie choisie</w:t>
      </w:r>
    </w:p>
    <w:p w14:paraId="3A847019" w14:textId="438813F9" w:rsidR="00714627" w:rsidRPr="00714627" w:rsidRDefault="00714627" w:rsidP="00714627">
      <w:pPr>
        <w:pStyle w:val="BITTextkrper"/>
      </w:pPr>
      <w:r w:rsidRPr="00714627">
        <w:t>Pour l’organisation du projet, je vais utiliser une méthodologie linéaire inspirée de la méthode HERMES. Cette approche consiste à avancer par étapes successives : analyse, conception, réalisation, tests, documentation et conclusion.</w:t>
      </w:r>
    </w:p>
    <w:p w14:paraId="2C965863" w14:textId="56731E8F" w:rsidR="00714627" w:rsidRPr="00714627" w:rsidRDefault="00714627" w:rsidP="00714627">
      <w:pPr>
        <w:pStyle w:val="BITTextkrper"/>
      </w:pPr>
      <w:r w:rsidRPr="00714627">
        <w:t>Ce choix est adapté au contexte du TPI, car le projet est limité dans le temps et les objectifs sont déjà définis dans le cahier des charges. Une méthodologie linéaire permet de structurer clairement le travail, de suivre l’avancement selon une planification initiale et de comparer ensuite cette planification avec le déroulement réel du projet.</w:t>
      </w:r>
    </w:p>
    <w:p w14:paraId="30E92684" w14:textId="1774C197" w:rsidR="00C524B6" w:rsidRPr="00714627" w:rsidRDefault="00714627" w:rsidP="00714627">
      <w:pPr>
        <w:pStyle w:val="BITTextkrper"/>
      </w:pPr>
      <w:r w:rsidRPr="00714627">
        <w:t xml:space="preserve">La méthode sera adaptée à la durée du TPI. Certaines activités, comme la documentation et les tests, seront réalisées tout au long du projet, même si elles </w:t>
      </w:r>
      <w:r w:rsidR="00422736">
        <w:t>sont indiquées</w:t>
      </w:r>
      <w:r w:rsidRPr="00714627">
        <w:t xml:space="preserve"> comme des phases distinctes dans la planification. Cette organisation permettra de garder une trace régulière du travail effectué et de limiter les oublis en fin de projet.</w:t>
      </w:r>
    </w:p>
    <w:p w14:paraId="0CF4C3FC" w14:textId="68F92CB7" w:rsidR="00C524B6" w:rsidRDefault="00C524B6" w:rsidP="00C524B6">
      <w:pPr>
        <w:pStyle w:val="Titre3"/>
      </w:pPr>
      <w:r w:rsidRPr="00DA07B5">
        <w:t>Rôle des intervenants</w:t>
      </w:r>
    </w:p>
    <w:p w14:paraId="4A0B4BC0" w14:textId="7751CB15" w:rsidR="00422736" w:rsidRPr="00422736" w:rsidRDefault="00422736" w:rsidP="00422736">
      <w:pPr>
        <w:pStyle w:val="BITTextkrper"/>
      </w:pPr>
      <w:r>
        <w:t xml:space="preserve">Le rôle de chaque intervenant est décrit dans le </w:t>
      </w:r>
      <w:r w:rsidR="00CD322A">
        <w:t xml:space="preserve">manuel de </w:t>
      </w:r>
      <w:sdt>
        <w:sdtPr>
          <w:rPr>
            <w:rFonts w:cs="Arial"/>
            <w:color w:val="000000"/>
          </w:rPr>
          <w:tag w:val="MENDELEY_CITATION_v3_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"/>
          <w:id w:val="-141050036"/>
          <w:placeholder>
            <w:docPart w:val="DefaultPlaceholder_-1854013440"/>
          </w:placeholder>
        </w:sdtPr>
        <w:sdtContent>
          <w:r w:rsidR="00A20F37" w:rsidRPr="00A20F37">
            <w:rPr>
              <w:rFonts w:cs="Arial"/>
              <w:color w:val="000000"/>
            </w:rPr>
            <w:t>J. P. Kousz &amp; S. Leiser (2026)</w:t>
          </w:r>
        </w:sdtContent>
      </w:sdt>
      <w:r w:rsidR="00CD322A">
        <w:rPr>
          <w:rFonts w:cs="Arial"/>
          <w:color w:val="000000"/>
        </w:rPr>
        <w:t xml:space="preserve">. Il faudra ensuite s’intéresser au cahier des charges de monsieur </w:t>
      </w:r>
      <w:sdt>
        <w:sdtPr>
          <w:rPr>
            <w:rFonts w:cs="Arial"/>
            <w:color w:val="000000"/>
          </w:rPr>
          <w:tag w:val="MENDELEY_CITATION_v3_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"/>
          <w:id w:val="326555927"/>
          <w:placeholder>
            <w:docPart w:val="DefaultPlaceholder_-1854013440"/>
          </w:placeholder>
        </w:sdtPr>
        <w:sdtContent>
          <w:r w:rsidR="00A20F37" w:rsidRPr="00A20F37">
            <w:rPr>
              <w:rFonts w:cs="Arial"/>
              <w:color w:val="000000"/>
            </w:rPr>
            <w:t>Blaise Hurtlin (2026)</w:t>
          </w:r>
        </w:sdtContent>
      </w:sdt>
      <w:r w:rsidR="00CD322A">
        <w:rPr>
          <w:rFonts w:cs="Arial"/>
          <w:color w:val="000000"/>
        </w:rPr>
        <w:t xml:space="preserve"> pour de plus amples détails concernant les responsabilités.</w:t>
      </w:r>
    </w:p>
    <w:p w14:paraId="692B6DB0" w14:textId="141F7464" w:rsidR="00422736" w:rsidRPr="00422736" w:rsidRDefault="00422736" w:rsidP="00422736">
      <w:pPr>
        <w:pStyle w:val="BITTextkrper"/>
      </w:pPr>
      <w:r w:rsidRPr="00DA07B5">
        <w:t xml:space="preserve">Le supérieur professionnel est notamment responsable de l’élaboration du cahier des charges et participe à l’évaluation du travail. Les experts, quant à eux, contrôlent la bonne exécution du processus de qualification du TPI </w:t>
      </w:r>
      <w:sdt>
        <w:sdtPr>
          <w:rPr>
            <w:rFonts w:cs="Arial"/>
            <w:color w:val="000000"/>
          </w:rPr>
          <w:tag w:val="MENDELEY_CITATION_v3_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"/>
          <w:id w:val="-734931871"/>
          <w:placeholder>
            <w:docPart w:val="6F2EE964E22D46658DDBD54B3AE60683"/>
          </w:placeholder>
        </w:sdtPr>
        <w:sdtContent>
          <w:r w:rsidR="00A20F37" w:rsidRPr="00A20F37">
            <w:rPr>
              <w:rFonts w:cs="Arial"/>
              <w:color w:val="000000"/>
            </w:rPr>
            <w:t>(J. P. Kousz &amp; S. Leiser, 2026)</w:t>
          </w:r>
        </w:sdtContent>
      </w:sdt>
      <w:r w:rsidRPr="00DA07B5">
        <w:t>.</w:t>
      </w:r>
    </w:p>
    <w:tbl>
      <w:tblPr>
        <w:tblStyle w:val="TableauGrille4-Accentuation1"/>
        <w:tblW w:w="0" w:type="auto"/>
        <w:tblLook w:val="04A0" w:firstRow="1" w:lastRow="0" w:firstColumn="1" w:lastColumn="0" w:noHBand="0" w:noVBand="1"/>
      </w:tblPr>
      <w:tblGrid>
        <w:gridCol w:w="1983"/>
        <w:gridCol w:w="2832"/>
        <w:gridCol w:w="4246"/>
      </w:tblGrid>
      <w:tr w:rsidR="00C524B6" w:rsidRPr="00C524B6" w14:paraId="63492831" w14:textId="77777777" w:rsidTr="002B2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D482CB6" w14:textId="77777777" w:rsidR="00C524B6" w:rsidRPr="00C524B6" w:rsidRDefault="00C524B6" w:rsidP="00C524B6">
            <w:pPr>
              <w:pStyle w:val="BITTextkrper"/>
            </w:pPr>
            <w:r w:rsidRPr="00C524B6">
              <w:t>Rôle</w:t>
            </w:r>
          </w:p>
        </w:tc>
        <w:tc>
          <w:tcPr>
            <w:tcW w:w="2835" w:type="dxa"/>
            <w:hideMark/>
          </w:tcPr>
          <w:p w14:paraId="34E82386" w14:textId="77777777" w:rsidR="00C524B6" w:rsidRPr="00C524B6" w:rsidRDefault="00C524B6" w:rsidP="00C524B6">
            <w:pPr>
              <w:pStyle w:val="BITTextkrper"/>
              <w:cnfStyle w:val="100000000000" w:firstRow="1" w:lastRow="0" w:firstColumn="0" w:lastColumn="0" w:oddVBand="0" w:evenVBand="0" w:oddHBand="0" w:evenHBand="0" w:firstRowFirstColumn="0" w:firstRowLastColumn="0" w:lastRowFirstColumn="0" w:lastRowLastColumn="0"/>
            </w:pPr>
            <w:r w:rsidRPr="00C524B6">
              <w:t>Personne</w:t>
            </w:r>
          </w:p>
        </w:tc>
        <w:tc>
          <w:tcPr>
            <w:tcW w:w="4251" w:type="dxa"/>
            <w:hideMark/>
          </w:tcPr>
          <w:p w14:paraId="48A7AA9D" w14:textId="77777777" w:rsidR="00C524B6" w:rsidRPr="00C524B6" w:rsidRDefault="00C524B6" w:rsidP="00C524B6">
            <w:pPr>
              <w:pStyle w:val="BITTextkrper"/>
              <w:cnfStyle w:val="100000000000" w:firstRow="1" w:lastRow="0" w:firstColumn="0" w:lastColumn="0" w:oddVBand="0" w:evenVBand="0" w:oddHBand="0" w:evenHBand="0" w:firstRowFirstColumn="0" w:firstRowLastColumn="0" w:lastRowFirstColumn="0" w:lastRowLastColumn="0"/>
            </w:pPr>
            <w:r w:rsidRPr="00C524B6">
              <w:t>Responsabilité</w:t>
            </w:r>
          </w:p>
        </w:tc>
      </w:tr>
      <w:tr w:rsidR="00C524B6" w:rsidRPr="00C524B6" w14:paraId="3EADA2C6" w14:textId="77777777" w:rsidTr="002B2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897D3DE" w14:textId="77777777" w:rsidR="00C524B6" w:rsidRPr="00C524B6" w:rsidRDefault="00C524B6" w:rsidP="00C524B6">
            <w:pPr>
              <w:pStyle w:val="BITTextkrper"/>
            </w:pPr>
            <w:r w:rsidRPr="00C524B6">
              <w:t>Candidat</w:t>
            </w:r>
          </w:p>
        </w:tc>
        <w:tc>
          <w:tcPr>
            <w:tcW w:w="2835" w:type="dxa"/>
            <w:hideMark/>
          </w:tcPr>
          <w:p w14:paraId="43A7ACFC"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Lucielle Anya Alita Ahsoka Voeffray</w:t>
            </w:r>
          </w:p>
        </w:tc>
        <w:tc>
          <w:tcPr>
            <w:tcW w:w="4251" w:type="dxa"/>
            <w:hideMark/>
          </w:tcPr>
          <w:p w14:paraId="12A42860"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Réalisation du projet, rédaction de la documentation, tenue du journal de travail et présentation finale.</w:t>
            </w:r>
          </w:p>
        </w:tc>
      </w:tr>
      <w:tr w:rsidR="00C524B6" w:rsidRPr="00C524B6" w14:paraId="161A6EF3" w14:textId="77777777" w:rsidTr="002B210D">
        <w:tc>
          <w:tcPr>
            <w:cnfStyle w:val="001000000000" w:firstRow="0" w:lastRow="0" w:firstColumn="1" w:lastColumn="0" w:oddVBand="0" w:evenVBand="0" w:oddHBand="0" w:evenHBand="0" w:firstRowFirstColumn="0" w:firstRowLastColumn="0" w:lastRowFirstColumn="0" w:lastRowLastColumn="0"/>
            <w:tcW w:w="1985" w:type="dxa"/>
            <w:hideMark/>
          </w:tcPr>
          <w:p w14:paraId="264A4CBD" w14:textId="77777777" w:rsidR="00C524B6" w:rsidRPr="00C524B6" w:rsidRDefault="00C524B6" w:rsidP="00C524B6">
            <w:pPr>
              <w:pStyle w:val="BITTextkrper"/>
            </w:pPr>
            <w:r w:rsidRPr="00C524B6">
              <w:t>Supérieur professionnel</w:t>
            </w:r>
          </w:p>
        </w:tc>
        <w:tc>
          <w:tcPr>
            <w:tcW w:w="2835" w:type="dxa"/>
            <w:hideMark/>
          </w:tcPr>
          <w:p w14:paraId="0B6EBB17"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Blaise Hurtlin</w:t>
            </w:r>
          </w:p>
        </w:tc>
        <w:tc>
          <w:tcPr>
            <w:tcW w:w="4251" w:type="dxa"/>
            <w:hideMark/>
          </w:tcPr>
          <w:p w14:paraId="320C1F53"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Suivi du projet, validation de certains choix, surveillance du travail et évaluation technique.</w:t>
            </w:r>
          </w:p>
        </w:tc>
      </w:tr>
      <w:tr w:rsidR="00C524B6" w:rsidRPr="00C524B6" w14:paraId="678A4118" w14:textId="77777777" w:rsidTr="002B2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F1F11CF" w14:textId="77777777" w:rsidR="00C524B6" w:rsidRPr="00C524B6" w:rsidRDefault="00C524B6" w:rsidP="00C524B6">
            <w:pPr>
              <w:pStyle w:val="BITTextkrper"/>
            </w:pPr>
            <w:r w:rsidRPr="00C524B6">
              <w:t>Experts TPI</w:t>
            </w:r>
          </w:p>
        </w:tc>
        <w:tc>
          <w:tcPr>
            <w:tcW w:w="2835" w:type="dxa"/>
            <w:hideMark/>
          </w:tcPr>
          <w:p w14:paraId="7FFBBA2C" w14:textId="77777777" w:rsidR="00C524B6" w:rsidRPr="00DA07B5" w:rsidRDefault="001F3BF8" w:rsidP="00C524B6">
            <w:pPr>
              <w:pStyle w:val="BITTextkrper"/>
              <w:cnfStyle w:val="000000100000" w:firstRow="0" w:lastRow="0" w:firstColumn="0" w:lastColumn="0" w:oddVBand="0" w:evenVBand="0" w:oddHBand="1" w:evenHBand="0" w:firstRowFirstColumn="0" w:firstRowLastColumn="0" w:lastRowFirstColumn="0" w:lastRowLastColumn="0"/>
            </w:pPr>
            <w:r w:rsidRPr="00DA07B5">
              <w:t>Xavier Sudan</w:t>
            </w:r>
          </w:p>
          <w:p w14:paraId="35FAE826" w14:textId="5A2DE9B5" w:rsidR="001F3BF8" w:rsidRPr="00C524B6" w:rsidRDefault="001F3BF8" w:rsidP="00C524B6">
            <w:pPr>
              <w:pStyle w:val="BITTextkrper"/>
              <w:cnfStyle w:val="000000100000" w:firstRow="0" w:lastRow="0" w:firstColumn="0" w:lastColumn="0" w:oddVBand="0" w:evenVBand="0" w:oddHBand="1" w:evenHBand="0" w:firstRowFirstColumn="0" w:firstRowLastColumn="0" w:lastRowFirstColumn="0" w:lastRowLastColumn="0"/>
            </w:pPr>
            <w:r w:rsidRPr="00DA07B5">
              <w:t>David Olivier</w:t>
            </w:r>
          </w:p>
        </w:tc>
        <w:tc>
          <w:tcPr>
            <w:tcW w:w="4251" w:type="dxa"/>
            <w:hideMark/>
          </w:tcPr>
          <w:p w14:paraId="75A8CB40"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Suivi officiel du TPI, visites durant le projet, contrôle du déroulement, évaluation du rapport, de la présentation et de l’entretien professionnel.</w:t>
            </w:r>
          </w:p>
        </w:tc>
      </w:tr>
      <w:tr w:rsidR="00C524B6" w:rsidRPr="00C524B6" w14:paraId="5F166BA4" w14:textId="77777777" w:rsidTr="002B210D">
        <w:tc>
          <w:tcPr>
            <w:cnfStyle w:val="001000000000" w:firstRow="0" w:lastRow="0" w:firstColumn="1" w:lastColumn="0" w:oddVBand="0" w:evenVBand="0" w:oddHBand="0" w:evenHBand="0" w:firstRowFirstColumn="0" w:firstRowLastColumn="0" w:lastRowFirstColumn="0" w:lastRowLastColumn="0"/>
            <w:tcW w:w="1985" w:type="dxa"/>
            <w:hideMark/>
          </w:tcPr>
          <w:p w14:paraId="3DF036D2" w14:textId="77777777" w:rsidR="00C524B6" w:rsidRPr="00C524B6" w:rsidRDefault="00C524B6" w:rsidP="00C524B6">
            <w:pPr>
              <w:pStyle w:val="BITTextkrper"/>
            </w:pPr>
            <w:r w:rsidRPr="00C524B6">
              <w:t>Mandant</w:t>
            </w:r>
          </w:p>
        </w:tc>
        <w:tc>
          <w:tcPr>
            <w:tcW w:w="2835" w:type="dxa"/>
            <w:hideMark/>
          </w:tcPr>
          <w:p w14:paraId="4373EEDB"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EMF</w:t>
            </w:r>
          </w:p>
        </w:tc>
        <w:tc>
          <w:tcPr>
            <w:tcW w:w="4251" w:type="dxa"/>
            <w:hideMark/>
          </w:tcPr>
          <w:p w14:paraId="519F15DC"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Définition du besoin initial et bénéficiaire de la solution réalisée.</w:t>
            </w:r>
          </w:p>
        </w:tc>
      </w:tr>
      <w:tr w:rsidR="00C524B6" w:rsidRPr="00C524B6" w14:paraId="560A4895" w14:textId="77777777" w:rsidTr="002B2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A2C60CB" w14:textId="77777777" w:rsidR="00C524B6" w:rsidRPr="00C524B6" w:rsidRDefault="00C524B6" w:rsidP="00C524B6">
            <w:pPr>
              <w:pStyle w:val="BITTextkrper"/>
            </w:pPr>
            <w:r w:rsidRPr="00C524B6">
              <w:t>Utilisateurs finaux</w:t>
            </w:r>
          </w:p>
        </w:tc>
        <w:tc>
          <w:tcPr>
            <w:tcW w:w="2835" w:type="dxa"/>
            <w:hideMark/>
          </w:tcPr>
          <w:p w14:paraId="138A535F"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Enseignants ou personnes responsables de l’infrastructure</w:t>
            </w:r>
          </w:p>
        </w:tc>
        <w:tc>
          <w:tcPr>
            <w:tcW w:w="4251" w:type="dxa"/>
            <w:hideMark/>
          </w:tcPr>
          <w:p w14:paraId="3CAD0E4C"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Utilisation ou maintenance éventuelle de la solution mise en place.</w:t>
            </w:r>
          </w:p>
        </w:tc>
      </w:tr>
    </w:tbl>
    <w:p w14:paraId="56AD09C1" w14:textId="77777777" w:rsidR="002B210D" w:rsidRDefault="002B210D" w:rsidP="00DD29DC">
      <w:pPr>
        <w:pStyle w:val="BITTextkrper"/>
      </w:pPr>
    </w:p>
    <w:p w14:paraId="1C47943C" w14:textId="36109C8B" w:rsidR="00DA07B5" w:rsidRPr="00DA07B5" w:rsidRDefault="00DA07B5" w:rsidP="00DA07B5">
      <w:pPr>
        <w:pStyle w:val="Titre3"/>
      </w:pPr>
      <w:r w:rsidRPr="00DA07B5">
        <w:lastRenderedPageBreak/>
        <w:t>Gestion de la documentation et du code</w:t>
      </w:r>
    </w:p>
    <w:p w14:paraId="3E57CD3A" w14:textId="7B0ED990" w:rsidR="00DA07B5" w:rsidRPr="00DA07B5" w:rsidRDefault="00DA07B5" w:rsidP="00DD29DC">
      <w:pPr>
        <w:pStyle w:val="BITTextkrper"/>
        <w:rPr>
          <w:rFonts w:ascii="Times New Roman" w:hAnsi="Times New Roman"/>
          <w:sz w:val="24"/>
          <w:lang w:eastAsia="fr-CH"/>
        </w:rPr>
      </w:pPr>
      <w:r w:rsidRPr="00DA07B5">
        <w:t xml:space="preserve">La documentation sera rédigée tout au long du projet, en parallèle de la réalisation des différentes tâches. Chaque étape importante sera documentée pendant ou juste après son exécution afin de garantir une bonne traçabilité du travail effectué. Cette </w:t>
      </w:r>
      <w:r w:rsidR="00CD322A">
        <w:t>méthode de travail</w:t>
      </w:r>
      <w:r w:rsidRPr="00DA07B5">
        <w:t xml:space="preserve"> permettra également de faciliter la rédaction du journal de travail et d’éviter de devoir </w:t>
      </w:r>
      <w:r w:rsidR="00CD322A">
        <w:t>se rappeler des détails du projet à la fin de celui-ci</w:t>
      </w:r>
      <w:r w:rsidRPr="00DA07B5">
        <w:t>.</w:t>
      </w:r>
    </w:p>
    <w:p w14:paraId="49690076" w14:textId="551F76DE" w:rsidR="00DA07B5" w:rsidRPr="00DA07B5" w:rsidRDefault="00DA07B5" w:rsidP="00DD29DC">
      <w:pPr>
        <w:pStyle w:val="BITTextkrper"/>
      </w:pPr>
      <w:r w:rsidRPr="00DA07B5">
        <w:t>Le code, les scripts, les fichiers de configuration ainsi que la documentation seront sauvegardés régulièrement dans mon dépôt Git personnel. En complément, des copies seront également conservées sur plusieurs supports afin de limiter les risques de perte de données : un SSD externe, mon ordinateur portable ainsi que OneDrive.</w:t>
      </w:r>
    </w:p>
    <w:p w14:paraId="5C439944" w14:textId="55BD65D0" w:rsidR="00DA07B5" w:rsidRPr="00DA07B5" w:rsidRDefault="00DA07B5" w:rsidP="00DD29DC">
      <w:pPr>
        <w:pStyle w:val="BITTextkrper"/>
      </w:pPr>
      <w:r w:rsidRPr="00DA07B5">
        <w:t>Je vais également respecter les standards d’entreprise fournis par l’EMF, aussi bien pour la documentation que pour le code et la configuration. Cela inclut notamment la nomenclature des équipements, les conventions de nommage, la structure des scripts et les bonnes pratiques liées à l’infrastructure</w:t>
      </w:r>
      <w:r w:rsidR="00DD29DC">
        <w:t xml:space="preserve"> </w:t>
      </w:r>
      <w:sdt>
        <w:sdtPr>
          <w:rPr>
            <w:rFonts w:cs="Arial"/>
            <w:color w:val="000000"/>
          </w:rPr>
          <w:tag w:val="MENDELEY_CITATION_v3_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"/>
          <w:id w:val="100768260"/>
          <w:placeholder>
            <w:docPart w:val="DefaultPlaceholder_-1854013440"/>
          </w:placeholder>
        </w:sdtPr>
        <w:sdtContent>
          <w:r w:rsidR="00A20F37" w:rsidRPr="00A20F37">
            <w:rPr>
              <w:rFonts w:cs="Arial"/>
              <w:color w:val="000000"/>
            </w:rPr>
            <w:t>(EMF-Informatique, 2025)</w:t>
          </w:r>
        </w:sdtContent>
      </w:sdt>
      <w:r>
        <w:t>.</w:t>
      </w:r>
    </w:p>
    <w:p w14:paraId="285B9CD9" w14:textId="77777777" w:rsidR="00DA07B5" w:rsidRPr="00DA07B5" w:rsidRDefault="00DA07B5" w:rsidP="00DD29DC">
      <w:pPr>
        <w:pStyle w:val="BITTextkrper"/>
      </w:pPr>
      <w:r w:rsidRPr="00DA07B5">
        <w:t>Cette organisation doit permettre d’assurer une documentation claire, un code versionné, des sauvegardes fiables et une solution conforme aux pratiques de l’entreprise.</w:t>
      </w:r>
    </w:p>
    <w:p w14:paraId="0F5DB28F" w14:textId="77777777" w:rsidR="00DA07B5" w:rsidRPr="00DA07B5" w:rsidRDefault="00DA07B5" w:rsidP="00DA07B5">
      <w:pPr>
        <w:pStyle w:val="BITTextkrper"/>
      </w:pPr>
    </w:p>
    <w:p w14:paraId="501E479F" w14:textId="194ECA92" w:rsidR="005479BD" w:rsidRDefault="00110668" w:rsidP="00A42C0A">
      <w:pPr>
        <w:pStyle w:val="Titre1"/>
        <w:rPr>
          <w:lang w:val="fr-CH"/>
        </w:rPr>
      </w:pPr>
      <w:bookmarkStart w:id="11" w:name="_Toc250790973"/>
      <w:bookmarkStart w:id="12" w:name="_Toc230014994"/>
      <w:r w:rsidRPr="00DA07B5">
        <w:rPr>
          <w:lang w:val="fr-CH"/>
        </w:rPr>
        <w:lastRenderedPageBreak/>
        <w:t>Analyse</w:t>
      </w:r>
      <w:bookmarkEnd w:id="11"/>
      <w:bookmarkEnd w:id="12"/>
    </w:p>
    <w:p w14:paraId="1163C055" w14:textId="2E2DD964" w:rsidR="00FD25B9" w:rsidRPr="00FD25B9" w:rsidRDefault="00FD25B9" w:rsidP="00FD25B9">
      <w:pPr>
        <w:pStyle w:val="BITTextkrper"/>
      </w:pPr>
      <w:r>
        <w:t>Cette partie de la documentation permet une analyse du cahier des charges ainsi que des technologies qui vont être utilisées. Vous</w:t>
      </w:r>
      <w:r w:rsidR="00D74BCA">
        <w:t xml:space="preserve"> y</w:t>
      </w:r>
      <w:r>
        <w:t xml:space="preserve"> retrouverez aussi la justification de mes choix</w:t>
      </w:r>
      <w:r w:rsidR="00D74BCA">
        <w:t>.</w:t>
      </w:r>
      <w:r>
        <w:t xml:space="preserve"> </w:t>
      </w:r>
    </w:p>
    <w:p w14:paraId="34AE917A" w14:textId="06A19069" w:rsidR="002E4C98" w:rsidRDefault="00110668" w:rsidP="002E4C98">
      <w:pPr>
        <w:pStyle w:val="Titre2"/>
        <w:numPr>
          <w:ilvl w:val="1"/>
          <w:numId w:val="16"/>
        </w:numPr>
      </w:pPr>
      <w:bookmarkStart w:id="13" w:name="_Toc250790974"/>
      <w:bookmarkStart w:id="14" w:name="_Toc230014995"/>
      <w:bookmarkStart w:id="15" w:name="_Toc114965598"/>
      <w:r w:rsidRPr="00DA07B5">
        <w:t xml:space="preserve">Objectifs </w:t>
      </w:r>
      <w:bookmarkEnd w:id="13"/>
      <w:r w:rsidR="007E1D32" w:rsidRPr="00DA07B5">
        <w:t>détaillés</w:t>
      </w:r>
      <w:bookmarkEnd w:id="14"/>
    </w:p>
    <w:p w14:paraId="2FFD913F" w14:textId="7687459C" w:rsidR="002B210D" w:rsidRPr="002B210D" w:rsidRDefault="002B210D" w:rsidP="002B210D">
      <w:pPr>
        <w:pStyle w:val="BITTextkrper"/>
      </w:pPr>
      <w:r>
        <w:t xml:space="preserve">Afin de s’assurer d’une compréhension commune des objectifs avec tous les intervenants du projet, voici la traduction des attentes </w:t>
      </w:r>
      <w:r w:rsidR="00635DAD">
        <w:t>de l’EMF dans une formulation de la méthodologie SMART.</w:t>
      </w:r>
    </w:p>
    <w:tbl>
      <w:tblPr>
        <w:tblStyle w:val="TableauGrille1Clair-Accentuation2"/>
        <w:tblW w:w="0" w:type="auto"/>
        <w:tblLook w:val="04A0" w:firstRow="1" w:lastRow="0" w:firstColumn="1" w:lastColumn="0" w:noHBand="0" w:noVBand="1"/>
      </w:tblPr>
      <w:tblGrid>
        <w:gridCol w:w="1588"/>
        <w:gridCol w:w="7473"/>
      </w:tblGrid>
      <w:tr w:rsidR="002B210D" w:rsidRPr="002B210D" w14:paraId="27545184" w14:textId="77777777" w:rsidTr="002B2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215A8" w14:textId="77777777" w:rsidR="002B210D" w:rsidRPr="002B210D" w:rsidRDefault="002B210D" w:rsidP="008E54A4">
            <w:pPr>
              <w:pStyle w:val="BITTabellentitel"/>
            </w:pPr>
            <w:r w:rsidRPr="002B210D">
              <w:t>Objectif</w:t>
            </w:r>
          </w:p>
        </w:tc>
        <w:tc>
          <w:tcPr>
            <w:tcW w:w="0" w:type="auto"/>
            <w:hideMark/>
          </w:tcPr>
          <w:p w14:paraId="20E5B4C3" w14:textId="77777777" w:rsidR="002B210D" w:rsidRPr="002B210D" w:rsidRDefault="002B210D" w:rsidP="008E54A4">
            <w:pPr>
              <w:pStyle w:val="BITTabellentitel"/>
              <w:cnfStyle w:val="100000000000" w:firstRow="1" w:lastRow="0" w:firstColumn="0" w:lastColumn="0" w:oddVBand="0" w:evenVBand="0" w:oddHBand="0" w:evenHBand="0" w:firstRowFirstColumn="0" w:firstRowLastColumn="0" w:lastRowFirstColumn="0" w:lastRowLastColumn="0"/>
            </w:pPr>
            <w:r w:rsidRPr="002B210D">
              <w:t>Formulation SMART</w:t>
            </w:r>
          </w:p>
        </w:tc>
      </w:tr>
      <w:tr w:rsidR="002B210D" w:rsidRPr="002B210D" w14:paraId="2D1A186E" w14:textId="77777777" w:rsidTr="002B210D">
        <w:tc>
          <w:tcPr>
            <w:cnfStyle w:val="001000000000" w:firstRow="0" w:lastRow="0" w:firstColumn="1" w:lastColumn="0" w:oddVBand="0" w:evenVBand="0" w:oddHBand="0" w:evenHBand="0" w:firstRowFirstColumn="0" w:firstRowLastColumn="0" w:lastRowFirstColumn="0" w:lastRowLastColumn="0"/>
            <w:tcW w:w="0" w:type="auto"/>
            <w:hideMark/>
          </w:tcPr>
          <w:p w14:paraId="68C80307" w14:textId="77777777" w:rsidR="002B210D" w:rsidRPr="002B210D" w:rsidRDefault="002B210D" w:rsidP="008E54A4">
            <w:pPr>
              <w:pStyle w:val="BITTabellentitel"/>
            </w:pPr>
            <w:r w:rsidRPr="002B210D">
              <w:t>Cluster Proxmox</w:t>
            </w:r>
          </w:p>
        </w:tc>
        <w:tc>
          <w:tcPr>
            <w:tcW w:w="0" w:type="auto"/>
            <w:hideMark/>
          </w:tcPr>
          <w:p w14:paraId="5C2907B8" w14:textId="5CA3B0B1" w:rsidR="002B210D" w:rsidRPr="002B210D" w:rsidRDefault="002B210D" w:rsidP="008E54A4">
            <w:pPr>
              <w:pStyle w:val="BITTabelle"/>
              <w:cnfStyle w:val="000000000000" w:firstRow="0" w:lastRow="0" w:firstColumn="0" w:lastColumn="0" w:oddVBand="0" w:evenVBand="0" w:oddHBand="0" w:evenHBand="0" w:firstRowFirstColumn="0" w:firstRowLastColumn="0" w:lastRowFirstColumn="0" w:lastRowLastColumn="0"/>
            </w:pPr>
            <w:r w:rsidRPr="002B210D">
              <w:t>Mettre en place un cluster Proxmox de trois nœuds fonctionnels, permettant une gestion centralisée de l’infrastructure de virtualisation avant la fin du TPI.</w:t>
            </w:r>
          </w:p>
        </w:tc>
      </w:tr>
      <w:tr w:rsidR="002B210D" w:rsidRPr="002B210D" w14:paraId="7BB1B2A0" w14:textId="77777777" w:rsidTr="002B210D">
        <w:tc>
          <w:tcPr>
            <w:cnfStyle w:val="001000000000" w:firstRow="0" w:lastRow="0" w:firstColumn="1" w:lastColumn="0" w:oddVBand="0" w:evenVBand="0" w:oddHBand="0" w:evenHBand="0" w:firstRowFirstColumn="0" w:firstRowLastColumn="0" w:lastRowFirstColumn="0" w:lastRowLastColumn="0"/>
            <w:tcW w:w="0" w:type="auto"/>
            <w:hideMark/>
          </w:tcPr>
          <w:p w14:paraId="5D27EDBB" w14:textId="77777777" w:rsidR="002B210D" w:rsidRPr="002B210D" w:rsidRDefault="002B210D" w:rsidP="008E54A4">
            <w:pPr>
              <w:pStyle w:val="BITTabellentitel"/>
            </w:pPr>
            <w:r w:rsidRPr="002B210D">
              <w:t>Réseau</w:t>
            </w:r>
          </w:p>
        </w:tc>
        <w:tc>
          <w:tcPr>
            <w:tcW w:w="0" w:type="auto"/>
            <w:hideMark/>
          </w:tcPr>
          <w:p w14:paraId="5FD7FA7F" w14:textId="77777777" w:rsidR="002B210D" w:rsidRPr="002B210D" w:rsidRDefault="002B210D" w:rsidP="008E54A4">
            <w:pPr>
              <w:pStyle w:val="BITTabelle"/>
              <w:cnfStyle w:val="000000000000" w:firstRow="0" w:lastRow="0" w:firstColumn="0" w:lastColumn="0" w:oddVBand="0" w:evenVBand="0" w:oddHBand="0" w:evenHBand="0" w:firstRowFirstColumn="0" w:firstRowLastColumn="0" w:lastRowFirstColumn="0" w:lastRowLastColumn="0"/>
            </w:pPr>
            <w:r w:rsidRPr="002B210D">
              <w:t>Configurer les réseaux nécessaires au fonctionnement du cluster, en séparant au minimum le réseau de management et le réseau des machines virtuelles, afin d’obtenir une infrastructure claire et sécurisée.</w:t>
            </w:r>
          </w:p>
        </w:tc>
      </w:tr>
      <w:tr w:rsidR="002B210D" w:rsidRPr="002B210D" w14:paraId="68F16BE8" w14:textId="77777777" w:rsidTr="002B210D">
        <w:tc>
          <w:tcPr>
            <w:cnfStyle w:val="001000000000" w:firstRow="0" w:lastRow="0" w:firstColumn="1" w:lastColumn="0" w:oddVBand="0" w:evenVBand="0" w:oddHBand="0" w:evenHBand="0" w:firstRowFirstColumn="0" w:firstRowLastColumn="0" w:lastRowFirstColumn="0" w:lastRowLastColumn="0"/>
            <w:tcW w:w="0" w:type="auto"/>
            <w:hideMark/>
          </w:tcPr>
          <w:p w14:paraId="6B1E91D1" w14:textId="77777777" w:rsidR="002B210D" w:rsidRPr="002B210D" w:rsidRDefault="002B210D" w:rsidP="008E54A4">
            <w:pPr>
              <w:pStyle w:val="BITTabellentitel"/>
            </w:pPr>
            <w:r w:rsidRPr="002B210D">
              <w:t>Stockage</w:t>
            </w:r>
          </w:p>
        </w:tc>
        <w:tc>
          <w:tcPr>
            <w:tcW w:w="0" w:type="auto"/>
            <w:hideMark/>
          </w:tcPr>
          <w:p w14:paraId="0ECCFC22" w14:textId="77777777" w:rsidR="002B210D" w:rsidRPr="002B210D" w:rsidRDefault="002B210D" w:rsidP="008E54A4">
            <w:pPr>
              <w:pStyle w:val="BITTabelle"/>
              <w:cnfStyle w:val="000000000000" w:firstRow="0" w:lastRow="0" w:firstColumn="0" w:lastColumn="0" w:oddVBand="0" w:evenVBand="0" w:oddHBand="0" w:evenHBand="0" w:firstRowFirstColumn="0" w:firstRowLastColumn="0" w:lastRowFirstColumn="0" w:lastRowLastColumn="0"/>
            </w:pPr>
            <w:r w:rsidRPr="002B210D">
              <w:t>Mettre en place une solution de stockage utilisable par les machines virtuelles du cluster, validée par des tests de création, démarrage et fonctionnement d’une VM.</w:t>
            </w:r>
          </w:p>
        </w:tc>
      </w:tr>
      <w:tr w:rsidR="002B210D" w:rsidRPr="002B210D" w14:paraId="37218915" w14:textId="77777777" w:rsidTr="002B210D">
        <w:tc>
          <w:tcPr>
            <w:cnfStyle w:val="001000000000" w:firstRow="0" w:lastRow="0" w:firstColumn="1" w:lastColumn="0" w:oddVBand="0" w:evenVBand="0" w:oddHBand="0" w:evenHBand="0" w:firstRowFirstColumn="0" w:firstRowLastColumn="0" w:lastRowFirstColumn="0" w:lastRowLastColumn="0"/>
            <w:tcW w:w="0" w:type="auto"/>
            <w:hideMark/>
          </w:tcPr>
          <w:p w14:paraId="10C58F08" w14:textId="77777777" w:rsidR="002B210D" w:rsidRPr="002B210D" w:rsidRDefault="002B210D" w:rsidP="008E54A4">
            <w:pPr>
              <w:pStyle w:val="BITTabellentitel"/>
            </w:pPr>
            <w:r w:rsidRPr="002B210D">
              <w:t>Modèle Windows Server</w:t>
            </w:r>
          </w:p>
        </w:tc>
        <w:tc>
          <w:tcPr>
            <w:tcW w:w="0" w:type="auto"/>
            <w:hideMark/>
          </w:tcPr>
          <w:p w14:paraId="060CE107" w14:textId="77777777" w:rsidR="002B210D" w:rsidRPr="002B210D" w:rsidRDefault="002B210D" w:rsidP="008E54A4">
            <w:pPr>
              <w:pStyle w:val="BITTabelle"/>
              <w:cnfStyle w:val="000000000000" w:firstRow="0" w:lastRow="0" w:firstColumn="0" w:lastColumn="0" w:oddVBand="0" w:evenVBand="0" w:oddHBand="0" w:evenHBand="0" w:firstRowFirstColumn="0" w:firstRowLastColumn="0" w:lastRowFirstColumn="0" w:lastRowLastColumn="0"/>
            </w:pPr>
            <w:r w:rsidRPr="002B210D">
              <w:t>Créer un modèle de machine virtuelle Windows Server préparé avec Sysprep, afin de permettre le déploiement reproductible de nouvelles machines virtuelles.</w:t>
            </w:r>
          </w:p>
        </w:tc>
      </w:tr>
      <w:tr w:rsidR="002B210D" w:rsidRPr="002B210D" w14:paraId="6D9E0557" w14:textId="77777777" w:rsidTr="002B210D">
        <w:tc>
          <w:tcPr>
            <w:cnfStyle w:val="001000000000" w:firstRow="0" w:lastRow="0" w:firstColumn="1" w:lastColumn="0" w:oddVBand="0" w:evenVBand="0" w:oddHBand="0" w:evenHBand="0" w:firstRowFirstColumn="0" w:firstRowLastColumn="0" w:lastRowFirstColumn="0" w:lastRowLastColumn="0"/>
            <w:tcW w:w="0" w:type="auto"/>
            <w:hideMark/>
          </w:tcPr>
          <w:p w14:paraId="1C94C5AB" w14:textId="77777777" w:rsidR="002B210D" w:rsidRPr="002B210D" w:rsidRDefault="002B210D" w:rsidP="008E54A4">
            <w:pPr>
              <w:pStyle w:val="BITTabellentitel"/>
            </w:pPr>
            <w:r w:rsidRPr="002B210D">
              <w:t>Automatisation</w:t>
            </w:r>
          </w:p>
        </w:tc>
        <w:tc>
          <w:tcPr>
            <w:tcW w:w="0" w:type="auto"/>
            <w:hideMark/>
          </w:tcPr>
          <w:p w14:paraId="126FFF33" w14:textId="77777777" w:rsidR="002B210D" w:rsidRPr="002B210D" w:rsidRDefault="002B210D" w:rsidP="008E54A4">
            <w:pPr>
              <w:pStyle w:val="BITTabelle"/>
              <w:cnfStyle w:val="000000000000" w:firstRow="0" w:lastRow="0" w:firstColumn="0" w:lastColumn="0" w:oddVBand="0" w:evenVBand="0" w:oddHBand="0" w:evenHBand="0" w:firstRowFirstColumn="0" w:firstRowLastColumn="0" w:lastRowFirstColumn="0" w:lastRowLastColumn="0"/>
            </w:pPr>
            <w:r w:rsidRPr="002B210D">
              <w:t>Mettre en place une automatisation permettant de déployer au moins une machine virtuelle Windows Server à partir du modèle défini, avec une configuration reproductible et documentée.</w:t>
            </w:r>
          </w:p>
        </w:tc>
      </w:tr>
      <w:tr w:rsidR="002B210D" w:rsidRPr="002B210D" w14:paraId="1B52269B" w14:textId="77777777" w:rsidTr="002B210D">
        <w:tc>
          <w:tcPr>
            <w:cnfStyle w:val="001000000000" w:firstRow="0" w:lastRow="0" w:firstColumn="1" w:lastColumn="0" w:oddVBand="0" w:evenVBand="0" w:oddHBand="0" w:evenHBand="0" w:firstRowFirstColumn="0" w:firstRowLastColumn="0" w:lastRowFirstColumn="0" w:lastRowLastColumn="0"/>
            <w:tcW w:w="0" w:type="auto"/>
            <w:hideMark/>
          </w:tcPr>
          <w:p w14:paraId="623FD530" w14:textId="77777777" w:rsidR="002B210D" w:rsidRPr="002B210D" w:rsidRDefault="002B210D" w:rsidP="008E54A4">
            <w:pPr>
              <w:pStyle w:val="BITTabellentitel"/>
            </w:pPr>
            <w:r w:rsidRPr="002B210D">
              <w:t>Tests</w:t>
            </w:r>
          </w:p>
        </w:tc>
        <w:tc>
          <w:tcPr>
            <w:tcW w:w="0" w:type="auto"/>
            <w:hideMark/>
          </w:tcPr>
          <w:p w14:paraId="45E27292" w14:textId="77777777" w:rsidR="002B210D" w:rsidRPr="002B210D" w:rsidRDefault="002B210D" w:rsidP="008E54A4">
            <w:pPr>
              <w:pStyle w:val="BITTabelle"/>
              <w:cnfStyle w:val="000000000000" w:firstRow="0" w:lastRow="0" w:firstColumn="0" w:lastColumn="0" w:oddVBand="0" w:evenVBand="0" w:oddHBand="0" w:evenHBand="0" w:firstRowFirstColumn="0" w:firstRowLastColumn="0" w:lastRowFirstColumn="0" w:lastRowLastColumn="0"/>
            </w:pPr>
            <w:r w:rsidRPr="002B210D">
              <w:t>Réaliser et documenter des tests fonctionnels validant le cluster, le réseau, le stockage, le modèle de VM et le déploiement automatisé.</w:t>
            </w:r>
          </w:p>
        </w:tc>
      </w:tr>
      <w:tr w:rsidR="002B210D" w:rsidRPr="002B210D" w14:paraId="48E5F0A8" w14:textId="77777777" w:rsidTr="002B210D">
        <w:tc>
          <w:tcPr>
            <w:cnfStyle w:val="001000000000" w:firstRow="0" w:lastRow="0" w:firstColumn="1" w:lastColumn="0" w:oddVBand="0" w:evenVBand="0" w:oddHBand="0" w:evenHBand="0" w:firstRowFirstColumn="0" w:firstRowLastColumn="0" w:lastRowFirstColumn="0" w:lastRowLastColumn="0"/>
            <w:tcW w:w="0" w:type="auto"/>
            <w:hideMark/>
          </w:tcPr>
          <w:p w14:paraId="399FBA70" w14:textId="77777777" w:rsidR="002B210D" w:rsidRPr="002B210D" w:rsidRDefault="002B210D" w:rsidP="008E54A4">
            <w:pPr>
              <w:pStyle w:val="BITTabellentitel"/>
            </w:pPr>
            <w:r w:rsidRPr="002B210D">
              <w:t>Documentation</w:t>
            </w:r>
          </w:p>
        </w:tc>
        <w:tc>
          <w:tcPr>
            <w:tcW w:w="0" w:type="auto"/>
            <w:hideMark/>
          </w:tcPr>
          <w:p w14:paraId="3FC02205" w14:textId="77777777" w:rsidR="002B210D" w:rsidRPr="002B210D" w:rsidRDefault="002B210D" w:rsidP="008E54A4">
            <w:pPr>
              <w:pStyle w:val="BITTabelle"/>
              <w:cnfStyle w:val="000000000000" w:firstRow="0" w:lastRow="0" w:firstColumn="0" w:lastColumn="0" w:oddVBand="0" w:evenVBand="0" w:oddHBand="0" w:evenHBand="0" w:firstRowFirstColumn="0" w:firstRowLastColumn="0" w:lastRowFirstColumn="0" w:lastRowLastColumn="0"/>
            </w:pPr>
            <w:r w:rsidRPr="002B210D">
              <w:t>Rédiger une documentation permettant de comprendre l’installation, la configuration, l’utilisation et la maintenance de la solution mise en place.</w:t>
            </w:r>
          </w:p>
        </w:tc>
      </w:tr>
    </w:tbl>
    <w:p w14:paraId="1EC8BF9C" w14:textId="21334A55" w:rsidR="005479BD" w:rsidRDefault="003127E6" w:rsidP="00D61A86">
      <w:pPr>
        <w:pStyle w:val="Titre2"/>
      </w:pPr>
      <w:bookmarkStart w:id="16" w:name="_Toc230014996"/>
      <w:bookmarkEnd w:id="15"/>
      <w:r w:rsidRPr="00DA07B5">
        <w:t>Analyse par domaines techno</w:t>
      </w:r>
      <w:r w:rsidR="00EC2C46" w:rsidRPr="00DA07B5">
        <w:t>logiques</w:t>
      </w:r>
      <w:bookmarkEnd w:id="16"/>
    </w:p>
    <w:p w14:paraId="15DDFCAE" w14:textId="69AE1F80" w:rsidR="00D74BCA" w:rsidRPr="00D74BCA" w:rsidRDefault="00D74BCA" w:rsidP="00D74BCA">
      <w:pPr>
        <w:pStyle w:val="BITTextkrper"/>
      </w:pPr>
      <w:r>
        <w:t>Dans cette partie se trouvent les analyses technologiques demandées par le cahier des charges, ainsi que celles jugées nécessaires.</w:t>
      </w:r>
    </w:p>
    <w:p w14:paraId="2651C9E8" w14:textId="5FA58D3C" w:rsidR="006403F4" w:rsidRPr="00D96D88" w:rsidRDefault="006403F4" w:rsidP="00D96D88">
      <w:pPr>
        <w:pStyle w:val="Titre3"/>
        <w:rPr>
          <w:rFonts w:eastAsia="Arial"/>
        </w:rPr>
      </w:pPr>
      <w:r w:rsidRPr="00D96D88">
        <w:rPr>
          <w:rFonts w:eastAsia="Arial"/>
        </w:rPr>
        <w:t>Stockage rapide et efficace</w:t>
      </w:r>
    </w:p>
    <w:p w14:paraId="3915D812" w14:textId="77777777" w:rsidR="006403F4" w:rsidRDefault="006403F4" w:rsidP="006403F4">
      <w:pPr>
        <w:pStyle w:val="BITTextkrper"/>
      </w:pPr>
      <w:r>
        <w:t>Les besoins de stockage pour ce cluster sont plutôt spécifiques. Durant les cours de l’EMF, la quantité de données traitée n’est pas très élevée. Le besoin en stockage vient de la quantité de VM à gérer en même temps et donc une grande quantité de fichiers à double. Il serait donc intéressant de se pencher sur une solution qui permet la déduplication des données, afin de grandement diminuer les besoins en stockage du cluster.</w:t>
      </w:r>
    </w:p>
    <w:p w14:paraId="357A8A3B" w14:textId="4546C25F" w:rsidR="006403F4" w:rsidRDefault="006403F4" w:rsidP="006403F4">
      <w:pPr>
        <w:pStyle w:val="BITTextkrper"/>
      </w:pPr>
      <w:r>
        <w:lastRenderedPageBreak/>
        <w:t xml:space="preserve">Il faut aussi considérer de mettre en place un service de stockage externe au cluster, afin que si une node tombe en panne, ou bien doit passer en maintenance, les données stockées sur la node en question soient encore accessibles. C’est d’ailleurs ce que conseil </w:t>
      </w:r>
      <w:sdt>
        <w:sdtPr>
          <w:rPr>
            <w:rFonts w:cs="Arial"/>
            <w:color w:val="000000"/>
          </w:rPr>
          <w:tag w:val="MENDELEY_CITATION_v3_eyJjaXRhdGlvbklEIjoiTUVOREVMRVlfQ0lUQVRJT05fZjlhNDJjY2QtY2M0MC00MmY4LWFmZDAtZTdjY2I1YTkzY2RhIiwicHJvcGVydGllcyI6eyJub3RlSW5kZXgiOjAsIm1vZGUiOiJjb21wb3NpdGUifSwiaXNFZGl0ZWQiOmZhbHNlLCJtYW51YWxPdmVycmlkZSI6eyJpc01hbnVhbGx5T3ZlcnJpZGRlbiI6ZmFsc2UsImNpdGVwcm9jVGV4dCI6IlByb3htb3ggKDIwMjVl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
          <w:id w:val="1705708176"/>
          <w:placeholder>
            <w:docPart w:val="2943BF13261B4F1AB2A44D17CD9A00A1"/>
          </w:placeholder>
        </w:sdtPr>
        <w:sdtContent>
          <w:r w:rsidR="00A20F37" w:rsidRPr="00A20F37">
            <w:rPr>
              <w:rFonts w:eastAsia="Arial" w:cs="Arial"/>
              <w:color w:val="000000"/>
            </w:rPr>
            <w:t>Proxmox (2025e)</w:t>
          </w:r>
        </w:sdtContent>
      </w:sdt>
      <w:r>
        <w:t>, il</w:t>
      </w:r>
      <w:r w:rsidR="00F7517B">
        <w:t>s</w:t>
      </w:r>
      <w:r>
        <w:t xml:space="preserve"> </w:t>
      </w:r>
      <w:r w:rsidR="00F7517B">
        <w:t>appellent</w:t>
      </w:r>
      <w:r>
        <w:t xml:space="preserve"> ça ”shared storage”.</w:t>
      </w:r>
    </w:p>
    <w:p w14:paraId="48132161" w14:textId="1A29517C" w:rsidR="00635DAD" w:rsidRDefault="00635DAD" w:rsidP="006403F4">
      <w:pPr>
        <w:pStyle w:val="BITTextkrper"/>
      </w:pPr>
      <w:r>
        <w:t xml:space="preserve">Ci-dessous, un tableau récapitulatif des technologies de stockage </w:t>
      </w:r>
      <w:sdt>
        <w:sdtPr>
          <w:rPr>
            <w:rFonts w:cs="Arial"/>
            <w:color w:val="000000"/>
          </w:rPr>
          <w:tag w:val="MENDELEY_CITATION_v3_eyJjaXRhdGlvbklEIjoiTUVOREVMRVlfQ0lUQVRJT05fNGFmZDlkNTEtNmUyNS00ZmM1LWI5MjktZmQ3MDZjMDAwMDYyIiwicHJvcGVydGllcyI6eyJub3RlSW5kZXgiOjB9LCJpc0VkaXRlZCI6ZmFsc2UsIm1hbnVhbE92ZXJyaWRlIjp7ImlzTWFudWFsbHlPdmVycmlkZGVuIjpmYWxzZSwiY2l0ZXByb2NUZXh0IjoiKFByb3htb3gsIDIwMjVl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c3VwcHJlc3MtYXV0aG9yIjpmYWxzZSwiY29tcG9zaXRlIjpmYWxzZSwiYXV0aG9yLW9ubHkiOmZhbHNlfV19"/>
          <w:id w:val="1099303578"/>
          <w:placeholder>
            <w:docPart w:val="DefaultPlaceholder_-1854013440"/>
          </w:placeholder>
        </w:sdtPr>
        <w:sdtContent>
          <w:r w:rsidR="00A20F37" w:rsidRPr="00A20F37">
            <w:rPr>
              <w:rFonts w:cs="Arial"/>
              <w:color w:val="000000"/>
            </w:rPr>
            <w:t>(Proxmox, 2025e)</w:t>
          </w:r>
        </w:sdtContent>
      </w:sdt>
      <w:r>
        <w:rPr>
          <w:rFonts w:cs="Arial"/>
          <w:color w:val="000000"/>
        </w:rPr>
        <w:t>.</w:t>
      </w:r>
    </w:p>
    <w:tbl>
      <w:tblPr>
        <w:tblStyle w:val="TableauGrille4-Accentuation1"/>
        <w:tblW w:w="0" w:type="auto"/>
        <w:tblLook w:val="06A0" w:firstRow="1" w:lastRow="0" w:firstColumn="1" w:lastColumn="0" w:noHBand="1" w:noVBand="1"/>
      </w:tblPr>
      <w:tblGrid>
        <w:gridCol w:w="2564"/>
        <w:gridCol w:w="1806"/>
        <w:gridCol w:w="891"/>
        <w:gridCol w:w="1151"/>
        <w:gridCol w:w="1632"/>
        <w:gridCol w:w="1016"/>
      </w:tblGrid>
      <w:tr w:rsidR="00F7517B" w14:paraId="2EB67917" w14:textId="77777777" w:rsidTr="00FE32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2FA3B13" w14:textId="77777777" w:rsidR="00F7517B" w:rsidRDefault="00F7517B" w:rsidP="008E54A4">
            <w:pPr>
              <w:pStyle w:val="BITTabellentitel"/>
            </w:pPr>
            <w:r w:rsidRPr="5AB80748">
              <w:t xml:space="preserve">Description </w:t>
            </w:r>
          </w:p>
        </w:tc>
        <w:tc>
          <w:tcPr>
            <w:tcW w:w="1806" w:type="dxa"/>
          </w:tcPr>
          <w:p w14:paraId="04B93B85" w14:textId="77777777" w:rsidR="00F7517B" w:rsidRDefault="00F7517B" w:rsidP="008E54A4">
            <w:pPr>
              <w:pStyle w:val="BITTabellentitel"/>
              <w:cnfStyle w:val="100000000000" w:firstRow="1" w:lastRow="0" w:firstColumn="0" w:lastColumn="0" w:oddVBand="0" w:evenVBand="0" w:oddHBand="0" w:evenHBand="0" w:firstRowFirstColumn="0" w:firstRowLastColumn="0" w:lastRowFirstColumn="0" w:lastRowLastColumn="0"/>
            </w:pPr>
            <w:r w:rsidRPr="5AB80748">
              <w:t xml:space="preserve">Plugin type </w:t>
            </w:r>
          </w:p>
        </w:tc>
        <w:tc>
          <w:tcPr>
            <w:tcW w:w="891" w:type="dxa"/>
          </w:tcPr>
          <w:p w14:paraId="512D1B48" w14:textId="77777777" w:rsidR="00F7517B" w:rsidRDefault="00F7517B" w:rsidP="008E54A4">
            <w:pPr>
              <w:pStyle w:val="BITTabellentitel"/>
              <w:cnfStyle w:val="100000000000" w:firstRow="1" w:lastRow="0" w:firstColumn="0" w:lastColumn="0" w:oddVBand="0" w:evenVBand="0" w:oddHBand="0" w:evenHBand="0" w:firstRowFirstColumn="0" w:firstRowLastColumn="0" w:lastRowFirstColumn="0" w:lastRowLastColumn="0"/>
            </w:pPr>
            <w:r w:rsidRPr="5AB80748">
              <w:t xml:space="preserve">Level </w:t>
            </w:r>
          </w:p>
        </w:tc>
        <w:tc>
          <w:tcPr>
            <w:tcW w:w="1151" w:type="dxa"/>
          </w:tcPr>
          <w:p w14:paraId="4A7C7B50" w14:textId="77777777" w:rsidR="00F7517B" w:rsidRDefault="00F7517B" w:rsidP="008E54A4">
            <w:pPr>
              <w:pStyle w:val="BITTabellentitel"/>
              <w:cnfStyle w:val="100000000000" w:firstRow="1" w:lastRow="0" w:firstColumn="0" w:lastColumn="0" w:oddVBand="0" w:evenVBand="0" w:oddHBand="0" w:evenHBand="0" w:firstRowFirstColumn="0" w:firstRowLastColumn="0" w:lastRowFirstColumn="0" w:lastRowLastColumn="0"/>
            </w:pPr>
            <w:r w:rsidRPr="5AB80748">
              <w:t>Shared</w:t>
            </w:r>
          </w:p>
        </w:tc>
        <w:tc>
          <w:tcPr>
            <w:tcW w:w="1632" w:type="dxa"/>
          </w:tcPr>
          <w:p w14:paraId="249383F5" w14:textId="77777777" w:rsidR="00F7517B" w:rsidRDefault="00F7517B" w:rsidP="008E54A4">
            <w:pPr>
              <w:pStyle w:val="BITTabellentitel"/>
              <w:cnfStyle w:val="100000000000" w:firstRow="1" w:lastRow="0" w:firstColumn="0" w:lastColumn="0" w:oddVBand="0" w:evenVBand="0" w:oddHBand="0" w:evenHBand="0" w:firstRowFirstColumn="0" w:firstRowLastColumn="0" w:lastRowFirstColumn="0" w:lastRowLastColumn="0"/>
            </w:pPr>
            <w:r w:rsidRPr="5AB80748">
              <w:t>Snapshots</w:t>
            </w:r>
          </w:p>
        </w:tc>
        <w:tc>
          <w:tcPr>
            <w:tcW w:w="1016" w:type="dxa"/>
          </w:tcPr>
          <w:p w14:paraId="4A3A03F4" w14:textId="77777777" w:rsidR="00F7517B" w:rsidRDefault="00F7517B" w:rsidP="008E54A4">
            <w:pPr>
              <w:pStyle w:val="BITTabellentitel"/>
              <w:cnfStyle w:val="100000000000" w:firstRow="1" w:lastRow="0" w:firstColumn="0" w:lastColumn="0" w:oddVBand="0" w:evenVBand="0" w:oddHBand="0" w:evenHBand="0" w:firstRowFirstColumn="0" w:firstRowLastColumn="0" w:lastRowFirstColumn="0" w:lastRowLastColumn="0"/>
            </w:pPr>
            <w:r w:rsidRPr="5AB80748">
              <w:t>Stable</w:t>
            </w:r>
          </w:p>
        </w:tc>
      </w:tr>
      <w:tr w:rsidR="00F7517B" w14:paraId="1A821A1C"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29502BD7" w14:textId="77777777" w:rsidR="00F7517B" w:rsidRDefault="00F7517B" w:rsidP="008E54A4">
            <w:pPr>
              <w:pStyle w:val="BITTabellentitel"/>
            </w:pPr>
            <w:r>
              <w:t>ZFS (local)</w:t>
            </w:r>
          </w:p>
        </w:tc>
        <w:tc>
          <w:tcPr>
            <w:tcW w:w="1806" w:type="dxa"/>
          </w:tcPr>
          <w:p w14:paraId="03AEB1B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zfspool</w:t>
            </w:r>
          </w:p>
        </w:tc>
        <w:tc>
          <w:tcPr>
            <w:tcW w:w="891" w:type="dxa"/>
          </w:tcPr>
          <w:p w14:paraId="5FE3C44B"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both</w:t>
            </w:r>
            <w:r w:rsidRPr="5AB80748">
              <w:rPr>
                <w:vertAlign w:val="superscript"/>
              </w:rPr>
              <w:t>1</w:t>
            </w:r>
          </w:p>
        </w:tc>
        <w:tc>
          <w:tcPr>
            <w:tcW w:w="1151" w:type="dxa"/>
          </w:tcPr>
          <w:p w14:paraId="3FEE47C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3344E25B"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74AC8BF5"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58E2AC97"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0C30716D" w14:textId="77777777" w:rsidR="00F7517B" w:rsidRDefault="00F7517B" w:rsidP="008E54A4">
            <w:pPr>
              <w:pStyle w:val="BITTabellentitel"/>
            </w:pPr>
            <w:r>
              <w:t>Directory</w:t>
            </w:r>
          </w:p>
        </w:tc>
        <w:tc>
          <w:tcPr>
            <w:tcW w:w="1806" w:type="dxa"/>
          </w:tcPr>
          <w:p w14:paraId="397C207D"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dir</w:t>
            </w:r>
          </w:p>
        </w:tc>
        <w:tc>
          <w:tcPr>
            <w:tcW w:w="891" w:type="dxa"/>
          </w:tcPr>
          <w:p w14:paraId="69F7369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4BF6679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46F10E2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2</w:t>
            </w:r>
          </w:p>
        </w:tc>
        <w:tc>
          <w:tcPr>
            <w:tcW w:w="1016" w:type="dxa"/>
          </w:tcPr>
          <w:p w14:paraId="28B8E98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322FE734"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0B03F593" w14:textId="77777777" w:rsidR="00F7517B" w:rsidRDefault="00F7517B" w:rsidP="008E54A4">
            <w:pPr>
              <w:pStyle w:val="BITTabellentitel"/>
            </w:pPr>
            <w:r>
              <w:t>BTRFS</w:t>
            </w:r>
          </w:p>
        </w:tc>
        <w:tc>
          <w:tcPr>
            <w:tcW w:w="1806" w:type="dxa"/>
          </w:tcPr>
          <w:p w14:paraId="31F0BE4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btrfs</w:t>
            </w:r>
          </w:p>
        </w:tc>
        <w:tc>
          <w:tcPr>
            <w:tcW w:w="891" w:type="dxa"/>
          </w:tcPr>
          <w:p w14:paraId="7BC07445"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21396A0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32A5B58F"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1A330412"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TP</w:t>
            </w:r>
            <w:r w:rsidRPr="5AB80748">
              <w:rPr>
                <w:vertAlign w:val="superscript"/>
              </w:rPr>
              <w:t>5</w:t>
            </w:r>
          </w:p>
        </w:tc>
      </w:tr>
      <w:tr w:rsidR="00F7517B" w14:paraId="038C0593"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2C5865C" w14:textId="77777777" w:rsidR="00F7517B" w:rsidRDefault="00F7517B" w:rsidP="008E54A4">
            <w:pPr>
              <w:pStyle w:val="BITTabellentitel"/>
            </w:pPr>
            <w:r>
              <w:t>NFS</w:t>
            </w:r>
          </w:p>
        </w:tc>
        <w:tc>
          <w:tcPr>
            <w:tcW w:w="1806" w:type="dxa"/>
          </w:tcPr>
          <w:p w14:paraId="1EC07AC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nfs</w:t>
            </w:r>
          </w:p>
        </w:tc>
        <w:tc>
          <w:tcPr>
            <w:tcW w:w="891" w:type="dxa"/>
          </w:tcPr>
          <w:p w14:paraId="5932C17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0B33D8C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5F102421"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2</w:t>
            </w:r>
          </w:p>
        </w:tc>
        <w:tc>
          <w:tcPr>
            <w:tcW w:w="1016" w:type="dxa"/>
          </w:tcPr>
          <w:p w14:paraId="0946FE0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0A82DE0D"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2DBE8044" w14:textId="77777777" w:rsidR="00F7517B" w:rsidRDefault="00F7517B" w:rsidP="008E54A4">
            <w:pPr>
              <w:pStyle w:val="BITTabellentitel"/>
            </w:pPr>
            <w:r>
              <w:t>CIFS</w:t>
            </w:r>
          </w:p>
        </w:tc>
        <w:tc>
          <w:tcPr>
            <w:tcW w:w="1806" w:type="dxa"/>
          </w:tcPr>
          <w:p w14:paraId="004B7C7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cifs</w:t>
            </w:r>
          </w:p>
        </w:tc>
        <w:tc>
          <w:tcPr>
            <w:tcW w:w="891" w:type="dxa"/>
          </w:tcPr>
          <w:p w14:paraId="6AF2607B"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6F6C2F91"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2469B0A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2</w:t>
            </w:r>
          </w:p>
        </w:tc>
        <w:tc>
          <w:tcPr>
            <w:tcW w:w="1016" w:type="dxa"/>
          </w:tcPr>
          <w:p w14:paraId="05AAF4ED"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19F3D7EE"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598D43CE" w14:textId="77777777" w:rsidR="00F7517B" w:rsidRDefault="00F7517B" w:rsidP="008E54A4">
            <w:pPr>
              <w:pStyle w:val="BITTabellentitel"/>
            </w:pPr>
            <w:r>
              <w:t>Proxmox Backup</w:t>
            </w:r>
          </w:p>
        </w:tc>
        <w:tc>
          <w:tcPr>
            <w:tcW w:w="1806" w:type="dxa"/>
          </w:tcPr>
          <w:p w14:paraId="1B6F20B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pbs</w:t>
            </w:r>
          </w:p>
        </w:tc>
        <w:tc>
          <w:tcPr>
            <w:tcW w:w="891" w:type="dxa"/>
          </w:tcPr>
          <w:p w14:paraId="1145B42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both</w:t>
            </w:r>
          </w:p>
        </w:tc>
        <w:tc>
          <w:tcPr>
            <w:tcW w:w="1151" w:type="dxa"/>
          </w:tcPr>
          <w:p w14:paraId="3A1D79E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17D9D00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n/a</w:t>
            </w:r>
          </w:p>
        </w:tc>
        <w:tc>
          <w:tcPr>
            <w:tcW w:w="1016" w:type="dxa"/>
          </w:tcPr>
          <w:p w14:paraId="1A0DAEB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729C4D3F"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3AAF8334" w14:textId="77777777" w:rsidR="00F7517B" w:rsidRDefault="00F7517B" w:rsidP="008E54A4">
            <w:pPr>
              <w:pStyle w:val="BITTabellentitel"/>
            </w:pPr>
            <w:r>
              <w:t>CephFS</w:t>
            </w:r>
          </w:p>
        </w:tc>
        <w:tc>
          <w:tcPr>
            <w:tcW w:w="1806" w:type="dxa"/>
          </w:tcPr>
          <w:p w14:paraId="7A492F2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cephfs</w:t>
            </w:r>
          </w:p>
        </w:tc>
        <w:tc>
          <w:tcPr>
            <w:tcW w:w="891" w:type="dxa"/>
          </w:tcPr>
          <w:p w14:paraId="64A25C55"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file</w:t>
            </w:r>
          </w:p>
        </w:tc>
        <w:tc>
          <w:tcPr>
            <w:tcW w:w="1151" w:type="dxa"/>
          </w:tcPr>
          <w:p w14:paraId="43BD043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45579BE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4D05CD2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167A9701"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14C624B" w14:textId="77777777" w:rsidR="00F7517B" w:rsidRDefault="00F7517B" w:rsidP="008E54A4">
            <w:pPr>
              <w:pStyle w:val="BITTabellentitel"/>
            </w:pPr>
            <w:r>
              <w:t>LVM</w:t>
            </w:r>
          </w:p>
        </w:tc>
        <w:tc>
          <w:tcPr>
            <w:tcW w:w="1806" w:type="dxa"/>
          </w:tcPr>
          <w:p w14:paraId="1A63D38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lvm</w:t>
            </w:r>
          </w:p>
        </w:tc>
        <w:tc>
          <w:tcPr>
            <w:tcW w:w="891" w:type="dxa"/>
          </w:tcPr>
          <w:p w14:paraId="02B7AF41"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5BCAFAB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no</w:t>
            </w:r>
            <w:r w:rsidRPr="5AB80748">
              <w:rPr>
                <w:vertAlign w:val="superscript"/>
              </w:rPr>
              <w:t>3</w:t>
            </w:r>
          </w:p>
        </w:tc>
        <w:tc>
          <w:tcPr>
            <w:tcW w:w="1632" w:type="dxa"/>
          </w:tcPr>
          <w:p w14:paraId="1501683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r w:rsidRPr="5AB80748">
              <w:rPr>
                <w:vertAlign w:val="superscript"/>
              </w:rPr>
              <w:t>4</w:t>
            </w:r>
          </w:p>
        </w:tc>
        <w:tc>
          <w:tcPr>
            <w:tcW w:w="1016" w:type="dxa"/>
          </w:tcPr>
          <w:p w14:paraId="7207209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2D34FA5B"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7FFB9EE" w14:textId="77777777" w:rsidR="00F7517B" w:rsidRDefault="00F7517B" w:rsidP="008E54A4">
            <w:pPr>
              <w:pStyle w:val="BITTabellentitel"/>
            </w:pPr>
            <w:r>
              <w:t>LVM-thin</w:t>
            </w:r>
          </w:p>
        </w:tc>
        <w:tc>
          <w:tcPr>
            <w:tcW w:w="1806" w:type="dxa"/>
          </w:tcPr>
          <w:p w14:paraId="288CE4F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lvmthin</w:t>
            </w:r>
          </w:p>
        </w:tc>
        <w:tc>
          <w:tcPr>
            <w:tcW w:w="891" w:type="dxa"/>
          </w:tcPr>
          <w:p w14:paraId="4039656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74F3C95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no</w:t>
            </w:r>
          </w:p>
        </w:tc>
        <w:tc>
          <w:tcPr>
            <w:tcW w:w="1632" w:type="dxa"/>
          </w:tcPr>
          <w:p w14:paraId="477F7C1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00C8AA2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50F89E3E"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4753A84" w14:textId="77777777" w:rsidR="00F7517B" w:rsidRDefault="00F7517B" w:rsidP="008E54A4">
            <w:pPr>
              <w:pStyle w:val="BITTabellentitel"/>
            </w:pPr>
            <w:r>
              <w:t>iSCSI/kernel</w:t>
            </w:r>
          </w:p>
        </w:tc>
        <w:tc>
          <w:tcPr>
            <w:tcW w:w="1806" w:type="dxa"/>
          </w:tcPr>
          <w:p w14:paraId="0052CDE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iscsi</w:t>
            </w:r>
          </w:p>
        </w:tc>
        <w:tc>
          <w:tcPr>
            <w:tcW w:w="891" w:type="dxa"/>
          </w:tcPr>
          <w:p w14:paraId="03B2075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5FCF4D3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2ED25EA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no</w:t>
            </w:r>
          </w:p>
        </w:tc>
        <w:tc>
          <w:tcPr>
            <w:tcW w:w="1016" w:type="dxa"/>
          </w:tcPr>
          <w:p w14:paraId="578629A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38D662BC"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CDBA1AA" w14:textId="77777777" w:rsidR="00F7517B" w:rsidRDefault="00F7517B" w:rsidP="008E54A4">
            <w:pPr>
              <w:pStyle w:val="BITTabellentitel"/>
            </w:pPr>
            <w:r>
              <w:t>iSCSI/libiscsi</w:t>
            </w:r>
          </w:p>
        </w:tc>
        <w:tc>
          <w:tcPr>
            <w:tcW w:w="1806" w:type="dxa"/>
          </w:tcPr>
          <w:p w14:paraId="40D5DB3D"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iscsidirect</w:t>
            </w:r>
          </w:p>
        </w:tc>
        <w:tc>
          <w:tcPr>
            <w:tcW w:w="891" w:type="dxa"/>
          </w:tcPr>
          <w:p w14:paraId="67487CF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62EEE65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0207BD4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no</w:t>
            </w:r>
          </w:p>
        </w:tc>
        <w:tc>
          <w:tcPr>
            <w:tcW w:w="1016" w:type="dxa"/>
          </w:tcPr>
          <w:p w14:paraId="7DF4F134"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49492A06"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1396A708" w14:textId="77777777" w:rsidR="00F7517B" w:rsidRDefault="00F7517B" w:rsidP="008E54A4">
            <w:pPr>
              <w:pStyle w:val="BITTabellentitel"/>
            </w:pPr>
            <w:r>
              <w:t>Ceph/RBD</w:t>
            </w:r>
          </w:p>
        </w:tc>
        <w:tc>
          <w:tcPr>
            <w:tcW w:w="1806" w:type="dxa"/>
          </w:tcPr>
          <w:p w14:paraId="1592A47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rbd</w:t>
            </w:r>
          </w:p>
        </w:tc>
        <w:tc>
          <w:tcPr>
            <w:tcW w:w="891" w:type="dxa"/>
          </w:tcPr>
          <w:p w14:paraId="35BD2D4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357F86F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7868863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5CF1F4C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r w:rsidR="00F7517B" w14:paraId="56A98A94"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16DE01F2" w14:textId="77777777" w:rsidR="00F7517B" w:rsidRDefault="00F7517B" w:rsidP="008E54A4">
            <w:pPr>
              <w:pStyle w:val="BITTabellentitel"/>
            </w:pPr>
            <w:r>
              <w:t>ZFS over iSCSI</w:t>
            </w:r>
          </w:p>
        </w:tc>
        <w:tc>
          <w:tcPr>
            <w:tcW w:w="1806" w:type="dxa"/>
          </w:tcPr>
          <w:p w14:paraId="5DFD6B9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zfs</w:t>
            </w:r>
          </w:p>
        </w:tc>
        <w:tc>
          <w:tcPr>
            <w:tcW w:w="891" w:type="dxa"/>
          </w:tcPr>
          <w:p w14:paraId="5E1669E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block</w:t>
            </w:r>
          </w:p>
        </w:tc>
        <w:tc>
          <w:tcPr>
            <w:tcW w:w="1151" w:type="dxa"/>
          </w:tcPr>
          <w:p w14:paraId="1CE9DD7F"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632" w:type="dxa"/>
          </w:tcPr>
          <w:p w14:paraId="52E3206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c>
          <w:tcPr>
            <w:tcW w:w="1016" w:type="dxa"/>
          </w:tcPr>
          <w:p w14:paraId="6E5F3CB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yes</w:t>
            </w:r>
          </w:p>
        </w:tc>
      </w:tr>
    </w:tbl>
    <w:p w14:paraId="3CD46A94" w14:textId="77777777" w:rsidR="00F7517B" w:rsidRDefault="00F7517B" w:rsidP="00F7517B">
      <w:pPr>
        <w:pStyle w:val="BITTextkrper"/>
        <w:tabs>
          <w:tab w:val="left" w:pos="7095"/>
        </w:tabs>
      </w:pPr>
    </w:p>
    <w:p w14:paraId="1D007B1E" w14:textId="2621BE02" w:rsidR="00635DAD" w:rsidRDefault="00635DAD" w:rsidP="00F7517B">
      <w:pPr>
        <w:pStyle w:val="BITTextkrper"/>
        <w:tabs>
          <w:tab w:val="left" w:pos="7095"/>
        </w:tabs>
      </w:pPr>
      <w:r>
        <w:t>Etant donné que l’objectif de ce projet est de travailler avec un cluster, toutes les options qui n’impliquent pas un partage des données entre nodes (colonne « shared ») n’est pas envisageable.</w:t>
      </w:r>
    </w:p>
    <w:p w14:paraId="7AD0B0B2" w14:textId="539B89F4" w:rsidR="00635DAD" w:rsidRDefault="00635DAD" w:rsidP="00F7517B">
      <w:pPr>
        <w:pStyle w:val="BITTextkrper"/>
        <w:tabs>
          <w:tab w:val="left" w:pos="7095"/>
        </w:tabs>
      </w:pPr>
      <w:r>
        <w:t xml:space="preserve">La solution iSCSI/kernel permet un stockage externe des données, rendant les nodes </w:t>
      </w:r>
      <w:r w:rsidR="00892BF1">
        <w:t>du cluster, totalement indépendantes</w:t>
      </w:r>
      <w:r>
        <w:t xml:space="preserve"> du stockage. Cependant, cela implique l’utilisation d’un hardware en plus.</w:t>
      </w:r>
    </w:p>
    <w:p w14:paraId="2172546B" w14:textId="09C6D34A" w:rsidR="00DD5C24" w:rsidRDefault="00F7517B" w:rsidP="00F7517B">
      <w:pPr>
        <w:pStyle w:val="BITTextkrper"/>
      </w:pPr>
      <w:r>
        <w:t>Il serait aussi possible de partir sur une solution hyperconvergée avec</w:t>
      </w:r>
      <w:r w:rsidR="00010272">
        <w:t xml:space="preserve"> Ceph, qui permet la mise en commun du stockage local aux nodes. Ceci, lié aux servers </w:t>
      </w:r>
      <w:r w:rsidR="00DD5C24">
        <w:t>Nutanix</w:t>
      </w:r>
      <w:r w:rsidR="00010272">
        <w:t xml:space="preserve"> fournis par l’EMF ferait un stockage amplement </w:t>
      </w:r>
      <w:r w:rsidR="00240173">
        <w:t>suffisant pour</w:t>
      </w:r>
      <w:r w:rsidR="00010272">
        <w:t xml:space="preserve"> 16 classes en parallèle</w:t>
      </w:r>
      <w:r w:rsidR="00DD5C24">
        <w:t>s</w:t>
      </w:r>
      <w:r w:rsidR="00010272">
        <w:t>.</w:t>
      </w:r>
    </w:p>
    <w:p w14:paraId="76BEF9DB" w14:textId="47D1A300" w:rsidR="00627291" w:rsidRDefault="00627291" w:rsidP="00F7517B">
      <w:pPr>
        <w:pStyle w:val="BITTextkrper"/>
      </w:pPr>
      <w:r>
        <w:t>EN plus de cela, Ceph permet une réplication des données, permettant, dans le cas de 3 nodes, de perdre jusqu’à une node, si les configuration sont bien effectuées.</w:t>
      </w:r>
    </w:p>
    <w:p w14:paraId="75CA88D0" w14:textId="463F449B" w:rsidR="00F7517B" w:rsidRDefault="00F7517B" w:rsidP="00F7517B">
      <w:pPr>
        <w:pStyle w:val="BITTextkrper"/>
      </w:pPr>
      <w:r>
        <w:t xml:space="preserve">Pour se faire une idée, voici un schéma gracieusement emprunté à </w:t>
      </w:r>
      <w:sdt>
        <w:sdtPr>
          <w:rPr>
            <w:rFonts w:cs="Arial"/>
            <w:color w:val="000000"/>
          </w:rPr>
          <w:tag w:val="MENDELEY_CITATION_v3_eyJjaXRhdGlvbklEIjoiTUVOREVMRVlfQ0lUQVRJT05fOWRiMmE3MjktMDk1MS00YzE3LTllMDEtZmYwNTgxMTk1YzI1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1900559240"/>
          <w:placeholder>
            <w:docPart w:val="9DD217FF6AAA4306B3B3E0478C9888AB"/>
          </w:placeholder>
        </w:sdtPr>
        <w:sdtContent>
          <w:r w:rsidR="00A20F37" w:rsidRPr="00A20F37">
            <w:rPr>
              <w:rFonts w:cs="Arial"/>
              <w:color w:val="000000"/>
            </w:rPr>
            <w:t>Josh Noll (2024)</w:t>
          </w:r>
        </w:sdtContent>
      </w:sdt>
      <w:r>
        <w:t>:</w:t>
      </w:r>
    </w:p>
    <w:p w14:paraId="4EFE5984" w14:textId="45EC7B18" w:rsidR="00010272" w:rsidRDefault="00010272" w:rsidP="00F7517B">
      <w:pPr>
        <w:pStyle w:val="BITTextkrper"/>
      </w:pPr>
      <w:r>
        <w:t xml:space="preserve">On y voit que les trois serveurs </w:t>
      </w:r>
      <w:r w:rsidR="00C57565">
        <w:t xml:space="preserve">partagent leurs disques durs dans une pool Ceph, ce qui permet au cluster </w:t>
      </w:r>
      <w:r w:rsidR="00DD5C24">
        <w:t>Proxmox</w:t>
      </w:r>
      <w:r w:rsidR="00C57565">
        <w:t xml:space="preserve"> d’accéder au stockage sans avoir à gérer ce qui est stocké où.</w:t>
      </w:r>
    </w:p>
    <w:p w14:paraId="46A966A2" w14:textId="77777777" w:rsidR="00892BF1" w:rsidRDefault="00F7517B" w:rsidP="00892BF1">
      <w:pPr>
        <w:pStyle w:val="BITTextkrper"/>
        <w:keepNext/>
      </w:pPr>
      <w:r>
        <w:rPr>
          <w:noProof/>
        </w:rPr>
        <w:lastRenderedPageBreak/>
        <w:drawing>
          <wp:inline distT="0" distB="0" distL="0" distR="0" wp14:anchorId="597F47B3" wp14:editId="02EE9026">
            <wp:extent cx="3878596" cy="4024499"/>
            <wp:effectExtent l="0" t="0" r="0" b="0"/>
            <wp:docPr id="2038017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16430" name="Picture 1884816430"/>
                    <pic:cNvPicPr/>
                  </pic:nvPicPr>
                  <pic:blipFill>
                    <a:blip r:embed="rId16">
                      <a:extLst>
                        <a:ext uri="{28A0092B-C50C-407E-A947-70E740481C1C}">
                          <a14:useLocalDpi xmlns:a14="http://schemas.microsoft.com/office/drawing/2010/main"/>
                        </a:ext>
                      </a:extLst>
                    </a:blip>
                    <a:stretch>
                      <a:fillRect/>
                    </a:stretch>
                  </pic:blipFill>
                  <pic:spPr>
                    <a:xfrm>
                      <a:off x="0" y="0"/>
                      <a:ext cx="3878596" cy="4024499"/>
                    </a:xfrm>
                    <a:prstGeom prst="rect">
                      <a:avLst/>
                    </a:prstGeom>
                  </pic:spPr>
                </pic:pic>
              </a:graphicData>
            </a:graphic>
          </wp:inline>
        </w:drawing>
      </w:r>
    </w:p>
    <w:p w14:paraId="21B07A6A" w14:textId="5C3406AB" w:rsidR="00F7517B" w:rsidRPr="00892BF1" w:rsidRDefault="00892BF1" w:rsidP="00892BF1">
      <w:pPr>
        <w:pStyle w:val="Lgende"/>
      </w:pPr>
      <w:r w:rsidRPr="00892BF1">
        <w:t xml:space="preserve">Figure </w:t>
      </w:r>
      <w:r w:rsidRPr="00892BF1">
        <w:fldChar w:fldCharType="begin"/>
      </w:r>
      <w:r w:rsidRPr="00892BF1">
        <w:instrText xml:space="preserve"> SEQ Figure \* ARABIC </w:instrText>
      </w:r>
      <w:r w:rsidRPr="00892BF1">
        <w:fldChar w:fldCharType="separate"/>
      </w:r>
      <w:r w:rsidR="001C1CD1">
        <w:rPr>
          <w:noProof/>
        </w:rPr>
        <w:t>1</w:t>
      </w:r>
      <w:r w:rsidRPr="00892BF1">
        <w:fldChar w:fldCharType="end"/>
      </w:r>
      <w:r w:rsidRPr="00892BF1">
        <w:t xml:space="preserve"> - Schéma explicatif de Ceph (Josh Noll 2024)</w:t>
      </w:r>
    </w:p>
    <w:p w14:paraId="337B4E22" w14:textId="4284D30E" w:rsidR="00240173" w:rsidRDefault="00240173" w:rsidP="00240173">
      <w:pPr>
        <w:pStyle w:val="Titre4"/>
      </w:pPr>
      <w:r>
        <w:t>Stockage rapide</w:t>
      </w:r>
    </w:p>
    <w:p w14:paraId="2B424CD1" w14:textId="6A054CCC" w:rsidR="00240173" w:rsidRDefault="00240173" w:rsidP="006403F4">
      <w:pPr>
        <w:pStyle w:val="BITTextkrper"/>
      </w:pPr>
      <w:r>
        <w:t>Un avantage de la solution Ceph ou autre stockage externe/hyperconvergé, est l’utilisation d’un VLAN de stockage. Les nodes Nutanix sont équipées d’interfaces fibres qui pourraient être utilisées sur le VLAN de stockage externe fourni par l’EMF. Avec des transferts à la vitesse de la fibre optique</w:t>
      </w:r>
      <w:r w:rsidR="00DD5C24">
        <w:t xml:space="preserve"> ou câbles cuivre spécialisés</w:t>
      </w:r>
      <w:r>
        <w:t xml:space="preserve"> optimiserait grandement le transfert de données entre nodes de stockage.</w:t>
      </w:r>
    </w:p>
    <w:p w14:paraId="2C3EDB4E" w14:textId="5DF468A2" w:rsidR="006403F4" w:rsidRDefault="006403F4" w:rsidP="006403F4">
      <w:pPr>
        <w:pStyle w:val="Titre3"/>
      </w:pPr>
      <w:r>
        <w:t>Image disque de serveurs Windows avec tous les prérequis installés</w:t>
      </w:r>
    </w:p>
    <w:p w14:paraId="0EC5BBDB" w14:textId="77777777" w:rsidR="006403F4" w:rsidRDefault="006403F4" w:rsidP="006403F4">
      <w:pPr>
        <w:pStyle w:val="BITTextkrper"/>
      </w:pPr>
      <w:r>
        <w:t>L’EMF souhaiterait pouvoir mettre en place des serveurs Windows avec des fonctionnalités préinstallées.</w:t>
      </w:r>
    </w:p>
    <w:p w14:paraId="4A92A322" w14:textId="277FF5E0" w:rsidR="006403F4" w:rsidRDefault="006403F4" w:rsidP="006403F4">
      <w:pPr>
        <w:pStyle w:val="BITTextkrper"/>
        <w:rPr>
          <w:rFonts w:eastAsia="Arial" w:cs="Arial"/>
          <w:color w:val="000000" w:themeColor="text1"/>
        </w:rPr>
      </w:pPr>
      <w:r>
        <w:t xml:space="preserve">Proxmox permet la gestion d’images disque qui vont servir de modèle pour créer d’autres disques. C’est d’ailleurs comme ça que </w:t>
      </w:r>
      <w:sdt>
        <w:sdtPr>
          <w:rPr>
            <w:rFonts w:cs="Arial"/>
            <w:color w:val="000000"/>
          </w:rPr>
          <w:tag w:val="MENDELEY_CITATION_v3_eyJjaXRhdGlvbklEIjoiTUVOREVMRVlfQ0lUQVRJT05fMWMwYmZkYzAtYjhlYy00NjVhLTk3ZjktNDMyNDM2MzQ1MDU0IiwicHJvcGVydGllcyI6eyJub3RlSW5kZXgiOjAsIm1vZGUiOiJjb21wb3NpdGUifSwiaXNFZGl0ZWQiOmZhbHNlLCJtYW51YWxPdmVycmlkZSI6eyJpc01hbnVhbGx5T3ZlcnJpZGRlbiI6ZmFsc2UsImNpdGVwcm9jVGV4dCI6IlByb3htb3ggKDIwMjVm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
          <w:id w:val="346067825"/>
          <w:placeholder>
            <w:docPart w:val="3A10D4AED7C4444181DDDFA82366BB98"/>
          </w:placeholder>
        </w:sdtPr>
        <w:sdtContent>
          <w:r w:rsidR="00A20F37" w:rsidRPr="00A20F37">
            <w:rPr>
              <w:rFonts w:eastAsia="Arial" w:cs="Arial"/>
              <w:color w:val="000000"/>
            </w:rPr>
            <w:t>Proxmox (2025f)</w:t>
          </w:r>
        </w:sdtContent>
      </w:sdt>
      <w:r w:rsidRPr="5F7A969C">
        <w:rPr>
          <w:rFonts w:eastAsia="Arial" w:cs="Arial"/>
          <w:color w:val="000000" w:themeColor="text1"/>
        </w:rPr>
        <w:t xml:space="preserve"> les appelle. Il suffira donc de créer une machine Windows server 202* et effectuer un sysprep dessus afin de préparer le disque à être cloné.</w:t>
      </w:r>
    </w:p>
    <w:p w14:paraId="45D5D78B" w14:textId="571D05C4" w:rsidR="006403F4" w:rsidRPr="00D96D88" w:rsidRDefault="006403F4" w:rsidP="00D96D88">
      <w:pPr>
        <w:pStyle w:val="Titre3"/>
        <w:rPr>
          <w:rFonts w:eastAsia="Arial"/>
        </w:rPr>
      </w:pPr>
      <w:r w:rsidRPr="00D96D88">
        <w:rPr>
          <w:rFonts w:eastAsia="Arial"/>
        </w:rPr>
        <w:t>Réseau sécurisé</w:t>
      </w:r>
    </w:p>
    <w:p w14:paraId="03BB5B6C" w14:textId="3B8FB2F6" w:rsidR="009560BD" w:rsidRDefault="009560BD" w:rsidP="006403F4">
      <w:pPr>
        <w:pStyle w:val="BITTextkrper"/>
      </w:pPr>
      <w:r>
        <w:t xml:space="preserve">Proxmox fournit nativement une gestion OS des VLANs </w:t>
      </w:r>
      <w:sdt>
        <w:sdtPr>
          <w:rPr>
            <w:rFonts w:cs="Arial"/>
            <w:color w:val="000000"/>
          </w:rPr>
          <w:tag w:val="MENDELEY_CITATION_v3_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"/>
          <w:id w:val="1426232352"/>
          <w:placeholder>
            <w:docPart w:val="DefaultPlaceholder_-1854013440"/>
          </w:placeholder>
        </w:sdtPr>
        <w:sdtContent>
          <w:r w:rsidR="00A20F37" w:rsidRPr="00A20F37">
            <w:rPr>
              <w:rFonts w:cs="Arial"/>
              <w:color w:val="000000"/>
            </w:rPr>
            <w:t>(Proxmox, 2025c)</w:t>
          </w:r>
        </w:sdtContent>
      </w:sdt>
      <w:r>
        <w:t>, permettant donc de connecter chaque node du cluster a un port Trunk du switch fourni par l’EMF.</w:t>
      </w:r>
    </w:p>
    <w:p w14:paraId="57993025" w14:textId="61A1D9EB" w:rsidR="00240173" w:rsidRDefault="009560BD" w:rsidP="006403F4">
      <w:pPr>
        <w:pStyle w:val="BITTextkrper"/>
      </w:pPr>
      <w:r>
        <w:lastRenderedPageBreak/>
        <w:t>En plus de cela, le firewall intégré de Proxmox permettra d’ajouter des règles, afin d’empêcher</w:t>
      </w:r>
      <w:r w:rsidR="00240173">
        <w:t xml:space="preserve"> l’accès aux VMs et interfaces de management aux réseaux de stockage et de VMs.</w:t>
      </w:r>
    </w:p>
    <w:p w14:paraId="1A67E5B5" w14:textId="08863D96" w:rsidR="006403F4" w:rsidRDefault="002B0128" w:rsidP="00D96D88">
      <w:pPr>
        <w:pStyle w:val="Titre3"/>
        <w:rPr>
          <w:rFonts w:eastAsia="Arial"/>
        </w:rPr>
      </w:pPr>
      <w:bookmarkStart w:id="17" w:name="_Outils_d’automatisation"/>
      <w:bookmarkEnd w:id="17"/>
      <w:r w:rsidRPr="00D96D88">
        <w:rPr>
          <w:rFonts w:eastAsia="Arial"/>
        </w:rPr>
        <w:t>Outils d’automatisation</w:t>
      </w:r>
    </w:p>
    <w:p w14:paraId="62ECE794" w14:textId="5A319368" w:rsidR="00D74BCA" w:rsidRPr="00D74BCA" w:rsidRDefault="00D74BCA" w:rsidP="00D74BCA">
      <w:pPr>
        <w:pStyle w:val="BITTextkrper"/>
        <w:rPr>
          <w:rFonts w:eastAsia="Arial"/>
        </w:rPr>
      </w:pPr>
      <w:r>
        <w:rPr>
          <w:rFonts w:eastAsia="Arial"/>
        </w:rPr>
        <w:t>Cette partie analyse les deux outils d’automatisation proposés par le cahier des charges</w:t>
      </w:r>
    </w:p>
    <w:p w14:paraId="131F3E1D" w14:textId="192A9EF4" w:rsidR="002B0128" w:rsidRDefault="002B0128" w:rsidP="002B0128">
      <w:pPr>
        <w:pStyle w:val="Titre4"/>
        <w:rPr>
          <w:rFonts w:eastAsia="Arial"/>
        </w:rPr>
      </w:pPr>
      <w:r>
        <w:rPr>
          <w:rFonts w:eastAsia="Arial"/>
        </w:rPr>
        <w:t>Terraform</w:t>
      </w:r>
    </w:p>
    <w:p w14:paraId="518DDEDF" w14:textId="77777777" w:rsidR="002B0128" w:rsidRPr="002B0128" w:rsidRDefault="002B0128" w:rsidP="002B0128">
      <w:pPr>
        <w:pStyle w:val="BITTextkrper"/>
      </w:pPr>
      <w:r w:rsidRPr="002B0128">
        <w:t>Terraform est un outil de d’infrastructure sous forme de code. Il permet de rapidement déployer des machines virtuelles et conteneurs sur des plateformes de cloud, ou alors sur du matériel “on-premise”. Cet outil peut gérer toutes les étapes de la virtualisation d’une machine.</w:t>
      </w:r>
    </w:p>
    <w:p w14:paraId="4AABF291" w14:textId="77777777" w:rsidR="002B0128" w:rsidRPr="002B0128" w:rsidRDefault="002B0128" w:rsidP="002B0128">
      <w:pPr>
        <w:pStyle w:val="BITTextkrper"/>
      </w:pPr>
      <w:r w:rsidRPr="002B0128">
        <w:t>Cependant, Hashicorp mentionne bien les limites de leur programme :</w:t>
      </w:r>
    </w:p>
    <w:p w14:paraId="4185918C" w14:textId="77777777" w:rsidR="002B0128" w:rsidRPr="00077B55" w:rsidRDefault="002B0128" w:rsidP="002B0128">
      <w:pPr>
        <w:pStyle w:val="Citation"/>
        <w:spacing w:before="0" w:after="240"/>
        <w:rPr>
          <w:lang w:val="en-US"/>
        </w:rPr>
      </w:pPr>
      <w:r w:rsidRPr="5F7A969C">
        <w:rPr>
          <w:lang w:val="en-US"/>
        </w:rPr>
        <w:t>“Configuration management tools install and manage software on a machine that already exists. Terraform is not a configuration management tool, and it allows existing tooling to focus on their strengths: bootstrapping and initializing resources.”</w:t>
      </w:r>
    </w:p>
    <w:p w14:paraId="3C2D7EC7" w14:textId="6B7B4358" w:rsidR="002B0128" w:rsidRDefault="00E2208E" w:rsidP="00E2208E">
      <w:pPr>
        <w:pStyle w:val="BITTextkrper"/>
        <w:rPr>
          <w:rFonts w:eastAsia="Arial"/>
        </w:rPr>
      </w:pPr>
      <w:r w:rsidRPr="0081131C">
        <w:rPr>
          <w:rFonts w:eastAsia="Arial"/>
          <w:lang w:val="en-GB"/>
        </w:rPr>
        <w:tab/>
      </w:r>
      <w:r w:rsidRPr="0081131C">
        <w:rPr>
          <w:rFonts w:eastAsia="Arial"/>
          <w:lang w:val="en-GB"/>
        </w:rPr>
        <w:tab/>
      </w:r>
      <w:r w:rsidRPr="0081131C">
        <w:rPr>
          <w:rFonts w:eastAsia="Arial"/>
          <w:lang w:val="en-GB"/>
        </w:rPr>
        <w:tab/>
      </w:r>
      <w:r w:rsidRPr="0081131C">
        <w:rPr>
          <w:rFonts w:eastAsia="Arial"/>
          <w:lang w:val="en-GB"/>
        </w:rPr>
        <w:tab/>
      </w:r>
      <w:r w:rsidRPr="0081131C">
        <w:rPr>
          <w:rFonts w:eastAsia="Arial"/>
          <w:lang w:val="en-GB"/>
        </w:rPr>
        <w:tab/>
      </w:r>
      <w:r w:rsidRPr="0081131C">
        <w:rPr>
          <w:rFonts w:eastAsia="Arial"/>
          <w:lang w:val="en-GB"/>
        </w:rPr>
        <w:tab/>
      </w:r>
      <w:r w:rsidRPr="0081131C">
        <w:rPr>
          <w:rFonts w:eastAsia="Arial"/>
          <w:lang w:val="en-GB"/>
        </w:rPr>
        <w:tab/>
      </w:r>
      <w:r w:rsidRPr="0081131C">
        <w:rPr>
          <w:rFonts w:eastAsia="Arial"/>
          <w:lang w:val="en-GB"/>
        </w:rPr>
        <w:tab/>
      </w:r>
      <w:r w:rsidRPr="0081131C">
        <w:rPr>
          <w:rFonts w:eastAsia="Arial"/>
          <w:lang w:val="en-GB"/>
        </w:rPr>
        <w:tab/>
      </w:r>
      <w:r w:rsidRPr="0081131C">
        <w:rPr>
          <w:rFonts w:eastAsia="Arial"/>
          <w:lang w:val="en-GB"/>
        </w:rPr>
        <w:tab/>
      </w:r>
      <w:sdt>
        <w:sdtPr>
          <w:rPr>
            <w:rFonts w:eastAsia="Arial" w:cs="Arial"/>
            <w:color w:val="000000"/>
          </w:rPr>
          <w:tag w:val="MENDELEY_CITATION_v3_eyJjaXRhdGlvbklEIjoiTUVOREVMRVlfQ0lUQVRJT05fNjEyM2NjNTItOTM1YS00ZTljLThjYTgtN2IzNDU1Y2I0OGNi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
          <w:id w:val="-420408765"/>
          <w:placeholder>
            <w:docPart w:val="DefaultPlaceholder_-1854013440"/>
          </w:placeholder>
        </w:sdtPr>
        <w:sdtContent>
          <w:r w:rsidR="00A20F37" w:rsidRPr="00A20F37">
            <w:rPr>
              <w:rFonts w:eastAsia="Arial" w:cs="Arial"/>
              <w:color w:val="000000"/>
            </w:rPr>
            <w:t>Hashicorp</w:t>
          </w:r>
        </w:sdtContent>
      </w:sdt>
    </w:p>
    <w:p w14:paraId="386566BE" w14:textId="77777777" w:rsidR="002B0128" w:rsidRDefault="002B0128" w:rsidP="002B0128">
      <w:pPr>
        <w:pStyle w:val="BITTextkrper"/>
      </w:pPr>
      <w:r>
        <w:t>Comme mentionné par Hashicorp, l’installation post-création de VM n’est pas leur domaine d’application.</w:t>
      </w:r>
    </w:p>
    <w:p w14:paraId="252367AF" w14:textId="4ED2FB77" w:rsidR="002B0128" w:rsidRDefault="002B0128" w:rsidP="002B0128">
      <w:pPr>
        <w:pStyle w:val="BITTextkrper"/>
        <w:rPr>
          <w:rFonts w:eastAsia="Arial"/>
        </w:rPr>
      </w:pPr>
      <w:r>
        <w:t xml:space="preserve">Sur le site internet de Terraform, </w:t>
      </w:r>
      <w:sdt>
        <w:sdtPr>
          <w:rPr>
            <w:rFonts w:cs="Arial"/>
            <w:color w:val="000000"/>
          </w:rPr>
          <w:tag w:val="MENDELEY_CITATION_v3_eyJjaXRhdGlvbklEIjoiTUVOREVMRVlfQ0lUQVRJT05fYmU1YTk0OWItYzJjOS00M2UyLTg5ZTYtZjMyZTI4NTRlODQ4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
          <w:id w:val="68107870"/>
          <w:placeholder>
            <w:docPart w:val="5CC8E97E7B574944B4B2C336CE561895"/>
          </w:placeholder>
        </w:sdtPr>
        <w:sdtContent>
          <w:r w:rsidR="00A20F37" w:rsidRPr="00A20F37">
            <w:rPr>
              <w:rFonts w:eastAsia="Arial" w:cs="Arial"/>
              <w:color w:val="000000"/>
            </w:rPr>
            <w:t>Hashicorp</w:t>
          </w:r>
        </w:sdtContent>
      </w:sdt>
      <w:r w:rsidRPr="5F7A969C">
        <w:rPr>
          <w:rFonts w:eastAsia="Arial"/>
        </w:rPr>
        <w:t xml:space="preserve"> met en avant </w:t>
      </w:r>
      <w:r w:rsidR="004E7270">
        <w:rPr>
          <w:rFonts w:eastAsia="Arial"/>
        </w:rPr>
        <w:t xml:space="preserve">le </w:t>
      </w:r>
      <w:r w:rsidRPr="5F7A969C">
        <w:rPr>
          <w:rFonts w:eastAsia="Arial"/>
        </w:rPr>
        <w:t>Use-Case de l’école des métiers, qui rencontre le besoin de permettre à des enseignants de différentes classes de créer leurs VMs de manière automatisée et respectant les standards d’entreprise.</w:t>
      </w:r>
    </w:p>
    <w:p w14:paraId="5A4D6430" w14:textId="77777777" w:rsidR="002B0128" w:rsidRPr="00077B55" w:rsidRDefault="002B0128" w:rsidP="002B0128">
      <w:pPr>
        <w:pStyle w:val="Citation"/>
        <w:tabs>
          <w:tab w:val="left" w:pos="7110"/>
        </w:tabs>
        <w:rPr>
          <w:lang w:val="en-US"/>
        </w:rPr>
      </w:pPr>
      <w:r w:rsidRPr="5F7A969C">
        <w:rPr>
          <w:lang w:val="en-US"/>
        </w:rPr>
        <w:t>At a large organization, your centralized operations team may get many repetitive infrastructure requests. You can use Terraform to build a "self-serve" infrastructure model that lets product teams manage their own infrastructure independently. You can create and use Terraform modules that codify the standards for deploying and managing services in your organization, allowing teams to efficiently deploy services in compliance with your organization’s practices. HCP Terraform can also integrate with ticketing systems like ServiceNow to automatically generate new infrastructure requests.</w:t>
      </w:r>
    </w:p>
    <w:p w14:paraId="66096771" w14:textId="42B3FFAE" w:rsidR="002B0128" w:rsidRPr="00077B55" w:rsidRDefault="00000000" w:rsidP="002B0128">
      <w:pPr>
        <w:pStyle w:val="BITTextkrper"/>
        <w:rPr>
          <w:rFonts w:eastAsia="Arial"/>
        </w:rPr>
      </w:pPr>
      <w:sdt>
        <w:sdtPr>
          <w:rPr>
            <w:rFonts w:cs="Arial"/>
            <w:color w:val="000000"/>
          </w:rPr>
          <w:tag w:val="MENDELEY_CITATION_v3_eyJjaXRhdGlvbklEIjoiTUVOREVMRVlfQ0lUQVRJT05fNTBlNjBlM2YtMjczZC00ODc0LTlmZDYtYzRlOTAyMjMxMmE5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
          <w:id w:val="1397685572"/>
          <w:placeholder>
            <w:docPart w:val="5CC8E97E7B574944B4B2C336CE561895"/>
          </w:placeholder>
        </w:sdtPr>
        <w:sdtContent>
          <w:r w:rsidR="00A20F37" w:rsidRPr="00A20F37">
            <w:rPr>
              <w:rFonts w:eastAsia="Arial" w:cs="Arial"/>
              <w:color w:val="000000"/>
            </w:rPr>
            <w:t>(Hashicorp, n.d.)</w:t>
          </w:r>
        </w:sdtContent>
      </w:sdt>
    </w:p>
    <w:p w14:paraId="11D24A5F" w14:textId="77777777" w:rsidR="002B0128" w:rsidRDefault="002B0128" w:rsidP="002B0128">
      <w:pPr>
        <w:pStyle w:val="BITTextkrper"/>
        <w:rPr>
          <w:rFonts w:eastAsia="Arial"/>
          <w:lang w:val="fr-FR"/>
        </w:rPr>
      </w:pPr>
      <w:r w:rsidRPr="5F7A969C">
        <w:rPr>
          <w:rFonts w:eastAsia="Arial"/>
          <w:lang w:val="fr-FR"/>
        </w:rPr>
        <w:t>Bien évidemment je n’oserais prétendre que les enseignants de l’EMF ne sont pas capables de créer leurs propres machines virtuelles. Cependant, ce n’est pas simple de créer manuellement 20-40 VMs sans prendre le risque de commettre une erreur lors de la création. C’est pourquoi Terraform est indiqué pour ce projet.</w:t>
      </w:r>
    </w:p>
    <w:p w14:paraId="4B7BDCB4" w14:textId="77777777" w:rsidR="002B0128" w:rsidRDefault="002B0128" w:rsidP="002B0128">
      <w:pPr>
        <w:pStyle w:val="BITTextkrper"/>
        <w:rPr>
          <w:rFonts w:eastAsia="Arial"/>
          <w:lang w:val="fr-FR"/>
        </w:rPr>
      </w:pPr>
      <w:r w:rsidRPr="5F7A969C">
        <w:rPr>
          <w:rFonts w:eastAsia="Arial"/>
          <w:lang w:val="fr-FR"/>
        </w:rPr>
        <w:t>Hashicorp ne propose pas de provider natif pour Proxmox. Il faudrait donc se reposer sur des providers communautaires, qui sont possiblement un risque de sécurité.</w:t>
      </w:r>
    </w:p>
    <w:p w14:paraId="69CEB616" w14:textId="6DF94DC0" w:rsidR="002B0128" w:rsidRDefault="002B0128" w:rsidP="002B0128">
      <w:pPr>
        <w:pStyle w:val="BITTextkrper"/>
      </w:pPr>
      <w:r w:rsidRPr="5F7A969C">
        <w:rPr>
          <w:rFonts w:eastAsia="Arial"/>
          <w:lang w:val="fr-FR"/>
        </w:rPr>
        <w:t xml:space="preserve">Il existe deux principaux providers, </w:t>
      </w:r>
      <w:r>
        <w:t xml:space="preserve">bgp/terraform-provider-proxmox </w:t>
      </w:r>
      <w:sdt>
        <w:sdtPr>
          <w:rPr>
            <w:rFonts w:cs="Arial"/>
            <w:color w:val="000000"/>
          </w:rPr>
          <w:tag w:val="MENDELEY_CITATION_v3_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"/>
          <w:id w:val="1893388838"/>
          <w:placeholder>
            <w:docPart w:val="5CC8E97E7B574944B4B2C336CE561895"/>
          </w:placeholder>
        </w:sdtPr>
        <w:sdtContent>
          <w:r w:rsidR="00A20F37" w:rsidRPr="00A20F37">
            <w:rPr>
              <w:rFonts w:cs="Arial"/>
              <w:color w:val="000000"/>
            </w:rPr>
            <w:t>(bpg &amp; 153 contributeurs, 2019)</w:t>
          </w:r>
        </w:sdtContent>
      </w:sdt>
      <w:r w:rsidRPr="5F7A969C">
        <w:t xml:space="preserve"> ainsi que Telmate/proxmox-api-go </w:t>
      </w:r>
      <w:sdt>
        <w:sdtPr>
          <w:rPr>
            <w:rFonts w:cs="Arial"/>
            <w:color w:val="000000"/>
          </w:rPr>
          <w:tag w:val="MENDELEY_CITATION_v3_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"/>
          <w:id w:val="1813850165"/>
          <w:placeholder>
            <w:docPart w:val="5CC8E97E7B574944B4B2C336CE561895"/>
          </w:placeholder>
        </w:sdtPr>
        <w:sdtContent>
          <w:r w:rsidR="00A20F37" w:rsidRPr="00A20F37">
            <w:rPr>
              <w:rFonts w:cs="Arial"/>
              <w:color w:val="000000"/>
            </w:rPr>
            <w:t>(Telmate &amp; 108 contributeurs, 2017)</w:t>
          </w:r>
        </w:sdtContent>
      </w:sdt>
      <w:r w:rsidRPr="5F7A969C">
        <w:t xml:space="preserve">. Les deux compatibles avec Proxmox 9.X, cependant, Telmate ne met pas en place la nouvelle API haute disponibilité de Proxmox, ce qui fait pencher la balance vers bgp, d’autant plus que ce dernier permet nettement plus de gestion des réseaux et sous-réseaux. Il sera donc encore plus simple de gérer les machines. </w:t>
      </w:r>
    </w:p>
    <w:p w14:paraId="7CF29ABA" w14:textId="58325086" w:rsidR="00E2208E" w:rsidRPr="00E2208E" w:rsidRDefault="00E2208E" w:rsidP="00E2208E">
      <w:pPr>
        <w:pStyle w:val="Titre4"/>
        <w:rPr>
          <w:rFonts w:eastAsia="Arial"/>
        </w:rPr>
      </w:pPr>
      <w:r>
        <w:rPr>
          <w:rFonts w:eastAsia="Arial"/>
        </w:rPr>
        <w:lastRenderedPageBreak/>
        <w:t>Ansible</w:t>
      </w:r>
    </w:p>
    <w:p w14:paraId="20A435AA" w14:textId="031B1A0E" w:rsidR="00E2208E" w:rsidRDefault="00E2208E" w:rsidP="00E2208E">
      <w:pPr>
        <w:pStyle w:val="BITTextkrper"/>
        <w:rPr>
          <w:rFonts w:eastAsia="Arial" w:cs="Arial"/>
          <w:color w:val="000000" w:themeColor="text1"/>
        </w:rPr>
      </w:pPr>
      <w:r w:rsidRPr="0962B717">
        <w:rPr>
          <w:rFonts w:eastAsia="Arial" w:cs="Arial"/>
          <w:color w:val="000000" w:themeColor="text1"/>
        </w:rPr>
        <w:t xml:space="preserve">Ansible, quant à lui, est un outil d’installation et de gestion d’OS déjà installés. On se retrouve donc aussi droit dans le thème, étant donné que l’on cherche à ajouter des VMs à un OS </w:t>
      </w:r>
      <w:r w:rsidR="00DD5C24" w:rsidRPr="0962B717">
        <w:rPr>
          <w:rFonts w:eastAsia="Arial" w:cs="Arial"/>
          <w:color w:val="000000" w:themeColor="text1"/>
        </w:rPr>
        <w:t>préexistant</w:t>
      </w:r>
      <w:r w:rsidRPr="0962B717">
        <w:rPr>
          <w:rFonts w:eastAsia="Arial" w:cs="Arial"/>
          <w:color w:val="000000" w:themeColor="text1"/>
        </w:rPr>
        <w:t xml:space="preserve"> </w:t>
      </w:r>
      <w:sdt>
        <w:sdtPr>
          <w:rPr>
            <w:rFonts w:eastAsia="Arial" w:cs="Arial"/>
            <w:color w:val="000000"/>
          </w:rPr>
          <w:tag w:val="MENDELEY_CITATION_v3_eyJjaXRhdGlvbklEIjoiTUVOREVMRVlfQ0lUQVRJT05fMzJhMzVjMDktNTViNy00OGVmLWJjYzgtMDA5MzJhNjUxMzk5IiwicHJvcGVydGllcyI6eyJub3RlSW5kZXgiOjB9LCJpc0VkaXRlZCI6ZmFsc2UsIm1hbnVhbE92ZXJyaWRlIjp7ImlzTWFudWFsbHlPdmVycmlkZGVuIjpmYWxzZSwiY2l0ZXByb2NUZXh0IjoiKFJlZCBIYXQgLSBJbmMsI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nN1cHByZXNzLWF1dGhvciI6ZmFsc2UsImNvbXBvc2l0ZSI6ZmFsc2UsImF1dGhvci1vbmx5IjpmYWxzZX1dfQ=="/>
          <w:id w:val="-1806308537"/>
          <w:placeholder>
            <w:docPart w:val="D7B8589FD5CB4F42ACC01883C84F95BC"/>
          </w:placeholder>
        </w:sdtPr>
        <w:sdtContent>
          <w:r w:rsidR="00A20F37" w:rsidRPr="00A20F37">
            <w:rPr>
              <w:rFonts w:eastAsia="Arial" w:cs="Arial"/>
              <w:color w:val="000000"/>
            </w:rPr>
            <w:t>(Red Hat - Inc, 2022)</w:t>
          </w:r>
        </w:sdtContent>
      </w:sdt>
      <w:r w:rsidRPr="0962B717">
        <w:rPr>
          <w:rFonts w:eastAsia="Arial" w:cs="Arial"/>
          <w:color w:val="000000" w:themeColor="text1"/>
        </w:rPr>
        <w:t>. Les deux premières phrases de la documentation officielle résument de manière efficace les enjeux de Ansible :</w:t>
      </w:r>
    </w:p>
    <w:p w14:paraId="56AB8409" w14:textId="77777777" w:rsidR="00E2208E" w:rsidRPr="00077B55" w:rsidRDefault="00E2208E" w:rsidP="00E2208E">
      <w:pPr>
        <w:pStyle w:val="Citationintense"/>
        <w:rPr>
          <w:lang w:val="en-US"/>
        </w:rPr>
      </w:pPr>
      <w:r w:rsidRPr="00077B55">
        <w:rPr>
          <w:lang w:val="en-US"/>
        </w:rPr>
        <w:t>Ansible is an IT automation tool. It can configure systems, deploy software, and orchestrate more advanced IT tasks such as continuous deployments or zero downtime rolling updates.</w:t>
      </w:r>
    </w:p>
    <w:p w14:paraId="0CF53FD7" w14:textId="1F633668" w:rsidR="00E2208E" w:rsidRDefault="00E2208E" w:rsidP="00E2208E">
      <w:pPr>
        <w:ind w:left="5672"/>
      </w:pPr>
      <w:r w:rsidRPr="0081131C">
        <w:rPr>
          <w:lang w:val="en-GB"/>
        </w:rPr>
        <w:t xml:space="preserve"> </w:t>
      </w:r>
      <w:sdt>
        <w:sdtPr>
          <w:rPr>
            <w:rFonts w:cs="Arial"/>
            <w:color w:val="000000"/>
          </w:rPr>
          <w:tag w:val="MENDELEY_CITATION_v3_eyJjaXRhdGlvbklEIjoiTUVOREVMRVlfQ0lUQVRJT05fYjYxZTdlMzEtNzY1OC00MzBiLTk5MGMtYWQ4OWUyNjYzN2QwIiwicHJvcGVydGllcyI6eyJub3RlSW5kZXgiOjAsIm1vZGUiOiJjb21wb3NpdGUifSwiaXNFZGl0ZWQiOmZhbHNlLCJtYW51YWxPdmVycmlkZSI6eyJpc01hbnVhbGx5T3ZlcnJpZGRlbiI6ZmFsc2UsImNpdGVwcm9jVGV4dCI6IlJlZCBIYXQgLSBJbmMgK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mRpc3BsYXlBcyI6ImNvbXBvc2l0ZSIsInN1cHByZXNzLWF1dGhvciI6ZmFsc2UsImNvbXBvc2l0ZSI6dHJ1ZSwiYXV0aG9yLW9ubHkiOmZhbHNlfV19"/>
          <w:id w:val="-740482222"/>
          <w:placeholder>
            <w:docPart w:val="D7B8589FD5CB4F42ACC01883C84F95BC"/>
          </w:placeholder>
        </w:sdtPr>
        <w:sdtContent>
          <w:r w:rsidR="00A20F37" w:rsidRPr="00A20F37">
            <w:rPr>
              <w:rFonts w:cs="Arial"/>
              <w:color w:val="000000"/>
            </w:rPr>
            <w:t>Red Hat - Inc (2022)</w:t>
          </w:r>
        </w:sdtContent>
      </w:sdt>
    </w:p>
    <w:p w14:paraId="379EC42B" w14:textId="52715E48" w:rsidR="00E2208E" w:rsidRDefault="00E2208E" w:rsidP="00E2208E">
      <w:pPr>
        <w:pStyle w:val="BITTextkrper"/>
        <w:rPr>
          <w:rFonts w:eastAsia="Arial" w:cs="Arial"/>
          <w:color w:val="000000" w:themeColor="text1"/>
        </w:rPr>
      </w:pPr>
      <w:r w:rsidRPr="0962B717">
        <w:rPr>
          <w:rFonts w:eastAsia="Arial" w:cs="Arial"/>
          <w:color w:val="000000" w:themeColor="text1"/>
        </w:rPr>
        <w:t>Selon</w:t>
      </w:r>
      <w:r>
        <w:rPr>
          <w:rFonts w:eastAsia="Arial" w:cs="Arial"/>
          <w:color w:val="000000" w:themeColor="text1"/>
        </w:rPr>
        <w:t xml:space="preserve"> </w:t>
      </w:r>
      <w:sdt>
        <w:sdtPr>
          <w:rPr>
            <w:rFonts w:eastAsia="Arial" w:cs="Arial"/>
            <w:color w:val="000000"/>
          </w:rPr>
          <w:tag w:val="MENDELEY_CITATION_v3_eyJjaXRhdGlvbklEIjoiTUVOREVMRVlfQ0lUQVRJT05fZWU0ZmNiNDktODU4NS00ZTM3LWE2ODYtZDI4Y2ViOWY0YjBj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1282648642"/>
          <w:placeholder>
            <w:docPart w:val="D7B8589FD5CB4F42ACC01883C84F95BC"/>
          </w:placeholder>
        </w:sdtPr>
        <w:sdtContent>
          <w:r w:rsidR="00A20F37" w:rsidRPr="00A20F37">
            <w:rPr>
              <w:rFonts w:eastAsia="Arial" w:cs="Arial"/>
              <w:color w:val="000000"/>
            </w:rPr>
            <w:t>Josh Noll (2024)</w:t>
          </w:r>
        </w:sdtContent>
      </w:sdt>
      <w:r w:rsidRPr="0962B717">
        <w:rPr>
          <w:rFonts w:eastAsia="Arial" w:cs="Arial"/>
          <w:color w:val="000000" w:themeColor="text1"/>
        </w:rPr>
        <w:t>, il y a une module Ansible qui permet de gréer tout ça avec Ansible de manière plutôt simple</w:t>
      </w:r>
      <w:r w:rsidR="004E7270">
        <w:rPr>
          <w:rFonts w:eastAsia="Arial" w:cs="Arial"/>
          <w:color w:val="000000" w:themeColor="text1"/>
        </w:rPr>
        <w:t xml:space="preserve">, ce qui est corroboré par la documentation de la communauté </w:t>
      </w:r>
      <w:sdt>
        <w:sdtPr>
          <w:rPr>
            <w:rFonts w:eastAsia="Arial" w:cs="Arial"/>
            <w:color w:val="000000"/>
          </w:rPr>
          <w:tag w:val="MENDELEY_CITATION_v3_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"/>
          <w:id w:val="19285988"/>
          <w:placeholder>
            <w:docPart w:val="DefaultPlaceholder_-1854013440"/>
          </w:placeholder>
        </w:sdtPr>
        <w:sdtContent>
          <w:r w:rsidR="00A20F37" w:rsidRPr="00A20F37">
            <w:rPr>
              <w:rFonts w:eastAsia="Arial" w:cs="Arial"/>
              <w:color w:val="000000"/>
            </w:rPr>
            <w:t>(Ansible Project Contributors, 2026)</w:t>
          </w:r>
        </w:sdtContent>
      </w:sdt>
      <w:r w:rsidRPr="0962B717">
        <w:rPr>
          <w:rFonts w:eastAsia="Arial" w:cs="Arial"/>
          <w:color w:val="000000" w:themeColor="text1"/>
        </w:rPr>
        <w:t>.</w:t>
      </w:r>
    </w:p>
    <w:p w14:paraId="60D86DC6" w14:textId="2069622D" w:rsidR="00E2208E" w:rsidRDefault="00E2208E" w:rsidP="00E2208E">
      <w:pPr>
        <w:pStyle w:val="BITTextkrper"/>
        <w:rPr>
          <w:rFonts w:eastAsia="Arial" w:cs="Arial"/>
          <w:color w:val="000000" w:themeColor="text1"/>
        </w:rPr>
      </w:pPr>
      <w:r w:rsidRPr="0962B717">
        <w:rPr>
          <w:rFonts w:eastAsia="Arial" w:cs="Arial"/>
          <w:color w:val="000000" w:themeColor="text1"/>
        </w:rPr>
        <w:t>Un des grands avantages de Ansible est le YAML, un langage de configuration très simple à lire, bien que possiblement vite ennuyeux à mettre en page.</w:t>
      </w:r>
      <w:r>
        <w:rPr>
          <w:rFonts w:eastAsia="Arial" w:cs="Arial"/>
          <w:color w:val="000000" w:themeColor="text1"/>
        </w:rPr>
        <w:t xml:space="preserve"> Cependant, ceci est facilement contournable à l’aide de programmes de mise en page automatisés.</w:t>
      </w:r>
    </w:p>
    <w:p w14:paraId="18161112" w14:textId="6831882C" w:rsidR="00E2208E" w:rsidRPr="00D74BCA" w:rsidRDefault="00E2208E" w:rsidP="00D74BCA">
      <w:pPr>
        <w:pStyle w:val="BITTextkrper"/>
        <w:spacing w:line="259" w:lineRule="auto"/>
        <w:rPr>
          <w:rFonts w:eastAsia="Arial" w:cs="Arial"/>
          <w:color w:val="000000" w:themeColor="text1"/>
        </w:rPr>
      </w:pPr>
      <w:r w:rsidRPr="0962B717">
        <w:rPr>
          <w:rFonts w:eastAsia="Arial" w:cs="Arial"/>
          <w:color w:val="000000" w:themeColor="text1"/>
        </w:rPr>
        <w:t xml:space="preserve">Un élément négatif remarqué par </w:t>
      </w:r>
      <w:sdt>
        <w:sdtPr>
          <w:rPr>
            <w:rFonts w:eastAsia="Arial" w:cs="Arial"/>
            <w:color w:val="000000"/>
          </w:rPr>
          <w:tag w:val="MENDELEY_CITATION_v3_eyJjaXRhdGlvbklEIjoiTUVOREVMRVlfQ0lUQVRJT05fNmUyMGY3NGQtOWM5MC00YWI0LTljNDMtODMzZTRjMjM1MmY2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1459689798"/>
          <w:placeholder>
            <w:docPart w:val="D7B8589FD5CB4F42ACC01883C84F95BC"/>
          </w:placeholder>
        </w:sdtPr>
        <w:sdtContent>
          <w:r w:rsidR="00A20F37" w:rsidRPr="00A20F37">
            <w:rPr>
              <w:rFonts w:eastAsia="Arial" w:cs="Arial"/>
              <w:color w:val="000000"/>
            </w:rPr>
            <w:t>Josh Noll (2024)</w:t>
          </w:r>
        </w:sdtContent>
      </w:sdt>
      <w:r w:rsidRPr="0962B717">
        <w:rPr>
          <w:rFonts w:eastAsia="Arial" w:cs="Arial"/>
          <w:color w:val="000000" w:themeColor="text1"/>
        </w:rPr>
        <w:t xml:space="preserve">, concerne le parallélisme. Suivant le playbook en question, quand plusieurs processus tentent de lire un template en même temps, un seul y a accès, les autres finissent en time-out. Ce n’est pas difficile à prendre en compte, mais il faut y penser. Un autre problème rencontré par </w:t>
      </w:r>
      <w:sdt>
        <w:sdtPr>
          <w:rPr>
            <w:rFonts w:eastAsia="Arial" w:cs="Arial"/>
            <w:color w:val="000000"/>
          </w:rPr>
          <w:tag w:val="MENDELEY_CITATION_v3_eyJjaXRhdGlvbklEIjoiTUVOREVMRVlfQ0lUQVRJT05fMzRhNTVkMDAtMzk0My00MGE2LTlmZDEtMmY3MWRjMWMwOTZi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728507295"/>
          <w:placeholder>
            <w:docPart w:val="D7B8589FD5CB4F42ACC01883C84F95BC"/>
          </w:placeholder>
        </w:sdtPr>
        <w:sdtContent>
          <w:r w:rsidR="00A20F37" w:rsidRPr="00A20F37">
            <w:rPr>
              <w:rFonts w:eastAsia="Arial" w:cs="Arial"/>
              <w:color w:val="000000"/>
            </w:rPr>
            <w:t>Josh Noll (2024)</w:t>
          </w:r>
        </w:sdtContent>
      </w:sdt>
      <w:r w:rsidRPr="0962B717">
        <w:rPr>
          <w:rFonts w:eastAsia="Arial" w:cs="Arial"/>
          <w:color w:val="000000" w:themeColor="text1"/>
        </w:rPr>
        <w:t xml:space="preserve"> est l’impossibilité, en tout cas en 2024, de modifier le hardware d’une VM venant d’un template. Il semblerait qu’il existe déjà une solution pour ce problème </w:t>
      </w:r>
      <w:sdt>
        <w:sdtPr>
          <w:rPr>
            <w:rFonts w:eastAsia="Arial" w:cs="Arial"/>
            <w:color w:val="000000"/>
          </w:rPr>
          <w:tag w:val="MENDELEY_CITATION_v3_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"/>
          <w:id w:val="759106910"/>
          <w:placeholder>
            <w:docPart w:val="D7B8589FD5CB4F42ACC01883C84F95BC"/>
          </w:placeholder>
        </w:sdtPr>
        <w:sdtContent>
          <w:r w:rsidR="00A20F37" w:rsidRPr="00A20F37">
            <w:rPr>
              <w:rFonts w:eastAsia="Arial" w:cs="Arial"/>
              <w:color w:val="000000"/>
            </w:rPr>
            <w:t>(Jurka007, 2023)</w:t>
          </w:r>
        </w:sdtContent>
      </w:sdt>
      <w:r w:rsidRPr="0962B717">
        <w:rPr>
          <w:rFonts w:eastAsia="Arial" w:cs="Arial"/>
          <w:color w:val="000000" w:themeColor="text1"/>
        </w:rPr>
        <w:t>.</w:t>
      </w:r>
    </w:p>
    <w:p w14:paraId="018D555F" w14:textId="01CB5274" w:rsidR="005479BD" w:rsidRDefault="00EC2C46" w:rsidP="00D61A86">
      <w:pPr>
        <w:pStyle w:val="Titre2"/>
      </w:pPr>
      <w:bookmarkStart w:id="18" w:name="_Toc230014997"/>
      <w:r w:rsidRPr="00DA07B5">
        <w:t>Comparaison et choix</w:t>
      </w:r>
      <w:bookmarkEnd w:id="18"/>
    </w:p>
    <w:p w14:paraId="55DDF751" w14:textId="596E36F0" w:rsidR="00D74BCA" w:rsidRPr="00D74BCA" w:rsidRDefault="00D74BCA" w:rsidP="00D74BCA">
      <w:pPr>
        <w:pStyle w:val="BITTextkrper"/>
      </w:pPr>
      <w:r>
        <w:t>Cette partie de l’analyse couvre la comparaison des technologies et les choix effectués durant le projet.</w:t>
      </w:r>
    </w:p>
    <w:p w14:paraId="04AE3181" w14:textId="77777777" w:rsidR="008145E2" w:rsidRDefault="008145E2" w:rsidP="008145E2">
      <w:pPr>
        <w:pStyle w:val="Titre3"/>
        <w:rPr>
          <w:rFonts w:eastAsia="Arial"/>
        </w:rPr>
      </w:pPr>
      <w:r>
        <w:rPr>
          <w:rFonts w:eastAsia="Arial"/>
        </w:rPr>
        <w:t>Gestion des mots de passe</w:t>
      </w:r>
    </w:p>
    <w:p w14:paraId="29ADD2A5" w14:textId="77777777" w:rsidR="008145E2" w:rsidRDefault="008145E2" w:rsidP="008145E2">
      <w:pPr>
        <w:pStyle w:val="BITTextkrper"/>
        <w:rPr>
          <w:rFonts w:eastAsia="Arial"/>
        </w:rPr>
      </w:pPr>
      <w:r>
        <w:rPr>
          <w:rFonts w:eastAsia="Arial"/>
        </w:rPr>
        <w:t>Afin de garder une trace des mots de passe utilisés durant le projet, je vais mettre en place une base de données KeePassXC qui permettra de ne pas noter les mots de passe en clair dans la documentation.</w:t>
      </w:r>
    </w:p>
    <w:p w14:paraId="3D947DE3" w14:textId="1B510EEE" w:rsidR="008145E2" w:rsidRPr="008145E2" w:rsidRDefault="008145E2" w:rsidP="008145E2">
      <w:pPr>
        <w:pStyle w:val="BITTextkrper"/>
      </w:pPr>
      <w:r w:rsidRPr="008145E2">
        <w:rPr>
          <w:rFonts w:eastAsia="Arial"/>
        </w:rPr>
        <w:t>Ces mots de passe seront générés aléatoirement, avec un minimum de dix caractères.</w:t>
      </w:r>
    </w:p>
    <w:p w14:paraId="18BCCF28" w14:textId="37291196" w:rsidR="006403F4" w:rsidRDefault="006403F4" w:rsidP="006403F4">
      <w:pPr>
        <w:pStyle w:val="Titre3"/>
      </w:pPr>
      <w:r>
        <w:t>Stockage rapide et efficace</w:t>
      </w:r>
    </w:p>
    <w:p w14:paraId="32976473" w14:textId="5F71C57B" w:rsidR="005A2A5E" w:rsidRDefault="005A2A5E" w:rsidP="005A2A5E">
      <w:pPr>
        <w:pStyle w:val="BITTextkrper"/>
      </w:pPr>
      <w:r>
        <w:t xml:space="preserve">Afin de ne pas surcharger le projet avec des technologies sur lesquelles je n’ai pas de maîtrise, je pense partir sur l’utilisation de 3 nodes </w:t>
      </w:r>
      <w:r w:rsidR="00DD5C24">
        <w:t>Nutanix</w:t>
      </w:r>
      <w:r>
        <w:t>. Ces nodes ont un stockage qui permettrait de mettre en place deux VMs Windows Server 2025 avec un stockage de 40GB chacune pour 6 classes en parallèle</w:t>
      </w:r>
      <w:r w:rsidR="00010272">
        <w:t xml:space="preserve"> par nodes</w:t>
      </w:r>
      <w:r>
        <w:t>.</w:t>
      </w:r>
    </w:p>
    <w:p w14:paraId="74E34579" w14:textId="3F86250E" w:rsidR="008145E2" w:rsidRDefault="00C57565" w:rsidP="005A2A5E">
      <w:pPr>
        <w:pStyle w:val="BITTextkrper"/>
      </w:pPr>
      <w:r>
        <w:t xml:space="preserve">Cette décision, en plus de diminuer les risques </w:t>
      </w:r>
      <w:r w:rsidR="00DD5C24">
        <w:t>dû</w:t>
      </w:r>
      <w:r>
        <w:t xml:space="preserve"> au manque de connaissance des SAN NetApp, permet aussi de diminuer les couts en électricités et en maintenance des systèmes. </w:t>
      </w:r>
      <w:r>
        <w:lastRenderedPageBreak/>
        <w:t>En effet, avec moins d’appareils en fonctionnement, les dépenses seront amoindries aussi. En plus de cela, le rack fourni par l’EMF contient une node Nutanix en plus, permettant une évolutivité rapide et facile en cas de besoin. Il suffira de suivre cette documentation pour l’ajout d’une node Proxmox au cluster, permettant d’ajouter environ 10TB de stockage et 500GB de mémoire.</w:t>
      </w:r>
    </w:p>
    <w:tbl>
      <w:tblPr>
        <w:tblStyle w:val="TableauGrille5Fonc-Accentuation1"/>
        <w:tblW w:w="0" w:type="auto"/>
        <w:tblLook w:val="04A0" w:firstRow="1" w:lastRow="0" w:firstColumn="1" w:lastColumn="0" w:noHBand="0" w:noVBand="1"/>
      </w:tblPr>
      <w:tblGrid>
        <w:gridCol w:w="4093"/>
        <w:gridCol w:w="742"/>
        <w:gridCol w:w="1439"/>
      </w:tblGrid>
      <w:tr w:rsidR="009762FF" w:rsidRPr="009762FF" w14:paraId="1AB622FC" w14:textId="77777777" w:rsidTr="00976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1F459" w14:textId="77777777" w:rsidR="009762FF" w:rsidRPr="009762FF" w:rsidRDefault="009762FF" w:rsidP="008E54A4">
            <w:pPr>
              <w:pStyle w:val="BITTabellentitel"/>
            </w:pPr>
            <w:r w:rsidRPr="009762FF">
              <w:t>Critère</w:t>
            </w:r>
          </w:p>
        </w:tc>
        <w:tc>
          <w:tcPr>
            <w:tcW w:w="0" w:type="auto"/>
            <w:hideMark/>
          </w:tcPr>
          <w:p w14:paraId="6E77D5E4" w14:textId="77777777" w:rsidR="009762FF" w:rsidRPr="009762FF" w:rsidRDefault="009762FF" w:rsidP="008E54A4">
            <w:pPr>
              <w:pStyle w:val="BITTabellentitel"/>
              <w:cnfStyle w:val="100000000000" w:firstRow="1" w:lastRow="0" w:firstColumn="0" w:lastColumn="0" w:oddVBand="0" w:evenVBand="0" w:oddHBand="0" w:evenHBand="0" w:firstRowFirstColumn="0" w:firstRowLastColumn="0" w:lastRowFirstColumn="0" w:lastRowLastColumn="0"/>
            </w:pPr>
            <w:r w:rsidRPr="009762FF">
              <w:t>Ceph</w:t>
            </w:r>
          </w:p>
        </w:tc>
        <w:tc>
          <w:tcPr>
            <w:tcW w:w="0" w:type="auto"/>
            <w:hideMark/>
          </w:tcPr>
          <w:p w14:paraId="06558AB0" w14:textId="77777777" w:rsidR="009762FF" w:rsidRPr="009762FF" w:rsidRDefault="009762FF" w:rsidP="008E54A4">
            <w:pPr>
              <w:pStyle w:val="BITTabellentitel"/>
              <w:cnfStyle w:val="100000000000" w:firstRow="1" w:lastRow="0" w:firstColumn="0" w:lastColumn="0" w:oddVBand="0" w:evenVBand="0" w:oddHBand="0" w:evenHBand="0" w:firstRowFirstColumn="0" w:firstRowLastColumn="0" w:lastRowFirstColumn="0" w:lastRowLastColumn="0"/>
            </w:pPr>
            <w:r w:rsidRPr="009762FF">
              <w:t>iSCSI/kernel</w:t>
            </w:r>
          </w:p>
        </w:tc>
      </w:tr>
      <w:tr w:rsidR="009762FF" w:rsidRPr="009762FF" w14:paraId="32449B77" w14:textId="77777777" w:rsidTr="00976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8D4FE" w14:textId="77777777" w:rsidR="009762FF" w:rsidRPr="009762FF" w:rsidRDefault="009762FF" w:rsidP="008E54A4">
            <w:pPr>
              <w:pStyle w:val="BITTabellentitel"/>
            </w:pPr>
            <w:r w:rsidRPr="009762FF">
              <w:t>Intégré directement à Proxmox</w:t>
            </w:r>
          </w:p>
        </w:tc>
        <w:tc>
          <w:tcPr>
            <w:tcW w:w="0" w:type="auto"/>
            <w:hideMark/>
          </w:tcPr>
          <w:p w14:paraId="48BFFDFF"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c>
          <w:tcPr>
            <w:tcW w:w="0" w:type="auto"/>
            <w:hideMark/>
          </w:tcPr>
          <w:p w14:paraId="088004CB"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r>
      <w:tr w:rsidR="009762FF" w:rsidRPr="009762FF" w14:paraId="7648F9D2" w14:textId="77777777" w:rsidTr="009762FF">
        <w:tc>
          <w:tcPr>
            <w:cnfStyle w:val="001000000000" w:firstRow="0" w:lastRow="0" w:firstColumn="1" w:lastColumn="0" w:oddVBand="0" w:evenVBand="0" w:oddHBand="0" w:evenHBand="0" w:firstRowFirstColumn="0" w:firstRowLastColumn="0" w:lastRowFirstColumn="0" w:lastRowLastColumn="0"/>
            <w:tcW w:w="0" w:type="auto"/>
            <w:hideMark/>
          </w:tcPr>
          <w:p w14:paraId="0D0CF528" w14:textId="77777777" w:rsidR="009762FF" w:rsidRPr="009762FF" w:rsidRDefault="009762FF" w:rsidP="008E54A4">
            <w:pPr>
              <w:pStyle w:val="BITTabellentitel"/>
            </w:pPr>
            <w:r w:rsidRPr="009762FF">
              <w:t>Stockage partagé entre les nœuds</w:t>
            </w:r>
          </w:p>
        </w:tc>
        <w:tc>
          <w:tcPr>
            <w:tcW w:w="0" w:type="auto"/>
            <w:hideMark/>
          </w:tcPr>
          <w:p w14:paraId="4525B99A"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c>
          <w:tcPr>
            <w:tcW w:w="0" w:type="auto"/>
            <w:hideMark/>
          </w:tcPr>
          <w:p w14:paraId="534E1A04"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r>
      <w:tr w:rsidR="009762FF" w:rsidRPr="009762FF" w14:paraId="751F3108" w14:textId="77777777" w:rsidTr="00976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4DC7B" w14:textId="77777777" w:rsidR="009762FF" w:rsidRPr="009762FF" w:rsidRDefault="009762FF" w:rsidP="008E54A4">
            <w:pPr>
              <w:pStyle w:val="BITTabellentitel"/>
            </w:pPr>
            <w:r w:rsidRPr="009762FF">
              <w:t>Utilisation du stockage local des nœuds</w:t>
            </w:r>
          </w:p>
        </w:tc>
        <w:tc>
          <w:tcPr>
            <w:tcW w:w="0" w:type="auto"/>
            <w:hideMark/>
          </w:tcPr>
          <w:p w14:paraId="17AB49CE"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c>
          <w:tcPr>
            <w:tcW w:w="0" w:type="auto"/>
            <w:hideMark/>
          </w:tcPr>
          <w:p w14:paraId="213B25A0"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r>
      <w:tr w:rsidR="009762FF" w:rsidRPr="009762FF" w14:paraId="32DB3533" w14:textId="77777777" w:rsidTr="009762FF">
        <w:tc>
          <w:tcPr>
            <w:cnfStyle w:val="001000000000" w:firstRow="0" w:lastRow="0" w:firstColumn="1" w:lastColumn="0" w:oddVBand="0" w:evenVBand="0" w:oddHBand="0" w:evenHBand="0" w:firstRowFirstColumn="0" w:firstRowLastColumn="0" w:lastRowFirstColumn="0" w:lastRowLastColumn="0"/>
            <w:tcW w:w="0" w:type="auto"/>
            <w:hideMark/>
          </w:tcPr>
          <w:p w14:paraId="48A8EBCE" w14:textId="77777777" w:rsidR="009762FF" w:rsidRPr="009762FF" w:rsidRDefault="009762FF" w:rsidP="008E54A4">
            <w:pPr>
              <w:pStyle w:val="BITTabellentitel"/>
            </w:pPr>
            <w:r w:rsidRPr="009762FF">
              <w:t>Nécessite un stockage externe / SAN</w:t>
            </w:r>
          </w:p>
        </w:tc>
        <w:tc>
          <w:tcPr>
            <w:tcW w:w="0" w:type="auto"/>
            <w:hideMark/>
          </w:tcPr>
          <w:p w14:paraId="136B06E5"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c>
          <w:tcPr>
            <w:tcW w:w="0" w:type="auto"/>
            <w:hideMark/>
          </w:tcPr>
          <w:p w14:paraId="0BF4367E"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r>
      <w:tr w:rsidR="009762FF" w:rsidRPr="009762FF" w14:paraId="0B3DC58C" w14:textId="77777777" w:rsidTr="00976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4AC90" w14:textId="77777777" w:rsidR="009762FF" w:rsidRPr="009762FF" w:rsidRDefault="009762FF" w:rsidP="008E54A4">
            <w:pPr>
              <w:pStyle w:val="BITTabellentitel"/>
            </w:pPr>
            <w:r w:rsidRPr="009762FF">
              <w:t>Snapshots disponibles</w:t>
            </w:r>
          </w:p>
        </w:tc>
        <w:tc>
          <w:tcPr>
            <w:tcW w:w="0" w:type="auto"/>
            <w:hideMark/>
          </w:tcPr>
          <w:p w14:paraId="48ACCB48"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c>
          <w:tcPr>
            <w:tcW w:w="0" w:type="auto"/>
            <w:hideMark/>
          </w:tcPr>
          <w:p w14:paraId="27FF6120"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r>
      <w:tr w:rsidR="009762FF" w:rsidRPr="009762FF" w14:paraId="67D3566A" w14:textId="77777777" w:rsidTr="009762FF">
        <w:tc>
          <w:tcPr>
            <w:cnfStyle w:val="001000000000" w:firstRow="0" w:lastRow="0" w:firstColumn="1" w:lastColumn="0" w:oddVBand="0" w:evenVBand="0" w:oddHBand="0" w:evenHBand="0" w:firstRowFirstColumn="0" w:firstRowLastColumn="0" w:lastRowFirstColumn="0" w:lastRowLastColumn="0"/>
            <w:tcW w:w="0" w:type="auto"/>
            <w:hideMark/>
          </w:tcPr>
          <w:p w14:paraId="5BD032D2" w14:textId="77777777" w:rsidR="009762FF" w:rsidRPr="009762FF" w:rsidRDefault="009762FF" w:rsidP="008E54A4">
            <w:pPr>
              <w:pStyle w:val="BITTabellentitel"/>
            </w:pPr>
            <w:r w:rsidRPr="009762FF">
              <w:t>Bonne évolutivité</w:t>
            </w:r>
          </w:p>
        </w:tc>
        <w:tc>
          <w:tcPr>
            <w:tcW w:w="0" w:type="auto"/>
            <w:hideMark/>
          </w:tcPr>
          <w:p w14:paraId="5D3A8D83"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c>
          <w:tcPr>
            <w:tcW w:w="0" w:type="auto"/>
            <w:hideMark/>
          </w:tcPr>
          <w:p w14:paraId="2A53B1A8"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r>
      <w:tr w:rsidR="009762FF" w:rsidRPr="009762FF" w14:paraId="1F571B74" w14:textId="77777777" w:rsidTr="00976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71F4A" w14:textId="77777777" w:rsidR="009762FF" w:rsidRPr="009762FF" w:rsidRDefault="009762FF" w:rsidP="008E54A4">
            <w:pPr>
              <w:pStyle w:val="BITTabellentitel"/>
            </w:pPr>
            <w:r w:rsidRPr="009762FF">
              <w:t>Tolérance aux pannes</w:t>
            </w:r>
          </w:p>
        </w:tc>
        <w:tc>
          <w:tcPr>
            <w:tcW w:w="0" w:type="auto"/>
            <w:hideMark/>
          </w:tcPr>
          <w:p w14:paraId="73681A3E"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c>
          <w:tcPr>
            <w:tcW w:w="0" w:type="auto"/>
            <w:hideMark/>
          </w:tcPr>
          <w:p w14:paraId="7BC3BDD9"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r>
      <w:tr w:rsidR="009762FF" w:rsidRPr="009762FF" w14:paraId="7F27EF8D" w14:textId="77777777" w:rsidTr="009762FF">
        <w:tc>
          <w:tcPr>
            <w:cnfStyle w:val="001000000000" w:firstRow="0" w:lastRow="0" w:firstColumn="1" w:lastColumn="0" w:oddVBand="0" w:evenVBand="0" w:oddHBand="0" w:evenHBand="0" w:firstRowFirstColumn="0" w:firstRowLastColumn="0" w:lastRowFirstColumn="0" w:lastRowLastColumn="0"/>
            <w:tcW w:w="0" w:type="auto"/>
            <w:hideMark/>
          </w:tcPr>
          <w:p w14:paraId="6BC50116" w14:textId="77777777" w:rsidR="009762FF" w:rsidRPr="009762FF" w:rsidRDefault="009762FF" w:rsidP="008E54A4">
            <w:pPr>
              <w:pStyle w:val="BITTabellentitel"/>
            </w:pPr>
            <w:r w:rsidRPr="009762FF">
              <w:t>Maintenance centralisée dans Proxmox</w:t>
            </w:r>
          </w:p>
        </w:tc>
        <w:tc>
          <w:tcPr>
            <w:tcW w:w="0" w:type="auto"/>
            <w:hideMark/>
          </w:tcPr>
          <w:p w14:paraId="7FC7A1EC"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c>
          <w:tcPr>
            <w:tcW w:w="0" w:type="auto"/>
            <w:hideMark/>
          </w:tcPr>
          <w:p w14:paraId="289BE188"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r>
      <w:tr w:rsidR="009762FF" w:rsidRPr="009762FF" w14:paraId="6FE2901B" w14:textId="77777777" w:rsidTr="00976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DE990" w14:textId="77777777" w:rsidR="009762FF" w:rsidRPr="009762FF" w:rsidRDefault="009762FF" w:rsidP="008E54A4">
            <w:pPr>
              <w:pStyle w:val="BITTabellentitel"/>
            </w:pPr>
            <w:r w:rsidRPr="009762FF">
              <w:t>Nécessite un réseau de stockage dédié</w:t>
            </w:r>
          </w:p>
        </w:tc>
        <w:tc>
          <w:tcPr>
            <w:tcW w:w="0" w:type="auto"/>
            <w:hideMark/>
          </w:tcPr>
          <w:p w14:paraId="2895FE2C"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c>
          <w:tcPr>
            <w:tcW w:w="0" w:type="auto"/>
            <w:hideMark/>
          </w:tcPr>
          <w:p w14:paraId="1D44B50E" w14:textId="77777777" w:rsidR="009762FF" w:rsidRPr="009762FF" w:rsidRDefault="009762FF" w:rsidP="008E54A4">
            <w:pPr>
              <w:pStyle w:val="BITTabelle"/>
              <w:cnfStyle w:val="000000100000" w:firstRow="0" w:lastRow="0" w:firstColumn="0" w:lastColumn="0" w:oddVBand="0" w:evenVBand="0" w:oddHBand="1" w:evenHBand="0" w:firstRowFirstColumn="0" w:firstRowLastColumn="0" w:lastRowFirstColumn="0" w:lastRowLastColumn="0"/>
            </w:pPr>
            <w:r w:rsidRPr="009762FF">
              <w:rPr>
                <w:rFonts w:ascii="Segoe UI Symbol" w:hAnsi="Segoe UI Symbol" w:cs="Segoe UI Symbol"/>
              </w:rPr>
              <w:t>✓</w:t>
            </w:r>
          </w:p>
        </w:tc>
      </w:tr>
      <w:tr w:rsidR="009762FF" w:rsidRPr="009762FF" w14:paraId="565DD11D" w14:textId="77777777" w:rsidTr="009762FF">
        <w:tc>
          <w:tcPr>
            <w:cnfStyle w:val="001000000000" w:firstRow="0" w:lastRow="0" w:firstColumn="1" w:lastColumn="0" w:oddVBand="0" w:evenVBand="0" w:oddHBand="0" w:evenHBand="0" w:firstRowFirstColumn="0" w:firstRowLastColumn="0" w:lastRowFirstColumn="0" w:lastRowLastColumn="0"/>
            <w:tcW w:w="0" w:type="auto"/>
            <w:hideMark/>
          </w:tcPr>
          <w:p w14:paraId="3783A623" w14:textId="77777777" w:rsidR="009762FF" w:rsidRPr="009762FF" w:rsidRDefault="009762FF" w:rsidP="008E54A4">
            <w:pPr>
              <w:pStyle w:val="BITTabellentitel"/>
            </w:pPr>
            <w:r w:rsidRPr="009762FF">
              <w:t>Risque de complexité externe au projet</w:t>
            </w:r>
          </w:p>
        </w:tc>
        <w:tc>
          <w:tcPr>
            <w:tcW w:w="0" w:type="auto"/>
            <w:hideMark/>
          </w:tcPr>
          <w:p w14:paraId="5089608F"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c>
          <w:tcPr>
            <w:tcW w:w="0" w:type="auto"/>
            <w:hideMark/>
          </w:tcPr>
          <w:p w14:paraId="414A319B" w14:textId="77777777" w:rsidR="009762FF" w:rsidRPr="009762FF" w:rsidRDefault="009762FF" w:rsidP="008E54A4">
            <w:pPr>
              <w:pStyle w:val="BITTabelle"/>
              <w:cnfStyle w:val="000000000000" w:firstRow="0" w:lastRow="0" w:firstColumn="0" w:lastColumn="0" w:oddVBand="0" w:evenVBand="0" w:oddHBand="0" w:evenHBand="0" w:firstRowFirstColumn="0" w:firstRowLastColumn="0" w:lastRowFirstColumn="0" w:lastRowLastColumn="0"/>
            </w:pPr>
            <w:r w:rsidRPr="009762FF">
              <w:rPr>
                <w:rFonts w:ascii="Segoe UI Symbol" w:hAnsi="Segoe UI Symbol" w:cs="Segoe UI Symbol"/>
              </w:rPr>
              <w:t>✓</w:t>
            </w:r>
          </w:p>
        </w:tc>
      </w:tr>
    </w:tbl>
    <w:p w14:paraId="6DBD8E0C" w14:textId="65F9C24B" w:rsidR="00873822" w:rsidRDefault="00873822" w:rsidP="00E2208E">
      <w:pPr>
        <w:pStyle w:val="Titre3"/>
      </w:pPr>
      <w:r>
        <w:t>Réseau et sécurité</w:t>
      </w:r>
    </w:p>
    <w:p w14:paraId="5A8AAB75" w14:textId="20C08AD6" w:rsidR="00796991" w:rsidRDefault="00796991" w:rsidP="00796991">
      <w:pPr>
        <w:pStyle w:val="BITTextkrper"/>
      </w:pPr>
      <w:r>
        <w:t xml:space="preserve">Afin d’avoir un réseau sécurisé, il est demandé par l’EMF que ledit réseau soit segmenté, à minima entre VMs et </w:t>
      </w:r>
      <w:r w:rsidR="00DD5C24">
        <w:t>Management</w:t>
      </w:r>
      <w:r>
        <w:t>. Je propose d’ajouter une autre séparation pour le stockage, permettant donc de profiter d’une meilleure bande passante.</w:t>
      </w:r>
    </w:p>
    <w:p w14:paraId="43DA8BF8" w14:textId="1B4B1366" w:rsidR="00796991" w:rsidRDefault="00796991" w:rsidP="00796991">
      <w:pPr>
        <w:pStyle w:val="BITTextkrper"/>
      </w:pPr>
      <w:r>
        <w:t>Les nodes Nutanix étant équipées de ports pour la fibre optiqu</w:t>
      </w:r>
      <w:r w:rsidR="00213072">
        <w:t xml:space="preserve">e, il serait intéressant de mettre en place une connexion haute rapidité pour ce réseau de stockage. Par contre, cela va éventuellement impliquer une modification </w:t>
      </w:r>
      <w:r w:rsidR="003629EB">
        <w:t>des configurations</w:t>
      </w:r>
      <w:r w:rsidR="00213072">
        <w:t xml:space="preserve"> du switch intégré au rack 07</w:t>
      </w:r>
      <w:r w:rsidR="003629EB">
        <w:t>.</w:t>
      </w:r>
    </w:p>
    <w:p w14:paraId="28B82ED9" w14:textId="750C2392" w:rsidR="006403F4" w:rsidRDefault="00E2208E" w:rsidP="00E2208E">
      <w:pPr>
        <w:pStyle w:val="Titre3"/>
      </w:pPr>
      <w:r>
        <w:t>Outils d’automatisation</w:t>
      </w:r>
    </w:p>
    <w:p w14:paraId="6B7C6A9E" w14:textId="22D6050B" w:rsidR="005479BD" w:rsidRDefault="007B374A" w:rsidP="00DD29DC">
      <w:pPr>
        <w:pStyle w:val="BITTextkrper"/>
      </w:pPr>
      <w:r>
        <w:t xml:space="preserve">Ansible et Terraform sont tous les deux des outils d’automatisation adaptés à ce projet, comme vu au point </w:t>
      </w:r>
      <w:hyperlink w:anchor="_Outils_d’automatisation" w:history="1">
        <w:r w:rsidRPr="007B374A">
          <w:rPr>
            <w:rStyle w:val="Lienhypertexte"/>
          </w:rPr>
          <w:t>Outils d’automatisation</w:t>
        </w:r>
      </w:hyperlink>
      <w:r>
        <w:t>.</w:t>
      </w:r>
    </w:p>
    <w:p w14:paraId="2B5C868E" w14:textId="03E6015C" w:rsidR="007B374A" w:rsidRDefault="002C5A8B" w:rsidP="00DD29DC">
      <w:pPr>
        <w:pStyle w:val="BITTextkrper"/>
      </w:pPr>
      <w:r>
        <w:t>Comme les deux sont compatibles avec le projet</w:t>
      </w:r>
      <w:r w:rsidR="007B374A">
        <w:t>, mon choix se pose grâce à des critères qui ne sont pas d’ordre technologiques, mais d’ordre organisationnels. Effectivement, la lisibilité du YAML permet une meilleure compréhension</w:t>
      </w:r>
      <w:r w:rsidR="00F2138D">
        <w:t xml:space="preserve"> de la codebase, alors que le JSON like de Terraform rend </w:t>
      </w:r>
      <w:r>
        <w:t>l</w:t>
      </w:r>
      <w:r w:rsidR="00F2138D">
        <w:t>a lecture plus compliquée</w:t>
      </w:r>
      <w:r>
        <w:t xml:space="preserve"> et donc, par ce fait, le maintien également</w:t>
      </w:r>
      <w:r w:rsidR="00F2138D">
        <w:t>.</w:t>
      </w:r>
    </w:p>
    <w:p w14:paraId="0F951E83" w14:textId="6E00100D" w:rsidR="00F2138D" w:rsidRDefault="00F2138D" w:rsidP="00DD29DC">
      <w:pPr>
        <w:pStyle w:val="BITTextkrper"/>
      </w:pPr>
      <w:r>
        <w:t>Je vais donc partir sur des playbooks Ansible.</w:t>
      </w:r>
    </w:p>
    <w:p w14:paraId="6F036562" w14:textId="1E55FDE0" w:rsidR="003E659B" w:rsidRDefault="003E659B" w:rsidP="005B07CE">
      <w:pPr>
        <w:pStyle w:val="Titre2"/>
      </w:pPr>
      <w:bookmarkStart w:id="19" w:name="_Toc230014998"/>
      <w:r>
        <w:lastRenderedPageBreak/>
        <w:t>Evolutivité</w:t>
      </w:r>
      <w:bookmarkEnd w:id="19"/>
    </w:p>
    <w:p w14:paraId="1C29395E" w14:textId="748A83CB" w:rsidR="005B07CE" w:rsidRPr="005B07CE" w:rsidRDefault="006C7E44" w:rsidP="006C7E44">
      <w:pPr>
        <w:pStyle w:val="BITTextkrper"/>
      </w:pPr>
      <w:r>
        <w:t>La solution est évolutive, car elle repose sur un cluster Proxmox et sur une automatisation documentée. De nouveaux modèles de machines virtuelles pourront être ajoutés par la suite selon les besoins des cours. Les playbooks Ansible pourront également être adaptés pour déployer d’autres types de machines ou modifier les paramètres existants.</w:t>
      </w:r>
    </w:p>
    <w:p w14:paraId="1608836E" w14:textId="55843F5B" w:rsidR="006C7E44" w:rsidRPr="006C7E44" w:rsidRDefault="006C7E44" w:rsidP="006C7E44">
      <w:pPr>
        <w:pStyle w:val="BITTextkrper"/>
      </w:pPr>
      <w:r>
        <w:t xml:space="preserve">Le choix d’une infrastructure basée sur plusieurs nœuds permet aussi d’envisager une extension future, par exemple en y ajoutant la quatrième node </w:t>
      </w:r>
      <w:r w:rsidR="008F0E76">
        <w:t>Nutanix</w:t>
      </w:r>
      <w:r>
        <w:t xml:space="preserve"> du rack 07 mais possiblement plus de</w:t>
      </w:r>
      <w:r w:rsidR="005B07CE">
        <w:t xml:space="preserve"> blades.</w:t>
      </w:r>
    </w:p>
    <w:p w14:paraId="3D2A37A5" w14:textId="77777777" w:rsidR="005479BD" w:rsidRDefault="00110668" w:rsidP="00D61A86">
      <w:pPr>
        <w:pStyle w:val="Titre2"/>
      </w:pPr>
      <w:bookmarkStart w:id="20" w:name="_Toc250790978"/>
      <w:bookmarkStart w:id="21" w:name="_Toc230014999"/>
      <w:r w:rsidRPr="00DA07B5">
        <w:t>Analyse de risque</w:t>
      </w:r>
      <w:bookmarkEnd w:id="20"/>
      <w:bookmarkEnd w:id="21"/>
    </w:p>
    <w:p w14:paraId="664B8BE5" w14:textId="2A5806BD" w:rsidR="001C18E5" w:rsidRPr="001C18E5" w:rsidRDefault="001C18E5" w:rsidP="001C18E5">
      <w:pPr>
        <w:pStyle w:val="BITTextkrper"/>
      </w:pPr>
      <w:r>
        <w:t xml:space="preserve">Ce chapitre couvre l’analyse des risques quant au projet, ainsi qu’une fois en production et amène </w:t>
      </w:r>
      <w:r w:rsidR="00326979">
        <w:t>des mesures</w:t>
      </w:r>
      <w:r>
        <w:t xml:space="preserve"> de mitigation.</w:t>
      </w:r>
    </w:p>
    <w:tbl>
      <w:tblPr>
        <w:tblStyle w:val="TableauGrille5Fonc-Accentuation1"/>
        <w:tblW w:w="0" w:type="auto"/>
        <w:tblLook w:val="04A0" w:firstRow="1" w:lastRow="0" w:firstColumn="1" w:lastColumn="0" w:noHBand="0" w:noVBand="1"/>
      </w:tblPr>
      <w:tblGrid>
        <w:gridCol w:w="1291"/>
        <w:gridCol w:w="1925"/>
        <w:gridCol w:w="1397"/>
        <w:gridCol w:w="1169"/>
        <w:gridCol w:w="1122"/>
        <w:gridCol w:w="2157"/>
      </w:tblGrid>
      <w:tr w:rsidR="001B11C6" w:rsidRPr="00AB26F1" w14:paraId="409BD717" w14:textId="77777777" w:rsidTr="00AB26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D0A9" w14:textId="77777777" w:rsidR="00AB26F1" w:rsidRPr="00AB26F1" w:rsidRDefault="00AB26F1" w:rsidP="008E54A4">
            <w:pPr>
              <w:pStyle w:val="BITTabellentitel"/>
            </w:pPr>
            <w:r w:rsidRPr="00AB26F1">
              <w:t>Risque</w:t>
            </w:r>
          </w:p>
        </w:tc>
        <w:tc>
          <w:tcPr>
            <w:tcW w:w="0" w:type="auto"/>
            <w:hideMark/>
          </w:tcPr>
          <w:p w14:paraId="1381AF00" w14:textId="77777777" w:rsidR="00AB26F1" w:rsidRPr="00AB26F1" w:rsidRDefault="00AB26F1" w:rsidP="008E54A4">
            <w:pPr>
              <w:pStyle w:val="BITTabellentitel"/>
              <w:cnfStyle w:val="100000000000" w:firstRow="1" w:lastRow="0" w:firstColumn="0" w:lastColumn="0" w:oddVBand="0" w:evenVBand="0" w:oddHBand="0" w:evenHBand="0" w:firstRowFirstColumn="0" w:firstRowLastColumn="0" w:lastRowFirstColumn="0" w:lastRowLastColumn="0"/>
            </w:pPr>
            <w:r w:rsidRPr="00AB26F1">
              <w:t>Cause possible</w:t>
            </w:r>
          </w:p>
        </w:tc>
        <w:tc>
          <w:tcPr>
            <w:tcW w:w="0" w:type="auto"/>
            <w:hideMark/>
          </w:tcPr>
          <w:p w14:paraId="7123510A" w14:textId="77777777" w:rsidR="00AB26F1" w:rsidRPr="00AB26F1" w:rsidRDefault="00AB26F1" w:rsidP="008E54A4">
            <w:pPr>
              <w:pStyle w:val="BITTabellentitel"/>
              <w:cnfStyle w:val="100000000000" w:firstRow="1" w:lastRow="0" w:firstColumn="0" w:lastColumn="0" w:oddVBand="0" w:evenVBand="0" w:oddHBand="0" w:evenHBand="0" w:firstRowFirstColumn="0" w:firstRowLastColumn="0" w:lastRowFirstColumn="0" w:lastRowLastColumn="0"/>
            </w:pPr>
            <w:r w:rsidRPr="00AB26F1">
              <w:t>Impact</w:t>
            </w:r>
          </w:p>
        </w:tc>
        <w:tc>
          <w:tcPr>
            <w:tcW w:w="0" w:type="auto"/>
            <w:hideMark/>
          </w:tcPr>
          <w:p w14:paraId="72E8D5C1" w14:textId="77777777" w:rsidR="00AB26F1" w:rsidRPr="00AB26F1" w:rsidRDefault="00AB26F1" w:rsidP="008E54A4">
            <w:pPr>
              <w:pStyle w:val="BITTabellentitel"/>
              <w:cnfStyle w:val="100000000000" w:firstRow="1" w:lastRow="0" w:firstColumn="0" w:lastColumn="0" w:oddVBand="0" w:evenVBand="0" w:oddHBand="0" w:evenHBand="0" w:firstRowFirstColumn="0" w:firstRowLastColumn="0" w:lastRowFirstColumn="0" w:lastRowLastColumn="0"/>
            </w:pPr>
            <w:r w:rsidRPr="00AB26F1">
              <w:t>Probabilité</w:t>
            </w:r>
          </w:p>
        </w:tc>
        <w:tc>
          <w:tcPr>
            <w:tcW w:w="0" w:type="auto"/>
            <w:hideMark/>
          </w:tcPr>
          <w:p w14:paraId="695D4752" w14:textId="77777777" w:rsidR="00AB26F1" w:rsidRPr="00AB26F1" w:rsidRDefault="00AB26F1" w:rsidP="008E54A4">
            <w:pPr>
              <w:pStyle w:val="BITTabellentitel"/>
              <w:cnfStyle w:val="100000000000" w:firstRow="1" w:lastRow="0" w:firstColumn="0" w:lastColumn="0" w:oddVBand="0" w:evenVBand="0" w:oddHBand="0" w:evenHBand="0" w:firstRowFirstColumn="0" w:firstRowLastColumn="0" w:lastRowFirstColumn="0" w:lastRowLastColumn="0"/>
            </w:pPr>
            <w:r w:rsidRPr="00AB26F1">
              <w:t>Gravité</w:t>
            </w:r>
          </w:p>
        </w:tc>
        <w:tc>
          <w:tcPr>
            <w:tcW w:w="0" w:type="auto"/>
            <w:hideMark/>
          </w:tcPr>
          <w:p w14:paraId="3A85F885" w14:textId="77777777" w:rsidR="00AB26F1" w:rsidRPr="00AB26F1" w:rsidRDefault="00AB26F1" w:rsidP="008E54A4">
            <w:pPr>
              <w:pStyle w:val="BITTabellentitel"/>
              <w:cnfStyle w:val="100000000000" w:firstRow="1" w:lastRow="0" w:firstColumn="0" w:lastColumn="0" w:oddVBand="0" w:evenVBand="0" w:oddHBand="0" w:evenHBand="0" w:firstRowFirstColumn="0" w:firstRowLastColumn="0" w:lastRowFirstColumn="0" w:lastRowLastColumn="0"/>
            </w:pPr>
            <w:r w:rsidRPr="00AB26F1">
              <w:t>Mesure prévue</w:t>
            </w:r>
          </w:p>
        </w:tc>
      </w:tr>
      <w:tr w:rsidR="001B11C6" w:rsidRPr="00AB26F1" w14:paraId="7033375C" w14:textId="77777777" w:rsidTr="00A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24030" w14:textId="77777777" w:rsidR="00AB26F1" w:rsidRPr="00AB26F1" w:rsidRDefault="00AB26F1" w:rsidP="008E54A4">
            <w:pPr>
              <w:pStyle w:val="BITTabellentitel"/>
            </w:pPr>
            <w:r w:rsidRPr="00AB26F1">
              <w:t>Accès non autorisé au réseau de management</w:t>
            </w:r>
          </w:p>
        </w:tc>
        <w:tc>
          <w:tcPr>
            <w:tcW w:w="0" w:type="auto"/>
            <w:hideMark/>
          </w:tcPr>
          <w:p w14:paraId="65F56533"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Mauvaise séparation entre management, stockage et VMs</w:t>
            </w:r>
          </w:p>
        </w:tc>
        <w:tc>
          <w:tcPr>
            <w:tcW w:w="0" w:type="auto"/>
            <w:hideMark/>
          </w:tcPr>
          <w:p w14:paraId="123847B9"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Risque de modification ou d’accès au cluster Proxmox</w:t>
            </w:r>
          </w:p>
        </w:tc>
        <w:tc>
          <w:tcPr>
            <w:tcW w:w="0" w:type="auto"/>
            <w:hideMark/>
          </w:tcPr>
          <w:p w14:paraId="142430CB"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Faible à moyenne</w:t>
            </w:r>
          </w:p>
        </w:tc>
        <w:tc>
          <w:tcPr>
            <w:tcW w:w="0" w:type="auto"/>
            <w:hideMark/>
          </w:tcPr>
          <w:p w14:paraId="4B709225"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Élevée</w:t>
            </w:r>
          </w:p>
        </w:tc>
        <w:tc>
          <w:tcPr>
            <w:tcW w:w="0" w:type="auto"/>
            <w:hideMark/>
          </w:tcPr>
          <w:p w14:paraId="38A36A56" w14:textId="48A3CF24"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Réserver le management à un VLAN dédié, limiter les droits et tester les accès</w:t>
            </w:r>
            <w:r w:rsidR="001B11C6">
              <w:t xml:space="preserve"> et configurer le firewall </w:t>
            </w:r>
            <w:r w:rsidR="00326979">
              <w:t>Proxmox</w:t>
            </w:r>
            <w:r w:rsidR="001B11C6">
              <w:t xml:space="preserve"> pour empêcher les connexions depuis les sous-réseaux VM et stockage</w:t>
            </w:r>
          </w:p>
        </w:tc>
      </w:tr>
      <w:tr w:rsidR="001B11C6" w:rsidRPr="00AB26F1" w14:paraId="61D467C9" w14:textId="77777777" w:rsidTr="00AB26F1">
        <w:tc>
          <w:tcPr>
            <w:cnfStyle w:val="001000000000" w:firstRow="0" w:lastRow="0" w:firstColumn="1" w:lastColumn="0" w:oddVBand="0" w:evenVBand="0" w:oddHBand="0" w:evenHBand="0" w:firstRowFirstColumn="0" w:firstRowLastColumn="0" w:lastRowFirstColumn="0" w:lastRowLastColumn="0"/>
            <w:tcW w:w="0" w:type="auto"/>
            <w:hideMark/>
          </w:tcPr>
          <w:p w14:paraId="77DFC79E" w14:textId="77777777" w:rsidR="00AB26F1" w:rsidRPr="00AB26F1" w:rsidRDefault="00AB26F1" w:rsidP="008E54A4">
            <w:pPr>
              <w:pStyle w:val="BITTabellentitel"/>
            </w:pPr>
            <w:r w:rsidRPr="00AB26F1">
              <w:t>Problème de configuration Ceph</w:t>
            </w:r>
          </w:p>
        </w:tc>
        <w:tc>
          <w:tcPr>
            <w:tcW w:w="0" w:type="auto"/>
            <w:hideMark/>
          </w:tcPr>
          <w:p w14:paraId="5EF9FAB2"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Mauvaise configuration des pools, OSD ou réseau de stockage</w:t>
            </w:r>
          </w:p>
        </w:tc>
        <w:tc>
          <w:tcPr>
            <w:tcW w:w="0" w:type="auto"/>
            <w:hideMark/>
          </w:tcPr>
          <w:p w14:paraId="37137A12"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Stockage instable ou indisponible pour les VMs</w:t>
            </w:r>
          </w:p>
        </w:tc>
        <w:tc>
          <w:tcPr>
            <w:tcW w:w="0" w:type="auto"/>
            <w:hideMark/>
          </w:tcPr>
          <w:p w14:paraId="013EE49A"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Moyenne</w:t>
            </w:r>
          </w:p>
        </w:tc>
        <w:tc>
          <w:tcPr>
            <w:tcW w:w="0" w:type="auto"/>
            <w:hideMark/>
          </w:tcPr>
          <w:p w14:paraId="64D4962D"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Élevée</w:t>
            </w:r>
          </w:p>
        </w:tc>
        <w:tc>
          <w:tcPr>
            <w:tcW w:w="0" w:type="auto"/>
            <w:hideMark/>
          </w:tcPr>
          <w:p w14:paraId="4A9218F6"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Procéder par étapes, documenter la configuration, tester la création et l’utilisation du stockage</w:t>
            </w:r>
          </w:p>
        </w:tc>
      </w:tr>
      <w:tr w:rsidR="001B11C6" w:rsidRPr="00AB26F1" w14:paraId="7F1EC883" w14:textId="77777777" w:rsidTr="00A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E82BB" w14:textId="77777777" w:rsidR="00AB26F1" w:rsidRPr="00AB26F1" w:rsidRDefault="00AB26F1" w:rsidP="008E54A4">
            <w:pPr>
              <w:pStyle w:val="BITTabellentitel"/>
            </w:pPr>
            <w:r w:rsidRPr="00AB26F1">
              <w:t>Performance insuffisante du stockage</w:t>
            </w:r>
          </w:p>
        </w:tc>
        <w:tc>
          <w:tcPr>
            <w:tcW w:w="0" w:type="auto"/>
            <w:hideMark/>
          </w:tcPr>
          <w:p w14:paraId="580A0B4F"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Réseau de stockage mal dimensionné ou surcharge des nœuds</w:t>
            </w:r>
          </w:p>
        </w:tc>
        <w:tc>
          <w:tcPr>
            <w:tcW w:w="0" w:type="auto"/>
            <w:hideMark/>
          </w:tcPr>
          <w:p w14:paraId="1460CB90"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Déploiements lents, VMs peu performantes</w:t>
            </w:r>
          </w:p>
        </w:tc>
        <w:tc>
          <w:tcPr>
            <w:tcW w:w="0" w:type="auto"/>
            <w:hideMark/>
          </w:tcPr>
          <w:p w14:paraId="606E226F"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Moyenne</w:t>
            </w:r>
          </w:p>
        </w:tc>
        <w:tc>
          <w:tcPr>
            <w:tcW w:w="0" w:type="auto"/>
            <w:hideMark/>
          </w:tcPr>
          <w:p w14:paraId="7C2BF554"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Moyenne</w:t>
            </w:r>
          </w:p>
        </w:tc>
        <w:tc>
          <w:tcPr>
            <w:tcW w:w="0" w:type="auto"/>
            <w:hideMark/>
          </w:tcPr>
          <w:p w14:paraId="3D6FA521"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Utiliser un réseau de stockage dédié, tester les performances de base</w:t>
            </w:r>
          </w:p>
        </w:tc>
      </w:tr>
      <w:tr w:rsidR="001B11C6" w:rsidRPr="00AB26F1" w14:paraId="7014FCB0" w14:textId="77777777" w:rsidTr="00AB26F1">
        <w:tc>
          <w:tcPr>
            <w:cnfStyle w:val="001000000000" w:firstRow="0" w:lastRow="0" w:firstColumn="1" w:lastColumn="0" w:oddVBand="0" w:evenVBand="0" w:oddHBand="0" w:evenHBand="0" w:firstRowFirstColumn="0" w:firstRowLastColumn="0" w:lastRowFirstColumn="0" w:lastRowLastColumn="0"/>
            <w:tcW w:w="0" w:type="auto"/>
            <w:hideMark/>
          </w:tcPr>
          <w:p w14:paraId="5AFF4E83" w14:textId="77777777" w:rsidR="00AB26F1" w:rsidRPr="00AB26F1" w:rsidRDefault="00AB26F1" w:rsidP="008E54A4">
            <w:pPr>
              <w:pStyle w:val="BITTabellentitel"/>
            </w:pPr>
            <w:r w:rsidRPr="00AB26F1">
              <w:t>Panne d’un nœud Proxmox</w:t>
            </w:r>
          </w:p>
        </w:tc>
        <w:tc>
          <w:tcPr>
            <w:tcW w:w="0" w:type="auto"/>
            <w:hideMark/>
          </w:tcPr>
          <w:p w14:paraId="0F73DA6C"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Problème matériel ou mauvaise configuration du cluster</w:t>
            </w:r>
          </w:p>
        </w:tc>
        <w:tc>
          <w:tcPr>
            <w:tcW w:w="0" w:type="auto"/>
            <w:hideMark/>
          </w:tcPr>
          <w:p w14:paraId="6A8F2B1D"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Perte de capacité ou indisponibilité partielle</w:t>
            </w:r>
          </w:p>
        </w:tc>
        <w:tc>
          <w:tcPr>
            <w:tcW w:w="0" w:type="auto"/>
            <w:hideMark/>
          </w:tcPr>
          <w:p w14:paraId="1175D520"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Faible à moyenne</w:t>
            </w:r>
          </w:p>
        </w:tc>
        <w:tc>
          <w:tcPr>
            <w:tcW w:w="0" w:type="auto"/>
            <w:hideMark/>
          </w:tcPr>
          <w:p w14:paraId="707DDB14"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Élevée</w:t>
            </w:r>
          </w:p>
        </w:tc>
        <w:tc>
          <w:tcPr>
            <w:tcW w:w="0" w:type="auto"/>
            <w:hideMark/>
          </w:tcPr>
          <w:p w14:paraId="274A7FC9"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Vérifier le fonctionnement du cluster, documenter la procédure de maintenance</w:t>
            </w:r>
          </w:p>
        </w:tc>
      </w:tr>
      <w:tr w:rsidR="001B11C6" w:rsidRPr="00AB26F1" w14:paraId="33C58B68" w14:textId="77777777" w:rsidTr="00A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ECE64" w14:textId="77777777" w:rsidR="00AB26F1" w:rsidRPr="00AB26F1" w:rsidRDefault="00AB26F1" w:rsidP="008E54A4">
            <w:pPr>
              <w:pStyle w:val="BITTabellentitel"/>
            </w:pPr>
            <w:r w:rsidRPr="00AB26F1">
              <w:t>Automatisation Ansible incomplète</w:t>
            </w:r>
          </w:p>
        </w:tc>
        <w:tc>
          <w:tcPr>
            <w:tcW w:w="0" w:type="auto"/>
            <w:hideMark/>
          </w:tcPr>
          <w:p w14:paraId="4EB0C63E"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Module incompatible, erreur dans les playbooks, problème d’API Proxmox</w:t>
            </w:r>
          </w:p>
        </w:tc>
        <w:tc>
          <w:tcPr>
            <w:tcW w:w="0" w:type="auto"/>
            <w:hideMark/>
          </w:tcPr>
          <w:p w14:paraId="6EB2125C"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Déploiement manuel nécessaire, ob</w:t>
            </w:r>
            <w:r w:rsidRPr="00AB26F1">
              <w:lastRenderedPageBreak/>
              <w:t>jectif partiellement atteint</w:t>
            </w:r>
          </w:p>
        </w:tc>
        <w:tc>
          <w:tcPr>
            <w:tcW w:w="0" w:type="auto"/>
            <w:hideMark/>
          </w:tcPr>
          <w:p w14:paraId="40774B75"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lastRenderedPageBreak/>
              <w:t>Moyenne</w:t>
            </w:r>
          </w:p>
        </w:tc>
        <w:tc>
          <w:tcPr>
            <w:tcW w:w="0" w:type="auto"/>
            <w:hideMark/>
          </w:tcPr>
          <w:p w14:paraId="3B96A10B"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Moyenne</w:t>
            </w:r>
          </w:p>
        </w:tc>
        <w:tc>
          <w:tcPr>
            <w:tcW w:w="0" w:type="auto"/>
            <w:hideMark/>
          </w:tcPr>
          <w:p w14:paraId="1CACFF29"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Tester les playbooks progressivement, garder une procédure manuelle de secours</w:t>
            </w:r>
          </w:p>
        </w:tc>
      </w:tr>
      <w:tr w:rsidR="001B11C6" w:rsidRPr="00AB26F1" w14:paraId="2FD02ABF" w14:textId="77777777" w:rsidTr="00AB26F1">
        <w:tc>
          <w:tcPr>
            <w:cnfStyle w:val="001000000000" w:firstRow="0" w:lastRow="0" w:firstColumn="1" w:lastColumn="0" w:oddVBand="0" w:evenVBand="0" w:oddHBand="0" w:evenHBand="0" w:firstRowFirstColumn="0" w:firstRowLastColumn="0" w:lastRowFirstColumn="0" w:lastRowLastColumn="0"/>
            <w:tcW w:w="0" w:type="auto"/>
            <w:hideMark/>
          </w:tcPr>
          <w:p w14:paraId="3C81E182" w14:textId="77777777" w:rsidR="00AB26F1" w:rsidRPr="00AB26F1" w:rsidRDefault="00AB26F1" w:rsidP="008E54A4">
            <w:pPr>
              <w:pStyle w:val="BITTabellentitel"/>
            </w:pPr>
            <w:r w:rsidRPr="00AB26F1">
              <w:t>Déploiement incorrect des VMs</w:t>
            </w:r>
          </w:p>
        </w:tc>
        <w:tc>
          <w:tcPr>
            <w:tcW w:w="0" w:type="auto"/>
            <w:hideMark/>
          </w:tcPr>
          <w:p w14:paraId="5DB51210"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Mauvais template, erreur Sysprep, mauvaise configuration réseau</w:t>
            </w:r>
          </w:p>
        </w:tc>
        <w:tc>
          <w:tcPr>
            <w:tcW w:w="0" w:type="auto"/>
            <w:hideMark/>
          </w:tcPr>
          <w:p w14:paraId="0682E7DA"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VMs inutilisables ou non conformes aux besoins</w:t>
            </w:r>
          </w:p>
        </w:tc>
        <w:tc>
          <w:tcPr>
            <w:tcW w:w="0" w:type="auto"/>
            <w:hideMark/>
          </w:tcPr>
          <w:p w14:paraId="67054938"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Moyenne</w:t>
            </w:r>
          </w:p>
        </w:tc>
        <w:tc>
          <w:tcPr>
            <w:tcW w:w="0" w:type="auto"/>
            <w:hideMark/>
          </w:tcPr>
          <w:p w14:paraId="50D6DDEE"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Moyenne</w:t>
            </w:r>
          </w:p>
        </w:tc>
        <w:tc>
          <w:tcPr>
            <w:tcW w:w="0" w:type="auto"/>
            <w:hideMark/>
          </w:tcPr>
          <w:p w14:paraId="5E0CE593"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Tester le template, valider le démarrage, le réseau et la configuration de chaque VM</w:t>
            </w:r>
          </w:p>
        </w:tc>
      </w:tr>
      <w:tr w:rsidR="001B11C6" w:rsidRPr="00AB26F1" w14:paraId="46358421" w14:textId="77777777" w:rsidTr="00A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49BE7" w14:textId="77777777" w:rsidR="00AB26F1" w:rsidRPr="00AB26F1" w:rsidRDefault="00AB26F1" w:rsidP="008E54A4">
            <w:pPr>
              <w:pStyle w:val="BITTabellentitel"/>
            </w:pPr>
            <w:r w:rsidRPr="00AB26F1">
              <w:t>Droits utilisateurs trop larges</w:t>
            </w:r>
          </w:p>
        </w:tc>
        <w:tc>
          <w:tcPr>
            <w:tcW w:w="0" w:type="auto"/>
            <w:hideMark/>
          </w:tcPr>
          <w:p w14:paraId="2BDDE7CD"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Mauvaise configuration des rôles Proxmox</w:t>
            </w:r>
          </w:p>
        </w:tc>
        <w:tc>
          <w:tcPr>
            <w:tcW w:w="0" w:type="auto"/>
            <w:hideMark/>
          </w:tcPr>
          <w:p w14:paraId="7B12791D"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Risque de suppression ou modification accidentelle de ressources</w:t>
            </w:r>
          </w:p>
        </w:tc>
        <w:tc>
          <w:tcPr>
            <w:tcW w:w="0" w:type="auto"/>
            <w:hideMark/>
          </w:tcPr>
          <w:p w14:paraId="0EBD3EFB"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Faible à moyenne</w:t>
            </w:r>
          </w:p>
        </w:tc>
        <w:tc>
          <w:tcPr>
            <w:tcW w:w="0" w:type="auto"/>
            <w:hideMark/>
          </w:tcPr>
          <w:p w14:paraId="0D25D6F6"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Élevée</w:t>
            </w:r>
          </w:p>
        </w:tc>
        <w:tc>
          <w:tcPr>
            <w:tcW w:w="0" w:type="auto"/>
            <w:hideMark/>
          </w:tcPr>
          <w:p w14:paraId="7FB4628C"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Définir des rôles minimaux, tester les droits avec un compte non-administrateur</w:t>
            </w:r>
          </w:p>
        </w:tc>
      </w:tr>
      <w:tr w:rsidR="001B11C6" w:rsidRPr="00AB26F1" w14:paraId="74936F40" w14:textId="77777777" w:rsidTr="00AB26F1">
        <w:tc>
          <w:tcPr>
            <w:cnfStyle w:val="001000000000" w:firstRow="0" w:lastRow="0" w:firstColumn="1" w:lastColumn="0" w:oddVBand="0" w:evenVBand="0" w:oddHBand="0" w:evenHBand="0" w:firstRowFirstColumn="0" w:firstRowLastColumn="0" w:lastRowFirstColumn="0" w:lastRowLastColumn="0"/>
            <w:tcW w:w="0" w:type="auto"/>
            <w:hideMark/>
          </w:tcPr>
          <w:p w14:paraId="0E1AB5CA" w14:textId="77777777" w:rsidR="00AB26F1" w:rsidRPr="00AB26F1" w:rsidRDefault="00AB26F1" w:rsidP="008E54A4">
            <w:pPr>
              <w:pStyle w:val="BITTabellentitel"/>
            </w:pPr>
            <w:r w:rsidRPr="00AB26F1">
              <w:t>Perte de documentation ou de code</w:t>
            </w:r>
          </w:p>
        </w:tc>
        <w:tc>
          <w:tcPr>
            <w:tcW w:w="0" w:type="auto"/>
            <w:hideMark/>
          </w:tcPr>
          <w:p w14:paraId="31BCCB05"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Mauvaise sauvegarde, erreur locale, suppression accidentelle</w:t>
            </w:r>
          </w:p>
        </w:tc>
        <w:tc>
          <w:tcPr>
            <w:tcW w:w="0" w:type="auto"/>
            <w:hideMark/>
          </w:tcPr>
          <w:p w14:paraId="32C540FB"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Perte de temps, difficulté à finaliser le rapport</w:t>
            </w:r>
          </w:p>
        </w:tc>
        <w:tc>
          <w:tcPr>
            <w:tcW w:w="0" w:type="auto"/>
            <w:hideMark/>
          </w:tcPr>
          <w:p w14:paraId="545A9F92"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Faible</w:t>
            </w:r>
          </w:p>
        </w:tc>
        <w:tc>
          <w:tcPr>
            <w:tcW w:w="0" w:type="auto"/>
            <w:hideMark/>
          </w:tcPr>
          <w:p w14:paraId="33A87B55"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Élevée</w:t>
            </w:r>
          </w:p>
        </w:tc>
        <w:tc>
          <w:tcPr>
            <w:tcW w:w="0" w:type="auto"/>
            <w:hideMark/>
          </w:tcPr>
          <w:p w14:paraId="619036CE"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Utiliser Git, OneDrive, SSD externe et sauvegardes régulières</w:t>
            </w:r>
          </w:p>
        </w:tc>
      </w:tr>
      <w:tr w:rsidR="001B11C6" w:rsidRPr="00AB26F1" w14:paraId="1F06CB7D" w14:textId="77777777" w:rsidTr="00A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FD219" w14:textId="77777777" w:rsidR="00AB26F1" w:rsidRPr="00AB26F1" w:rsidRDefault="00AB26F1" w:rsidP="008E54A4">
            <w:pPr>
              <w:pStyle w:val="BITTabellentitel"/>
            </w:pPr>
            <w:r w:rsidRPr="00AB26F1">
              <w:t>Manque de temps</w:t>
            </w:r>
          </w:p>
        </w:tc>
        <w:tc>
          <w:tcPr>
            <w:tcW w:w="0" w:type="auto"/>
            <w:hideMark/>
          </w:tcPr>
          <w:p w14:paraId="7ACBFFFD"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Complexité de Ceph, réseau, automatisation ou tests</w:t>
            </w:r>
          </w:p>
        </w:tc>
        <w:tc>
          <w:tcPr>
            <w:tcW w:w="0" w:type="auto"/>
            <w:hideMark/>
          </w:tcPr>
          <w:p w14:paraId="7F289739"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Certaines fonctionnalités pourraient être réduites</w:t>
            </w:r>
          </w:p>
        </w:tc>
        <w:tc>
          <w:tcPr>
            <w:tcW w:w="0" w:type="auto"/>
            <w:hideMark/>
          </w:tcPr>
          <w:p w14:paraId="533E71E6"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Moyenne</w:t>
            </w:r>
          </w:p>
        </w:tc>
        <w:tc>
          <w:tcPr>
            <w:tcW w:w="0" w:type="auto"/>
            <w:hideMark/>
          </w:tcPr>
          <w:p w14:paraId="1DA458B4" w14:textId="6A64112B"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t>Faible</w:t>
            </w:r>
          </w:p>
        </w:tc>
        <w:tc>
          <w:tcPr>
            <w:tcW w:w="0" w:type="auto"/>
            <w:hideMark/>
          </w:tcPr>
          <w:p w14:paraId="44EBA431"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Prioriser les exigences hautes, documenter les choix et les limites</w:t>
            </w:r>
          </w:p>
        </w:tc>
      </w:tr>
      <w:tr w:rsidR="001B11C6" w:rsidRPr="00AB26F1" w14:paraId="77DB5043" w14:textId="77777777" w:rsidTr="00AB26F1">
        <w:tc>
          <w:tcPr>
            <w:cnfStyle w:val="001000000000" w:firstRow="0" w:lastRow="0" w:firstColumn="1" w:lastColumn="0" w:oddVBand="0" w:evenVBand="0" w:oddHBand="0" w:evenHBand="0" w:firstRowFirstColumn="0" w:firstRowLastColumn="0" w:lastRowFirstColumn="0" w:lastRowLastColumn="0"/>
            <w:tcW w:w="0" w:type="auto"/>
            <w:hideMark/>
          </w:tcPr>
          <w:p w14:paraId="62B92C29" w14:textId="77777777" w:rsidR="00AB26F1" w:rsidRPr="00AB26F1" w:rsidRDefault="00AB26F1" w:rsidP="008E54A4">
            <w:pPr>
              <w:pStyle w:val="BITTabellentitel"/>
            </w:pPr>
            <w:r w:rsidRPr="00AB26F1">
              <w:t>Dépendance à des modules communautaires</w:t>
            </w:r>
          </w:p>
        </w:tc>
        <w:tc>
          <w:tcPr>
            <w:tcW w:w="0" w:type="auto"/>
            <w:hideMark/>
          </w:tcPr>
          <w:p w14:paraId="74E0121C"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Modules Ansible/Proxmox non officiels ou changeants</w:t>
            </w:r>
          </w:p>
        </w:tc>
        <w:tc>
          <w:tcPr>
            <w:tcW w:w="0" w:type="auto"/>
            <w:hideMark/>
          </w:tcPr>
          <w:p w14:paraId="5323A79E"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Risque d’incompatibilité ou de comportement imprévu</w:t>
            </w:r>
          </w:p>
        </w:tc>
        <w:tc>
          <w:tcPr>
            <w:tcW w:w="0" w:type="auto"/>
            <w:hideMark/>
          </w:tcPr>
          <w:p w14:paraId="19E24486" w14:textId="56E3425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t>Faible</w:t>
            </w:r>
          </w:p>
        </w:tc>
        <w:tc>
          <w:tcPr>
            <w:tcW w:w="0" w:type="auto"/>
            <w:hideMark/>
          </w:tcPr>
          <w:p w14:paraId="186B8047" w14:textId="77777777"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Moyenne</w:t>
            </w:r>
          </w:p>
        </w:tc>
        <w:tc>
          <w:tcPr>
            <w:tcW w:w="0" w:type="auto"/>
            <w:hideMark/>
          </w:tcPr>
          <w:p w14:paraId="6F24F516" w14:textId="5B207CD9" w:rsidR="00AB26F1" w:rsidRPr="00AB26F1" w:rsidRDefault="00AB26F1" w:rsidP="008E54A4">
            <w:pPr>
              <w:pStyle w:val="BITTabelle"/>
              <w:cnfStyle w:val="000000000000" w:firstRow="0" w:lastRow="0" w:firstColumn="0" w:lastColumn="0" w:oddVBand="0" w:evenVBand="0" w:oddHBand="0" w:evenHBand="0" w:firstRowFirstColumn="0" w:firstRowLastColumn="0" w:lastRowFirstColumn="0" w:lastRowLastColumn="0"/>
            </w:pPr>
            <w:r w:rsidRPr="00AB26F1">
              <w:t>Utiliser des sources documentées, tester avant intégration</w:t>
            </w:r>
          </w:p>
        </w:tc>
      </w:tr>
      <w:tr w:rsidR="001B11C6" w:rsidRPr="00AB26F1" w14:paraId="46622169" w14:textId="77777777" w:rsidTr="00A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32389" w14:textId="77777777" w:rsidR="00AB26F1" w:rsidRPr="00AB26F1" w:rsidRDefault="00AB26F1" w:rsidP="008E54A4">
            <w:pPr>
              <w:pStyle w:val="BITTabellentitel"/>
            </w:pPr>
            <w:r w:rsidRPr="00AB26F1">
              <w:t>Non-conformité aux standards d’entreprise</w:t>
            </w:r>
          </w:p>
        </w:tc>
        <w:tc>
          <w:tcPr>
            <w:tcW w:w="0" w:type="auto"/>
            <w:hideMark/>
          </w:tcPr>
          <w:p w14:paraId="149708BA"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Nommage, scripts ou documentation non alignés</w:t>
            </w:r>
          </w:p>
        </w:tc>
        <w:tc>
          <w:tcPr>
            <w:tcW w:w="0" w:type="auto"/>
            <w:hideMark/>
          </w:tcPr>
          <w:p w14:paraId="013685C4"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Solution moins maintenable et moins professionnelle</w:t>
            </w:r>
          </w:p>
        </w:tc>
        <w:tc>
          <w:tcPr>
            <w:tcW w:w="0" w:type="auto"/>
            <w:hideMark/>
          </w:tcPr>
          <w:p w14:paraId="23B65A8A" w14:textId="24EB44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Faible</w:t>
            </w:r>
          </w:p>
        </w:tc>
        <w:tc>
          <w:tcPr>
            <w:tcW w:w="0" w:type="auto"/>
            <w:hideMark/>
          </w:tcPr>
          <w:p w14:paraId="25BC2BAA" w14:textId="6ABFCDFD"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t>Faible</w:t>
            </w:r>
          </w:p>
        </w:tc>
        <w:tc>
          <w:tcPr>
            <w:tcW w:w="0" w:type="auto"/>
            <w:hideMark/>
          </w:tcPr>
          <w:p w14:paraId="3EE3DB55" w14:textId="77777777" w:rsidR="00AB26F1" w:rsidRPr="00AB26F1" w:rsidRDefault="00AB26F1" w:rsidP="008E54A4">
            <w:pPr>
              <w:pStyle w:val="BITTabelle"/>
              <w:cnfStyle w:val="000000100000" w:firstRow="0" w:lastRow="0" w:firstColumn="0" w:lastColumn="0" w:oddVBand="0" w:evenVBand="0" w:oddHBand="1" w:evenHBand="0" w:firstRowFirstColumn="0" w:firstRowLastColumn="0" w:lastRowFirstColumn="0" w:lastRowLastColumn="0"/>
            </w:pPr>
            <w:r w:rsidRPr="00AB26F1">
              <w:t>Appliquer les standards EMF pour le nommage, les scripts et la documentation</w:t>
            </w:r>
          </w:p>
        </w:tc>
      </w:tr>
    </w:tbl>
    <w:p w14:paraId="41DFA8CF" w14:textId="77777777" w:rsidR="005479BD" w:rsidRPr="00DA07B5" w:rsidRDefault="005479BD" w:rsidP="00DD29DC">
      <w:pPr>
        <w:pStyle w:val="BITTextkrper"/>
      </w:pPr>
    </w:p>
    <w:p w14:paraId="3C5BD821" w14:textId="77777777" w:rsidR="002E4C98" w:rsidRPr="00DA07B5" w:rsidRDefault="00110668" w:rsidP="002E4C98">
      <w:pPr>
        <w:pStyle w:val="Titre2"/>
        <w:numPr>
          <w:ilvl w:val="1"/>
          <w:numId w:val="16"/>
        </w:numPr>
      </w:pPr>
      <w:bookmarkStart w:id="22" w:name="_Toc250790979"/>
      <w:bookmarkStart w:id="23" w:name="_Toc230015000"/>
      <w:bookmarkStart w:id="24" w:name="_Toc114965614"/>
      <w:r w:rsidRPr="00DA07B5">
        <w:t>Sécurité de l’information et protection des données</w:t>
      </w:r>
      <w:bookmarkEnd w:id="22"/>
      <w:bookmarkEnd w:id="23"/>
    </w:p>
    <w:p w14:paraId="6D49057B" w14:textId="5CF8C2F8" w:rsidR="00B56135" w:rsidRDefault="00AB26F1" w:rsidP="00DD29DC">
      <w:pPr>
        <w:pStyle w:val="BITTextkrper"/>
      </w:pPr>
      <w:bookmarkStart w:id="25" w:name="_Toc114965602"/>
      <w:r>
        <w:t>Ce projet n’est pas destiné au stockage et au traitement de données personnelles, que cela soit des élèves ou des enseignants. Les données qui risquent d’être présentes sont principalement les initiales des enseignants pour indiquer quelle VMs ont été créées par qui, ainsi que des données que les élèves entreraient d’eux-mêmes dans les machines virtuelles.</w:t>
      </w:r>
    </w:p>
    <w:p w14:paraId="507167CD" w14:textId="121F4B3A" w:rsidR="00AB26F1" w:rsidRDefault="00AB26F1" w:rsidP="00DD29DC">
      <w:pPr>
        <w:pStyle w:val="BITTextkrper"/>
      </w:pPr>
      <w:r>
        <w:t xml:space="preserve">Ce dernier point est effectivement sensible, car les enseignants </w:t>
      </w:r>
      <w:r w:rsidR="00561E9D">
        <w:t>demandent</w:t>
      </w:r>
      <w:r>
        <w:t xml:space="preserve"> que les élèves créent un compte administrateur sur les serveurs Windows avec la convention de nommage suivante : adm-&lt;nom&gt;.</w:t>
      </w:r>
    </w:p>
    <w:p w14:paraId="0717CCD5" w14:textId="0A5B3262" w:rsidR="00AB26F1" w:rsidRDefault="00AB26F1" w:rsidP="00DD29DC">
      <w:pPr>
        <w:pStyle w:val="BITTextkrper"/>
      </w:pPr>
      <w:r>
        <w:lastRenderedPageBreak/>
        <w:t>Les données des élèves sont temporaires, car les VMs ont une durée de vie équivalentes à la durée du module et seront ensuite supprimées automatiquement par l’enseignant, à l’aide de Ansible.</w:t>
      </w:r>
    </w:p>
    <w:p w14:paraId="3D4AA8FB" w14:textId="388BB120" w:rsidR="00AB26F1" w:rsidRDefault="00AB26F1" w:rsidP="00DD29DC">
      <w:pPr>
        <w:pStyle w:val="BITTextkrper"/>
      </w:pPr>
      <w:r>
        <w:t>Afin d’empêcher l’accès aux données des enseignants via Proxmox, l’interface graphique ne sera accessible que via des mots de passe forts à disposition uniquement des enseignants.</w:t>
      </w:r>
    </w:p>
    <w:p w14:paraId="2261136F" w14:textId="21562B62" w:rsidR="00AB26F1" w:rsidRDefault="00AB26F1" w:rsidP="00DD29DC">
      <w:pPr>
        <w:pStyle w:val="BITTextkrper"/>
      </w:pPr>
      <w:r w:rsidRPr="00AB26F1">
        <w:t>Le risque lié à la protection des données est donc limité, car le projet ne traite pas directement de données personnelles sensibles. Les mesures principales concernent surtout la séparation des accès, l’isolation réseau, la limitation des droits et l’absence de secrets dans la documentation.</w:t>
      </w:r>
    </w:p>
    <w:p w14:paraId="768F0A29" w14:textId="77777777" w:rsidR="00AB26F1" w:rsidRPr="00DA07B5" w:rsidRDefault="00AB26F1" w:rsidP="00DD29DC">
      <w:pPr>
        <w:pStyle w:val="BITTextkrper"/>
      </w:pPr>
    </w:p>
    <w:p w14:paraId="25643672" w14:textId="61D5AD42" w:rsidR="002E4C98" w:rsidRDefault="00110668" w:rsidP="002E4C98">
      <w:pPr>
        <w:pStyle w:val="Titre1"/>
        <w:numPr>
          <w:ilvl w:val="0"/>
          <w:numId w:val="16"/>
        </w:numPr>
        <w:rPr>
          <w:lang w:val="fr-CH"/>
        </w:rPr>
      </w:pPr>
      <w:bookmarkStart w:id="26" w:name="_Toc250790980"/>
      <w:bookmarkStart w:id="27" w:name="_Toc230015001"/>
      <w:bookmarkEnd w:id="25"/>
      <w:r w:rsidRPr="00DA07B5">
        <w:rPr>
          <w:lang w:val="fr-CH"/>
        </w:rPr>
        <w:lastRenderedPageBreak/>
        <w:t>Concept</w:t>
      </w:r>
      <w:bookmarkEnd w:id="26"/>
      <w:r w:rsidR="00EC2C46" w:rsidRPr="00DA07B5">
        <w:rPr>
          <w:lang w:val="fr-CH"/>
        </w:rPr>
        <w:t>ion</w:t>
      </w:r>
      <w:bookmarkEnd w:id="27"/>
    </w:p>
    <w:p w14:paraId="0BF4C872" w14:textId="2B169BED" w:rsidR="002D29ED" w:rsidRPr="002D29ED" w:rsidRDefault="002D29ED" w:rsidP="002D29ED">
      <w:pPr>
        <w:pStyle w:val="BITTextkrper"/>
      </w:pPr>
      <w:r>
        <w:t>Ce chapitre concerne la conception de l’infrastructure à mettre en place. Y sont traités les exigences techniques et fonctionnels ainsi que tous les schémas et plan de mise en place.</w:t>
      </w:r>
    </w:p>
    <w:p w14:paraId="10898983" w14:textId="7B67F71D" w:rsidR="002E4C98" w:rsidRDefault="00110668" w:rsidP="002E4C98">
      <w:pPr>
        <w:pStyle w:val="Titre2"/>
        <w:numPr>
          <w:ilvl w:val="1"/>
          <w:numId w:val="16"/>
        </w:numPr>
      </w:pPr>
      <w:bookmarkStart w:id="28" w:name="_Toc250790981"/>
      <w:bookmarkStart w:id="29" w:name="_Toc230015002"/>
      <w:r w:rsidRPr="00DA07B5">
        <w:t xml:space="preserve">Exigences </w:t>
      </w:r>
      <w:bookmarkEnd w:id="28"/>
      <w:r w:rsidR="00EC2C46" w:rsidRPr="00DA07B5">
        <w:t>techniques et fonctionnelles</w:t>
      </w:r>
      <w:bookmarkEnd w:id="29"/>
    </w:p>
    <w:p w14:paraId="70F073A1" w14:textId="218F2E36" w:rsidR="001B11C6" w:rsidRPr="001B11C6" w:rsidRDefault="001B11C6" w:rsidP="001B11C6">
      <w:pPr>
        <w:pStyle w:val="BITTextkrper"/>
      </w:pPr>
      <w:r w:rsidRPr="001B11C6">
        <w:t>Ce chapitre définit les exigences techniques et fonctionnelles retenues pour la conception de la solution. Elles découlent du cahier des charges, de l’analyse effectuée et des choix technologiques retenus. L’objectif est de préciser les contraintes que l’infrastructure devra respecter lors de sa mise en œuvre.</w:t>
      </w:r>
    </w:p>
    <w:tbl>
      <w:tblPr>
        <w:tblStyle w:val="TableauGrille5Fonc-Accentuation1"/>
        <w:tblW w:w="0" w:type="auto"/>
        <w:tblLook w:val="04A0" w:firstRow="1" w:lastRow="0" w:firstColumn="1" w:lastColumn="0" w:noHBand="0" w:noVBand="1"/>
      </w:tblPr>
      <w:tblGrid>
        <w:gridCol w:w="1423"/>
        <w:gridCol w:w="3454"/>
        <w:gridCol w:w="4184"/>
      </w:tblGrid>
      <w:tr w:rsidR="001B11C6" w:rsidRPr="001B11C6" w14:paraId="470A1E90" w14:textId="77777777" w:rsidTr="001B1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58DEC" w14:textId="77777777" w:rsidR="001B11C6" w:rsidRPr="001B11C6" w:rsidRDefault="001B11C6" w:rsidP="008E54A4">
            <w:pPr>
              <w:pStyle w:val="BITTabellentitel"/>
            </w:pPr>
            <w:r w:rsidRPr="001B11C6">
              <w:t>Domaine</w:t>
            </w:r>
          </w:p>
        </w:tc>
        <w:tc>
          <w:tcPr>
            <w:tcW w:w="0" w:type="auto"/>
            <w:hideMark/>
          </w:tcPr>
          <w:p w14:paraId="61724D73" w14:textId="77777777" w:rsidR="001B11C6" w:rsidRPr="001B11C6" w:rsidRDefault="001B11C6" w:rsidP="008E54A4">
            <w:pPr>
              <w:pStyle w:val="BITTabellentitel"/>
              <w:cnfStyle w:val="100000000000" w:firstRow="1" w:lastRow="0" w:firstColumn="0" w:lastColumn="0" w:oddVBand="0" w:evenVBand="0" w:oddHBand="0" w:evenHBand="0" w:firstRowFirstColumn="0" w:firstRowLastColumn="0" w:lastRowFirstColumn="0" w:lastRowLastColumn="0"/>
            </w:pPr>
            <w:r w:rsidRPr="001B11C6">
              <w:t>Exigence fonctionnelle</w:t>
            </w:r>
          </w:p>
        </w:tc>
        <w:tc>
          <w:tcPr>
            <w:tcW w:w="0" w:type="auto"/>
            <w:hideMark/>
          </w:tcPr>
          <w:p w14:paraId="79121DB2" w14:textId="77777777" w:rsidR="001B11C6" w:rsidRPr="001B11C6" w:rsidRDefault="001B11C6" w:rsidP="008E54A4">
            <w:pPr>
              <w:pStyle w:val="BITTabellentitel"/>
              <w:cnfStyle w:val="100000000000" w:firstRow="1" w:lastRow="0" w:firstColumn="0" w:lastColumn="0" w:oddVBand="0" w:evenVBand="0" w:oddHBand="0" w:evenHBand="0" w:firstRowFirstColumn="0" w:firstRowLastColumn="0" w:lastRowFirstColumn="0" w:lastRowLastColumn="0"/>
            </w:pPr>
            <w:r w:rsidRPr="001B11C6">
              <w:t>Exigence technique</w:t>
            </w:r>
          </w:p>
        </w:tc>
      </w:tr>
      <w:tr w:rsidR="001B11C6" w:rsidRPr="001B11C6" w14:paraId="28B0F72F" w14:textId="77777777" w:rsidTr="001B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35F8A" w14:textId="77777777" w:rsidR="001B11C6" w:rsidRPr="001B11C6" w:rsidRDefault="001B11C6" w:rsidP="008E54A4">
            <w:pPr>
              <w:pStyle w:val="BITTabellentitel"/>
            </w:pPr>
            <w:r w:rsidRPr="001B11C6">
              <w:t>Cluster Proxmox</w:t>
            </w:r>
          </w:p>
        </w:tc>
        <w:tc>
          <w:tcPr>
            <w:tcW w:w="0" w:type="auto"/>
            <w:hideMark/>
          </w:tcPr>
          <w:p w14:paraId="35B51A2F" w14:textId="77777777" w:rsidR="001B11C6" w:rsidRPr="00682F2D" w:rsidRDefault="001B11C6" w:rsidP="00682F2D">
            <w:pPr>
              <w:pStyle w:val="BITTabelle"/>
              <w:cnfStyle w:val="000000100000" w:firstRow="0" w:lastRow="0" w:firstColumn="0" w:lastColumn="0" w:oddVBand="0" w:evenVBand="0" w:oddHBand="1" w:evenHBand="0" w:firstRowFirstColumn="0" w:firstRowLastColumn="0" w:lastRowFirstColumn="0" w:lastRowLastColumn="0"/>
            </w:pPr>
            <w:r w:rsidRPr="00682F2D">
              <w:t>Le système doit permettre une gestion centralisée des ressources de virtualisation.</w:t>
            </w:r>
          </w:p>
        </w:tc>
        <w:tc>
          <w:tcPr>
            <w:tcW w:w="0" w:type="auto"/>
            <w:hideMark/>
          </w:tcPr>
          <w:p w14:paraId="7FBA49DF" w14:textId="77777777" w:rsidR="001B11C6" w:rsidRPr="001B11C6" w:rsidRDefault="001B11C6" w:rsidP="008E54A4">
            <w:pPr>
              <w:pStyle w:val="BITTabelle"/>
              <w:cnfStyle w:val="000000100000" w:firstRow="0" w:lastRow="0" w:firstColumn="0" w:lastColumn="0" w:oddVBand="0" w:evenVBand="0" w:oddHBand="1" w:evenHBand="0" w:firstRowFirstColumn="0" w:firstRowLastColumn="0" w:lastRowFirstColumn="0" w:lastRowLastColumn="0"/>
            </w:pPr>
            <w:r w:rsidRPr="001B11C6">
              <w:t>Le cluster sera composé de trois nœuds Proxmox visibles dans une même interface d’administration.</w:t>
            </w:r>
          </w:p>
        </w:tc>
      </w:tr>
      <w:tr w:rsidR="001B11C6" w:rsidRPr="001B11C6" w14:paraId="3C3CC9EB" w14:textId="77777777" w:rsidTr="001B11C6">
        <w:tc>
          <w:tcPr>
            <w:cnfStyle w:val="001000000000" w:firstRow="0" w:lastRow="0" w:firstColumn="1" w:lastColumn="0" w:oddVBand="0" w:evenVBand="0" w:oddHBand="0" w:evenHBand="0" w:firstRowFirstColumn="0" w:firstRowLastColumn="0" w:lastRowFirstColumn="0" w:lastRowLastColumn="0"/>
            <w:tcW w:w="0" w:type="auto"/>
            <w:hideMark/>
          </w:tcPr>
          <w:p w14:paraId="280793A0" w14:textId="77777777" w:rsidR="001B11C6" w:rsidRPr="001B11C6" w:rsidRDefault="001B11C6" w:rsidP="008E54A4">
            <w:pPr>
              <w:pStyle w:val="BITTabellentitel"/>
            </w:pPr>
            <w:r w:rsidRPr="001B11C6">
              <w:t>Réseau</w:t>
            </w:r>
          </w:p>
        </w:tc>
        <w:tc>
          <w:tcPr>
            <w:tcW w:w="0" w:type="auto"/>
            <w:hideMark/>
          </w:tcPr>
          <w:p w14:paraId="45B73AE4"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Les VMs doivent être séparées du réseau de management.</w:t>
            </w:r>
          </w:p>
        </w:tc>
        <w:tc>
          <w:tcPr>
            <w:tcW w:w="0" w:type="auto"/>
            <w:hideMark/>
          </w:tcPr>
          <w:p w14:paraId="215B0789"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Des VLANs distincts seront prévus pour le management, les VMs et, si nécessaire, le stockage.</w:t>
            </w:r>
          </w:p>
        </w:tc>
      </w:tr>
      <w:tr w:rsidR="001B11C6" w:rsidRPr="001B11C6" w14:paraId="55DED137" w14:textId="77777777" w:rsidTr="001B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B0A3A" w14:textId="77777777" w:rsidR="001B11C6" w:rsidRPr="001B11C6" w:rsidRDefault="001B11C6" w:rsidP="008E54A4">
            <w:pPr>
              <w:pStyle w:val="BITTabellentitel"/>
            </w:pPr>
            <w:r w:rsidRPr="001B11C6">
              <w:t>Stockage</w:t>
            </w:r>
          </w:p>
        </w:tc>
        <w:tc>
          <w:tcPr>
            <w:tcW w:w="0" w:type="auto"/>
            <w:hideMark/>
          </w:tcPr>
          <w:p w14:paraId="3F63FBFB" w14:textId="77777777" w:rsidR="001B11C6" w:rsidRPr="001B11C6" w:rsidRDefault="001B11C6" w:rsidP="008E54A4">
            <w:pPr>
              <w:pStyle w:val="BITTabelle"/>
              <w:cnfStyle w:val="000000100000" w:firstRow="0" w:lastRow="0" w:firstColumn="0" w:lastColumn="0" w:oddVBand="0" w:evenVBand="0" w:oddHBand="1" w:evenHBand="0" w:firstRowFirstColumn="0" w:firstRowLastColumn="0" w:lastRowFirstColumn="0" w:lastRowLastColumn="0"/>
            </w:pPr>
            <w:r w:rsidRPr="001B11C6">
              <w:t>Les VMs doivent disposer d’un stockage utilisable depuis le cluster.</w:t>
            </w:r>
          </w:p>
        </w:tc>
        <w:tc>
          <w:tcPr>
            <w:tcW w:w="0" w:type="auto"/>
            <w:hideMark/>
          </w:tcPr>
          <w:p w14:paraId="79C6ACC4" w14:textId="2D07F603" w:rsidR="001B11C6" w:rsidRPr="001B11C6" w:rsidRDefault="001B11C6" w:rsidP="008E54A4">
            <w:pPr>
              <w:pStyle w:val="BITTabelle"/>
              <w:cnfStyle w:val="000000100000" w:firstRow="0" w:lastRow="0" w:firstColumn="0" w:lastColumn="0" w:oddVBand="0" w:evenVBand="0" w:oddHBand="1" w:evenHBand="0" w:firstRowFirstColumn="0" w:firstRowLastColumn="0" w:lastRowFirstColumn="0" w:lastRowLastColumn="0"/>
            </w:pPr>
            <w:r w:rsidRPr="001B11C6">
              <w:t xml:space="preserve">Le stockage sera configuré dans Proxmox </w:t>
            </w:r>
            <w:r w:rsidR="008F0E76">
              <w:t>via Ceph, il doit être accessible depuis toutes les nodes</w:t>
            </w:r>
          </w:p>
        </w:tc>
      </w:tr>
      <w:tr w:rsidR="001B11C6" w:rsidRPr="001B11C6" w14:paraId="44662CB3" w14:textId="77777777" w:rsidTr="001B11C6">
        <w:tc>
          <w:tcPr>
            <w:cnfStyle w:val="001000000000" w:firstRow="0" w:lastRow="0" w:firstColumn="1" w:lastColumn="0" w:oddVBand="0" w:evenVBand="0" w:oddHBand="0" w:evenHBand="0" w:firstRowFirstColumn="0" w:firstRowLastColumn="0" w:lastRowFirstColumn="0" w:lastRowLastColumn="0"/>
            <w:tcW w:w="0" w:type="auto"/>
            <w:hideMark/>
          </w:tcPr>
          <w:p w14:paraId="600D081D" w14:textId="2B98FBC0" w:rsidR="001B11C6" w:rsidRPr="001B11C6" w:rsidRDefault="008F0E76" w:rsidP="008E54A4">
            <w:pPr>
              <w:pStyle w:val="BITTabellentitel"/>
            </w:pPr>
            <w:r w:rsidRPr="001B11C6">
              <w:t>Template</w:t>
            </w:r>
            <w:r w:rsidR="001B11C6" w:rsidRPr="001B11C6">
              <w:t xml:space="preserve"> Windows</w:t>
            </w:r>
          </w:p>
        </w:tc>
        <w:tc>
          <w:tcPr>
            <w:tcW w:w="0" w:type="auto"/>
            <w:hideMark/>
          </w:tcPr>
          <w:p w14:paraId="6EFD3845"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Les VMs doivent pouvoir être déployées à partir d’un modèle standardisé.</w:t>
            </w:r>
          </w:p>
        </w:tc>
        <w:tc>
          <w:tcPr>
            <w:tcW w:w="0" w:type="auto"/>
            <w:hideMark/>
          </w:tcPr>
          <w:p w14:paraId="036492F3"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Un template Windows Server sera préparé avec Sysprep afin de permettre le clonage propre des VMs.</w:t>
            </w:r>
          </w:p>
        </w:tc>
      </w:tr>
      <w:tr w:rsidR="001B11C6" w:rsidRPr="001B11C6" w14:paraId="37D0F09E" w14:textId="77777777" w:rsidTr="001B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DA041" w14:textId="77777777" w:rsidR="001B11C6" w:rsidRPr="001B11C6" w:rsidRDefault="001B11C6" w:rsidP="008E54A4">
            <w:pPr>
              <w:pStyle w:val="BITTabellentitel"/>
            </w:pPr>
            <w:r w:rsidRPr="001B11C6">
              <w:t>Automatisation</w:t>
            </w:r>
          </w:p>
        </w:tc>
        <w:tc>
          <w:tcPr>
            <w:tcW w:w="0" w:type="auto"/>
            <w:hideMark/>
          </w:tcPr>
          <w:p w14:paraId="51898D31" w14:textId="77777777" w:rsidR="001B11C6" w:rsidRPr="001B11C6" w:rsidRDefault="001B11C6" w:rsidP="008E54A4">
            <w:pPr>
              <w:pStyle w:val="BITTabelle"/>
              <w:cnfStyle w:val="000000100000" w:firstRow="0" w:lastRow="0" w:firstColumn="0" w:lastColumn="0" w:oddVBand="0" w:evenVBand="0" w:oddHBand="1" w:evenHBand="0" w:firstRowFirstColumn="0" w:firstRowLastColumn="0" w:lastRowFirstColumn="0" w:lastRowLastColumn="0"/>
            </w:pPr>
            <w:r w:rsidRPr="001B11C6">
              <w:t>Le déploiement des VMs doit être automatisé.</w:t>
            </w:r>
          </w:p>
        </w:tc>
        <w:tc>
          <w:tcPr>
            <w:tcW w:w="0" w:type="auto"/>
            <w:hideMark/>
          </w:tcPr>
          <w:p w14:paraId="24FA77C1" w14:textId="77777777" w:rsidR="001B11C6" w:rsidRPr="001B11C6" w:rsidRDefault="001B11C6" w:rsidP="008E54A4">
            <w:pPr>
              <w:pStyle w:val="BITTabelle"/>
              <w:cnfStyle w:val="000000100000" w:firstRow="0" w:lastRow="0" w:firstColumn="0" w:lastColumn="0" w:oddVBand="0" w:evenVBand="0" w:oddHBand="1" w:evenHBand="0" w:firstRowFirstColumn="0" w:firstRowLastColumn="0" w:lastRowFirstColumn="0" w:lastRowLastColumn="0"/>
            </w:pPr>
            <w:r w:rsidRPr="001B11C6">
              <w:t>Des playbooks Ansible seront utilisés pour créer les VMs à partir du template défini.</w:t>
            </w:r>
          </w:p>
        </w:tc>
      </w:tr>
      <w:tr w:rsidR="001B11C6" w:rsidRPr="001B11C6" w14:paraId="1CE0DB76" w14:textId="77777777" w:rsidTr="001B11C6">
        <w:tc>
          <w:tcPr>
            <w:cnfStyle w:val="001000000000" w:firstRow="0" w:lastRow="0" w:firstColumn="1" w:lastColumn="0" w:oddVBand="0" w:evenVBand="0" w:oddHBand="0" w:evenHBand="0" w:firstRowFirstColumn="0" w:firstRowLastColumn="0" w:lastRowFirstColumn="0" w:lastRowLastColumn="0"/>
            <w:tcW w:w="0" w:type="auto"/>
            <w:hideMark/>
          </w:tcPr>
          <w:p w14:paraId="65ABBE81" w14:textId="77777777" w:rsidR="001B11C6" w:rsidRPr="001B11C6" w:rsidRDefault="001B11C6" w:rsidP="008E54A4">
            <w:pPr>
              <w:pStyle w:val="BITTabellentitel"/>
            </w:pPr>
            <w:r w:rsidRPr="001B11C6">
              <w:t>Sécurité</w:t>
            </w:r>
          </w:p>
        </w:tc>
        <w:tc>
          <w:tcPr>
            <w:tcW w:w="0" w:type="auto"/>
            <w:hideMark/>
          </w:tcPr>
          <w:p w14:paraId="08B8444B"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Les accès doivent être limités selon les besoins.</w:t>
            </w:r>
          </w:p>
        </w:tc>
        <w:tc>
          <w:tcPr>
            <w:tcW w:w="0" w:type="auto"/>
            <w:hideMark/>
          </w:tcPr>
          <w:p w14:paraId="2020942A"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Les rôles et permissions Proxmox seront configurés afin d’éviter les droits excessifs.</w:t>
            </w:r>
          </w:p>
        </w:tc>
      </w:tr>
      <w:tr w:rsidR="001B11C6" w:rsidRPr="001B11C6" w14:paraId="03056DD3" w14:textId="77777777" w:rsidTr="001B1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00D4A" w14:textId="77777777" w:rsidR="001B11C6" w:rsidRPr="001B11C6" w:rsidRDefault="001B11C6" w:rsidP="008E54A4">
            <w:pPr>
              <w:pStyle w:val="BITTabellentitel"/>
            </w:pPr>
            <w:r w:rsidRPr="001B11C6">
              <w:t>Tests</w:t>
            </w:r>
          </w:p>
        </w:tc>
        <w:tc>
          <w:tcPr>
            <w:tcW w:w="0" w:type="auto"/>
            <w:hideMark/>
          </w:tcPr>
          <w:p w14:paraId="0F1ABE68" w14:textId="77777777" w:rsidR="001B11C6" w:rsidRPr="001B11C6" w:rsidRDefault="001B11C6" w:rsidP="008E54A4">
            <w:pPr>
              <w:pStyle w:val="BITTabelle"/>
              <w:cnfStyle w:val="000000100000" w:firstRow="0" w:lastRow="0" w:firstColumn="0" w:lastColumn="0" w:oddVBand="0" w:evenVBand="0" w:oddHBand="1" w:evenHBand="0" w:firstRowFirstColumn="0" w:firstRowLastColumn="0" w:lastRowFirstColumn="0" w:lastRowLastColumn="0"/>
            </w:pPr>
            <w:r w:rsidRPr="001B11C6">
              <w:t>La solution doit être vérifiable.</w:t>
            </w:r>
          </w:p>
        </w:tc>
        <w:tc>
          <w:tcPr>
            <w:tcW w:w="0" w:type="auto"/>
            <w:hideMark/>
          </w:tcPr>
          <w:p w14:paraId="10074C43" w14:textId="77777777" w:rsidR="001B11C6" w:rsidRPr="001B11C6" w:rsidRDefault="001B11C6" w:rsidP="008E54A4">
            <w:pPr>
              <w:pStyle w:val="BITTabelle"/>
              <w:cnfStyle w:val="000000100000" w:firstRow="0" w:lastRow="0" w:firstColumn="0" w:lastColumn="0" w:oddVBand="0" w:evenVBand="0" w:oddHBand="1" w:evenHBand="0" w:firstRowFirstColumn="0" w:firstRowLastColumn="0" w:lastRowFirstColumn="0" w:lastRowLastColumn="0"/>
            </w:pPr>
            <w:r w:rsidRPr="001B11C6">
              <w:t>Des tests seront prévus pour valider le cluster, le réseau, le stockage, les templates et l’automatisation.</w:t>
            </w:r>
          </w:p>
        </w:tc>
      </w:tr>
      <w:tr w:rsidR="001B11C6" w:rsidRPr="001B11C6" w14:paraId="66A8A323" w14:textId="77777777" w:rsidTr="001B11C6">
        <w:tc>
          <w:tcPr>
            <w:cnfStyle w:val="001000000000" w:firstRow="0" w:lastRow="0" w:firstColumn="1" w:lastColumn="0" w:oddVBand="0" w:evenVBand="0" w:oddHBand="0" w:evenHBand="0" w:firstRowFirstColumn="0" w:firstRowLastColumn="0" w:lastRowFirstColumn="0" w:lastRowLastColumn="0"/>
            <w:tcW w:w="0" w:type="auto"/>
            <w:hideMark/>
          </w:tcPr>
          <w:p w14:paraId="0252F612" w14:textId="77777777" w:rsidR="001B11C6" w:rsidRPr="001B11C6" w:rsidRDefault="001B11C6" w:rsidP="008E54A4">
            <w:pPr>
              <w:pStyle w:val="BITTabellentitel"/>
            </w:pPr>
            <w:r w:rsidRPr="001B11C6">
              <w:t>Documentation</w:t>
            </w:r>
          </w:p>
        </w:tc>
        <w:tc>
          <w:tcPr>
            <w:tcW w:w="0" w:type="auto"/>
            <w:hideMark/>
          </w:tcPr>
          <w:p w14:paraId="43B6CFC8"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La solution doit être maintenable.</w:t>
            </w:r>
          </w:p>
        </w:tc>
        <w:tc>
          <w:tcPr>
            <w:tcW w:w="0" w:type="auto"/>
            <w:hideMark/>
          </w:tcPr>
          <w:p w14:paraId="574E01D1" w14:textId="77777777" w:rsidR="001B11C6" w:rsidRPr="001B11C6" w:rsidRDefault="001B11C6" w:rsidP="008E54A4">
            <w:pPr>
              <w:pStyle w:val="BITTabelle"/>
              <w:cnfStyle w:val="000000000000" w:firstRow="0" w:lastRow="0" w:firstColumn="0" w:lastColumn="0" w:oddVBand="0" w:evenVBand="0" w:oddHBand="0" w:evenHBand="0" w:firstRowFirstColumn="0" w:firstRowLastColumn="0" w:lastRowFirstColumn="0" w:lastRowLastColumn="0"/>
            </w:pPr>
            <w:r w:rsidRPr="001B11C6">
              <w:t>Les étapes d’installation, de configuration, de déploiement et de dépannage seront documentées.</w:t>
            </w:r>
          </w:p>
        </w:tc>
      </w:tr>
    </w:tbl>
    <w:p w14:paraId="076D0EC1" w14:textId="77777777" w:rsidR="002E4C98" w:rsidRPr="00DA07B5" w:rsidRDefault="002E4C98" w:rsidP="002E4C98">
      <w:pPr>
        <w:pStyle w:val="BITTextkrper"/>
      </w:pPr>
    </w:p>
    <w:p w14:paraId="7DDBC35F" w14:textId="77777777" w:rsidR="002E4C98" w:rsidRDefault="00110668" w:rsidP="002E4C98">
      <w:pPr>
        <w:pStyle w:val="Titre2"/>
        <w:numPr>
          <w:ilvl w:val="1"/>
          <w:numId w:val="16"/>
        </w:numPr>
      </w:pPr>
      <w:bookmarkStart w:id="30" w:name="_Toc250790982"/>
      <w:bookmarkStart w:id="31" w:name="_Toc230015003"/>
      <w:r w:rsidRPr="00DA07B5">
        <w:t>Architecture du système</w:t>
      </w:r>
      <w:bookmarkEnd w:id="30"/>
      <w:bookmarkEnd w:id="31"/>
    </w:p>
    <w:p w14:paraId="7DCFCD0E" w14:textId="7AE3C9A4" w:rsidR="00C31896" w:rsidRPr="00C31896" w:rsidRDefault="00C31896" w:rsidP="00C31896">
      <w:pPr>
        <w:pStyle w:val="BITTextkrper"/>
      </w:pPr>
      <w:r>
        <w:t>Dans ce chapitre vous trouverez la conception de l’architecture système. Ceci illustrée avec les schémas et des explications de ces derniers.</w:t>
      </w:r>
      <w:r w:rsidR="00256D9E">
        <w:t xml:space="preserve"> </w:t>
      </w:r>
    </w:p>
    <w:p w14:paraId="16F18AB1" w14:textId="6D012BAA" w:rsidR="00C31896" w:rsidRDefault="00C31896" w:rsidP="00C31896">
      <w:pPr>
        <w:pStyle w:val="Titre3"/>
      </w:pPr>
      <w:r>
        <w:lastRenderedPageBreak/>
        <w:t>Schéma Use-Case</w:t>
      </w:r>
    </w:p>
    <w:p w14:paraId="4F9E5B43" w14:textId="4DD08ADC" w:rsidR="00751921" w:rsidRPr="00751921" w:rsidRDefault="00751921" w:rsidP="00751921">
      <w:pPr>
        <w:pStyle w:val="Titre3"/>
      </w:pPr>
      <w:r>
        <w:t>Schéma de couches</w:t>
      </w:r>
    </w:p>
    <w:p w14:paraId="72E31BBB" w14:textId="56445805" w:rsidR="002E4C98" w:rsidRDefault="00CD6DA0" w:rsidP="00CD6DA0">
      <w:pPr>
        <w:pStyle w:val="Titre3"/>
      </w:pPr>
      <w:r>
        <w:t>Schéma physique</w:t>
      </w:r>
    </w:p>
    <w:p w14:paraId="659211B7" w14:textId="37252237" w:rsidR="00CD6DA0" w:rsidRDefault="00CD6DA0" w:rsidP="00CD6DA0">
      <w:pPr>
        <w:pStyle w:val="Titre3"/>
      </w:pPr>
      <w:r>
        <w:t>Schéma logique</w:t>
      </w:r>
    </w:p>
    <w:p w14:paraId="285EAD01" w14:textId="1FCC8D82" w:rsidR="00CD6DA0" w:rsidRDefault="00CD6DA0" w:rsidP="00CD6DA0">
      <w:pPr>
        <w:pStyle w:val="Titre3"/>
      </w:pPr>
      <w:r>
        <w:t xml:space="preserve">Schéma </w:t>
      </w:r>
      <w:r w:rsidR="005B07CE">
        <w:t>hybride</w:t>
      </w:r>
    </w:p>
    <w:p w14:paraId="29D720D0" w14:textId="6A7DD425" w:rsidR="005B07CE" w:rsidRDefault="005B07CE" w:rsidP="005B07CE">
      <w:pPr>
        <w:pStyle w:val="Titre3"/>
      </w:pPr>
      <w:r>
        <w:t>Schéma Proxmox</w:t>
      </w:r>
    </w:p>
    <w:p w14:paraId="796C4EAF" w14:textId="67CFE41A" w:rsidR="009B59C1" w:rsidRPr="009B59C1" w:rsidRDefault="00B50CCB" w:rsidP="009B59C1">
      <w:pPr>
        <w:pStyle w:val="Titre3"/>
      </w:pPr>
      <w:r>
        <w:t>Règles firewall</w:t>
      </w:r>
    </w:p>
    <w:p w14:paraId="0D4DCF87" w14:textId="77777777" w:rsidR="002E4C98" w:rsidRPr="00DA07B5" w:rsidRDefault="00110668" w:rsidP="002E4C98">
      <w:pPr>
        <w:pStyle w:val="Titre2"/>
        <w:numPr>
          <w:ilvl w:val="1"/>
          <w:numId w:val="16"/>
        </w:numPr>
      </w:pPr>
      <w:bookmarkStart w:id="32" w:name="_Toc250790984"/>
      <w:bookmarkStart w:id="33" w:name="_Toc230015004"/>
      <w:r w:rsidRPr="00DA07B5">
        <w:t>Concept d‘implémentation</w:t>
      </w:r>
      <w:bookmarkEnd w:id="32"/>
      <w:bookmarkEnd w:id="33"/>
    </w:p>
    <w:p w14:paraId="7D1F16E0" w14:textId="0DC79224" w:rsidR="002E4C98" w:rsidRDefault="00C17514" w:rsidP="00C17514">
      <w:pPr>
        <w:pStyle w:val="BITTextkrper"/>
      </w:pPr>
      <w:r>
        <w:t xml:space="preserve">Un concept d’implémentation est </w:t>
      </w:r>
      <w:r w:rsidR="007D0A9D">
        <w:t>une planification des étapes à effectuer durant l’implémentations afin de s’assurer que lors de l’implémentation effective du système, le cahier des charges soit bien respecté.</w:t>
      </w:r>
    </w:p>
    <w:p w14:paraId="7E6C6069" w14:textId="553CE865" w:rsidR="008667AE" w:rsidRDefault="007D0A9D" w:rsidP="00C17514">
      <w:pPr>
        <w:pStyle w:val="BITTextkrper"/>
      </w:pPr>
      <w:r>
        <w:t>Le concept d’implémentation ci-dessous va donc me permettre de lister les dépendances entre les tâches à effectuer, et permettre une suite logique dans le travail.</w:t>
      </w:r>
      <w:r w:rsidR="008667AE">
        <w:t xml:space="preserve"> C’est en parti basé sur ceci que le concept de test sera basé.</w:t>
      </w:r>
      <w:r>
        <w:t xml:space="preserve"> Chaque entrée dans le tableau, dépend du bon déroulement de l’entrée du dessus</w:t>
      </w:r>
      <w:r w:rsidR="008667AE">
        <w:t>.</w:t>
      </w:r>
    </w:p>
    <w:p w14:paraId="54B28BA9" w14:textId="19D29A4C" w:rsidR="00343A1A" w:rsidRDefault="00343A1A" w:rsidP="00C17514">
      <w:pPr>
        <w:pStyle w:val="BITTextkrper"/>
      </w:pPr>
      <w:r>
        <w:t>La documentation et les tests ne figurent pas directement dans le tableau, car les deux sont effectués tout du long du projet afin de ne pas oublier des informations qui pourraient être utiles</w:t>
      </w:r>
    </w:p>
    <w:tbl>
      <w:tblPr>
        <w:tblStyle w:val="TableauGrille4-Accentuation1"/>
        <w:tblW w:w="0" w:type="auto"/>
        <w:tblLook w:val="04A0" w:firstRow="1" w:lastRow="0" w:firstColumn="1" w:lastColumn="0" w:noHBand="0" w:noVBand="1"/>
      </w:tblPr>
      <w:tblGrid>
        <w:gridCol w:w="3020"/>
        <w:gridCol w:w="3020"/>
        <w:gridCol w:w="3021"/>
      </w:tblGrid>
      <w:tr w:rsidR="008667AE" w:rsidRPr="00682F2D" w14:paraId="7EF109CF" w14:textId="77777777" w:rsidTr="00866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519A20" w14:textId="6C7B721A" w:rsidR="008667AE" w:rsidRPr="00682F2D" w:rsidRDefault="008667AE" w:rsidP="00682F2D">
            <w:pPr>
              <w:pStyle w:val="BITTabelle"/>
              <w:rPr>
                <w:b w:val="0"/>
                <w:bCs w:val="0"/>
              </w:rPr>
            </w:pPr>
            <w:r w:rsidRPr="00682F2D">
              <w:rPr>
                <w:b w:val="0"/>
                <w:bCs w:val="0"/>
              </w:rPr>
              <w:t>Etapes clefs</w:t>
            </w:r>
          </w:p>
        </w:tc>
        <w:tc>
          <w:tcPr>
            <w:tcW w:w="3020" w:type="dxa"/>
          </w:tcPr>
          <w:p w14:paraId="65929EA8" w14:textId="271E143D" w:rsidR="008667AE" w:rsidRPr="00682F2D" w:rsidRDefault="008667AE" w:rsidP="00682F2D">
            <w:pPr>
              <w:pStyle w:val="BITTabelle"/>
              <w:cnfStyle w:val="100000000000" w:firstRow="1" w:lastRow="0" w:firstColumn="0" w:lastColumn="0" w:oddVBand="0" w:evenVBand="0" w:oddHBand="0" w:evenHBand="0" w:firstRowFirstColumn="0" w:firstRowLastColumn="0" w:lastRowFirstColumn="0" w:lastRowLastColumn="0"/>
              <w:rPr>
                <w:b w:val="0"/>
                <w:bCs w:val="0"/>
              </w:rPr>
            </w:pPr>
            <w:r w:rsidRPr="00682F2D">
              <w:rPr>
                <w:b w:val="0"/>
                <w:bCs w:val="0"/>
              </w:rPr>
              <w:t>Description</w:t>
            </w:r>
          </w:p>
        </w:tc>
        <w:tc>
          <w:tcPr>
            <w:tcW w:w="3021" w:type="dxa"/>
          </w:tcPr>
          <w:p w14:paraId="44DD757D" w14:textId="4C21D7E9" w:rsidR="008667AE" w:rsidRPr="00682F2D" w:rsidRDefault="008667AE" w:rsidP="00682F2D">
            <w:pPr>
              <w:pStyle w:val="BITTabelle"/>
              <w:cnfStyle w:val="100000000000" w:firstRow="1" w:lastRow="0" w:firstColumn="0" w:lastColumn="0" w:oddVBand="0" w:evenVBand="0" w:oddHBand="0" w:evenHBand="0" w:firstRowFirstColumn="0" w:firstRowLastColumn="0" w:lastRowFirstColumn="0" w:lastRowLastColumn="0"/>
              <w:rPr>
                <w:b w:val="0"/>
                <w:bCs w:val="0"/>
              </w:rPr>
            </w:pPr>
            <w:r w:rsidRPr="00682F2D">
              <w:rPr>
                <w:b w:val="0"/>
                <w:bCs w:val="0"/>
              </w:rPr>
              <w:t>Résultat attendu</w:t>
            </w:r>
          </w:p>
        </w:tc>
      </w:tr>
      <w:tr w:rsidR="008667AE" w:rsidRPr="00682F2D" w14:paraId="5ECF9F54" w14:textId="77777777" w:rsidTr="00866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123C65" w14:textId="4BDDC9E3" w:rsidR="008667AE" w:rsidRPr="00682F2D" w:rsidRDefault="00682F2D" w:rsidP="00682F2D">
            <w:pPr>
              <w:pStyle w:val="BITTabelle"/>
              <w:rPr>
                <w:b w:val="0"/>
                <w:bCs w:val="0"/>
              </w:rPr>
            </w:pPr>
            <w:r w:rsidRPr="00682F2D">
              <w:rPr>
                <w:b w:val="0"/>
                <w:bCs w:val="0"/>
              </w:rPr>
              <w:t>Préparation de l’infrastructure</w:t>
            </w:r>
          </w:p>
        </w:tc>
        <w:tc>
          <w:tcPr>
            <w:tcW w:w="3020" w:type="dxa"/>
          </w:tcPr>
          <w:p w14:paraId="56A39B46" w14:textId="1B1D23E2" w:rsidR="008667AE" w:rsidRPr="00682F2D" w:rsidRDefault="00682F2D" w:rsidP="00682F2D">
            <w:pPr>
              <w:pStyle w:val="BITTabelle"/>
              <w:cnfStyle w:val="000000100000" w:firstRow="0" w:lastRow="0" w:firstColumn="0" w:lastColumn="0" w:oddVBand="0" w:evenVBand="0" w:oddHBand="1" w:evenHBand="0" w:firstRowFirstColumn="0" w:firstRowLastColumn="0" w:lastRowFirstColumn="0" w:lastRowLastColumn="0"/>
            </w:pPr>
            <w:r>
              <w:t>Vérification des serveurs, du switch et des supports d’installation</w:t>
            </w:r>
          </w:p>
        </w:tc>
        <w:tc>
          <w:tcPr>
            <w:tcW w:w="3021" w:type="dxa"/>
          </w:tcPr>
          <w:p w14:paraId="5D88A931" w14:textId="73017CC9" w:rsidR="008667AE" w:rsidRPr="00682F2D" w:rsidRDefault="00682F2D" w:rsidP="00682F2D">
            <w:pPr>
              <w:pStyle w:val="BITTabelle"/>
              <w:cnfStyle w:val="000000100000" w:firstRow="0" w:lastRow="0" w:firstColumn="0" w:lastColumn="0" w:oddVBand="0" w:evenVBand="0" w:oddHBand="1" w:evenHBand="0" w:firstRowFirstColumn="0" w:firstRowLastColumn="0" w:lastRowFirstColumn="0" w:lastRowLastColumn="0"/>
            </w:pPr>
            <w:r>
              <w:t>Le matériel est prêt pour l’installation et la mise en place</w:t>
            </w:r>
          </w:p>
        </w:tc>
      </w:tr>
      <w:tr w:rsidR="008667AE" w:rsidRPr="00682F2D" w14:paraId="14CBDD65" w14:textId="77777777" w:rsidTr="008667AE">
        <w:tc>
          <w:tcPr>
            <w:cnfStyle w:val="001000000000" w:firstRow="0" w:lastRow="0" w:firstColumn="1" w:lastColumn="0" w:oddVBand="0" w:evenVBand="0" w:oddHBand="0" w:evenHBand="0" w:firstRowFirstColumn="0" w:firstRowLastColumn="0" w:lastRowFirstColumn="0" w:lastRowLastColumn="0"/>
            <w:tcW w:w="3020" w:type="dxa"/>
          </w:tcPr>
          <w:p w14:paraId="5E20543F" w14:textId="3655C34E" w:rsidR="008667AE" w:rsidRPr="00682F2D" w:rsidRDefault="00682F2D" w:rsidP="00682F2D">
            <w:pPr>
              <w:pStyle w:val="BITTabelle"/>
              <w:rPr>
                <w:b w:val="0"/>
                <w:bCs w:val="0"/>
              </w:rPr>
            </w:pPr>
            <w:r>
              <w:rPr>
                <w:b w:val="0"/>
                <w:bCs w:val="0"/>
              </w:rPr>
              <w:t>Câblage de l’infrastructure</w:t>
            </w:r>
          </w:p>
        </w:tc>
        <w:tc>
          <w:tcPr>
            <w:tcW w:w="3020" w:type="dxa"/>
          </w:tcPr>
          <w:p w14:paraId="194CE2F6" w14:textId="7C5E06D6" w:rsidR="008667AE" w:rsidRPr="00682F2D" w:rsidRDefault="00682F2D" w:rsidP="00682F2D">
            <w:pPr>
              <w:pStyle w:val="BITTabelle"/>
              <w:cnfStyle w:val="000000000000" w:firstRow="0" w:lastRow="0" w:firstColumn="0" w:lastColumn="0" w:oddVBand="0" w:evenVBand="0" w:oddHBand="0" w:evenHBand="0" w:firstRowFirstColumn="0" w:firstRowLastColumn="0" w:lastRowFirstColumn="0" w:lastRowLastColumn="0"/>
            </w:pPr>
            <w:r>
              <w:t>Mise en place du câblage selon le schéma physique</w:t>
            </w:r>
          </w:p>
        </w:tc>
        <w:tc>
          <w:tcPr>
            <w:tcW w:w="3021" w:type="dxa"/>
          </w:tcPr>
          <w:p w14:paraId="35ABA453" w14:textId="6D2146C0" w:rsidR="008667AE" w:rsidRPr="00682F2D" w:rsidRDefault="00682F2D" w:rsidP="00682F2D">
            <w:pPr>
              <w:pStyle w:val="BITTabelle"/>
              <w:cnfStyle w:val="000000000000" w:firstRow="0" w:lastRow="0" w:firstColumn="0" w:lastColumn="0" w:oddVBand="0" w:evenVBand="0" w:oddHBand="0" w:evenHBand="0" w:firstRowFirstColumn="0" w:firstRowLastColumn="0" w:lastRowFirstColumn="0" w:lastRowLastColumn="0"/>
            </w:pPr>
            <w:r>
              <w:t>Le câblage correspond aux spécifications requises lors de la conception</w:t>
            </w:r>
          </w:p>
        </w:tc>
      </w:tr>
      <w:tr w:rsidR="008667AE" w:rsidRPr="00682F2D" w14:paraId="7AD1E1FB" w14:textId="77777777" w:rsidTr="00866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F92BFA" w14:textId="7A86D1F7" w:rsidR="008667AE" w:rsidRPr="00682F2D" w:rsidRDefault="00682F2D" w:rsidP="00682F2D">
            <w:pPr>
              <w:pStyle w:val="BITTabelle"/>
              <w:rPr>
                <w:b w:val="0"/>
                <w:bCs w:val="0"/>
              </w:rPr>
            </w:pPr>
            <w:r>
              <w:rPr>
                <w:b w:val="0"/>
                <w:bCs w:val="0"/>
              </w:rPr>
              <w:t>Création des nœuds</w:t>
            </w:r>
          </w:p>
        </w:tc>
        <w:tc>
          <w:tcPr>
            <w:tcW w:w="3020" w:type="dxa"/>
          </w:tcPr>
          <w:p w14:paraId="5119102D" w14:textId="77507ECA" w:rsidR="008667AE" w:rsidRPr="00682F2D" w:rsidRDefault="00682F2D" w:rsidP="00682F2D">
            <w:pPr>
              <w:pStyle w:val="BITTabelle"/>
              <w:cnfStyle w:val="000000100000" w:firstRow="0" w:lastRow="0" w:firstColumn="0" w:lastColumn="0" w:oddVBand="0" w:evenVBand="0" w:oddHBand="1" w:evenHBand="0" w:firstRowFirstColumn="0" w:firstRowLastColumn="0" w:lastRowFirstColumn="0" w:lastRowLastColumn="0"/>
            </w:pPr>
            <w:r>
              <w:t>Installation de Proxmox VE sur les trois nœuds, selon les schémas logique et physique</w:t>
            </w:r>
          </w:p>
        </w:tc>
        <w:tc>
          <w:tcPr>
            <w:tcW w:w="3021" w:type="dxa"/>
          </w:tcPr>
          <w:p w14:paraId="498E8003" w14:textId="1C068968" w:rsidR="008667AE" w:rsidRPr="00682F2D" w:rsidRDefault="00682F2D" w:rsidP="00682F2D">
            <w:pPr>
              <w:pStyle w:val="BITTabelle"/>
              <w:cnfStyle w:val="000000100000" w:firstRow="0" w:lastRow="0" w:firstColumn="0" w:lastColumn="0" w:oddVBand="0" w:evenVBand="0" w:oddHBand="1" w:evenHBand="0" w:firstRowFirstColumn="0" w:firstRowLastColumn="0" w:lastRowFirstColumn="0" w:lastRowLastColumn="0"/>
            </w:pPr>
            <w:r>
              <w:t>L’installation est conforme aux schémas et les interfaces web sont accessible avec l’utilisateur root</w:t>
            </w:r>
          </w:p>
        </w:tc>
      </w:tr>
      <w:tr w:rsidR="008667AE" w:rsidRPr="00682F2D" w14:paraId="68A32F94" w14:textId="77777777" w:rsidTr="008667AE">
        <w:tc>
          <w:tcPr>
            <w:cnfStyle w:val="001000000000" w:firstRow="0" w:lastRow="0" w:firstColumn="1" w:lastColumn="0" w:oddVBand="0" w:evenVBand="0" w:oddHBand="0" w:evenHBand="0" w:firstRowFirstColumn="0" w:firstRowLastColumn="0" w:lastRowFirstColumn="0" w:lastRowLastColumn="0"/>
            <w:tcW w:w="3020" w:type="dxa"/>
          </w:tcPr>
          <w:p w14:paraId="60D753CA" w14:textId="50A9D6F3" w:rsidR="008667AE" w:rsidRPr="00682F2D" w:rsidRDefault="00CB640E" w:rsidP="00682F2D">
            <w:pPr>
              <w:pStyle w:val="BITTabelle"/>
              <w:rPr>
                <w:b w:val="0"/>
                <w:bCs w:val="0"/>
              </w:rPr>
            </w:pPr>
            <w:r>
              <w:rPr>
                <w:b w:val="0"/>
                <w:bCs w:val="0"/>
              </w:rPr>
              <w:t>Mise en place du cluster</w:t>
            </w:r>
          </w:p>
        </w:tc>
        <w:tc>
          <w:tcPr>
            <w:tcW w:w="3020" w:type="dxa"/>
          </w:tcPr>
          <w:p w14:paraId="3FB66518" w14:textId="26B8219F" w:rsidR="008667AE" w:rsidRPr="00682F2D" w:rsidRDefault="00CB640E" w:rsidP="00682F2D">
            <w:pPr>
              <w:pStyle w:val="BITTabelle"/>
              <w:cnfStyle w:val="000000000000" w:firstRow="0" w:lastRow="0" w:firstColumn="0" w:lastColumn="0" w:oddVBand="0" w:evenVBand="0" w:oddHBand="0" w:evenHBand="0" w:firstRowFirstColumn="0" w:firstRowLastColumn="0" w:lastRowFirstColumn="0" w:lastRowLastColumn="0"/>
            </w:pPr>
            <w:r>
              <w:t>Création du cluster et ajouts des nœuds à ce dernier</w:t>
            </w:r>
          </w:p>
        </w:tc>
        <w:tc>
          <w:tcPr>
            <w:tcW w:w="3021" w:type="dxa"/>
          </w:tcPr>
          <w:p w14:paraId="53511519" w14:textId="26064CE8" w:rsidR="008667AE" w:rsidRPr="00682F2D" w:rsidRDefault="002F2AEC" w:rsidP="00682F2D">
            <w:pPr>
              <w:pStyle w:val="BITTabelle"/>
              <w:cnfStyle w:val="000000000000" w:firstRow="0" w:lastRow="0" w:firstColumn="0" w:lastColumn="0" w:oddVBand="0" w:evenVBand="0" w:oddHBand="0" w:evenHBand="0" w:firstRowFirstColumn="0" w:firstRowLastColumn="0" w:lastRowFirstColumn="0" w:lastRowLastColumn="0"/>
            </w:pPr>
            <w:r>
              <w:t>Tous les nœuds sont visibles depuis l’interface web</w:t>
            </w:r>
          </w:p>
        </w:tc>
      </w:tr>
      <w:tr w:rsidR="008667AE" w:rsidRPr="00682F2D" w14:paraId="7AB07372" w14:textId="77777777" w:rsidTr="00866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7653641" w14:textId="5990D1EF" w:rsidR="008667AE" w:rsidRPr="00682F2D" w:rsidRDefault="00CB640E" w:rsidP="00682F2D">
            <w:pPr>
              <w:pStyle w:val="BITTabelle"/>
              <w:rPr>
                <w:b w:val="0"/>
                <w:bCs w:val="0"/>
              </w:rPr>
            </w:pPr>
            <w:r>
              <w:rPr>
                <w:b w:val="0"/>
                <w:bCs w:val="0"/>
              </w:rPr>
              <w:lastRenderedPageBreak/>
              <w:t>Réseaux internes à Proxmox</w:t>
            </w:r>
          </w:p>
        </w:tc>
        <w:tc>
          <w:tcPr>
            <w:tcW w:w="3020" w:type="dxa"/>
          </w:tcPr>
          <w:p w14:paraId="60DF2E42" w14:textId="5EB52438" w:rsidR="008667AE" w:rsidRPr="00682F2D" w:rsidRDefault="002F2AEC" w:rsidP="00682F2D">
            <w:pPr>
              <w:pStyle w:val="BITTabelle"/>
              <w:cnfStyle w:val="000000100000" w:firstRow="0" w:lastRow="0" w:firstColumn="0" w:lastColumn="0" w:oddVBand="0" w:evenVBand="0" w:oddHBand="1" w:evenHBand="0" w:firstRowFirstColumn="0" w:firstRowLastColumn="0" w:lastRowFirstColumn="0" w:lastRowLastColumn="0"/>
            </w:pPr>
            <w:r>
              <w:t>Création des interfaces réseaux selon le schéma hybride Proxmox</w:t>
            </w:r>
            <w:r w:rsidR="0038617D">
              <w:t xml:space="preserve"> et configuration des firewalls</w:t>
            </w:r>
          </w:p>
        </w:tc>
        <w:tc>
          <w:tcPr>
            <w:tcW w:w="3021" w:type="dxa"/>
          </w:tcPr>
          <w:p w14:paraId="6CFE813A" w14:textId="3C66A9C2" w:rsidR="008667AE" w:rsidRPr="00682F2D" w:rsidRDefault="002F2AEC" w:rsidP="00682F2D">
            <w:pPr>
              <w:pStyle w:val="BITTabelle"/>
              <w:cnfStyle w:val="000000100000" w:firstRow="0" w:lastRow="0" w:firstColumn="0" w:lastColumn="0" w:oddVBand="0" w:evenVBand="0" w:oddHBand="1" w:evenHBand="0" w:firstRowFirstColumn="0" w:firstRowLastColumn="0" w:lastRowFirstColumn="0" w:lastRowLastColumn="0"/>
            </w:pPr>
            <w:r>
              <w:t>L’implémentation correspond au schéma</w:t>
            </w:r>
            <w:r w:rsidR="0038617D">
              <w:t xml:space="preserve"> proxmox et au tableau des règles firewalls.</w:t>
            </w:r>
          </w:p>
        </w:tc>
      </w:tr>
      <w:tr w:rsidR="002F2AEC" w:rsidRPr="00682F2D" w14:paraId="35355FBA" w14:textId="77777777" w:rsidTr="008667AE">
        <w:tc>
          <w:tcPr>
            <w:cnfStyle w:val="001000000000" w:firstRow="0" w:lastRow="0" w:firstColumn="1" w:lastColumn="0" w:oddVBand="0" w:evenVBand="0" w:oddHBand="0" w:evenHBand="0" w:firstRowFirstColumn="0" w:firstRowLastColumn="0" w:lastRowFirstColumn="0" w:lastRowLastColumn="0"/>
            <w:tcW w:w="3020" w:type="dxa"/>
          </w:tcPr>
          <w:p w14:paraId="7E030099" w14:textId="5ED1D151" w:rsidR="002F2AEC" w:rsidRDefault="002F2AEC" w:rsidP="00682F2D">
            <w:pPr>
              <w:pStyle w:val="BITTabelle"/>
              <w:rPr>
                <w:b w:val="0"/>
                <w:bCs w:val="0"/>
              </w:rPr>
            </w:pPr>
            <w:r>
              <w:rPr>
                <w:b w:val="0"/>
                <w:bCs w:val="0"/>
              </w:rPr>
              <w:t>Configuration du stockage</w:t>
            </w:r>
          </w:p>
        </w:tc>
        <w:tc>
          <w:tcPr>
            <w:tcW w:w="3020" w:type="dxa"/>
          </w:tcPr>
          <w:p w14:paraId="1BC34A14" w14:textId="77777777" w:rsidR="002F2AEC" w:rsidRDefault="002F2AEC" w:rsidP="00682F2D">
            <w:pPr>
              <w:pStyle w:val="BITTabelle"/>
              <w:cnfStyle w:val="000000000000" w:firstRow="0" w:lastRow="0" w:firstColumn="0" w:lastColumn="0" w:oddVBand="0" w:evenVBand="0" w:oddHBand="0" w:evenHBand="0" w:firstRowFirstColumn="0" w:firstRowLastColumn="0" w:lastRowFirstColumn="0" w:lastRowLastColumn="0"/>
            </w:pPr>
            <w:r>
              <w:t>Installation de Ceph à travers toutes les nodes, en utilisant les interfaces de stockage.</w:t>
            </w:r>
          </w:p>
          <w:p w14:paraId="543AFAE6" w14:textId="3A5FB8A2" w:rsidR="002F2AEC" w:rsidRDefault="002F2AEC" w:rsidP="00682F2D">
            <w:pPr>
              <w:pStyle w:val="BITTabelle"/>
              <w:cnfStyle w:val="000000000000" w:firstRow="0" w:lastRow="0" w:firstColumn="0" w:lastColumn="0" w:oddVBand="0" w:evenVBand="0" w:oddHBand="0" w:evenHBand="0" w:firstRowFirstColumn="0" w:firstRowLastColumn="0" w:lastRowFirstColumn="0" w:lastRowLastColumn="0"/>
            </w:pPr>
            <w:r>
              <w:t>Configuration de Ceph selon la conception</w:t>
            </w:r>
          </w:p>
        </w:tc>
        <w:tc>
          <w:tcPr>
            <w:tcW w:w="3021" w:type="dxa"/>
          </w:tcPr>
          <w:p w14:paraId="75B82A22" w14:textId="62632AC5" w:rsidR="002F2AEC" w:rsidRDefault="007E3D2F" w:rsidP="00682F2D">
            <w:pPr>
              <w:pStyle w:val="BITTabelle"/>
              <w:cnfStyle w:val="000000000000" w:firstRow="0" w:lastRow="0" w:firstColumn="0" w:lastColumn="0" w:oddVBand="0" w:evenVBand="0" w:oddHBand="0" w:evenHBand="0" w:firstRowFirstColumn="0" w:firstRowLastColumn="0" w:lastRowFirstColumn="0" w:lastRowLastColumn="0"/>
            </w:pPr>
            <w:r>
              <w:t>Les disques</w:t>
            </w:r>
            <w:r w:rsidR="002F2AEC">
              <w:t xml:space="preserve"> sont visibles, le </w:t>
            </w:r>
            <w:r>
              <w:t>C</w:t>
            </w:r>
            <w:r w:rsidR="002F2AEC">
              <w:t xml:space="preserve">ephfs de même et chaque node a accès </w:t>
            </w:r>
            <w:r>
              <w:t>aux différents pools</w:t>
            </w:r>
            <w:r w:rsidR="002F2AEC">
              <w:t xml:space="preserve"> de stockage</w:t>
            </w:r>
          </w:p>
        </w:tc>
      </w:tr>
      <w:tr w:rsidR="002F2AEC" w:rsidRPr="00682F2D" w14:paraId="5AED9738" w14:textId="77777777" w:rsidTr="00866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AC431A4" w14:textId="63ACA132" w:rsidR="002F2AEC" w:rsidRDefault="007E3D2F" w:rsidP="00682F2D">
            <w:pPr>
              <w:pStyle w:val="BITTabelle"/>
              <w:rPr>
                <w:b w:val="0"/>
                <w:bCs w:val="0"/>
              </w:rPr>
            </w:pPr>
            <w:r>
              <w:rPr>
                <w:b w:val="0"/>
                <w:bCs w:val="0"/>
              </w:rPr>
              <w:t>Modèles de VM</w:t>
            </w:r>
          </w:p>
        </w:tc>
        <w:tc>
          <w:tcPr>
            <w:tcW w:w="3020" w:type="dxa"/>
          </w:tcPr>
          <w:p w14:paraId="7ADDCE2E" w14:textId="77777777" w:rsidR="007E3D2F" w:rsidRDefault="007E3D2F" w:rsidP="00682F2D">
            <w:pPr>
              <w:pStyle w:val="BITTabelle"/>
              <w:cnfStyle w:val="000000100000" w:firstRow="0" w:lastRow="0" w:firstColumn="0" w:lastColumn="0" w:oddVBand="0" w:evenVBand="0" w:oddHBand="1" w:evenHBand="0" w:firstRowFirstColumn="0" w:firstRowLastColumn="0" w:lastRowFirstColumn="0" w:lastRowLastColumn="0"/>
            </w:pPr>
            <w:r>
              <w:t>Création d’un unattend.xml</w:t>
            </w:r>
          </w:p>
          <w:p w14:paraId="33B14894" w14:textId="1FFAFD8D" w:rsidR="002F2AEC" w:rsidRDefault="007E3D2F" w:rsidP="00682F2D">
            <w:pPr>
              <w:pStyle w:val="BITTabelle"/>
              <w:cnfStyle w:val="000000100000" w:firstRow="0" w:lastRow="0" w:firstColumn="0" w:lastColumn="0" w:oddVBand="0" w:evenVBand="0" w:oddHBand="1" w:evenHBand="0" w:firstRowFirstColumn="0" w:firstRowLastColumn="0" w:lastRowFirstColumn="0" w:lastRowLastColumn="0"/>
            </w:pPr>
            <w:r>
              <w:t>Création des modèles de VMs avec Sysprep</w:t>
            </w:r>
          </w:p>
        </w:tc>
        <w:tc>
          <w:tcPr>
            <w:tcW w:w="3021" w:type="dxa"/>
          </w:tcPr>
          <w:p w14:paraId="333A341A" w14:textId="76A765E9" w:rsidR="002F2AEC" w:rsidRDefault="007E3D2F" w:rsidP="00682F2D">
            <w:pPr>
              <w:pStyle w:val="BITTabelle"/>
              <w:cnfStyle w:val="000000100000" w:firstRow="0" w:lastRow="0" w:firstColumn="0" w:lastColumn="0" w:oddVBand="0" w:evenVBand="0" w:oddHBand="1" w:evenHBand="0" w:firstRowFirstColumn="0" w:firstRowLastColumn="0" w:lastRowFirstColumn="0" w:lastRowLastColumn="0"/>
            </w:pPr>
            <w:r>
              <w:t>Le unattend.xml est accepté par Sysprep et il est possible d’utiliser ce modèle pour créer une nouvelle VM avec les configurations nécessaires.</w:t>
            </w:r>
          </w:p>
        </w:tc>
      </w:tr>
      <w:tr w:rsidR="007E3D2F" w:rsidRPr="00682F2D" w14:paraId="6C34C93A" w14:textId="77777777" w:rsidTr="008667AE">
        <w:tc>
          <w:tcPr>
            <w:cnfStyle w:val="001000000000" w:firstRow="0" w:lastRow="0" w:firstColumn="1" w:lastColumn="0" w:oddVBand="0" w:evenVBand="0" w:oddHBand="0" w:evenHBand="0" w:firstRowFirstColumn="0" w:firstRowLastColumn="0" w:lastRowFirstColumn="0" w:lastRowLastColumn="0"/>
            <w:tcW w:w="3020" w:type="dxa"/>
          </w:tcPr>
          <w:p w14:paraId="0123AAC9" w14:textId="4BB344F5" w:rsidR="007E3D2F" w:rsidRDefault="007E3D2F" w:rsidP="00682F2D">
            <w:pPr>
              <w:pStyle w:val="BITTabelle"/>
              <w:rPr>
                <w:b w:val="0"/>
                <w:bCs w:val="0"/>
              </w:rPr>
            </w:pPr>
            <w:r>
              <w:rPr>
                <w:b w:val="0"/>
                <w:bCs w:val="0"/>
              </w:rPr>
              <w:t>Mise en place de l’automatisation</w:t>
            </w:r>
          </w:p>
        </w:tc>
        <w:tc>
          <w:tcPr>
            <w:tcW w:w="3020" w:type="dxa"/>
          </w:tcPr>
          <w:p w14:paraId="505B7FD0" w14:textId="59FE912D" w:rsidR="007E3D2F" w:rsidRDefault="007E3D2F" w:rsidP="00682F2D">
            <w:pPr>
              <w:pStyle w:val="BITTabelle"/>
              <w:cnfStyle w:val="000000000000" w:firstRow="0" w:lastRow="0" w:firstColumn="0" w:lastColumn="0" w:oddVBand="0" w:evenVBand="0" w:oddHBand="0" w:evenHBand="0" w:firstRowFirstColumn="0" w:firstRowLastColumn="0" w:lastRowFirstColumn="0" w:lastRowLastColumn="0"/>
            </w:pPr>
            <w:r>
              <w:t>Création et tests des Playbooks Ansible</w:t>
            </w:r>
          </w:p>
        </w:tc>
        <w:tc>
          <w:tcPr>
            <w:tcW w:w="3021" w:type="dxa"/>
          </w:tcPr>
          <w:p w14:paraId="61434181" w14:textId="38508B3C" w:rsidR="007E3D2F" w:rsidRDefault="007E3D2F" w:rsidP="00682F2D">
            <w:pPr>
              <w:pStyle w:val="BITTabelle"/>
              <w:cnfStyle w:val="000000000000" w:firstRow="0" w:lastRow="0" w:firstColumn="0" w:lastColumn="0" w:oddVBand="0" w:evenVBand="0" w:oddHBand="0" w:evenHBand="0" w:firstRowFirstColumn="0" w:firstRowLastColumn="0" w:lastRowFirstColumn="0" w:lastRowLastColumn="0"/>
            </w:pPr>
            <w:r>
              <w:t>Il est possible de déployer plusieurs VMs d’un coup.</w:t>
            </w:r>
          </w:p>
        </w:tc>
      </w:tr>
    </w:tbl>
    <w:p w14:paraId="39B19160" w14:textId="21E23733" w:rsidR="007D0A9D" w:rsidRPr="00C17514" w:rsidRDefault="007D0A9D" w:rsidP="00C17514">
      <w:pPr>
        <w:pStyle w:val="BITTextkrper"/>
      </w:pPr>
      <w:r>
        <w:t xml:space="preserve"> </w:t>
      </w:r>
    </w:p>
    <w:p w14:paraId="21FF61D0" w14:textId="1E46F399" w:rsidR="00943298" w:rsidRPr="00943298" w:rsidRDefault="00766B89" w:rsidP="00943298">
      <w:pPr>
        <w:pStyle w:val="Titre2"/>
        <w:numPr>
          <w:ilvl w:val="1"/>
          <w:numId w:val="16"/>
        </w:numPr>
      </w:pPr>
      <w:bookmarkStart w:id="34" w:name="_Toc230015005"/>
      <w:bookmarkStart w:id="35" w:name="_Toc250790985"/>
      <w:r>
        <w:t>Rôles et droits</w:t>
      </w:r>
      <w:bookmarkEnd w:id="34"/>
    </w:p>
    <w:p w14:paraId="62B27153" w14:textId="27BEFC61" w:rsidR="0093282C" w:rsidRDefault="0093282C" w:rsidP="0093282C">
      <w:pPr>
        <w:pStyle w:val="BITTextkrper"/>
      </w:pPr>
      <w:r>
        <w:t>Pour permettre une flexibilité dans le nombre d’utilisateurs ayant accès à la gestion de VMs dans le futur, ces droits seront accordés à un groupe, auquel l’utilisateur « ansible » sera ajouté dans le cadre de ce projet</w:t>
      </w:r>
      <w:r w:rsidR="00943298">
        <w:t>.</w:t>
      </w:r>
    </w:p>
    <w:p w14:paraId="726A8EDD" w14:textId="01EA00B5" w:rsidR="00C930DA" w:rsidRDefault="00C930DA" w:rsidP="0093282C">
      <w:pPr>
        <w:pStyle w:val="BITTextkrper"/>
      </w:pPr>
      <w:r>
        <w:t>Le groupe Ansible ne devra avoir que les accès aux VMs que Ansible gère. De plus, les accès au stockage des templates et disque des VMs devront aussi être au minimum.</w:t>
      </w:r>
    </w:p>
    <w:p w14:paraId="2CBD8F5B" w14:textId="00B4C2F8" w:rsidR="002E4C98" w:rsidRDefault="00110668" w:rsidP="002E4C98">
      <w:pPr>
        <w:pStyle w:val="Titre2"/>
        <w:numPr>
          <w:ilvl w:val="1"/>
          <w:numId w:val="16"/>
        </w:numPr>
      </w:pPr>
      <w:bookmarkStart w:id="36" w:name="_Toc230015006"/>
      <w:r w:rsidRPr="00DA07B5">
        <w:t>Concept de formation</w:t>
      </w:r>
      <w:bookmarkEnd w:id="35"/>
      <w:bookmarkEnd w:id="36"/>
    </w:p>
    <w:p w14:paraId="15C81F39" w14:textId="7850B452" w:rsidR="00962506" w:rsidRDefault="00962506" w:rsidP="00962506">
      <w:pPr>
        <w:pStyle w:val="BITTextkrper"/>
      </w:pPr>
      <w:r>
        <w:t>Afin de répondre aux demandes de l’école des métiers de Fribourg, une documentation utilisateur sera mise en place sous la forme d’un PDF que vous trouverez en annexes.</w:t>
      </w:r>
    </w:p>
    <w:p w14:paraId="4F3136BC" w14:textId="758E5F23" w:rsidR="00962506" w:rsidRDefault="00962506" w:rsidP="00962506">
      <w:pPr>
        <w:pStyle w:val="BITTextkrper"/>
      </w:pPr>
      <w:r>
        <w:t>En première partie, il contiendra les marches à suivre pour les enseignants, qui devront, en suivant cette marche à suivre, pouvoir créer des VMs et les détruire.</w:t>
      </w:r>
    </w:p>
    <w:p w14:paraId="701B4440" w14:textId="432F700E" w:rsidR="00962506" w:rsidRPr="00962506" w:rsidRDefault="00962506" w:rsidP="00962506">
      <w:pPr>
        <w:pStyle w:val="BITTextkrper"/>
      </w:pPr>
      <w:r>
        <w:t>En seconde partie, il y aura une marche à suivre qui va couvrir l’entretien du cluster et l’ajout et suppression des utilisateurs enseignants.</w:t>
      </w:r>
    </w:p>
    <w:p w14:paraId="22434E68" w14:textId="77777777" w:rsidR="002E4C98" w:rsidRPr="00DA07B5" w:rsidRDefault="00110668" w:rsidP="002E4C98">
      <w:pPr>
        <w:pStyle w:val="Titre2"/>
        <w:numPr>
          <w:ilvl w:val="1"/>
          <w:numId w:val="16"/>
        </w:numPr>
      </w:pPr>
      <w:bookmarkStart w:id="37" w:name="_Toc250790986"/>
      <w:bookmarkStart w:id="38" w:name="_Toc230015007"/>
      <w:r w:rsidRPr="00DA07B5">
        <w:t>Concept de tests</w:t>
      </w:r>
      <w:bookmarkEnd w:id="37"/>
      <w:bookmarkEnd w:id="38"/>
    </w:p>
    <w:p w14:paraId="747E4C28" w14:textId="2FB5A22F" w:rsidR="002E4C98" w:rsidRDefault="000A0150" w:rsidP="002E4C98">
      <w:pPr>
        <w:pStyle w:val="BITTextkrper"/>
        <w:rPr>
          <w:rFonts w:cs="Arial"/>
          <w:color w:val="000000"/>
          <w:szCs w:val="22"/>
        </w:rPr>
      </w:pPr>
      <w:r w:rsidRPr="000A0150">
        <w:rPr>
          <w:szCs w:val="22"/>
        </w:rPr>
        <w:t>Le cahier des charges d</w:t>
      </w:r>
      <w:r>
        <w:rPr>
          <w:szCs w:val="22"/>
        </w:rPr>
        <w:t xml:space="preserve">emande des tests fonctionnels du cluster et des déploiements </w:t>
      </w:r>
      <w:sdt>
        <w:sdtPr>
          <w:rPr>
            <w:rFonts w:cs="Arial"/>
            <w:color w:val="000000"/>
            <w:szCs w:val="22"/>
          </w:rPr>
          <w:tag w:val="MENDELEY_CITATION_v3_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"/>
          <w:id w:val="717325648"/>
          <w:placeholder>
            <w:docPart w:val="DefaultPlaceholder_-1854013440"/>
          </w:placeholder>
        </w:sdtPr>
        <w:sdtContent>
          <w:r w:rsidR="00A20F37" w:rsidRPr="00A20F37">
            <w:rPr>
              <w:rFonts w:cs="Arial"/>
              <w:color w:val="000000"/>
              <w:szCs w:val="22"/>
            </w:rPr>
            <w:t>(Blaise Hurtlin, 2026)</w:t>
          </w:r>
        </w:sdtContent>
      </w:sdt>
      <w:r>
        <w:rPr>
          <w:rFonts w:cs="Arial"/>
          <w:color w:val="000000"/>
          <w:szCs w:val="22"/>
        </w:rPr>
        <w:t xml:space="preserve">. Les tests seront donc concentrés sur le fonctionnement final, mais seront menés au long de la réalisation, afin de permettre une plus grande granularité quant au besoin de résolution des problèmes. Plutôt que de tester la connectivité réseau à la fin du projet, en même temps que les playbooks ansible, au moment de tester les playbooks, la </w:t>
      </w:r>
      <w:r>
        <w:rPr>
          <w:rFonts w:cs="Arial"/>
          <w:color w:val="000000"/>
          <w:szCs w:val="22"/>
        </w:rPr>
        <w:lastRenderedPageBreak/>
        <w:t>connectivité sera déjà testée, afin d’être certaine que ce sont les playbooks et non pas le réseau qui pose des problèmes.</w:t>
      </w:r>
    </w:p>
    <w:p w14:paraId="45C26BDA" w14:textId="74B572A1" w:rsidR="000A0150" w:rsidRDefault="000A0150" w:rsidP="002E4C98">
      <w:pPr>
        <w:pStyle w:val="BITTextkrper"/>
        <w:rPr>
          <w:szCs w:val="22"/>
        </w:rPr>
      </w:pPr>
      <w:r>
        <w:rPr>
          <w:szCs w:val="22"/>
        </w:rPr>
        <w:t>Ces tests seront principalement des tests fonctionnels blackbox dont l’objectif sera de vérifier le résultat obtenu du point de vue de l’utilisateur. Par exemple, une VM devra démarrer, avoir accès internet, et finalement, avoir les bonnes configurations avec les bons utilisateurs.</w:t>
      </w:r>
    </w:p>
    <w:p w14:paraId="3099C297" w14:textId="7BFA1E4A" w:rsidR="000A0150" w:rsidRDefault="000A0150" w:rsidP="002E4C98">
      <w:pPr>
        <w:pStyle w:val="BITTextkrper"/>
        <w:rPr>
          <w:szCs w:val="22"/>
        </w:rPr>
      </w:pPr>
      <w:r>
        <w:rPr>
          <w:szCs w:val="22"/>
        </w:rPr>
        <w:t>Quelques tests de sécurité s’assureront que les VMs n’ont pas accès au réseau de management ou de stockage.</w:t>
      </w:r>
    </w:p>
    <w:p w14:paraId="745EA536" w14:textId="54123D37" w:rsidR="00627291" w:rsidRDefault="00627291" w:rsidP="002E4C98">
      <w:pPr>
        <w:pStyle w:val="BITTextkrper"/>
        <w:rPr>
          <w:szCs w:val="22"/>
        </w:rPr>
      </w:pPr>
      <w:r>
        <w:rPr>
          <w:szCs w:val="22"/>
        </w:rPr>
        <w:t>Finalement, des tests de haute disponibilité seront menés, afin de s’assurer que les VMs sont bien clonées et que les nodes ont accès aux données pour que les VMs fonctionnent malgré l’absence d’une node.</w:t>
      </w:r>
    </w:p>
    <w:p w14:paraId="6C27EC7E" w14:textId="247CB63C" w:rsidR="00B50CCB" w:rsidRPr="000A0150" w:rsidRDefault="00B50CCB" w:rsidP="002E4C98">
      <w:pPr>
        <w:pStyle w:val="BITTextkrper"/>
        <w:rPr>
          <w:szCs w:val="22"/>
        </w:rPr>
      </w:pPr>
      <w:r>
        <w:rPr>
          <w:szCs w:val="22"/>
        </w:rPr>
        <w:t>Ces tests sont documentés dans un document Excel afin de permettre une mise en page plus facile, puis insérés dans cette documentation.</w:t>
      </w:r>
    </w:p>
    <w:p w14:paraId="7A082C30" w14:textId="4875E182" w:rsidR="00256D9E" w:rsidRDefault="00256D9E" w:rsidP="002E4C98">
      <w:pPr>
        <w:pStyle w:val="Titre2"/>
        <w:numPr>
          <w:ilvl w:val="1"/>
          <w:numId w:val="16"/>
        </w:numPr>
      </w:pPr>
      <w:bookmarkStart w:id="39" w:name="_Toc230015008"/>
      <w:bookmarkStart w:id="40" w:name="_Toc250790987"/>
      <w:r>
        <w:t>Conception de Ansible</w:t>
      </w:r>
      <w:bookmarkEnd w:id="39"/>
    </w:p>
    <w:p w14:paraId="6A4CA97D" w14:textId="50AD594E" w:rsidR="00BA43F7" w:rsidRPr="00BA43F7" w:rsidRDefault="00BA43F7" w:rsidP="00BA43F7">
      <w:pPr>
        <w:pStyle w:val="BITTextkrper"/>
      </w:pPr>
      <w:r>
        <w:t>Dans ce chapitre se trouve toute la conception du fonctionnement de Ansible, permettant une codebase propre.</w:t>
      </w:r>
    </w:p>
    <w:p w14:paraId="5CB9E627" w14:textId="4ADE1261" w:rsidR="00BA43F7" w:rsidRDefault="00BA43F7" w:rsidP="00BA43F7">
      <w:pPr>
        <w:pStyle w:val="Titre3"/>
      </w:pPr>
      <w:r>
        <w:t>Arborescence</w:t>
      </w:r>
    </w:p>
    <w:p w14:paraId="03C1776F" w14:textId="1AD60C30" w:rsidR="00395B2C" w:rsidRDefault="00395B2C" w:rsidP="00395B2C">
      <w:pPr>
        <w:pStyle w:val="BITTextkrper"/>
      </w:pPr>
      <w:r>
        <w:t>Voici l’arborescence décidée pour la codebase ansible :</w:t>
      </w:r>
    </w:p>
    <w:p w14:paraId="32E2941B"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ansible/</w:t>
      </w:r>
    </w:p>
    <w:p w14:paraId="39589EDC"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ansible.cfg</w:t>
      </w:r>
    </w:p>
    <w:p w14:paraId="17D3299A"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inventory.yml</w:t>
      </w:r>
    </w:p>
    <w:p w14:paraId="1AEFBDF5"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requirements.yml</w:t>
      </w:r>
    </w:p>
    <w:p w14:paraId="7A571EA4"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vault.yml</w:t>
      </w:r>
    </w:p>
    <w:p w14:paraId="7B3F7415"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w:t>
      </w:r>
    </w:p>
    <w:p w14:paraId="4C55493B"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group_vars/</w:t>
      </w:r>
    </w:p>
    <w:p w14:paraId="162C6993" w14:textId="21662BE5" w:rsidR="0014227E" w:rsidRDefault="0014227E"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 ips.yml</w:t>
      </w:r>
    </w:p>
    <w:p w14:paraId="7EE74328" w14:textId="0C6EEAA5"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 class.yml</w:t>
      </w:r>
    </w:p>
    <w:p w14:paraId="2E4A4FDC" w14:textId="060FC429" w:rsidR="008E058B" w:rsidRDefault="008E058B"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 vm_all.yml</w:t>
      </w:r>
    </w:p>
    <w:p w14:paraId="090856DC" w14:textId="6FFD44F3"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 </w:t>
      </w:r>
      <w:r w:rsidR="008E058B">
        <w:rPr>
          <w:rFonts w:ascii="Consolas" w:hAnsi="Consolas" w:cs="Courier New"/>
          <w:color w:val="545454"/>
          <w:sz w:val="18"/>
          <w:szCs w:val="18"/>
        </w:rPr>
        <w:t>nodes</w:t>
      </w:r>
      <w:r>
        <w:rPr>
          <w:rFonts w:ascii="Consolas" w:hAnsi="Consolas" w:cs="Courier New"/>
          <w:color w:val="545454"/>
          <w:sz w:val="18"/>
          <w:szCs w:val="18"/>
        </w:rPr>
        <w:t>.yml</w:t>
      </w:r>
    </w:p>
    <w:p w14:paraId="1FF8FD2E"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w:t>
      </w:r>
    </w:p>
    <w:p w14:paraId="2E159D96"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playbooks/</w:t>
      </w:r>
    </w:p>
    <w:p w14:paraId="0E4B4F19" w14:textId="5BA533D3"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deploy_</w:t>
      </w:r>
      <w:r w:rsidR="009B72BB">
        <w:rPr>
          <w:rFonts w:ascii="Consolas" w:hAnsi="Consolas" w:cs="Courier New"/>
          <w:color w:val="545454"/>
          <w:sz w:val="18"/>
          <w:szCs w:val="18"/>
        </w:rPr>
        <w:t>v</w:t>
      </w:r>
      <w:r>
        <w:rPr>
          <w:rFonts w:ascii="Consolas" w:hAnsi="Consolas" w:cs="Courier New"/>
          <w:color w:val="545454"/>
          <w:sz w:val="18"/>
          <w:szCs w:val="18"/>
        </w:rPr>
        <w:t>m.yml</w:t>
      </w:r>
    </w:p>
    <w:p w14:paraId="7A26301F" w14:textId="77777777" w:rsidR="00DA2404"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delete_vm.yml</w:t>
      </w:r>
    </w:p>
    <w:p w14:paraId="2610FE63" w14:textId="77777777" w:rsidR="00DA2404" w:rsidRPr="00395B2C" w:rsidRDefault="00DA2404" w:rsidP="00DA24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     └── test_api.yml</w:t>
      </w:r>
    </w:p>
    <w:p w14:paraId="7EA27C53" w14:textId="65006E09" w:rsidR="00395B2C" w:rsidRDefault="00395B2C" w:rsidP="00BA43F7">
      <w:pPr>
        <w:pStyle w:val="BITTextkrper"/>
      </w:pPr>
      <w:r>
        <w:t>Nous y retrouvons les fichiers suivants :</w:t>
      </w:r>
    </w:p>
    <w:p w14:paraId="3C0FE091" w14:textId="75894723" w:rsidR="00395B2C" w:rsidRDefault="00395B2C" w:rsidP="00395B2C">
      <w:pPr>
        <w:pStyle w:val="BITTextkrper"/>
        <w:numPr>
          <w:ilvl w:val="0"/>
          <w:numId w:val="41"/>
        </w:numPr>
      </w:pPr>
      <w:r>
        <w:t>ansible.cfg : Contenant les configurations pour que ansible puisse fonctionner correctement</w:t>
      </w:r>
    </w:p>
    <w:p w14:paraId="3D66FA17" w14:textId="40BE19E1" w:rsidR="00395B2C" w:rsidRDefault="00395B2C" w:rsidP="00395B2C">
      <w:pPr>
        <w:pStyle w:val="BITTextkrper"/>
        <w:numPr>
          <w:ilvl w:val="0"/>
          <w:numId w:val="41"/>
        </w:numPr>
      </w:pPr>
      <w:r>
        <w:t>inventory.yml : Contenant les hosts sur lesquels ansible peut être lancé</w:t>
      </w:r>
    </w:p>
    <w:p w14:paraId="37B7DF8B" w14:textId="32512E9C" w:rsidR="00395B2C" w:rsidRDefault="00395B2C" w:rsidP="00395B2C">
      <w:pPr>
        <w:pStyle w:val="BITTextkrper"/>
        <w:numPr>
          <w:ilvl w:val="0"/>
          <w:numId w:val="41"/>
        </w:numPr>
      </w:pPr>
      <w:r>
        <w:t>requirements.yml : Contenant la liste des collections Ansible a installer</w:t>
      </w:r>
    </w:p>
    <w:p w14:paraId="17514907" w14:textId="36F40075" w:rsidR="00395B2C" w:rsidRDefault="00395B2C" w:rsidP="00395B2C">
      <w:pPr>
        <w:pStyle w:val="BITTextkrper"/>
        <w:numPr>
          <w:ilvl w:val="0"/>
          <w:numId w:val="41"/>
        </w:numPr>
      </w:pPr>
      <w:r>
        <w:t>vault.yml : Contenant les secrets comme le token d’API</w:t>
      </w:r>
    </w:p>
    <w:p w14:paraId="61E51A80" w14:textId="64EC2926" w:rsidR="00395B2C" w:rsidRDefault="00395B2C" w:rsidP="00395B2C">
      <w:pPr>
        <w:pStyle w:val="BITTextkrper"/>
        <w:numPr>
          <w:ilvl w:val="0"/>
          <w:numId w:val="41"/>
        </w:numPr>
      </w:pPr>
      <w:r>
        <w:lastRenderedPageBreak/>
        <w:t>group_vars/class.yml : Contenant les informations de l’enseignant, des élèves et du module (variables fournies par l’enseignant)</w:t>
      </w:r>
    </w:p>
    <w:p w14:paraId="1016A492" w14:textId="368A4F4B" w:rsidR="008E058B" w:rsidRDefault="00395B2C" w:rsidP="00395B2C">
      <w:pPr>
        <w:pStyle w:val="BITTextkrper"/>
        <w:numPr>
          <w:ilvl w:val="0"/>
          <w:numId w:val="41"/>
        </w:numPr>
      </w:pPr>
      <w:r w:rsidRPr="008E058B">
        <w:t>group_vars/</w:t>
      </w:r>
      <w:r w:rsidR="008E058B">
        <w:t>nodes</w:t>
      </w:r>
      <w:r w:rsidRPr="008E058B">
        <w:t>.yml</w:t>
      </w:r>
      <w:r w:rsidR="008E058B" w:rsidRPr="008E058B">
        <w:t> : Contenant l’inventaire</w:t>
      </w:r>
      <w:r w:rsidR="008E058B">
        <w:t xml:space="preserve"> des nœuds proxmox</w:t>
      </w:r>
    </w:p>
    <w:p w14:paraId="62E9FC72" w14:textId="779D7708" w:rsidR="00395B2C" w:rsidRDefault="008E058B" w:rsidP="00395B2C">
      <w:pPr>
        <w:pStyle w:val="BITTextkrper"/>
        <w:numPr>
          <w:ilvl w:val="0"/>
          <w:numId w:val="41"/>
        </w:numPr>
      </w:pPr>
      <w:r w:rsidRPr="008E058B">
        <w:t>group_vars/vm_all.yml : Contenant l’inventaire</w:t>
      </w:r>
      <w:r>
        <w:t xml:space="preserve"> de toutes les VMs actives</w:t>
      </w:r>
    </w:p>
    <w:p w14:paraId="010BBD97" w14:textId="0DB405E8" w:rsidR="0014227E" w:rsidRPr="0014227E" w:rsidRDefault="0014227E" w:rsidP="00395B2C">
      <w:pPr>
        <w:pStyle w:val="BITTextkrper"/>
        <w:numPr>
          <w:ilvl w:val="0"/>
          <w:numId w:val="41"/>
        </w:numPr>
      </w:pPr>
      <w:r w:rsidRPr="0014227E">
        <w:t xml:space="preserve">group_vars/ips.yml : Contenant </w:t>
      </w:r>
      <w:r>
        <w:t>l’inventaire des IPs des réseaux VMs.</w:t>
      </w:r>
    </w:p>
    <w:p w14:paraId="3FF34AC6" w14:textId="12609249" w:rsidR="00395B2C" w:rsidRDefault="00395B2C" w:rsidP="00395B2C">
      <w:pPr>
        <w:pStyle w:val="BITTextkrper"/>
        <w:numPr>
          <w:ilvl w:val="0"/>
          <w:numId w:val="41"/>
        </w:numPr>
      </w:pPr>
      <w:r w:rsidRPr="00395B2C">
        <w:t>playbooks/deploy_vm.yml : Qui</w:t>
      </w:r>
      <w:r>
        <w:t xml:space="preserve"> est le playbooks pour créer et configurer les VMs selon les spécifications</w:t>
      </w:r>
      <w:r w:rsidR="009B72BB">
        <w:t xml:space="preserve"> données par l’enseignant</w:t>
      </w:r>
    </w:p>
    <w:p w14:paraId="1DAEB4C4" w14:textId="56638FC2" w:rsidR="009B72BB" w:rsidRDefault="009B72BB" w:rsidP="00395B2C">
      <w:pPr>
        <w:pStyle w:val="BITTextkrper"/>
        <w:numPr>
          <w:ilvl w:val="0"/>
          <w:numId w:val="41"/>
        </w:numPr>
      </w:pPr>
      <w:r w:rsidRPr="009B72BB">
        <w:t>playbooks/delete_vm.yml : Qui détru</w:t>
      </w:r>
      <w:r>
        <w:t>it les VMs selon les critères donnés dans la ligne de commande (pseudo du prof, classe et numéro du module)</w:t>
      </w:r>
    </w:p>
    <w:p w14:paraId="12D5BC24" w14:textId="108BED9A" w:rsidR="0014227E" w:rsidRPr="009B72BB" w:rsidRDefault="009B72BB" w:rsidP="0014227E">
      <w:pPr>
        <w:pStyle w:val="BITTextkrper"/>
        <w:numPr>
          <w:ilvl w:val="0"/>
          <w:numId w:val="41"/>
        </w:numPr>
      </w:pPr>
      <w:r w:rsidRPr="009B72BB">
        <w:t xml:space="preserve">playbooks/test.api : Qui va </w:t>
      </w:r>
      <w:r>
        <w:t>chercher les informations des nodes du cluster afin de tester l’accès à l’API</w:t>
      </w:r>
    </w:p>
    <w:p w14:paraId="0F0DF138" w14:textId="330F95FB" w:rsidR="00256D9E" w:rsidRDefault="00256D9E" w:rsidP="00256D9E">
      <w:pPr>
        <w:pStyle w:val="Titre3"/>
      </w:pPr>
      <w:r>
        <w:t>Attribution IP</w:t>
      </w:r>
    </w:p>
    <w:p w14:paraId="45564FDE" w14:textId="4AFD470D" w:rsidR="0014227E" w:rsidRPr="0014227E" w:rsidRDefault="0014227E" w:rsidP="0014227E">
      <w:pPr>
        <w:pStyle w:val="BITTextkrper"/>
      </w:pPr>
      <w:r>
        <w:t xml:space="preserve">Afin de ne pas créer d’overlap IP, Ansible prend note des IP utilisées </w:t>
      </w:r>
      <w:r w:rsidR="006613BE">
        <w:t>et avant de créer une machine, s’assure qu’il y a encore une IP par VM demandée</w:t>
      </w:r>
      <w:r w:rsidR="00D50D7B">
        <w:t xml:space="preserve"> et réserve les IP</w:t>
      </w:r>
      <w:r w:rsidR="006613BE">
        <w:t>. Si ce n’est pas le cas, il donne une erreur.</w:t>
      </w:r>
    </w:p>
    <w:p w14:paraId="2C3C9C15" w14:textId="7732FC5B" w:rsidR="002E4C98" w:rsidRPr="00DA07B5" w:rsidRDefault="00110668" w:rsidP="002E4C98">
      <w:pPr>
        <w:pStyle w:val="Titre2"/>
        <w:numPr>
          <w:ilvl w:val="1"/>
          <w:numId w:val="16"/>
        </w:numPr>
      </w:pPr>
      <w:bookmarkStart w:id="41" w:name="_Toc230015009"/>
      <w:r w:rsidRPr="00DA07B5">
        <w:t>Moyens nécessaires</w:t>
      </w:r>
      <w:bookmarkEnd w:id="40"/>
      <w:bookmarkEnd w:id="41"/>
    </w:p>
    <w:p w14:paraId="2EE12863" w14:textId="6CB89C7C" w:rsidR="002E4C98" w:rsidRDefault="00D50D7B" w:rsidP="00D50D7B">
      <w:pPr>
        <w:pStyle w:val="BITTextkrper"/>
      </w:pPr>
      <w:r w:rsidRPr="00D50D7B">
        <w:t>Ce chapitre regroupe les différents moyens nécessaires à la réalisation du projet. Ceux-ci sont séparés entre le matériel, les logiciels, les licences et les ressources humaines ou documentaires.</w:t>
      </w:r>
    </w:p>
    <w:p w14:paraId="6DF9E5D5" w14:textId="77D8E524" w:rsidR="00D50D7B" w:rsidRDefault="00D50D7B" w:rsidP="00D50D7B">
      <w:pPr>
        <w:pStyle w:val="Titre3"/>
      </w:pPr>
      <w:r>
        <w:t>Matériel</w:t>
      </w:r>
    </w:p>
    <w:p w14:paraId="40BC7E5B" w14:textId="631FC207" w:rsidR="00D50D7B" w:rsidRDefault="00D50D7B" w:rsidP="00D50D7B">
      <w:pPr>
        <w:pStyle w:val="BITTextkrper"/>
      </w:pPr>
      <w:r w:rsidRPr="00D50D7B">
        <w:t>Pour la réalisation du projet, l’infrastructure mise à disposition par l’EMF est composée d’un rack contenant trois serveurs et un switch, ainsi que d’un poste de travail pour la réalisation du TPI. Cette infrastructure correspond aux moyens indiqués dans le cahier des charges.</w:t>
      </w:r>
    </w:p>
    <w:tbl>
      <w:tblPr>
        <w:tblStyle w:val="TableauGrille4-Accentuation1"/>
        <w:tblW w:w="0" w:type="auto"/>
        <w:tblLook w:val="04A0" w:firstRow="1" w:lastRow="0" w:firstColumn="1" w:lastColumn="0" w:noHBand="0" w:noVBand="1"/>
      </w:tblPr>
      <w:tblGrid>
        <w:gridCol w:w="1854"/>
        <w:gridCol w:w="7207"/>
      </w:tblGrid>
      <w:tr w:rsidR="00D50D7B" w:rsidRPr="00D50D7B" w14:paraId="38DD58F0" w14:textId="77777777" w:rsidTr="00D50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F5136" w14:textId="77777777" w:rsidR="00D50D7B" w:rsidRPr="00D50D7B" w:rsidRDefault="00D50D7B" w:rsidP="00D50D7B">
            <w:pPr>
              <w:pStyle w:val="BITTextkrper"/>
            </w:pPr>
            <w:r w:rsidRPr="00D50D7B">
              <w:t>Élément</w:t>
            </w:r>
          </w:p>
        </w:tc>
        <w:tc>
          <w:tcPr>
            <w:tcW w:w="0" w:type="auto"/>
            <w:hideMark/>
          </w:tcPr>
          <w:p w14:paraId="1B4B753D" w14:textId="77777777" w:rsidR="00D50D7B" w:rsidRPr="00D50D7B" w:rsidRDefault="00D50D7B" w:rsidP="00D50D7B">
            <w:pPr>
              <w:pStyle w:val="BITTextkrper"/>
              <w:cnfStyle w:val="100000000000" w:firstRow="1" w:lastRow="0" w:firstColumn="0" w:lastColumn="0" w:oddVBand="0" w:evenVBand="0" w:oddHBand="0" w:evenHBand="0" w:firstRowFirstColumn="0" w:firstRowLastColumn="0" w:lastRowFirstColumn="0" w:lastRowLastColumn="0"/>
            </w:pPr>
            <w:r w:rsidRPr="00D50D7B">
              <w:t>Utilisation</w:t>
            </w:r>
          </w:p>
        </w:tc>
      </w:tr>
      <w:tr w:rsidR="00D50D7B" w:rsidRPr="00D50D7B" w14:paraId="1F498F99"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9B65F" w14:textId="77777777" w:rsidR="00D50D7B" w:rsidRPr="00D50D7B" w:rsidRDefault="00D50D7B" w:rsidP="00D50D7B">
            <w:pPr>
              <w:pStyle w:val="BITTextkrper"/>
              <w:rPr>
                <w:b w:val="0"/>
                <w:bCs w:val="0"/>
              </w:rPr>
            </w:pPr>
            <w:r w:rsidRPr="00D50D7B">
              <w:rPr>
                <w:b w:val="0"/>
                <w:bCs w:val="0"/>
              </w:rPr>
              <w:t>3 serveurs Nutanix</w:t>
            </w:r>
          </w:p>
        </w:tc>
        <w:tc>
          <w:tcPr>
            <w:tcW w:w="0" w:type="auto"/>
            <w:hideMark/>
          </w:tcPr>
          <w:p w14:paraId="6FC6236A"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Installation des nœuds Proxmox et création du cluster</w:t>
            </w:r>
          </w:p>
        </w:tc>
      </w:tr>
      <w:tr w:rsidR="00D50D7B" w:rsidRPr="00D50D7B" w14:paraId="6E7720C7"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64169E3F" w14:textId="77777777" w:rsidR="00D50D7B" w:rsidRPr="00D50D7B" w:rsidRDefault="00D50D7B" w:rsidP="00D50D7B">
            <w:pPr>
              <w:pStyle w:val="BITTextkrper"/>
              <w:rPr>
                <w:b w:val="0"/>
                <w:bCs w:val="0"/>
              </w:rPr>
            </w:pPr>
            <w:r w:rsidRPr="00D50D7B">
              <w:rPr>
                <w:b w:val="0"/>
                <w:bCs w:val="0"/>
              </w:rPr>
              <w:t>1 switch</w:t>
            </w:r>
          </w:p>
        </w:tc>
        <w:tc>
          <w:tcPr>
            <w:tcW w:w="0" w:type="auto"/>
            <w:hideMark/>
          </w:tcPr>
          <w:p w14:paraId="52C1C388"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Interconnexion réseau des nœuds et séparation des VLANs</w:t>
            </w:r>
          </w:p>
        </w:tc>
      </w:tr>
      <w:tr w:rsidR="00D50D7B" w:rsidRPr="00D50D7B" w14:paraId="0283963F"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17378" w14:textId="77777777" w:rsidR="00D50D7B" w:rsidRPr="00D50D7B" w:rsidRDefault="00D50D7B" w:rsidP="00D50D7B">
            <w:pPr>
              <w:pStyle w:val="BITTextkrper"/>
              <w:rPr>
                <w:b w:val="0"/>
                <w:bCs w:val="0"/>
              </w:rPr>
            </w:pPr>
            <w:r w:rsidRPr="00D50D7B">
              <w:rPr>
                <w:b w:val="0"/>
                <w:bCs w:val="0"/>
              </w:rPr>
              <w:t>1 poste de travail</w:t>
            </w:r>
          </w:p>
        </w:tc>
        <w:tc>
          <w:tcPr>
            <w:tcW w:w="0" w:type="auto"/>
            <w:hideMark/>
          </w:tcPr>
          <w:p w14:paraId="6327A220"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Rédaction de la documentation, accès à Proxmox, exécution des playbooks Ansible</w:t>
            </w:r>
          </w:p>
        </w:tc>
      </w:tr>
      <w:tr w:rsidR="00D50D7B" w:rsidRPr="00D50D7B" w14:paraId="2C08058F"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0D27A297" w14:textId="77777777" w:rsidR="00D50D7B" w:rsidRPr="00D50D7B" w:rsidRDefault="00D50D7B" w:rsidP="00D50D7B">
            <w:pPr>
              <w:pStyle w:val="BITTextkrper"/>
              <w:rPr>
                <w:b w:val="0"/>
                <w:bCs w:val="0"/>
              </w:rPr>
            </w:pPr>
            <w:r w:rsidRPr="00D50D7B">
              <w:rPr>
                <w:b w:val="0"/>
                <w:bCs w:val="0"/>
              </w:rPr>
              <w:t>Câblage réseau</w:t>
            </w:r>
          </w:p>
        </w:tc>
        <w:tc>
          <w:tcPr>
            <w:tcW w:w="0" w:type="auto"/>
            <w:hideMark/>
          </w:tcPr>
          <w:p w14:paraId="44953B12"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Connexion des serveurs au switch</w:t>
            </w:r>
          </w:p>
        </w:tc>
      </w:tr>
    </w:tbl>
    <w:p w14:paraId="05DDB9FE" w14:textId="4A6D3BF6" w:rsidR="00D50D7B" w:rsidRDefault="00D50D7B" w:rsidP="00D50D7B">
      <w:pPr>
        <w:pStyle w:val="Titre3"/>
      </w:pPr>
      <w:r>
        <w:lastRenderedPageBreak/>
        <w:t>Logiciels</w:t>
      </w:r>
    </w:p>
    <w:p w14:paraId="76AC1068" w14:textId="7D41C8AF" w:rsidR="00D50D7B" w:rsidRDefault="00D50D7B" w:rsidP="00D50D7B">
      <w:pPr>
        <w:pStyle w:val="BITTextkrper"/>
      </w:pPr>
      <w:r w:rsidRPr="00D50D7B">
        <w:t>Les logiciels utilisés permettent l’installation de l’infrastructure, son administration et son automatisation.</w:t>
      </w:r>
    </w:p>
    <w:p w14:paraId="7804EE46" w14:textId="77777777" w:rsidR="00D50D7B" w:rsidRDefault="00D50D7B" w:rsidP="00D50D7B">
      <w:pPr>
        <w:pStyle w:val="BITTextkrper"/>
      </w:pPr>
    </w:p>
    <w:tbl>
      <w:tblPr>
        <w:tblStyle w:val="TableauGrille4-Accentuation1"/>
        <w:tblW w:w="0" w:type="auto"/>
        <w:tblLook w:val="04A0" w:firstRow="1" w:lastRow="0" w:firstColumn="1" w:lastColumn="0" w:noHBand="0" w:noVBand="1"/>
      </w:tblPr>
      <w:tblGrid>
        <w:gridCol w:w="2417"/>
        <w:gridCol w:w="5585"/>
      </w:tblGrid>
      <w:tr w:rsidR="00D50D7B" w:rsidRPr="00D50D7B" w14:paraId="5A72FB49" w14:textId="77777777" w:rsidTr="00D50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8B1CF" w14:textId="77777777" w:rsidR="00D50D7B" w:rsidRPr="00D50D7B" w:rsidRDefault="00D50D7B" w:rsidP="00D50D7B">
            <w:pPr>
              <w:pStyle w:val="BITTextkrper"/>
            </w:pPr>
            <w:r w:rsidRPr="00D50D7B">
              <w:t>Logiciel</w:t>
            </w:r>
          </w:p>
        </w:tc>
        <w:tc>
          <w:tcPr>
            <w:tcW w:w="0" w:type="auto"/>
            <w:hideMark/>
          </w:tcPr>
          <w:p w14:paraId="60B9FEDB" w14:textId="77777777" w:rsidR="00D50D7B" w:rsidRPr="00D50D7B" w:rsidRDefault="00D50D7B" w:rsidP="00D50D7B">
            <w:pPr>
              <w:pStyle w:val="BITTextkrper"/>
              <w:cnfStyle w:val="100000000000" w:firstRow="1" w:lastRow="0" w:firstColumn="0" w:lastColumn="0" w:oddVBand="0" w:evenVBand="0" w:oddHBand="0" w:evenHBand="0" w:firstRowFirstColumn="0" w:firstRowLastColumn="0" w:lastRowFirstColumn="0" w:lastRowLastColumn="0"/>
            </w:pPr>
            <w:r w:rsidRPr="00D50D7B">
              <w:t>Utilisation</w:t>
            </w:r>
          </w:p>
        </w:tc>
      </w:tr>
      <w:tr w:rsidR="00D50D7B" w:rsidRPr="00D50D7B" w14:paraId="596EFD5B"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F16A9" w14:textId="77777777" w:rsidR="00D50D7B" w:rsidRPr="00D50D7B" w:rsidRDefault="00D50D7B" w:rsidP="00D50D7B">
            <w:pPr>
              <w:pStyle w:val="BITTextkrper"/>
              <w:rPr>
                <w:b w:val="0"/>
                <w:bCs w:val="0"/>
              </w:rPr>
            </w:pPr>
            <w:r w:rsidRPr="00D50D7B">
              <w:rPr>
                <w:b w:val="0"/>
                <w:bCs w:val="0"/>
              </w:rPr>
              <w:t>Proxmox VE</w:t>
            </w:r>
          </w:p>
        </w:tc>
        <w:tc>
          <w:tcPr>
            <w:tcW w:w="0" w:type="auto"/>
            <w:hideMark/>
          </w:tcPr>
          <w:p w14:paraId="2BB4FD87"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Plateforme de virtualisation et gestion du cluster</w:t>
            </w:r>
          </w:p>
        </w:tc>
      </w:tr>
      <w:tr w:rsidR="00D50D7B" w:rsidRPr="00D50D7B" w14:paraId="0DE08F99"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11FA79AF" w14:textId="77777777" w:rsidR="00D50D7B" w:rsidRPr="00D50D7B" w:rsidRDefault="00D50D7B" w:rsidP="00D50D7B">
            <w:pPr>
              <w:pStyle w:val="BITTextkrper"/>
              <w:rPr>
                <w:b w:val="0"/>
                <w:bCs w:val="0"/>
              </w:rPr>
            </w:pPr>
            <w:r w:rsidRPr="00D50D7B">
              <w:rPr>
                <w:b w:val="0"/>
                <w:bCs w:val="0"/>
              </w:rPr>
              <w:t>Ceph</w:t>
            </w:r>
          </w:p>
        </w:tc>
        <w:tc>
          <w:tcPr>
            <w:tcW w:w="0" w:type="auto"/>
            <w:hideMark/>
          </w:tcPr>
          <w:p w14:paraId="511AD815"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Stockage distribué utilisé par les nœuds Proxmox</w:t>
            </w:r>
          </w:p>
        </w:tc>
      </w:tr>
      <w:tr w:rsidR="00D50D7B" w:rsidRPr="00D50D7B" w14:paraId="36CA324F"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19E9F" w14:textId="77777777" w:rsidR="00D50D7B" w:rsidRPr="00D50D7B" w:rsidRDefault="00D50D7B" w:rsidP="00D50D7B">
            <w:pPr>
              <w:pStyle w:val="BITTextkrper"/>
              <w:rPr>
                <w:b w:val="0"/>
                <w:bCs w:val="0"/>
              </w:rPr>
            </w:pPr>
            <w:r w:rsidRPr="00D50D7B">
              <w:rPr>
                <w:b w:val="0"/>
                <w:bCs w:val="0"/>
              </w:rPr>
              <w:t>Ansible</w:t>
            </w:r>
          </w:p>
        </w:tc>
        <w:tc>
          <w:tcPr>
            <w:tcW w:w="0" w:type="auto"/>
            <w:hideMark/>
          </w:tcPr>
          <w:p w14:paraId="225F22E3"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Automatisation du déploiement des machines virtuelles</w:t>
            </w:r>
          </w:p>
        </w:tc>
      </w:tr>
      <w:tr w:rsidR="00D50D7B" w:rsidRPr="00D50D7B" w14:paraId="6C8E34E6"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05F8E45C" w14:textId="77777777" w:rsidR="00D50D7B" w:rsidRPr="00D50D7B" w:rsidRDefault="00D50D7B" w:rsidP="00D50D7B">
            <w:pPr>
              <w:pStyle w:val="BITTextkrper"/>
              <w:rPr>
                <w:b w:val="0"/>
                <w:bCs w:val="0"/>
              </w:rPr>
            </w:pPr>
            <w:r w:rsidRPr="00D50D7B">
              <w:rPr>
                <w:b w:val="0"/>
                <w:bCs w:val="0"/>
              </w:rPr>
              <w:t>Windows Server</w:t>
            </w:r>
          </w:p>
        </w:tc>
        <w:tc>
          <w:tcPr>
            <w:tcW w:w="0" w:type="auto"/>
            <w:hideMark/>
          </w:tcPr>
          <w:p w14:paraId="385D40DD"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Système d’exploitation utilisé pour le template de VM</w:t>
            </w:r>
          </w:p>
        </w:tc>
      </w:tr>
      <w:tr w:rsidR="00D50D7B" w:rsidRPr="00D50D7B" w14:paraId="455EBB60"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05ADC" w14:textId="77777777" w:rsidR="00D50D7B" w:rsidRPr="00D50D7B" w:rsidRDefault="00D50D7B" w:rsidP="00D50D7B">
            <w:pPr>
              <w:pStyle w:val="BITTextkrper"/>
              <w:rPr>
                <w:b w:val="0"/>
                <w:bCs w:val="0"/>
              </w:rPr>
            </w:pPr>
            <w:r w:rsidRPr="00D50D7B">
              <w:rPr>
                <w:b w:val="0"/>
                <w:bCs w:val="0"/>
              </w:rPr>
              <w:t>Cloudbase-Init</w:t>
            </w:r>
          </w:p>
        </w:tc>
        <w:tc>
          <w:tcPr>
            <w:tcW w:w="0" w:type="auto"/>
            <w:hideMark/>
          </w:tcPr>
          <w:p w14:paraId="0AFA74C7"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Configuration initiale des VMs Windows après clonage</w:t>
            </w:r>
          </w:p>
        </w:tc>
      </w:tr>
      <w:tr w:rsidR="00D50D7B" w:rsidRPr="00D50D7B" w14:paraId="56151419"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5E473DD8" w14:textId="77777777" w:rsidR="00D50D7B" w:rsidRPr="00D50D7B" w:rsidRDefault="00D50D7B" w:rsidP="00D50D7B">
            <w:pPr>
              <w:pStyle w:val="BITTextkrper"/>
              <w:rPr>
                <w:b w:val="0"/>
                <w:bCs w:val="0"/>
              </w:rPr>
            </w:pPr>
            <w:r w:rsidRPr="00D50D7B">
              <w:rPr>
                <w:b w:val="0"/>
                <w:bCs w:val="0"/>
              </w:rPr>
              <w:t>KeePassXC</w:t>
            </w:r>
          </w:p>
        </w:tc>
        <w:tc>
          <w:tcPr>
            <w:tcW w:w="0" w:type="auto"/>
            <w:hideMark/>
          </w:tcPr>
          <w:p w14:paraId="6E1C7DDA"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Stockage sécurisé des mots de passe du projet</w:t>
            </w:r>
          </w:p>
        </w:tc>
      </w:tr>
      <w:tr w:rsidR="00D50D7B" w:rsidRPr="00D50D7B" w14:paraId="75AD7AAC"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0DF53" w14:textId="77777777" w:rsidR="00D50D7B" w:rsidRPr="00D50D7B" w:rsidRDefault="00D50D7B" w:rsidP="00D50D7B">
            <w:pPr>
              <w:pStyle w:val="BITTextkrper"/>
              <w:rPr>
                <w:b w:val="0"/>
                <w:bCs w:val="0"/>
              </w:rPr>
            </w:pPr>
            <w:r w:rsidRPr="00D50D7B">
              <w:rPr>
                <w:b w:val="0"/>
                <w:bCs w:val="0"/>
              </w:rPr>
              <w:t>Git</w:t>
            </w:r>
          </w:p>
        </w:tc>
        <w:tc>
          <w:tcPr>
            <w:tcW w:w="0" w:type="auto"/>
            <w:hideMark/>
          </w:tcPr>
          <w:p w14:paraId="79741744"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Versionnement du code et de la documentation</w:t>
            </w:r>
          </w:p>
        </w:tc>
      </w:tr>
      <w:tr w:rsidR="00D50D7B" w:rsidRPr="00D50D7B" w14:paraId="2FFA04CD"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1B4809B4" w14:textId="77777777" w:rsidR="00D50D7B" w:rsidRPr="00D50D7B" w:rsidRDefault="00D50D7B" w:rsidP="00D50D7B">
            <w:pPr>
              <w:pStyle w:val="BITTextkrper"/>
              <w:rPr>
                <w:b w:val="0"/>
                <w:bCs w:val="0"/>
              </w:rPr>
            </w:pPr>
            <w:r w:rsidRPr="00D50D7B">
              <w:rPr>
                <w:b w:val="0"/>
                <w:bCs w:val="0"/>
              </w:rPr>
              <w:t>Visual Studio Code</w:t>
            </w:r>
          </w:p>
        </w:tc>
        <w:tc>
          <w:tcPr>
            <w:tcW w:w="0" w:type="auto"/>
            <w:hideMark/>
          </w:tcPr>
          <w:p w14:paraId="35A9038D"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Édition des fichiers Ansible et de la documentation</w:t>
            </w:r>
          </w:p>
        </w:tc>
      </w:tr>
      <w:tr w:rsidR="00D50D7B" w:rsidRPr="00D50D7B" w14:paraId="7F98A205"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6F861" w14:textId="77777777" w:rsidR="00D50D7B" w:rsidRPr="00D50D7B" w:rsidRDefault="00D50D7B" w:rsidP="00D50D7B">
            <w:pPr>
              <w:pStyle w:val="BITTextkrper"/>
              <w:rPr>
                <w:b w:val="0"/>
                <w:bCs w:val="0"/>
              </w:rPr>
            </w:pPr>
            <w:r w:rsidRPr="00D50D7B">
              <w:rPr>
                <w:b w:val="0"/>
                <w:bCs w:val="0"/>
              </w:rPr>
              <w:t>OneDrive</w:t>
            </w:r>
          </w:p>
        </w:tc>
        <w:tc>
          <w:tcPr>
            <w:tcW w:w="0" w:type="auto"/>
            <w:hideMark/>
          </w:tcPr>
          <w:p w14:paraId="2BC354CA"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Sauvegarde supplémentaire de la documentation</w:t>
            </w:r>
          </w:p>
        </w:tc>
      </w:tr>
      <w:tr w:rsidR="00D50D7B" w:rsidRPr="00D50D7B" w14:paraId="12E8B037"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1D8C9573" w14:textId="77777777" w:rsidR="00D50D7B" w:rsidRPr="00D50D7B" w:rsidRDefault="00D50D7B" w:rsidP="00D50D7B">
            <w:pPr>
              <w:pStyle w:val="BITTextkrper"/>
              <w:rPr>
                <w:b w:val="0"/>
                <w:bCs w:val="0"/>
              </w:rPr>
            </w:pPr>
            <w:r w:rsidRPr="00D50D7B">
              <w:rPr>
                <w:b w:val="0"/>
                <w:bCs w:val="0"/>
              </w:rPr>
              <w:t>Microsoft Word / Excel</w:t>
            </w:r>
          </w:p>
        </w:tc>
        <w:tc>
          <w:tcPr>
            <w:tcW w:w="0" w:type="auto"/>
            <w:hideMark/>
          </w:tcPr>
          <w:p w14:paraId="354E2B87"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Rédaction du rapport et du protocole de tests</w:t>
            </w:r>
          </w:p>
        </w:tc>
      </w:tr>
    </w:tbl>
    <w:p w14:paraId="3536E1EB" w14:textId="1242FE05" w:rsidR="00D50D7B" w:rsidRDefault="00D50D7B" w:rsidP="00D50D7B">
      <w:pPr>
        <w:pStyle w:val="Titre3"/>
      </w:pPr>
      <w:r>
        <w:t>Licences</w:t>
      </w:r>
    </w:p>
    <w:p w14:paraId="6B6F1F62" w14:textId="2D963623" w:rsidR="00D50D7B" w:rsidRDefault="00D50D7B" w:rsidP="00D50D7B">
      <w:pPr>
        <w:pStyle w:val="BITTextkrper"/>
      </w:pPr>
      <w:r w:rsidRPr="00D50D7B">
        <w:t>Le projet s’appuie principalement sur des logiciels gratuits, open source ou déjà disponibles dans le cadre de l’EMF. Aucune licence supplémentaire n’est prévue dans le cadre d</w:t>
      </w:r>
      <w:r>
        <w:t>e ce projet</w:t>
      </w:r>
      <w:r w:rsidRPr="00D50D7B">
        <w:t>.</w:t>
      </w:r>
    </w:p>
    <w:tbl>
      <w:tblPr>
        <w:tblStyle w:val="TableauGrille4-Accentuation1"/>
        <w:tblW w:w="0" w:type="auto"/>
        <w:tblLook w:val="04A0" w:firstRow="1" w:lastRow="0" w:firstColumn="1" w:lastColumn="0" w:noHBand="0" w:noVBand="1"/>
      </w:tblPr>
      <w:tblGrid>
        <w:gridCol w:w="1818"/>
        <w:gridCol w:w="4765"/>
      </w:tblGrid>
      <w:tr w:rsidR="00D50D7B" w:rsidRPr="00D50D7B" w14:paraId="2E1C3A67" w14:textId="77777777" w:rsidTr="00D50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70D98" w14:textId="77777777" w:rsidR="00D50D7B" w:rsidRPr="00D50D7B" w:rsidRDefault="00D50D7B" w:rsidP="00D50D7B">
            <w:pPr>
              <w:pStyle w:val="BITTextkrper"/>
            </w:pPr>
            <w:r w:rsidRPr="00D50D7B">
              <w:t>Élément</w:t>
            </w:r>
          </w:p>
        </w:tc>
        <w:tc>
          <w:tcPr>
            <w:tcW w:w="0" w:type="auto"/>
            <w:hideMark/>
          </w:tcPr>
          <w:p w14:paraId="11315F28" w14:textId="77777777" w:rsidR="00D50D7B" w:rsidRPr="00D50D7B" w:rsidRDefault="00D50D7B" w:rsidP="00D50D7B">
            <w:pPr>
              <w:pStyle w:val="BITTextkrper"/>
              <w:cnfStyle w:val="100000000000" w:firstRow="1" w:lastRow="0" w:firstColumn="0" w:lastColumn="0" w:oddVBand="0" w:evenVBand="0" w:oddHBand="0" w:evenHBand="0" w:firstRowFirstColumn="0" w:firstRowLastColumn="0" w:lastRowFirstColumn="0" w:lastRowLastColumn="0"/>
            </w:pPr>
            <w:r w:rsidRPr="00D50D7B">
              <w:t>Licence / remarque</w:t>
            </w:r>
          </w:p>
        </w:tc>
      </w:tr>
      <w:tr w:rsidR="00D50D7B" w:rsidRPr="00D50D7B" w14:paraId="7C40633C"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95617" w14:textId="77777777" w:rsidR="00D50D7B" w:rsidRPr="00D50D7B" w:rsidRDefault="00D50D7B" w:rsidP="00D50D7B">
            <w:pPr>
              <w:pStyle w:val="BITTextkrper"/>
              <w:rPr>
                <w:b w:val="0"/>
                <w:bCs w:val="0"/>
              </w:rPr>
            </w:pPr>
            <w:r w:rsidRPr="00D50D7B">
              <w:rPr>
                <w:b w:val="0"/>
                <w:bCs w:val="0"/>
              </w:rPr>
              <w:t>Proxmox VE</w:t>
            </w:r>
          </w:p>
        </w:tc>
        <w:tc>
          <w:tcPr>
            <w:tcW w:w="0" w:type="auto"/>
            <w:hideMark/>
          </w:tcPr>
          <w:p w14:paraId="77686D92"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Utilisable sans licence commerciale obligatoire</w:t>
            </w:r>
          </w:p>
        </w:tc>
      </w:tr>
      <w:tr w:rsidR="00D50D7B" w:rsidRPr="00D50D7B" w14:paraId="5788C06E"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4D2BF5E6" w14:textId="77777777" w:rsidR="00D50D7B" w:rsidRPr="00D50D7B" w:rsidRDefault="00D50D7B" w:rsidP="00D50D7B">
            <w:pPr>
              <w:pStyle w:val="BITTextkrper"/>
              <w:rPr>
                <w:b w:val="0"/>
                <w:bCs w:val="0"/>
              </w:rPr>
            </w:pPr>
            <w:r w:rsidRPr="00D50D7B">
              <w:rPr>
                <w:b w:val="0"/>
                <w:bCs w:val="0"/>
              </w:rPr>
              <w:t>Ceph</w:t>
            </w:r>
          </w:p>
        </w:tc>
        <w:tc>
          <w:tcPr>
            <w:tcW w:w="0" w:type="auto"/>
            <w:hideMark/>
          </w:tcPr>
          <w:p w14:paraId="2A855132"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Open source</w:t>
            </w:r>
          </w:p>
        </w:tc>
      </w:tr>
      <w:tr w:rsidR="00D50D7B" w:rsidRPr="00D50D7B" w14:paraId="0865C041"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B30ED" w14:textId="77777777" w:rsidR="00D50D7B" w:rsidRPr="00D50D7B" w:rsidRDefault="00D50D7B" w:rsidP="00D50D7B">
            <w:pPr>
              <w:pStyle w:val="BITTextkrper"/>
              <w:rPr>
                <w:b w:val="0"/>
                <w:bCs w:val="0"/>
              </w:rPr>
            </w:pPr>
            <w:r w:rsidRPr="00D50D7B">
              <w:rPr>
                <w:b w:val="0"/>
                <w:bCs w:val="0"/>
              </w:rPr>
              <w:t>Ansible</w:t>
            </w:r>
          </w:p>
        </w:tc>
        <w:tc>
          <w:tcPr>
            <w:tcW w:w="0" w:type="auto"/>
            <w:hideMark/>
          </w:tcPr>
          <w:p w14:paraId="43A0BC54"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Open source</w:t>
            </w:r>
          </w:p>
        </w:tc>
      </w:tr>
      <w:tr w:rsidR="00D50D7B" w:rsidRPr="00D50D7B" w14:paraId="29D24BEC"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428D3A01" w14:textId="77777777" w:rsidR="00D50D7B" w:rsidRPr="00D50D7B" w:rsidRDefault="00D50D7B" w:rsidP="00D50D7B">
            <w:pPr>
              <w:pStyle w:val="BITTextkrper"/>
              <w:rPr>
                <w:b w:val="0"/>
                <w:bCs w:val="0"/>
              </w:rPr>
            </w:pPr>
            <w:r w:rsidRPr="00D50D7B">
              <w:rPr>
                <w:b w:val="0"/>
                <w:bCs w:val="0"/>
              </w:rPr>
              <w:t>Git</w:t>
            </w:r>
          </w:p>
        </w:tc>
        <w:tc>
          <w:tcPr>
            <w:tcW w:w="0" w:type="auto"/>
            <w:hideMark/>
          </w:tcPr>
          <w:p w14:paraId="3EF721A3" w14:textId="77777777"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rsidRPr="00D50D7B">
              <w:t>Open source</w:t>
            </w:r>
          </w:p>
        </w:tc>
      </w:tr>
      <w:tr w:rsidR="00D50D7B" w:rsidRPr="00D50D7B" w14:paraId="064A652B"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7712F" w14:textId="77777777" w:rsidR="00D50D7B" w:rsidRPr="00D50D7B" w:rsidRDefault="00D50D7B" w:rsidP="00D50D7B">
            <w:pPr>
              <w:pStyle w:val="BITTextkrper"/>
              <w:rPr>
                <w:b w:val="0"/>
                <w:bCs w:val="0"/>
              </w:rPr>
            </w:pPr>
            <w:r w:rsidRPr="00D50D7B">
              <w:rPr>
                <w:b w:val="0"/>
                <w:bCs w:val="0"/>
              </w:rPr>
              <w:lastRenderedPageBreak/>
              <w:t>KeePassXC</w:t>
            </w:r>
          </w:p>
        </w:tc>
        <w:tc>
          <w:tcPr>
            <w:tcW w:w="0" w:type="auto"/>
            <w:hideMark/>
          </w:tcPr>
          <w:p w14:paraId="2F7DC063" w14:textId="77777777"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Open source</w:t>
            </w:r>
          </w:p>
        </w:tc>
      </w:tr>
      <w:tr w:rsidR="00D50D7B" w:rsidRPr="00D50D7B" w14:paraId="176FDDE9" w14:textId="77777777" w:rsidTr="00D50D7B">
        <w:tc>
          <w:tcPr>
            <w:cnfStyle w:val="001000000000" w:firstRow="0" w:lastRow="0" w:firstColumn="1" w:lastColumn="0" w:oddVBand="0" w:evenVBand="0" w:oddHBand="0" w:evenHBand="0" w:firstRowFirstColumn="0" w:firstRowLastColumn="0" w:lastRowFirstColumn="0" w:lastRowLastColumn="0"/>
            <w:tcW w:w="0" w:type="auto"/>
            <w:hideMark/>
          </w:tcPr>
          <w:p w14:paraId="6F17D5DF" w14:textId="77777777" w:rsidR="00D50D7B" w:rsidRPr="00D50D7B" w:rsidRDefault="00D50D7B" w:rsidP="00D50D7B">
            <w:pPr>
              <w:pStyle w:val="BITTextkrper"/>
              <w:rPr>
                <w:b w:val="0"/>
                <w:bCs w:val="0"/>
              </w:rPr>
            </w:pPr>
            <w:r w:rsidRPr="00D50D7B">
              <w:rPr>
                <w:b w:val="0"/>
                <w:bCs w:val="0"/>
              </w:rPr>
              <w:t>Windows Server</w:t>
            </w:r>
          </w:p>
        </w:tc>
        <w:tc>
          <w:tcPr>
            <w:tcW w:w="0" w:type="auto"/>
            <w:hideMark/>
          </w:tcPr>
          <w:p w14:paraId="0074AF25" w14:textId="4546C08D" w:rsidR="00D50D7B" w:rsidRPr="00D50D7B" w:rsidRDefault="00D50D7B" w:rsidP="00D50D7B">
            <w:pPr>
              <w:pStyle w:val="BITTextkrper"/>
              <w:cnfStyle w:val="000000000000" w:firstRow="0" w:lastRow="0" w:firstColumn="0" w:lastColumn="0" w:oddVBand="0" w:evenVBand="0" w:oddHBand="0" w:evenHBand="0" w:firstRowFirstColumn="0" w:firstRowLastColumn="0" w:lastRowFirstColumn="0" w:lastRowLastColumn="0"/>
            </w:pPr>
            <w:r>
              <w:t>Utilisation de la période d’essai Windows</w:t>
            </w:r>
          </w:p>
        </w:tc>
      </w:tr>
      <w:tr w:rsidR="00D50D7B" w:rsidRPr="00D50D7B" w14:paraId="417849D2" w14:textId="77777777" w:rsidTr="00D5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0E15A" w14:textId="77777777" w:rsidR="00D50D7B" w:rsidRPr="00D50D7B" w:rsidRDefault="00D50D7B" w:rsidP="00D50D7B">
            <w:pPr>
              <w:pStyle w:val="BITTextkrper"/>
              <w:rPr>
                <w:b w:val="0"/>
                <w:bCs w:val="0"/>
              </w:rPr>
            </w:pPr>
            <w:r w:rsidRPr="00D50D7B">
              <w:rPr>
                <w:b w:val="0"/>
                <w:bCs w:val="0"/>
              </w:rPr>
              <w:t>Microsoft Office</w:t>
            </w:r>
          </w:p>
        </w:tc>
        <w:tc>
          <w:tcPr>
            <w:tcW w:w="0" w:type="auto"/>
            <w:hideMark/>
          </w:tcPr>
          <w:p w14:paraId="6BF21764" w14:textId="24C2618D" w:rsidR="00D50D7B" w:rsidRPr="00D50D7B" w:rsidRDefault="00D50D7B" w:rsidP="00D50D7B">
            <w:pPr>
              <w:pStyle w:val="BITTextkrper"/>
              <w:cnfStyle w:val="000000100000" w:firstRow="0" w:lastRow="0" w:firstColumn="0" w:lastColumn="0" w:oddVBand="0" w:evenVBand="0" w:oddHBand="1" w:evenHBand="0" w:firstRowFirstColumn="0" w:firstRowLastColumn="0" w:lastRowFirstColumn="0" w:lastRowLastColumn="0"/>
            </w:pPr>
            <w:r w:rsidRPr="00D50D7B">
              <w:t xml:space="preserve">Licence déjà disponible </w:t>
            </w:r>
            <w:r>
              <w:t>via l’EMF</w:t>
            </w:r>
          </w:p>
        </w:tc>
      </w:tr>
    </w:tbl>
    <w:p w14:paraId="6C0A79C7" w14:textId="571F7F0D" w:rsidR="00D50D7B" w:rsidRDefault="006B3C7A" w:rsidP="006B3C7A">
      <w:pPr>
        <w:pStyle w:val="Titre3"/>
      </w:pPr>
      <w:r>
        <w:t>Ressources humaines et documentaires</w:t>
      </w:r>
    </w:p>
    <w:p w14:paraId="1BCACD13" w14:textId="396A3C40" w:rsidR="006B3C7A" w:rsidRPr="006B3C7A" w:rsidRDefault="006B3C7A" w:rsidP="006B3C7A">
      <w:pPr>
        <w:pStyle w:val="BITTextkrper"/>
      </w:pPr>
      <w:r w:rsidRPr="006B3C7A">
        <w:t>La réalisation du projet nécessite également l’accès à certaines personnes et documentations.</w:t>
      </w:r>
    </w:p>
    <w:tbl>
      <w:tblPr>
        <w:tblStyle w:val="TableauGrille4-Accentuation1"/>
        <w:tblW w:w="0" w:type="auto"/>
        <w:tblLook w:val="04A0" w:firstRow="1" w:lastRow="0" w:firstColumn="1" w:lastColumn="0" w:noHBand="0" w:noVBand="1"/>
      </w:tblPr>
      <w:tblGrid>
        <w:gridCol w:w="2664"/>
        <w:gridCol w:w="6397"/>
      </w:tblGrid>
      <w:tr w:rsidR="006B3C7A" w:rsidRPr="006B3C7A" w14:paraId="19A979B2" w14:textId="77777777" w:rsidTr="006B3C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250F5" w14:textId="77777777" w:rsidR="006B3C7A" w:rsidRPr="006B3C7A" w:rsidRDefault="006B3C7A" w:rsidP="006B3C7A">
            <w:pPr>
              <w:pStyle w:val="BITTextkrper"/>
            </w:pPr>
            <w:r w:rsidRPr="006B3C7A">
              <w:t>Ressource</w:t>
            </w:r>
          </w:p>
        </w:tc>
        <w:tc>
          <w:tcPr>
            <w:tcW w:w="0" w:type="auto"/>
            <w:hideMark/>
          </w:tcPr>
          <w:p w14:paraId="3C68C063" w14:textId="77777777" w:rsidR="006B3C7A" w:rsidRPr="006B3C7A" w:rsidRDefault="006B3C7A" w:rsidP="006B3C7A">
            <w:pPr>
              <w:pStyle w:val="BITTextkrper"/>
              <w:cnfStyle w:val="100000000000" w:firstRow="1" w:lastRow="0" w:firstColumn="0" w:lastColumn="0" w:oddVBand="0" w:evenVBand="0" w:oddHBand="0" w:evenHBand="0" w:firstRowFirstColumn="0" w:firstRowLastColumn="0" w:lastRowFirstColumn="0" w:lastRowLastColumn="0"/>
            </w:pPr>
            <w:r w:rsidRPr="006B3C7A">
              <w:t>Utilisation</w:t>
            </w:r>
          </w:p>
        </w:tc>
      </w:tr>
      <w:tr w:rsidR="006B3C7A" w:rsidRPr="006B3C7A" w14:paraId="37F8B564" w14:textId="77777777" w:rsidTr="006B3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E7271" w14:textId="77777777" w:rsidR="006B3C7A" w:rsidRPr="006B3C7A" w:rsidRDefault="006B3C7A" w:rsidP="006B3C7A">
            <w:pPr>
              <w:pStyle w:val="BITTextkrper"/>
              <w:rPr>
                <w:b w:val="0"/>
                <w:bCs w:val="0"/>
              </w:rPr>
            </w:pPr>
            <w:r w:rsidRPr="006B3C7A">
              <w:rPr>
                <w:b w:val="0"/>
                <w:bCs w:val="0"/>
              </w:rPr>
              <w:t>Supérieur professionnel</w:t>
            </w:r>
          </w:p>
        </w:tc>
        <w:tc>
          <w:tcPr>
            <w:tcW w:w="0" w:type="auto"/>
            <w:hideMark/>
          </w:tcPr>
          <w:p w14:paraId="6069052F" w14:textId="77777777" w:rsidR="006B3C7A" w:rsidRPr="006B3C7A" w:rsidRDefault="006B3C7A" w:rsidP="006B3C7A">
            <w:pPr>
              <w:pStyle w:val="BITTextkrper"/>
              <w:cnfStyle w:val="000000100000" w:firstRow="0" w:lastRow="0" w:firstColumn="0" w:lastColumn="0" w:oddVBand="0" w:evenVBand="0" w:oddHBand="1" w:evenHBand="0" w:firstRowFirstColumn="0" w:firstRowLastColumn="0" w:lastRowFirstColumn="0" w:lastRowLastColumn="0"/>
            </w:pPr>
            <w:r w:rsidRPr="006B3C7A">
              <w:t>Validation des choix, suivi du projet et aide en cas de blocage</w:t>
            </w:r>
          </w:p>
        </w:tc>
      </w:tr>
      <w:tr w:rsidR="006B3C7A" w:rsidRPr="006B3C7A" w14:paraId="53EBAB04" w14:textId="77777777" w:rsidTr="006B3C7A">
        <w:tc>
          <w:tcPr>
            <w:cnfStyle w:val="001000000000" w:firstRow="0" w:lastRow="0" w:firstColumn="1" w:lastColumn="0" w:oddVBand="0" w:evenVBand="0" w:oddHBand="0" w:evenHBand="0" w:firstRowFirstColumn="0" w:firstRowLastColumn="0" w:lastRowFirstColumn="0" w:lastRowLastColumn="0"/>
            <w:tcW w:w="0" w:type="auto"/>
            <w:hideMark/>
          </w:tcPr>
          <w:p w14:paraId="576C1527" w14:textId="77777777" w:rsidR="006B3C7A" w:rsidRPr="006B3C7A" w:rsidRDefault="006B3C7A" w:rsidP="006B3C7A">
            <w:pPr>
              <w:pStyle w:val="BITTextkrper"/>
              <w:rPr>
                <w:b w:val="0"/>
                <w:bCs w:val="0"/>
              </w:rPr>
            </w:pPr>
            <w:r w:rsidRPr="006B3C7A">
              <w:rPr>
                <w:b w:val="0"/>
                <w:bCs w:val="0"/>
              </w:rPr>
              <w:t>Documentation Proxmox</w:t>
            </w:r>
          </w:p>
        </w:tc>
        <w:tc>
          <w:tcPr>
            <w:tcW w:w="0" w:type="auto"/>
            <w:hideMark/>
          </w:tcPr>
          <w:p w14:paraId="6874624A" w14:textId="77777777" w:rsidR="006B3C7A" w:rsidRPr="006B3C7A" w:rsidRDefault="006B3C7A" w:rsidP="006B3C7A">
            <w:pPr>
              <w:pStyle w:val="BITTextkrper"/>
              <w:cnfStyle w:val="000000000000" w:firstRow="0" w:lastRow="0" w:firstColumn="0" w:lastColumn="0" w:oddVBand="0" w:evenVBand="0" w:oddHBand="0" w:evenHBand="0" w:firstRowFirstColumn="0" w:firstRowLastColumn="0" w:lastRowFirstColumn="0" w:lastRowLastColumn="0"/>
            </w:pPr>
            <w:r w:rsidRPr="006B3C7A">
              <w:t>Référence pour l’installation, le cluster, le stockage et le réseau</w:t>
            </w:r>
          </w:p>
        </w:tc>
      </w:tr>
      <w:tr w:rsidR="006B3C7A" w:rsidRPr="006B3C7A" w14:paraId="0E1D809C" w14:textId="77777777" w:rsidTr="006B3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C9524" w14:textId="77777777" w:rsidR="006B3C7A" w:rsidRPr="006B3C7A" w:rsidRDefault="006B3C7A" w:rsidP="006B3C7A">
            <w:pPr>
              <w:pStyle w:val="BITTextkrper"/>
              <w:rPr>
                <w:b w:val="0"/>
                <w:bCs w:val="0"/>
              </w:rPr>
            </w:pPr>
            <w:r w:rsidRPr="006B3C7A">
              <w:rPr>
                <w:b w:val="0"/>
                <w:bCs w:val="0"/>
              </w:rPr>
              <w:t>Documentation Ansible</w:t>
            </w:r>
          </w:p>
        </w:tc>
        <w:tc>
          <w:tcPr>
            <w:tcW w:w="0" w:type="auto"/>
            <w:hideMark/>
          </w:tcPr>
          <w:p w14:paraId="64C25400" w14:textId="77777777" w:rsidR="006B3C7A" w:rsidRPr="006B3C7A" w:rsidRDefault="006B3C7A" w:rsidP="006B3C7A">
            <w:pPr>
              <w:pStyle w:val="BITTextkrper"/>
              <w:cnfStyle w:val="000000100000" w:firstRow="0" w:lastRow="0" w:firstColumn="0" w:lastColumn="0" w:oddVBand="0" w:evenVBand="0" w:oddHBand="1" w:evenHBand="0" w:firstRowFirstColumn="0" w:firstRowLastColumn="0" w:lastRowFirstColumn="0" w:lastRowLastColumn="0"/>
            </w:pPr>
            <w:r w:rsidRPr="006B3C7A">
              <w:t>Référence pour les playbooks et les modules utilisés</w:t>
            </w:r>
          </w:p>
        </w:tc>
      </w:tr>
      <w:tr w:rsidR="006B3C7A" w:rsidRPr="006B3C7A" w14:paraId="749666E1" w14:textId="77777777" w:rsidTr="006B3C7A">
        <w:tc>
          <w:tcPr>
            <w:cnfStyle w:val="001000000000" w:firstRow="0" w:lastRow="0" w:firstColumn="1" w:lastColumn="0" w:oddVBand="0" w:evenVBand="0" w:oddHBand="0" w:evenHBand="0" w:firstRowFirstColumn="0" w:firstRowLastColumn="0" w:lastRowFirstColumn="0" w:lastRowLastColumn="0"/>
            <w:tcW w:w="0" w:type="auto"/>
            <w:hideMark/>
          </w:tcPr>
          <w:p w14:paraId="1CDB96C6" w14:textId="77777777" w:rsidR="006B3C7A" w:rsidRPr="006B3C7A" w:rsidRDefault="006B3C7A" w:rsidP="006B3C7A">
            <w:pPr>
              <w:pStyle w:val="BITTextkrper"/>
              <w:rPr>
                <w:b w:val="0"/>
                <w:bCs w:val="0"/>
              </w:rPr>
            </w:pPr>
            <w:r w:rsidRPr="006B3C7A">
              <w:rPr>
                <w:b w:val="0"/>
                <w:bCs w:val="0"/>
              </w:rPr>
              <w:t>Standards d’entreprise EMF</w:t>
            </w:r>
          </w:p>
        </w:tc>
        <w:tc>
          <w:tcPr>
            <w:tcW w:w="0" w:type="auto"/>
            <w:hideMark/>
          </w:tcPr>
          <w:p w14:paraId="2F33E2F4" w14:textId="77777777" w:rsidR="006B3C7A" w:rsidRPr="006B3C7A" w:rsidRDefault="006B3C7A" w:rsidP="006B3C7A">
            <w:pPr>
              <w:pStyle w:val="BITTextkrper"/>
              <w:cnfStyle w:val="000000000000" w:firstRow="0" w:lastRow="0" w:firstColumn="0" w:lastColumn="0" w:oddVBand="0" w:evenVBand="0" w:oddHBand="0" w:evenHBand="0" w:firstRowFirstColumn="0" w:firstRowLastColumn="0" w:lastRowFirstColumn="0" w:lastRowLastColumn="0"/>
            </w:pPr>
            <w:r w:rsidRPr="006B3C7A">
              <w:t>Respect du nommage, de la structure des scripts et des bonnes pratiques</w:t>
            </w:r>
          </w:p>
        </w:tc>
      </w:tr>
      <w:tr w:rsidR="006B3C7A" w:rsidRPr="006B3C7A" w14:paraId="134209C9" w14:textId="77777777" w:rsidTr="006B3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5C770" w14:textId="77777777" w:rsidR="006B3C7A" w:rsidRPr="006B3C7A" w:rsidRDefault="006B3C7A" w:rsidP="006B3C7A">
            <w:pPr>
              <w:pStyle w:val="BITTextkrper"/>
              <w:rPr>
                <w:b w:val="0"/>
                <w:bCs w:val="0"/>
              </w:rPr>
            </w:pPr>
            <w:r w:rsidRPr="006B3C7A">
              <w:rPr>
                <w:b w:val="0"/>
                <w:bCs w:val="0"/>
              </w:rPr>
              <w:t>Cahier des charges</w:t>
            </w:r>
          </w:p>
        </w:tc>
        <w:tc>
          <w:tcPr>
            <w:tcW w:w="0" w:type="auto"/>
            <w:hideMark/>
          </w:tcPr>
          <w:p w14:paraId="17F0FDB7" w14:textId="77777777" w:rsidR="006B3C7A" w:rsidRPr="006B3C7A" w:rsidRDefault="006B3C7A" w:rsidP="006B3C7A">
            <w:pPr>
              <w:pStyle w:val="BITTextkrper"/>
              <w:cnfStyle w:val="000000100000" w:firstRow="0" w:lastRow="0" w:firstColumn="0" w:lastColumn="0" w:oddVBand="0" w:evenVBand="0" w:oddHBand="1" w:evenHBand="0" w:firstRowFirstColumn="0" w:firstRowLastColumn="0" w:lastRowFirstColumn="0" w:lastRowLastColumn="0"/>
            </w:pPr>
            <w:r w:rsidRPr="006B3C7A">
              <w:t>Base des exigences à respecter</w:t>
            </w:r>
          </w:p>
        </w:tc>
      </w:tr>
      <w:tr w:rsidR="006B3C7A" w:rsidRPr="006B3C7A" w14:paraId="4FAD429D" w14:textId="77777777" w:rsidTr="006B3C7A">
        <w:tc>
          <w:tcPr>
            <w:cnfStyle w:val="001000000000" w:firstRow="0" w:lastRow="0" w:firstColumn="1" w:lastColumn="0" w:oddVBand="0" w:evenVBand="0" w:oddHBand="0" w:evenHBand="0" w:firstRowFirstColumn="0" w:firstRowLastColumn="0" w:lastRowFirstColumn="0" w:lastRowLastColumn="0"/>
            <w:tcW w:w="0" w:type="auto"/>
            <w:hideMark/>
          </w:tcPr>
          <w:p w14:paraId="677E0F40" w14:textId="77777777" w:rsidR="006B3C7A" w:rsidRPr="006B3C7A" w:rsidRDefault="006B3C7A" w:rsidP="006B3C7A">
            <w:pPr>
              <w:pStyle w:val="BITTextkrper"/>
              <w:rPr>
                <w:b w:val="0"/>
                <w:bCs w:val="0"/>
              </w:rPr>
            </w:pPr>
            <w:r w:rsidRPr="006B3C7A">
              <w:rPr>
                <w:b w:val="0"/>
                <w:bCs w:val="0"/>
              </w:rPr>
              <w:t>Manuel ICT-FR</w:t>
            </w:r>
          </w:p>
        </w:tc>
        <w:tc>
          <w:tcPr>
            <w:tcW w:w="0" w:type="auto"/>
            <w:hideMark/>
          </w:tcPr>
          <w:p w14:paraId="6A1C0308" w14:textId="77777777" w:rsidR="006B3C7A" w:rsidRPr="006B3C7A" w:rsidRDefault="006B3C7A" w:rsidP="006B3C7A">
            <w:pPr>
              <w:pStyle w:val="BITTextkrper"/>
              <w:cnfStyle w:val="000000000000" w:firstRow="0" w:lastRow="0" w:firstColumn="0" w:lastColumn="0" w:oddVBand="0" w:evenVBand="0" w:oddHBand="0" w:evenHBand="0" w:firstRowFirstColumn="0" w:firstRowLastColumn="0" w:lastRowFirstColumn="0" w:lastRowLastColumn="0"/>
            </w:pPr>
            <w:r w:rsidRPr="006B3C7A">
              <w:t>Référence pour la structure et les attentes du rapport</w:t>
            </w:r>
          </w:p>
        </w:tc>
      </w:tr>
    </w:tbl>
    <w:p w14:paraId="0BC6B34C" w14:textId="77777777" w:rsidR="006B3C7A" w:rsidRPr="006B3C7A" w:rsidRDefault="006B3C7A" w:rsidP="006B3C7A">
      <w:pPr>
        <w:pStyle w:val="BITTextkrper"/>
      </w:pPr>
    </w:p>
    <w:p w14:paraId="0ED72ED1" w14:textId="77777777" w:rsidR="002E4C98" w:rsidRPr="00DA07B5" w:rsidRDefault="00110668" w:rsidP="002E4C98">
      <w:pPr>
        <w:pStyle w:val="Titre1"/>
        <w:numPr>
          <w:ilvl w:val="0"/>
          <w:numId w:val="16"/>
        </w:numPr>
        <w:rPr>
          <w:lang w:val="fr-CH"/>
        </w:rPr>
      </w:pPr>
      <w:bookmarkStart w:id="42" w:name="_Toc250790988"/>
      <w:bookmarkStart w:id="43" w:name="_Toc230015010"/>
      <w:r w:rsidRPr="00DA07B5">
        <w:rPr>
          <w:lang w:val="fr-CH"/>
        </w:rPr>
        <w:lastRenderedPageBreak/>
        <w:t>Réalisation</w:t>
      </w:r>
      <w:bookmarkEnd w:id="42"/>
      <w:bookmarkEnd w:id="43"/>
    </w:p>
    <w:p w14:paraId="702BBB06" w14:textId="77777777" w:rsidR="002E4C98" w:rsidRDefault="00110668" w:rsidP="002E4C98">
      <w:pPr>
        <w:pStyle w:val="Titre2"/>
        <w:numPr>
          <w:ilvl w:val="1"/>
          <w:numId w:val="16"/>
        </w:numPr>
      </w:pPr>
      <w:bookmarkStart w:id="44" w:name="_Toc250790989"/>
      <w:bookmarkStart w:id="45" w:name="_Toc230015011"/>
      <w:r w:rsidRPr="00DA07B5">
        <w:t>Spécifications détaillées</w:t>
      </w:r>
      <w:bookmarkEnd w:id="44"/>
      <w:bookmarkEnd w:id="45"/>
    </w:p>
    <w:p w14:paraId="62891BC1" w14:textId="6D982EB6" w:rsidR="005D0CB2" w:rsidRPr="005D0CB2" w:rsidRDefault="005D0CB2" w:rsidP="005D0CB2">
      <w:pPr>
        <w:pStyle w:val="BITTextkrper"/>
        <w:rPr>
          <w:i/>
          <w:iCs/>
          <w:color w:val="A6A6A6" w:themeColor="background1" w:themeShade="A6"/>
        </w:rPr>
      </w:pPr>
      <w:r w:rsidRPr="00DA07B5">
        <w:rPr>
          <w:i/>
          <w:iCs/>
          <w:color w:val="A6A6A6" w:themeColor="background1" w:themeShade="A6"/>
        </w:rPr>
        <w:t>Détails techniques, scripts, configurations</w:t>
      </w:r>
    </w:p>
    <w:p w14:paraId="40FAA789" w14:textId="77777777" w:rsidR="005D0CB2" w:rsidRPr="00DA07B5" w:rsidRDefault="005D0CB2" w:rsidP="005D0CB2">
      <w:pPr>
        <w:pStyle w:val="Titre2"/>
        <w:numPr>
          <w:ilvl w:val="1"/>
          <w:numId w:val="16"/>
        </w:numPr>
      </w:pPr>
      <w:bookmarkStart w:id="46" w:name="_Toc114965606"/>
      <w:bookmarkStart w:id="47" w:name="_Toc250790991"/>
      <w:bookmarkStart w:id="48" w:name="_Toc230015012"/>
      <w:r w:rsidRPr="00DA07B5">
        <w:t xml:space="preserve">Configuration </w:t>
      </w:r>
      <w:bookmarkEnd w:id="46"/>
      <w:bookmarkEnd w:id="47"/>
      <w:r w:rsidRPr="00DA07B5">
        <w:t>et mise en œuvre</w:t>
      </w:r>
      <w:bookmarkEnd w:id="48"/>
    </w:p>
    <w:p w14:paraId="6AFA063D" w14:textId="77777777" w:rsidR="005D0CB2" w:rsidRPr="00DA07B5" w:rsidRDefault="005D0CB2" w:rsidP="005D0CB2">
      <w:pPr>
        <w:pStyle w:val="BITTextkrper"/>
        <w:rPr>
          <w:rStyle w:val="Hinweistext"/>
          <w:i w:val="0"/>
          <w:iCs/>
          <w:color w:val="A6A6A6" w:themeColor="background1" w:themeShade="A6"/>
          <w:sz w:val="22"/>
          <w:szCs w:val="22"/>
        </w:rPr>
      </w:pPr>
      <w:r w:rsidRPr="00DA07B5">
        <w:rPr>
          <w:i/>
        </w:rPr>
        <w:t>Installation, paramétrage, automatisation</w:t>
      </w:r>
      <w:r w:rsidRPr="00DA07B5">
        <w:rPr>
          <w:rStyle w:val="Hinweistext"/>
          <w:i w:val="0"/>
          <w:iCs/>
          <w:color w:val="A6A6A6" w:themeColor="background1" w:themeShade="A6"/>
          <w:sz w:val="22"/>
          <w:szCs w:val="22"/>
        </w:rPr>
        <w:t xml:space="preserve"> Conseil: D’autres chapitres peuvent s’ajouter à cette partie en fonction du projet.</w:t>
      </w:r>
    </w:p>
    <w:p w14:paraId="34DCCB94" w14:textId="2DF890C0" w:rsidR="005160B0" w:rsidRDefault="005160B0" w:rsidP="005160B0">
      <w:pPr>
        <w:pStyle w:val="Titre3"/>
      </w:pPr>
      <w:r>
        <w:t>Installation de l’OS</w:t>
      </w:r>
    </w:p>
    <w:p w14:paraId="310A88E4" w14:textId="5AF1E5B5" w:rsidR="005160B0" w:rsidRDefault="006C3EFB" w:rsidP="005160B0">
      <w:pPr>
        <w:pStyle w:val="BITTextkrper"/>
      </w:pPr>
      <w:r>
        <w:t xml:space="preserve">L’installation de l’OS est la même pour les trois nœuds, seuls l’IP et le Hostname changent. Voici une marche à suivre avec l’installateur graphique, les données de chaque </w:t>
      </w:r>
      <w:r w:rsidR="00D27B10">
        <w:t>nœud</w:t>
      </w:r>
      <w:r>
        <w:t xml:space="preserve"> sont dans le tableau.</w:t>
      </w:r>
    </w:p>
    <w:tbl>
      <w:tblPr>
        <w:tblStyle w:val="Grilledutableau"/>
        <w:tblW w:w="0" w:type="auto"/>
        <w:tblLook w:val="04A0" w:firstRow="1" w:lastRow="0" w:firstColumn="1" w:lastColumn="0" w:noHBand="0" w:noVBand="1"/>
      </w:tblPr>
      <w:tblGrid>
        <w:gridCol w:w="3020"/>
        <w:gridCol w:w="3020"/>
        <w:gridCol w:w="3021"/>
      </w:tblGrid>
      <w:tr w:rsidR="006C3EFB" w14:paraId="03B6C46B" w14:textId="77777777" w:rsidTr="006C3EFB">
        <w:tc>
          <w:tcPr>
            <w:tcW w:w="3020" w:type="dxa"/>
          </w:tcPr>
          <w:p w14:paraId="14E677F8" w14:textId="31D3F024" w:rsidR="006C3EFB" w:rsidRDefault="006C3EFB" w:rsidP="005160B0">
            <w:pPr>
              <w:pStyle w:val="BITTextkrper"/>
            </w:pPr>
            <w:r>
              <w:t>Nom du nœud</w:t>
            </w:r>
          </w:p>
        </w:tc>
        <w:tc>
          <w:tcPr>
            <w:tcW w:w="3020" w:type="dxa"/>
          </w:tcPr>
          <w:p w14:paraId="68951951" w14:textId="4FF42D85" w:rsidR="006C3EFB" w:rsidRDefault="006C3EFB" w:rsidP="005160B0">
            <w:pPr>
              <w:pStyle w:val="BITTextkrper"/>
            </w:pPr>
            <w:r>
              <w:t>Hostname</w:t>
            </w:r>
          </w:p>
        </w:tc>
        <w:tc>
          <w:tcPr>
            <w:tcW w:w="3021" w:type="dxa"/>
          </w:tcPr>
          <w:p w14:paraId="3AF9296B" w14:textId="658A7D14" w:rsidR="006C3EFB" w:rsidRDefault="006C3EFB" w:rsidP="005160B0">
            <w:pPr>
              <w:pStyle w:val="BITTextkrper"/>
            </w:pPr>
            <w:r>
              <w:t>IP</w:t>
            </w:r>
          </w:p>
        </w:tc>
      </w:tr>
      <w:tr w:rsidR="006C3EFB" w14:paraId="50E4B2FB" w14:textId="77777777" w:rsidTr="006C3EFB">
        <w:tc>
          <w:tcPr>
            <w:tcW w:w="3020" w:type="dxa"/>
          </w:tcPr>
          <w:p w14:paraId="3355D609" w14:textId="292FAF5A" w:rsidR="006C3EFB" w:rsidRDefault="006C3EFB" w:rsidP="005160B0">
            <w:pPr>
              <w:pStyle w:val="BITTextkrper"/>
            </w:pPr>
            <w:r>
              <w:t>A41-SRV-01</w:t>
            </w:r>
          </w:p>
        </w:tc>
        <w:tc>
          <w:tcPr>
            <w:tcW w:w="3020" w:type="dxa"/>
          </w:tcPr>
          <w:p w14:paraId="7F00F321" w14:textId="43C7E274" w:rsidR="006C3EFB" w:rsidRDefault="006C3EFB" w:rsidP="005160B0">
            <w:pPr>
              <w:pStyle w:val="BITTextkrper"/>
            </w:pPr>
            <w:r>
              <w:t>a41-srv-01</w:t>
            </w:r>
          </w:p>
        </w:tc>
        <w:tc>
          <w:tcPr>
            <w:tcW w:w="3021" w:type="dxa"/>
          </w:tcPr>
          <w:p w14:paraId="627C2D5A" w14:textId="3D8C4481" w:rsidR="006C3EFB" w:rsidRDefault="006C3EFB" w:rsidP="005160B0">
            <w:pPr>
              <w:pStyle w:val="BITTextkrper"/>
            </w:pPr>
            <w:r>
              <w:t>10.19.59.11/24</w:t>
            </w:r>
          </w:p>
        </w:tc>
      </w:tr>
      <w:tr w:rsidR="006C3EFB" w14:paraId="5D2B99E5" w14:textId="77777777" w:rsidTr="006C3EFB">
        <w:tc>
          <w:tcPr>
            <w:tcW w:w="3020" w:type="dxa"/>
          </w:tcPr>
          <w:p w14:paraId="6C429991" w14:textId="716A9B16" w:rsidR="006C3EFB" w:rsidRDefault="006C3EFB" w:rsidP="005160B0">
            <w:pPr>
              <w:pStyle w:val="BITTextkrper"/>
            </w:pPr>
            <w:r>
              <w:t>A41-SRV-02</w:t>
            </w:r>
          </w:p>
        </w:tc>
        <w:tc>
          <w:tcPr>
            <w:tcW w:w="3020" w:type="dxa"/>
          </w:tcPr>
          <w:p w14:paraId="520A3F18" w14:textId="7AD1BB51" w:rsidR="006C3EFB" w:rsidRDefault="006C3EFB" w:rsidP="005160B0">
            <w:pPr>
              <w:pStyle w:val="BITTextkrper"/>
            </w:pPr>
            <w:r>
              <w:t>a41-srv-02</w:t>
            </w:r>
          </w:p>
        </w:tc>
        <w:tc>
          <w:tcPr>
            <w:tcW w:w="3021" w:type="dxa"/>
          </w:tcPr>
          <w:p w14:paraId="6E235974" w14:textId="60CEE816" w:rsidR="006C3EFB" w:rsidRDefault="006C3EFB" w:rsidP="005160B0">
            <w:pPr>
              <w:pStyle w:val="BITTextkrper"/>
            </w:pPr>
            <w:r>
              <w:t>10.19.59.12/24</w:t>
            </w:r>
          </w:p>
        </w:tc>
      </w:tr>
      <w:tr w:rsidR="006C3EFB" w14:paraId="7AE529D7" w14:textId="77777777" w:rsidTr="006C3EFB">
        <w:tc>
          <w:tcPr>
            <w:tcW w:w="3020" w:type="dxa"/>
          </w:tcPr>
          <w:p w14:paraId="71A01834" w14:textId="602184AB" w:rsidR="006C3EFB" w:rsidRDefault="006C3EFB" w:rsidP="006C3EFB">
            <w:pPr>
              <w:pStyle w:val="BITTextkrper"/>
            </w:pPr>
            <w:r>
              <w:t>A41-SRV-03</w:t>
            </w:r>
          </w:p>
        </w:tc>
        <w:tc>
          <w:tcPr>
            <w:tcW w:w="3020" w:type="dxa"/>
          </w:tcPr>
          <w:p w14:paraId="25CD8917" w14:textId="22E6D9BD" w:rsidR="006C3EFB" w:rsidRDefault="006C3EFB" w:rsidP="006C3EFB">
            <w:pPr>
              <w:pStyle w:val="BITTextkrper"/>
            </w:pPr>
            <w:r>
              <w:t>a41-srv-03</w:t>
            </w:r>
          </w:p>
        </w:tc>
        <w:tc>
          <w:tcPr>
            <w:tcW w:w="3021" w:type="dxa"/>
          </w:tcPr>
          <w:p w14:paraId="5910F71E" w14:textId="3484B005" w:rsidR="006C3EFB" w:rsidRDefault="006C3EFB" w:rsidP="006C3EFB">
            <w:pPr>
              <w:pStyle w:val="BITTextkrper"/>
            </w:pPr>
            <w:r>
              <w:t>10.19.59.13/24</w:t>
            </w:r>
          </w:p>
        </w:tc>
      </w:tr>
    </w:tbl>
    <w:p w14:paraId="6C068C85" w14:textId="77777777" w:rsidR="006C3EFB" w:rsidRDefault="006C3EFB" w:rsidP="005160B0">
      <w:pPr>
        <w:pStyle w:val="BITTextkrper"/>
      </w:pPr>
    </w:p>
    <w:p w14:paraId="1C7BA6B0" w14:textId="2A348C61" w:rsidR="00CF773D" w:rsidRDefault="00BB4A6C" w:rsidP="00BB4A6C">
      <w:pPr>
        <w:pStyle w:val="Titre3"/>
      </w:pPr>
      <w:r>
        <w:t>Passer les nœuds en Community</w:t>
      </w:r>
    </w:p>
    <w:p w14:paraId="63C8BDB1" w14:textId="4C0C48A5" w:rsidR="00BB4A6C" w:rsidRDefault="00BB4A6C" w:rsidP="00BB4A6C">
      <w:pPr>
        <w:pStyle w:val="BITTextkrper"/>
      </w:pPr>
      <w:r>
        <w:t xml:space="preserve">Afin de pouvoir profiter des mise </w:t>
      </w:r>
      <w:r w:rsidR="00D27B10">
        <w:t>à jour</w:t>
      </w:r>
      <w:r>
        <w:t xml:space="preserve">, il faut changer de repository, et indiquer que l’on veut le repository </w:t>
      </w:r>
      <w:r w:rsidR="00D27B10">
        <w:t>Community</w:t>
      </w:r>
      <w:r>
        <w:t>, à moins qu’il y ait une licence.</w:t>
      </w:r>
    </w:p>
    <w:p w14:paraId="5C9FABF9" w14:textId="522F8E70" w:rsidR="00BB4A6C" w:rsidRDefault="00BB4A6C" w:rsidP="00BB4A6C">
      <w:pPr>
        <w:pStyle w:val="BITTextkrper"/>
      </w:pPr>
      <w:r>
        <w:t>Dans l’interface graphique :</w:t>
      </w:r>
    </w:p>
    <w:p w14:paraId="733C80C2" w14:textId="50D8307D" w:rsidR="00BB4A6C" w:rsidRDefault="00BB4A6C" w:rsidP="00BB4A6C">
      <w:pPr>
        <w:pStyle w:val="BITTextkrper"/>
      </w:pPr>
      <w:r>
        <w:t xml:space="preserve">Nœud </w:t>
      </w:r>
      <w:r>
        <w:sym w:font="Wingdings" w:char="F0E0"/>
      </w:r>
      <w:r>
        <w:t xml:space="preserve"> Updates </w:t>
      </w:r>
      <w:r>
        <w:sym w:font="Wingdings" w:char="F0E0"/>
      </w:r>
      <w:r>
        <w:t xml:space="preserve"> Repositories</w:t>
      </w:r>
    </w:p>
    <w:p w14:paraId="25C286AE" w14:textId="351E35D1" w:rsidR="00BB4A6C" w:rsidRDefault="00BB4A6C" w:rsidP="00BB4A6C">
      <w:pPr>
        <w:pStyle w:val="BITTextkrper"/>
      </w:pPr>
      <w:r>
        <w:t>Dans la liste des repositories, sélectionner les lignes dont la colonne « Components » indiquent « Enterprise »</w:t>
      </w:r>
      <w:r w:rsidR="007D3265">
        <w:t xml:space="preserve"> ou « pve-enterprise »</w:t>
      </w:r>
      <w:r>
        <w:t xml:space="preserve"> puis cliquer sur disable.</w:t>
      </w:r>
    </w:p>
    <w:p w14:paraId="19461AA7" w14:textId="03051322" w:rsidR="00BB4A6C" w:rsidRDefault="00BB4A6C" w:rsidP="00BB4A6C">
      <w:pPr>
        <w:pStyle w:val="BITTextkrper"/>
      </w:pPr>
      <w:r>
        <w:t xml:space="preserve">Ensuite, cliquer sur « Add » et </w:t>
      </w:r>
      <w:r w:rsidR="007D3265">
        <w:t>sélectionner « No-Subscription » puis à nouveau sur « Add »</w:t>
      </w:r>
    </w:p>
    <w:p w14:paraId="60C5354F" w14:textId="7150AE11" w:rsidR="007D3265" w:rsidRDefault="007D3265" w:rsidP="007D3265">
      <w:pPr>
        <w:pStyle w:val="Titre3"/>
      </w:pPr>
      <w:r>
        <w:t>Mise à jour du système</w:t>
      </w:r>
    </w:p>
    <w:p w14:paraId="194C5581" w14:textId="0169F80D" w:rsidR="007D3265" w:rsidRDefault="007D3265" w:rsidP="007D3265">
      <w:pPr>
        <w:pStyle w:val="BITTextkrper"/>
      </w:pPr>
      <w:r>
        <w:t xml:space="preserve">Nœud </w:t>
      </w:r>
      <w:r>
        <w:sym w:font="Wingdings" w:char="F0E0"/>
      </w:r>
      <w:r>
        <w:t xml:space="preserve"> Shell</w:t>
      </w:r>
    </w:p>
    <w:p w14:paraId="7A25F56A" w14:textId="3625DF26" w:rsidR="007D3265" w:rsidRDefault="007D3265" w:rsidP="007D3265">
      <w:pPr>
        <w:pStyle w:val="BITTextkrper"/>
      </w:pPr>
      <w:r>
        <w:lastRenderedPageBreak/>
        <w:t>Se loguer si nécessaire</w:t>
      </w:r>
      <w:r w:rsidR="00AA6646">
        <w:t>, puis lancer la commande suivante :</w:t>
      </w:r>
    </w:p>
    <w:p w14:paraId="254E7792" w14:textId="41A587C9" w:rsidR="000B63C9" w:rsidRDefault="000B63C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142818"/>
        <w:rPr>
          <w:rFonts w:ascii="Consolas" w:hAnsi="Consolas" w:cs="Courier New"/>
          <w:color w:val="545454"/>
          <w:sz w:val="18"/>
          <w:szCs w:val="18"/>
        </w:rPr>
      </w:pPr>
      <w:r>
        <w:rPr>
          <w:rFonts w:ascii="Consolas" w:hAnsi="Consolas" w:cs="Courier New"/>
          <w:color w:val="545454"/>
          <w:sz w:val="18"/>
          <w:szCs w:val="18"/>
        </w:rPr>
        <w:t>apt update &amp;&amp; apt upgrade</w:t>
      </w:r>
    </w:p>
    <w:p w14:paraId="29A1EF9F" w14:textId="2BF6855E" w:rsidR="000923F3" w:rsidRDefault="000923F3" w:rsidP="00AA6646">
      <w:pPr>
        <w:pStyle w:val="Titre3"/>
      </w:pPr>
      <w:r>
        <w:t>Création des configurations réseaux</w:t>
      </w:r>
    </w:p>
    <w:p w14:paraId="27CD01C3" w14:textId="42BDEE48" w:rsidR="00D27B10" w:rsidRPr="00D27B10" w:rsidRDefault="006E4EC6" w:rsidP="000923F3">
      <w:pPr>
        <w:pStyle w:val="BITTextkrper"/>
      </w:pPr>
      <w:r>
        <w:t>Afin de simplifier mes efforts de documentation j’ai pris la décision de fonctionner via ligne de commande fournie par Proxmox. Cela me permet de garder une documentation plus facile à lire et à mettre en page.</w:t>
      </w:r>
    </w:p>
    <w:p w14:paraId="20D0FF54" w14:textId="55A6DF6D" w:rsidR="00F45EE9" w:rsidRDefault="00534DEE" w:rsidP="00D27B10">
      <w:pPr>
        <w:pStyle w:val="Titre4"/>
      </w:pPr>
      <w:r>
        <w:t>Nœud 01</w:t>
      </w:r>
    </w:p>
    <w:p w14:paraId="25602701" w14:textId="7B04C77D" w:rsidR="00B03FD4" w:rsidRDefault="00B03FD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145403"/>
        <w:rPr>
          <w:rFonts w:ascii="Consolas" w:hAnsi="Consolas" w:cs="Courier New"/>
          <w:color w:val="696969"/>
          <w:sz w:val="18"/>
          <w:szCs w:val="18"/>
        </w:rPr>
      </w:pPr>
      <w:r>
        <w:rPr>
          <w:rFonts w:ascii="Consolas" w:hAnsi="Consolas" w:cs="Courier New"/>
          <w:color w:val="696969"/>
          <w:sz w:val="18"/>
          <w:szCs w:val="18"/>
        </w:rPr>
        <w:t># Création du bridge de management</w:t>
      </w:r>
      <w:r>
        <w:rPr>
          <w:rFonts w:ascii="Consolas" w:hAnsi="Consolas" w:cs="Courier New"/>
          <w:color w:val="696969"/>
          <w:sz w:val="18"/>
          <w:szCs w:val="18"/>
        </w:rPr>
        <w:br/>
        <w:t>pvesh create /nodes/a41-srv-01/network \</w:t>
      </w:r>
      <w:r>
        <w:rPr>
          <w:rFonts w:ascii="Consolas" w:hAnsi="Consolas" w:cs="Courier New"/>
          <w:color w:val="696969"/>
          <w:sz w:val="18"/>
          <w:szCs w:val="18"/>
        </w:rPr>
        <w:br/>
        <w:t>--iface vmbr0 \</w:t>
      </w:r>
      <w:r>
        <w:rPr>
          <w:rFonts w:ascii="Consolas" w:hAnsi="Consolas" w:cs="Courier New"/>
          <w:color w:val="696969"/>
          <w:sz w:val="18"/>
          <w:szCs w:val="18"/>
        </w:rPr>
        <w:br/>
        <w:t>--type bridge \</w:t>
      </w:r>
      <w:r>
        <w:rPr>
          <w:rFonts w:ascii="Consolas" w:hAnsi="Consolas" w:cs="Courier New"/>
          <w:color w:val="696969"/>
          <w:sz w:val="18"/>
          <w:szCs w:val="18"/>
        </w:rPr>
        <w:br/>
        <w:t>--cidr 10.19.59.240/24 \</w:t>
      </w:r>
      <w:r>
        <w:rPr>
          <w:rFonts w:ascii="Consolas" w:hAnsi="Consolas" w:cs="Courier New"/>
          <w:color w:val="696969"/>
          <w:sz w:val="18"/>
          <w:szCs w:val="18"/>
        </w:rPr>
        <w:br/>
        <w:t>--gateway 10.19.59.1 \</w:t>
      </w:r>
      <w:r>
        <w:rPr>
          <w:rFonts w:ascii="Consolas" w:hAnsi="Consolas" w:cs="Courier New"/>
          <w:color w:val="696969"/>
          <w:sz w:val="18"/>
          <w:szCs w:val="18"/>
        </w:rPr>
        <w:br/>
        <w:t>--autostart 1 \</w:t>
      </w:r>
      <w:r>
        <w:rPr>
          <w:rFonts w:ascii="Consolas" w:hAnsi="Consolas" w:cs="Courier New"/>
          <w:color w:val="696969"/>
          <w:sz w:val="18"/>
          <w:szCs w:val="18"/>
        </w:rPr>
        <w:br/>
        <w:t>--bridge_ports nic0 \</w:t>
      </w:r>
      <w:r>
        <w:rPr>
          <w:rFonts w:ascii="Consolas" w:hAnsi="Consolas" w:cs="Courier New"/>
          <w:color w:val="696969"/>
          <w:sz w:val="18"/>
          <w:szCs w:val="18"/>
        </w:rPr>
        <w:br/>
        <w:t>--bridge_stp off \</w:t>
      </w:r>
      <w:r>
        <w:rPr>
          <w:rFonts w:ascii="Consolas" w:hAnsi="Consolas" w:cs="Courier New"/>
          <w:color w:val="696969"/>
          <w:sz w:val="18"/>
          <w:szCs w:val="18"/>
        </w:rPr>
        <w:br/>
        <w:t>--bridge_fd 0 \</w:t>
      </w:r>
      <w:r>
        <w:rPr>
          <w:rFonts w:ascii="Consolas" w:hAnsi="Consolas" w:cs="Courier New"/>
          <w:color w:val="696969"/>
          <w:sz w:val="18"/>
          <w:szCs w:val="18"/>
        </w:rPr>
        <w:br/>
        <w:t>--bridge_vlan_aware 1 \</w:t>
      </w:r>
      <w:r>
        <w:rPr>
          <w:rFonts w:ascii="Consolas" w:hAnsi="Consolas" w:cs="Courier New"/>
          <w:color w:val="696969"/>
          <w:sz w:val="18"/>
          <w:szCs w:val="18"/>
        </w:rPr>
        <w:br/>
        <w:t>--bridge_vids 280-282</w:t>
      </w:r>
      <w:r>
        <w:rPr>
          <w:rFonts w:ascii="Consolas" w:hAnsi="Consolas" w:cs="Courier New"/>
          <w:color w:val="696969"/>
          <w:sz w:val="18"/>
          <w:szCs w:val="18"/>
        </w:rPr>
        <w:br/>
      </w:r>
      <w:r>
        <w:rPr>
          <w:rFonts w:ascii="Consolas" w:hAnsi="Consolas" w:cs="Courier New"/>
          <w:color w:val="696969"/>
          <w:sz w:val="18"/>
          <w:szCs w:val="18"/>
        </w:rPr>
        <w:br/>
        <w:t># Création du bridge destiné aux machines virtuelles</w:t>
      </w:r>
      <w:r>
        <w:rPr>
          <w:rFonts w:ascii="Consolas" w:hAnsi="Consolas" w:cs="Courier New"/>
          <w:color w:val="696969"/>
          <w:sz w:val="18"/>
          <w:szCs w:val="18"/>
        </w:rPr>
        <w:br/>
        <w:t>pvesh create /nodes/a41-srv-01/network \</w:t>
      </w:r>
      <w:r>
        <w:rPr>
          <w:rFonts w:ascii="Consolas" w:hAnsi="Consolas" w:cs="Courier New"/>
          <w:color w:val="696969"/>
          <w:sz w:val="18"/>
          <w:szCs w:val="18"/>
        </w:rPr>
        <w:br/>
        <w:t>--iface vmbr1 \</w:t>
      </w:r>
      <w:r>
        <w:rPr>
          <w:rFonts w:ascii="Consolas" w:hAnsi="Consolas" w:cs="Courier New"/>
          <w:color w:val="696969"/>
          <w:sz w:val="18"/>
          <w:szCs w:val="18"/>
        </w:rPr>
        <w:br/>
        <w:t>--type bridge \</w:t>
      </w:r>
      <w:r>
        <w:rPr>
          <w:rFonts w:ascii="Consolas" w:hAnsi="Consolas" w:cs="Courier New"/>
          <w:color w:val="696969"/>
          <w:sz w:val="18"/>
          <w:szCs w:val="18"/>
        </w:rPr>
        <w:br/>
        <w:t>--cidr 10.19.58.11/24 \</w:t>
      </w:r>
      <w:r>
        <w:rPr>
          <w:rFonts w:ascii="Consolas" w:hAnsi="Consolas" w:cs="Courier New"/>
          <w:color w:val="696969"/>
          <w:sz w:val="18"/>
          <w:szCs w:val="18"/>
        </w:rPr>
        <w:br/>
        <w:t>--autostart 1 \</w:t>
      </w:r>
      <w:r>
        <w:rPr>
          <w:rFonts w:ascii="Consolas" w:hAnsi="Consolas" w:cs="Courier New"/>
          <w:color w:val="696969"/>
          <w:sz w:val="18"/>
          <w:szCs w:val="18"/>
        </w:rPr>
        <w:br/>
        <w:t>--bridge_ports nic1 \</w:t>
      </w:r>
      <w:r>
        <w:rPr>
          <w:rFonts w:ascii="Consolas" w:hAnsi="Consolas" w:cs="Courier New"/>
          <w:color w:val="696969"/>
          <w:sz w:val="18"/>
          <w:szCs w:val="18"/>
        </w:rPr>
        <w:br/>
        <w:t>--bridge_stp off \</w:t>
      </w:r>
      <w:r>
        <w:rPr>
          <w:rFonts w:ascii="Consolas" w:hAnsi="Consolas" w:cs="Courier New"/>
          <w:color w:val="696969"/>
          <w:sz w:val="18"/>
          <w:szCs w:val="18"/>
        </w:rPr>
        <w:br/>
        <w:t>--bridge_fd 0</w:t>
      </w:r>
    </w:p>
    <w:p w14:paraId="40553B29" w14:textId="77777777" w:rsidR="00B03FD4" w:rsidRDefault="00B03FD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145403"/>
        <w:rPr>
          <w:rFonts w:ascii="Consolas" w:hAnsi="Consolas" w:cs="Courier New"/>
          <w:color w:val="696969"/>
          <w:sz w:val="18"/>
          <w:szCs w:val="18"/>
        </w:rPr>
      </w:pPr>
    </w:p>
    <w:p w14:paraId="2F9734E0" w14:textId="0F05C632" w:rsidR="00B03FD4" w:rsidRPr="00B03FD4" w:rsidRDefault="00B03FD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145403"/>
        <w:rPr>
          <w:rFonts w:ascii="Consolas" w:hAnsi="Consolas" w:cs="Courier New"/>
          <w:color w:val="545454"/>
          <w:sz w:val="18"/>
          <w:szCs w:val="18"/>
        </w:rPr>
      </w:pPr>
      <w:r w:rsidRPr="00B03FD4">
        <w:rPr>
          <w:rFonts w:ascii="Consolas" w:hAnsi="Consolas" w:cs="Courier New"/>
          <w:color w:val="545454"/>
          <w:sz w:val="18"/>
          <w:szCs w:val="18"/>
        </w:rPr>
        <w:t xml:space="preserve"># </w:t>
      </w:r>
      <w:r w:rsidRPr="00B03FD4">
        <w:rPr>
          <w:rFonts w:ascii="Consolas" w:hAnsi="Consolas" w:cs="Courier New"/>
          <w:color w:val="545454"/>
          <w:sz w:val="18"/>
          <w:szCs w:val="18"/>
        </w:rPr>
        <w:t>Appliquer la</w:t>
      </w:r>
      <w:r>
        <w:rPr>
          <w:rFonts w:ascii="Consolas" w:hAnsi="Consolas" w:cs="Courier New"/>
          <w:color w:val="545454"/>
          <w:sz w:val="18"/>
          <w:szCs w:val="18"/>
        </w:rPr>
        <w:t xml:space="preserve"> configuration réseau</w:t>
      </w:r>
      <w:r w:rsidRPr="00B03FD4">
        <w:rPr>
          <w:rFonts w:ascii="Consolas" w:hAnsi="Consolas" w:cs="Courier New"/>
          <w:color w:val="545454"/>
          <w:sz w:val="18"/>
          <w:szCs w:val="18"/>
        </w:rPr>
        <w:br/>
        <w:t>pvesh set /nodes/a41-srv-01/network</w:t>
      </w:r>
    </w:p>
    <w:p w14:paraId="3EE7D87E" w14:textId="7DD64C6F" w:rsidR="00F45EE9" w:rsidRDefault="00534DEE" w:rsidP="00F45EE9">
      <w:pPr>
        <w:pStyle w:val="Titre4"/>
      </w:pPr>
      <w:r>
        <w:t>Nœud 02</w:t>
      </w:r>
    </w:p>
    <w:p w14:paraId="02D2868F" w14:textId="4D2765F7" w:rsidR="00D54E42" w:rsidRDefault="00D54E4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257504"/>
        <w:rPr>
          <w:rFonts w:ascii="Consolas" w:hAnsi="Consolas" w:cs="Courier New"/>
          <w:color w:val="545454"/>
          <w:sz w:val="18"/>
          <w:szCs w:val="18"/>
        </w:rPr>
      </w:pPr>
      <w:r>
        <w:rPr>
          <w:rFonts w:ascii="Consolas" w:hAnsi="Consolas" w:cs="Courier New"/>
          <w:color w:val="696969"/>
          <w:sz w:val="18"/>
          <w:szCs w:val="18"/>
        </w:rPr>
        <w:t># Création du bridge de management</w:t>
      </w:r>
      <w:r>
        <w:rPr>
          <w:rFonts w:ascii="Consolas" w:hAnsi="Consolas" w:cs="Courier New"/>
          <w:color w:val="696969"/>
          <w:sz w:val="18"/>
          <w:szCs w:val="18"/>
        </w:rPr>
        <w:br/>
        <w:t>pvesh create /nodes/a41-srv-02/network \</w:t>
      </w:r>
      <w:r>
        <w:rPr>
          <w:rFonts w:ascii="Consolas" w:hAnsi="Consolas" w:cs="Courier New"/>
          <w:color w:val="696969"/>
          <w:sz w:val="18"/>
          <w:szCs w:val="18"/>
        </w:rPr>
        <w:br/>
        <w:t>--iface vmbr0 \</w:t>
      </w:r>
      <w:r>
        <w:rPr>
          <w:rFonts w:ascii="Consolas" w:hAnsi="Consolas" w:cs="Courier New"/>
          <w:color w:val="696969"/>
          <w:sz w:val="18"/>
          <w:szCs w:val="18"/>
        </w:rPr>
        <w:br/>
        <w:t>--type bridge \</w:t>
      </w:r>
      <w:r>
        <w:rPr>
          <w:rFonts w:ascii="Consolas" w:hAnsi="Consolas" w:cs="Courier New"/>
          <w:color w:val="696969"/>
          <w:sz w:val="18"/>
          <w:szCs w:val="18"/>
        </w:rPr>
        <w:br/>
        <w:t>--cidr 10.19.59.241/24 \</w:t>
      </w:r>
      <w:r>
        <w:rPr>
          <w:rFonts w:ascii="Consolas" w:hAnsi="Consolas" w:cs="Courier New"/>
          <w:color w:val="696969"/>
          <w:sz w:val="18"/>
          <w:szCs w:val="18"/>
        </w:rPr>
        <w:br/>
        <w:t>--gateway 10.19.59.1 \</w:t>
      </w:r>
      <w:r>
        <w:rPr>
          <w:rFonts w:ascii="Consolas" w:hAnsi="Consolas" w:cs="Courier New"/>
          <w:color w:val="696969"/>
          <w:sz w:val="18"/>
          <w:szCs w:val="18"/>
        </w:rPr>
        <w:br/>
        <w:t>--autostart 1 \</w:t>
      </w:r>
      <w:r>
        <w:rPr>
          <w:rFonts w:ascii="Consolas" w:hAnsi="Consolas" w:cs="Courier New"/>
          <w:color w:val="696969"/>
          <w:sz w:val="18"/>
          <w:szCs w:val="18"/>
        </w:rPr>
        <w:br/>
        <w:t>--bridge_ports nic0 \</w:t>
      </w:r>
      <w:r>
        <w:rPr>
          <w:rFonts w:ascii="Consolas" w:hAnsi="Consolas" w:cs="Courier New"/>
          <w:color w:val="696969"/>
          <w:sz w:val="18"/>
          <w:szCs w:val="18"/>
        </w:rPr>
        <w:br/>
        <w:t>--bridge_stp off \</w:t>
      </w:r>
      <w:r>
        <w:rPr>
          <w:rFonts w:ascii="Consolas" w:hAnsi="Consolas" w:cs="Courier New"/>
          <w:color w:val="696969"/>
          <w:sz w:val="18"/>
          <w:szCs w:val="18"/>
        </w:rPr>
        <w:br/>
        <w:t>--bridge_fd 0 \</w:t>
      </w:r>
      <w:r>
        <w:rPr>
          <w:rFonts w:ascii="Consolas" w:hAnsi="Consolas" w:cs="Courier New"/>
          <w:color w:val="696969"/>
          <w:sz w:val="18"/>
          <w:szCs w:val="18"/>
        </w:rPr>
        <w:br/>
        <w:t>--bridge_vlan_aware 1 \</w:t>
      </w:r>
      <w:r>
        <w:rPr>
          <w:rFonts w:ascii="Consolas" w:hAnsi="Consolas" w:cs="Courier New"/>
          <w:color w:val="696969"/>
          <w:sz w:val="18"/>
          <w:szCs w:val="18"/>
        </w:rPr>
        <w:br/>
        <w:t>--bridge_vids 280-282</w:t>
      </w:r>
      <w:r>
        <w:rPr>
          <w:rFonts w:ascii="Consolas" w:hAnsi="Consolas" w:cs="Courier New"/>
          <w:color w:val="696969"/>
          <w:sz w:val="18"/>
          <w:szCs w:val="18"/>
        </w:rPr>
        <w:br/>
      </w:r>
      <w:r>
        <w:rPr>
          <w:rFonts w:ascii="Consolas" w:hAnsi="Consolas" w:cs="Courier New"/>
          <w:color w:val="696969"/>
          <w:sz w:val="18"/>
          <w:szCs w:val="18"/>
        </w:rPr>
        <w:br/>
        <w:t># Création du bridge destiné aux machines virtuelles</w:t>
      </w:r>
      <w:r>
        <w:rPr>
          <w:rFonts w:ascii="Consolas" w:hAnsi="Consolas" w:cs="Courier New"/>
          <w:color w:val="696969"/>
          <w:sz w:val="18"/>
          <w:szCs w:val="18"/>
        </w:rPr>
        <w:br/>
        <w:t>pvesh create /nodes/a41-srv-02/network \</w:t>
      </w:r>
      <w:r>
        <w:rPr>
          <w:rFonts w:ascii="Consolas" w:hAnsi="Consolas" w:cs="Courier New"/>
          <w:color w:val="696969"/>
          <w:sz w:val="18"/>
          <w:szCs w:val="18"/>
        </w:rPr>
        <w:br/>
        <w:t>--iface vmbr1 \</w:t>
      </w:r>
      <w:r>
        <w:rPr>
          <w:rFonts w:ascii="Consolas" w:hAnsi="Consolas" w:cs="Courier New"/>
          <w:color w:val="696969"/>
          <w:sz w:val="18"/>
          <w:szCs w:val="18"/>
        </w:rPr>
        <w:br/>
        <w:t>--type bridge \</w:t>
      </w:r>
      <w:r>
        <w:rPr>
          <w:rFonts w:ascii="Consolas" w:hAnsi="Consolas" w:cs="Courier New"/>
          <w:color w:val="696969"/>
          <w:sz w:val="18"/>
          <w:szCs w:val="18"/>
        </w:rPr>
        <w:br/>
        <w:t>--cidr 10.19.58.13/24 \</w:t>
      </w:r>
      <w:r>
        <w:rPr>
          <w:rFonts w:ascii="Consolas" w:hAnsi="Consolas" w:cs="Courier New"/>
          <w:color w:val="696969"/>
          <w:sz w:val="18"/>
          <w:szCs w:val="18"/>
        </w:rPr>
        <w:br/>
        <w:t>--autostart 1 \</w:t>
      </w:r>
      <w:r>
        <w:rPr>
          <w:rFonts w:ascii="Consolas" w:hAnsi="Consolas" w:cs="Courier New"/>
          <w:color w:val="696969"/>
          <w:sz w:val="18"/>
          <w:szCs w:val="18"/>
        </w:rPr>
        <w:br/>
        <w:t>--bridge_ports nic1 \</w:t>
      </w:r>
      <w:r>
        <w:rPr>
          <w:rFonts w:ascii="Consolas" w:hAnsi="Consolas" w:cs="Courier New"/>
          <w:color w:val="696969"/>
          <w:sz w:val="18"/>
          <w:szCs w:val="18"/>
        </w:rPr>
        <w:br/>
        <w:t>--bridge_stp off \</w:t>
      </w:r>
      <w:r>
        <w:rPr>
          <w:rFonts w:ascii="Consolas" w:hAnsi="Consolas" w:cs="Courier New"/>
          <w:color w:val="696969"/>
          <w:sz w:val="18"/>
          <w:szCs w:val="18"/>
        </w:rPr>
        <w:br/>
      </w:r>
      <w:r>
        <w:rPr>
          <w:rFonts w:ascii="Consolas" w:hAnsi="Consolas" w:cs="Courier New"/>
          <w:color w:val="696969"/>
          <w:sz w:val="18"/>
          <w:szCs w:val="18"/>
        </w:rPr>
        <w:lastRenderedPageBreak/>
        <w:t>--bridge_fd 0</w:t>
      </w:r>
      <w:r>
        <w:rPr>
          <w:rFonts w:ascii="Consolas" w:hAnsi="Consolas" w:cs="Courier New"/>
          <w:color w:val="696969"/>
          <w:sz w:val="18"/>
          <w:szCs w:val="18"/>
        </w:rPr>
        <w:br/>
      </w:r>
      <w:r>
        <w:rPr>
          <w:rFonts w:ascii="Consolas" w:hAnsi="Consolas" w:cs="Courier New"/>
          <w:color w:val="696969"/>
          <w:sz w:val="18"/>
          <w:szCs w:val="18"/>
        </w:rPr>
        <w:br/>
        <w:t># Appliquer la configuration réseau</w:t>
      </w:r>
      <w:r>
        <w:rPr>
          <w:rFonts w:ascii="Consolas" w:hAnsi="Consolas" w:cs="Courier New"/>
          <w:color w:val="696969"/>
          <w:sz w:val="18"/>
          <w:szCs w:val="18"/>
        </w:rPr>
        <w:br/>
        <w:t>pvesh set /nodes/a41-srv-02/network</w:t>
      </w:r>
    </w:p>
    <w:p w14:paraId="3B18DFE1" w14:textId="6D874E04" w:rsidR="00EE4CF7" w:rsidRDefault="00534DEE" w:rsidP="00EE4CF7">
      <w:pPr>
        <w:pStyle w:val="Titre4"/>
      </w:pPr>
      <w:r>
        <w:t>Nœud 03</w:t>
      </w:r>
    </w:p>
    <w:p w14:paraId="52EC2B2A" w14:textId="2CBC2916" w:rsidR="0050736F" w:rsidRDefault="005073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5667171"/>
        <w:rPr>
          <w:rFonts w:ascii="Consolas" w:hAnsi="Consolas" w:cs="Courier New"/>
          <w:color w:val="545454"/>
          <w:sz w:val="18"/>
          <w:szCs w:val="18"/>
        </w:rPr>
      </w:pPr>
      <w:r>
        <w:rPr>
          <w:rFonts w:ascii="Consolas" w:hAnsi="Consolas" w:cs="Courier New"/>
          <w:color w:val="696969"/>
          <w:sz w:val="18"/>
          <w:szCs w:val="18"/>
        </w:rPr>
        <w:t># Création du bridge de management</w:t>
      </w:r>
      <w:r>
        <w:rPr>
          <w:rFonts w:ascii="Consolas" w:hAnsi="Consolas" w:cs="Courier New"/>
          <w:color w:val="696969"/>
          <w:sz w:val="18"/>
          <w:szCs w:val="18"/>
        </w:rPr>
        <w:br/>
        <w:t>pvesh create /nodes/a41-srv-03/network \</w:t>
      </w:r>
      <w:r>
        <w:rPr>
          <w:rFonts w:ascii="Consolas" w:hAnsi="Consolas" w:cs="Courier New"/>
          <w:color w:val="696969"/>
          <w:sz w:val="18"/>
          <w:szCs w:val="18"/>
        </w:rPr>
        <w:br/>
        <w:t>--iface vmbr0 \</w:t>
      </w:r>
      <w:r>
        <w:rPr>
          <w:rFonts w:ascii="Consolas" w:hAnsi="Consolas" w:cs="Courier New"/>
          <w:color w:val="696969"/>
          <w:sz w:val="18"/>
          <w:szCs w:val="18"/>
        </w:rPr>
        <w:br/>
        <w:t>--type bridge \</w:t>
      </w:r>
      <w:r>
        <w:rPr>
          <w:rFonts w:ascii="Consolas" w:hAnsi="Consolas" w:cs="Courier New"/>
          <w:color w:val="696969"/>
          <w:sz w:val="18"/>
          <w:szCs w:val="18"/>
        </w:rPr>
        <w:br/>
        <w:t>--cidr 10.19.59.242/24 \</w:t>
      </w:r>
      <w:r>
        <w:rPr>
          <w:rFonts w:ascii="Consolas" w:hAnsi="Consolas" w:cs="Courier New"/>
          <w:color w:val="696969"/>
          <w:sz w:val="18"/>
          <w:szCs w:val="18"/>
        </w:rPr>
        <w:br/>
        <w:t>--gateway 10.19.59.1 \</w:t>
      </w:r>
      <w:r>
        <w:rPr>
          <w:rFonts w:ascii="Consolas" w:hAnsi="Consolas" w:cs="Courier New"/>
          <w:color w:val="696969"/>
          <w:sz w:val="18"/>
          <w:szCs w:val="18"/>
        </w:rPr>
        <w:br/>
        <w:t>--autostart 1 \</w:t>
      </w:r>
      <w:r>
        <w:rPr>
          <w:rFonts w:ascii="Consolas" w:hAnsi="Consolas" w:cs="Courier New"/>
          <w:color w:val="696969"/>
          <w:sz w:val="18"/>
          <w:szCs w:val="18"/>
        </w:rPr>
        <w:br/>
        <w:t>--bridge_ports nic0 \</w:t>
      </w:r>
      <w:r>
        <w:rPr>
          <w:rFonts w:ascii="Consolas" w:hAnsi="Consolas" w:cs="Courier New"/>
          <w:color w:val="696969"/>
          <w:sz w:val="18"/>
          <w:szCs w:val="18"/>
        </w:rPr>
        <w:br/>
        <w:t>--bridge_stp off \</w:t>
      </w:r>
      <w:r>
        <w:rPr>
          <w:rFonts w:ascii="Consolas" w:hAnsi="Consolas" w:cs="Courier New"/>
          <w:color w:val="696969"/>
          <w:sz w:val="18"/>
          <w:szCs w:val="18"/>
        </w:rPr>
        <w:br/>
        <w:t>--bridge_fd 0 \</w:t>
      </w:r>
      <w:r>
        <w:rPr>
          <w:rFonts w:ascii="Consolas" w:hAnsi="Consolas" w:cs="Courier New"/>
          <w:color w:val="696969"/>
          <w:sz w:val="18"/>
          <w:szCs w:val="18"/>
        </w:rPr>
        <w:br/>
        <w:t>--bridge_vlan_aware 1 \</w:t>
      </w:r>
      <w:r>
        <w:rPr>
          <w:rFonts w:ascii="Consolas" w:hAnsi="Consolas" w:cs="Courier New"/>
          <w:color w:val="696969"/>
          <w:sz w:val="18"/>
          <w:szCs w:val="18"/>
        </w:rPr>
        <w:br/>
        <w:t>--bridge_vids 280-282</w:t>
      </w:r>
      <w:r>
        <w:rPr>
          <w:rFonts w:ascii="Consolas" w:hAnsi="Consolas" w:cs="Courier New"/>
          <w:color w:val="696969"/>
          <w:sz w:val="18"/>
          <w:szCs w:val="18"/>
        </w:rPr>
        <w:br/>
      </w:r>
      <w:r>
        <w:rPr>
          <w:rFonts w:ascii="Consolas" w:hAnsi="Consolas" w:cs="Courier New"/>
          <w:color w:val="696969"/>
          <w:sz w:val="18"/>
          <w:szCs w:val="18"/>
        </w:rPr>
        <w:br/>
        <w:t># Création du bridge destiné aux machines virtuelles</w:t>
      </w:r>
      <w:r>
        <w:rPr>
          <w:rFonts w:ascii="Consolas" w:hAnsi="Consolas" w:cs="Courier New"/>
          <w:color w:val="696969"/>
          <w:sz w:val="18"/>
          <w:szCs w:val="18"/>
        </w:rPr>
        <w:br/>
        <w:t>pvesh create /nodes/a41-srv-03/network \</w:t>
      </w:r>
      <w:r>
        <w:rPr>
          <w:rFonts w:ascii="Consolas" w:hAnsi="Consolas" w:cs="Courier New"/>
          <w:color w:val="696969"/>
          <w:sz w:val="18"/>
          <w:szCs w:val="18"/>
        </w:rPr>
        <w:br/>
        <w:t>--iface vmbr1 \</w:t>
      </w:r>
      <w:r>
        <w:rPr>
          <w:rFonts w:ascii="Consolas" w:hAnsi="Consolas" w:cs="Courier New"/>
          <w:color w:val="696969"/>
          <w:sz w:val="18"/>
          <w:szCs w:val="18"/>
        </w:rPr>
        <w:br/>
        <w:t>--type bridge \</w:t>
      </w:r>
      <w:r>
        <w:rPr>
          <w:rFonts w:ascii="Consolas" w:hAnsi="Consolas" w:cs="Courier New"/>
          <w:color w:val="696969"/>
          <w:sz w:val="18"/>
          <w:szCs w:val="18"/>
        </w:rPr>
        <w:br/>
        <w:t>--cidr 10.19.58.15/24 \</w:t>
      </w:r>
      <w:r>
        <w:rPr>
          <w:rFonts w:ascii="Consolas" w:hAnsi="Consolas" w:cs="Courier New"/>
          <w:color w:val="696969"/>
          <w:sz w:val="18"/>
          <w:szCs w:val="18"/>
        </w:rPr>
        <w:br/>
        <w:t>--autostart 1 \</w:t>
      </w:r>
      <w:r>
        <w:rPr>
          <w:rFonts w:ascii="Consolas" w:hAnsi="Consolas" w:cs="Courier New"/>
          <w:color w:val="696969"/>
          <w:sz w:val="18"/>
          <w:szCs w:val="18"/>
        </w:rPr>
        <w:br/>
        <w:t>--bridge_ports nic1 \</w:t>
      </w:r>
      <w:r>
        <w:rPr>
          <w:rFonts w:ascii="Consolas" w:hAnsi="Consolas" w:cs="Courier New"/>
          <w:color w:val="696969"/>
          <w:sz w:val="18"/>
          <w:szCs w:val="18"/>
        </w:rPr>
        <w:br/>
        <w:t>--bridge_stp off \</w:t>
      </w:r>
      <w:r>
        <w:rPr>
          <w:rFonts w:ascii="Consolas" w:hAnsi="Consolas" w:cs="Courier New"/>
          <w:color w:val="696969"/>
          <w:sz w:val="18"/>
          <w:szCs w:val="18"/>
        </w:rPr>
        <w:br/>
        <w:t>--bridge_fd 0</w:t>
      </w:r>
      <w:r>
        <w:rPr>
          <w:rFonts w:ascii="Consolas" w:hAnsi="Consolas" w:cs="Courier New"/>
          <w:color w:val="696969"/>
          <w:sz w:val="18"/>
          <w:szCs w:val="18"/>
        </w:rPr>
        <w:br/>
      </w:r>
      <w:r>
        <w:rPr>
          <w:rFonts w:ascii="Consolas" w:hAnsi="Consolas" w:cs="Courier New"/>
          <w:color w:val="696969"/>
          <w:sz w:val="18"/>
          <w:szCs w:val="18"/>
        </w:rPr>
        <w:br/>
        <w:t># Appliquer la configuration réseau</w:t>
      </w:r>
      <w:r>
        <w:rPr>
          <w:rFonts w:ascii="Consolas" w:hAnsi="Consolas" w:cs="Courier New"/>
          <w:color w:val="696969"/>
          <w:sz w:val="18"/>
          <w:szCs w:val="18"/>
        </w:rPr>
        <w:br/>
        <w:t>pvesh set /nodes/a41-srv-03/network</w:t>
      </w:r>
    </w:p>
    <w:p w14:paraId="7B18FB32" w14:textId="01E9C5CF" w:rsidR="00AA6646" w:rsidRDefault="00AA6646" w:rsidP="00410383">
      <w:pPr>
        <w:pStyle w:val="Titre3"/>
      </w:pPr>
      <w:r>
        <w:t>Création du cluster</w:t>
      </w:r>
    </w:p>
    <w:p w14:paraId="46A23AB2" w14:textId="4CC9622C" w:rsidR="00AA6646" w:rsidRDefault="00AA6646" w:rsidP="00AA6646">
      <w:pPr>
        <w:pStyle w:val="BITTextkrper"/>
      </w:pPr>
      <w:r>
        <w:t>Depuis un des trois nœuds, dans l’interface graphique :</w:t>
      </w:r>
    </w:p>
    <w:p w14:paraId="0897DC27" w14:textId="1B638ED1" w:rsidR="00AA6646" w:rsidRDefault="00AA6646" w:rsidP="00AA6646">
      <w:pPr>
        <w:pStyle w:val="BITTextkrper"/>
      </w:pPr>
      <w:r>
        <w:t xml:space="preserve">Datacenter </w:t>
      </w:r>
      <w:r>
        <w:sym w:font="Wingdings" w:char="F0E0"/>
      </w:r>
      <w:r>
        <w:t xml:space="preserve"> Cluster </w:t>
      </w:r>
      <w:r w:rsidR="00EE4CF7">
        <w:sym w:font="Wingdings" w:char="F0E0"/>
      </w:r>
      <w:r>
        <w:t xml:space="preserve"> Create Cluster</w:t>
      </w:r>
    </w:p>
    <w:p w14:paraId="0DF99D81" w14:textId="0DC9EC42" w:rsidR="00D27B10" w:rsidRDefault="00D27B10" w:rsidP="00AA6646">
      <w:pPr>
        <w:pStyle w:val="BITTextkrper"/>
      </w:pPr>
      <w:r>
        <w:t>Concernant les links à choisir, il faut définir les deux qui sont dans le subnet management, donc vmbr0 et vmbr3</w:t>
      </w:r>
    </w:p>
    <w:p w14:paraId="5EEE4DBF" w14:textId="6DDBEFD9" w:rsidR="008710AB" w:rsidRDefault="00D27B10" w:rsidP="00E76023">
      <w:pPr>
        <w:pStyle w:val="Titre3"/>
      </w:pPr>
      <w:r>
        <w:rPr>
          <w:noProof/>
        </w:rPr>
        <w:lastRenderedPageBreak/>
        <mc:AlternateContent>
          <mc:Choice Requires="wps">
            <w:drawing>
              <wp:anchor distT="0" distB="0" distL="114300" distR="114300" simplePos="0" relativeHeight="251675648" behindDoc="0" locked="0" layoutInCell="1" allowOverlap="1" wp14:anchorId="4E46148F" wp14:editId="16CE13A3">
                <wp:simplePos x="0" y="0"/>
                <wp:positionH relativeFrom="column">
                  <wp:posOffset>1905</wp:posOffset>
                </wp:positionH>
                <wp:positionV relativeFrom="paragraph">
                  <wp:posOffset>2330450</wp:posOffset>
                </wp:positionV>
                <wp:extent cx="5727700" cy="635"/>
                <wp:effectExtent l="0" t="0" r="0" b="0"/>
                <wp:wrapSquare wrapText="bothSides"/>
                <wp:docPr id="1441846055" name="Zone de texte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3C92D9C" w14:textId="062017C9" w:rsidR="00D27B10" w:rsidRPr="00B013D4" w:rsidRDefault="00D27B10" w:rsidP="00D27B10">
                            <w:pPr>
                              <w:pStyle w:val="Lgende"/>
                              <w:rPr>
                                <w:noProof/>
                                <w:sz w:val="22"/>
                              </w:rPr>
                            </w:pPr>
                            <w:r>
                              <w:t xml:space="preserve">Figure </w:t>
                            </w:r>
                            <w:r>
                              <w:fldChar w:fldCharType="begin"/>
                            </w:r>
                            <w:r>
                              <w:instrText xml:space="preserve"> SEQ Figure \* ARABIC </w:instrText>
                            </w:r>
                            <w:r>
                              <w:fldChar w:fldCharType="separate"/>
                            </w:r>
                            <w:r w:rsidR="001C1CD1">
                              <w:rPr>
                                <w:noProof/>
                              </w:rPr>
                              <w:t>5</w:t>
                            </w:r>
                            <w:r>
                              <w:fldChar w:fldCharType="end"/>
                            </w:r>
                            <w:r>
                              <w:t xml:space="preserve"> - Création du cluster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46148F" id="Zone de texte 1" o:spid="_x0000_s1027" type="#_x0000_t202" style="position:absolute;left:0;text-align:left;margin-left:.15pt;margin-top:183.5pt;width:45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" stroked="f">
                <v:textbox style="mso-fit-shape-to-text:t" inset="0,0,0,0">
                  <w:txbxContent>
                    <w:p w14:paraId="63C92D9C" w14:textId="062017C9" w:rsidR="00D27B10" w:rsidRPr="00B013D4" w:rsidRDefault="00D27B10" w:rsidP="00D27B10">
                      <w:pPr>
                        <w:pStyle w:val="Lgende"/>
                        <w:rPr>
                          <w:noProof/>
                          <w:sz w:val="22"/>
                        </w:rPr>
                      </w:pPr>
                      <w:r>
                        <w:t xml:space="preserve">Figure </w:t>
                      </w:r>
                      <w:r>
                        <w:fldChar w:fldCharType="begin"/>
                      </w:r>
                      <w:r>
                        <w:instrText xml:space="preserve"> SEQ Figure \* ARABIC </w:instrText>
                      </w:r>
                      <w:r>
                        <w:fldChar w:fldCharType="separate"/>
                      </w:r>
                      <w:r w:rsidR="001C1CD1">
                        <w:rPr>
                          <w:noProof/>
                        </w:rPr>
                        <w:t>5</w:t>
                      </w:r>
                      <w:r>
                        <w:fldChar w:fldCharType="end"/>
                      </w:r>
                      <w:r>
                        <w:t xml:space="preserve"> - Création du cluster</w:t>
                      </w:r>
                    </w:p>
                  </w:txbxContent>
                </v:textbox>
                <w10:wrap type="square"/>
              </v:shape>
            </w:pict>
          </mc:Fallback>
        </mc:AlternateContent>
      </w:r>
      <w:r w:rsidR="008710AB">
        <w:rPr>
          <w:noProof/>
        </w:rPr>
        <w:drawing>
          <wp:anchor distT="0" distB="0" distL="114300" distR="114300" simplePos="0" relativeHeight="251667456" behindDoc="0" locked="0" layoutInCell="1" allowOverlap="1" wp14:anchorId="3791CC80" wp14:editId="7CD083A8">
            <wp:simplePos x="0" y="0"/>
            <wp:positionH relativeFrom="column">
              <wp:posOffset>2515</wp:posOffset>
            </wp:positionH>
            <wp:positionV relativeFrom="paragraph">
              <wp:posOffset>-2083</wp:posOffset>
            </wp:positionV>
            <wp:extent cx="5727700" cy="2275205"/>
            <wp:effectExtent l="0" t="0" r="6350" b="0"/>
            <wp:wrapSquare wrapText="bothSides"/>
            <wp:docPr id="141037547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2275205"/>
                    </a:xfrm>
                    <a:prstGeom prst="rect">
                      <a:avLst/>
                    </a:prstGeom>
                    <a:noFill/>
                    <a:ln>
                      <a:noFill/>
                    </a:ln>
                  </pic:spPr>
                </pic:pic>
              </a:graphicData>
            </a:graphic>
          </wp:anchor>
        </w:drawing>
      </w:r>
      <w:r w:rsidR="008710AB">
        <w:t>Ajout</w:t>
      </w:r>
      <w:r w:rsidR="005D0CB2">
        <w:t>s</w:t>
      </w:r>
      <w:r w:rsidR="008710AB">
        <w:t xml:space="preserve"> des nodes au cluster</w:t>
      </w:r>
    </w:p>
    <w:p w14:paraId="37258FB5" w14:textId="445A4F6F" w:rsidR="008710AB" w:rsidRDefault="008710AB" w:rsidP="008710AB">
      <w:pPr>
        <w:pStyle w:val="BITTextkrper"/>
      </w:pPr>
      <w:r>
        <w:t>Sur la node avec laquelle le cluster a été créé :</w:t>
      </w:r>
    </w:p>
    <w:p w14:paraId="1D8EAE61" w14:textId="17B9B676" w:rsidR="008710AB" w:rsidRDefault="008710AB" w:rsidP="008710AB">
      <w:pPr>
        <w:pStyle w:val="BITTextkrper"/>
      </w:pPr>
      <w:r>
        <w:t xml:space="preserve">Datacenter </w:t>
      </w:r>
      <w:r>
        <w:sym w:font="Wingdings" w:char="F0E0"/>
      </w:r>
      <w:r>
        <w:t xml:space="preserve"> Cluster </w:t>
      </w:r>
      <w:r>
        <w:sym w:font="Wingdings" w:char="F0E0"/>
      </w:r>
      <w:r>
        <w:t xml:space="preserve"> Join Information</w:t>
      </w:r>
    </w:p>
    <w:p w14:paraId="7D7EA5E8" w14:textId="5EC15312" w:rsidR="008710AB" w:rsidRDefault="008710AB" w:rsidP="008710AB">
      <w:pPr>
        <w:pStyle w:val="BITTextkrper"/>
      </w:pPr>
      <w:r>
        <w:t>Copier les informations</w:t>
      </w:r>
    </w:p>
    <w:p w14:paraId="4E3DE385" w14:textId="3AF23580" w:rsidR="008710AB" w:rsidRDefault="008710AB" w:rsidP="008710AB">
      <w:pPr>
        <w:pStyle w:val="BITTextkrper"/>
      </w:pPr>
      <w:r>
        <w:t>Sur les autres nodes :</w:t>
      </w:r>
    </w:p>
    <w:p w14:paraId="5C47941F" w14:textId="4E39001E" w:rsidR="008710AB" w:rsidRDefault="008710AB" w:rsidP="008710AB">
      <w:pPr>
        <w:pStyle w:val="BITTextkrper"/>
      </w:pPr>
      <w:r>
        <w:t xml:space="preserve">Datacenter </w:t>
      </w:r>
      <w:r>
        <w:sym w:font="Wingdings" w:char="F0E0"/>
      </w:r>
      <w:r>
        <w:t xml:space="preserve"> Cluster </w:t>
      </w:r>
      <w:r>
        <w:sym w:font="Wingdings" w:char="F0E0"/>
      </w:r>
      <w:r>
        <w:t xml:space="preserve"> Join cluster</w:t>
      </w:r>
    </w:p>
    <w:p w14:paraId="06383A74" w14:textId="7F943001" w:rsidR="008710AB" w:rsidRDefault="008710AB" w:rsidP="008710AB">
      <w:pPr>
        <w:pStyle w:val="BITTextkrper"/>
      </w:pPr>
      <w:r>
        <w:t>Coller les informations, puis entrer le mot de passe root, de la node principale, puis donner les IPs du vlan management comme link 1 et 2</w:t>
      </w:r>
    </w:p>
    <w:p w14:paraId="416B867D" w14:textId="77777777" w:rsidR="00D27B10" w:rsidRDefault="008710AB" w:rsidP="00D27B10">
      <w:pPr>
        <w:pStyle w:val="BITTextkrper"/>
        <w:keepNext/>
      </w:pPr>
      <w:r w:rsidRPr="008710AB">
        <w:rPr>
          <w:noProof/>
        </w:rPr>
        <w:drawing>
          <wp:inline distT="0" distB="0" distL="0" distR="0" wp14:anchorId="376307D1" wp14:editId="2A43689A">
            <wp:extent cx="5760085" cy="2327910"/>
            <wp:effectExtent l="0" t="0" r="0" b="0"/>
            <wp:docPr id="1755287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87198" name=""/>
                    <pic:cNvPicPr/>
                  </pic:nvPicPr>
                  <pic:blipFill>
                    <a:blip r:embed="rId18"/>
                    <a:stretch>
                      <a:fillRect/>
                    </a:stretch>
                  </pic:blipFill>
                  <pic:spPr>
                    <a:xfrm>
                      <a:off x="0" y="0"/>
                      <a:ext cx="5760085" cy="2327910"/>
                    </a:xfrm>
                    <a:prstGeom prst="rect">
                      <a:avLst/>
                    </a:prstGeom>
                  </pic:spPr>
                </pic:pic>
              </a:graphicData>
            </a:graphic>
          </wp:inline>
        </w:drawing>
      </w:r>
    </w:p>
    <w:p w14:paraId="4531AC2E" w14:textId="6482B517" w:rsidR="008710AB" w:rsidRDefault="00D27B10" w:rsidP="00D27B10">
      <w:pPr>
        <w:pStyle w:val="Lgende"/>
      </w:pPr>
      <w:r>
        <w:t xml:space="preserve">Figure </w:t>
      </w:r>
      <w:r>
        <w:fldChar w:fldCharType="begin"/>
      </w:r>
      <w:r>
        <w:instrText xml:space="preserve"> SEQ Figure \* ARABIC </w:instrText>
      </w:r>
      <w:r>
        <w:fldChar w:fldCharType="separate"/>
      </w:r>
      <w:r w:rsidR="001C1CD1">
        <w:rPr>
          <w:noProof/>
        </w:rPr>
        <w:t>6</w:t>
      </w:r>
      <w:r>
        <w:fldChar w:fldCharType="end"/>
      </w:r>
      <w:r>
        <w:t xml:space="preserve"> - Ajout d'un nœud au cluster</w:t>
      </w:r>
    </w:p>
    <w:p w14:paraId="5B43D7A1" w14:textId="424838C5" w:rsidR="008710AB" w:rsidRDefault="003D4583" w:rsidP="00E76023">
      <w:pPr>
        <w:pStyle w:val="Titre3"/>
      </w:pPr>
      <w:r>
        <w:lastRenderedPageBreak/>
        <w:t>Créer les zones et vnet</w:t>
      </w:r>
    </w:p>
    <w:p w14:paraId="6833BC1D" w14:textId="2D61EB9C" w:rsidR="003D4583" w:rsidRDefault="003D4583" w:rsidP="003D4583">
      <w:pPr>
        <w:pStyle w:val="BITTextkrper"/>
      </w:pPr>
      <w:r>
        <w:t>Dans l’interface graphique aller</w:t>
      </w:r>
      <w:r w:rsidR="00E90963">
        <w:t xml:space="preserve"> dans Datacenter </w:t>
      </w:r>
      <w:r w:rsidR="00E90963">
        <w:sym w:font="Wingdings" w:char="F0E0"/>
      </w:r>
      <w:r w:rsidR="00E90963">
        <w:t xml:space="preserve"> Cluster </w:t>
      </w:r>
      <w:r w:rsidR="00E90963">
        <w:sym w:font="Wingdings" w:char="F0E0"/>
      </w:r>
      <w:r w:rsidR="00E90963">
        <w:t xml:space="preserve"> SDN </w:t>
      </w:r>
      <w:r w:rsidR="00E90963">
        <w:sym w:font="Wingdings" w:char="F0E0"/>
      </w:r>
      <w:r w:rsidR="00E90963">
        <w:t xml:space="preserve"> Zones</w:t>
      </w:r>
    </w:p>
    <w:p w14:paraId="1626EC38" w14:textId="0CEAC19D" w:rsidR="00E90963" w:rsidRDefault="00E90963" w:rsidP="003D4583">
      <w:pPr>
        <w:pStyle w:val="BITTextkrper"/>
      </w:pPr>
      <w:r>
        <w:t>Ajouter un VLAN dont voici les configurations :</w:t>
      </w:r>
    </w:p>
    <w:p w14:paraId="21CF4D7C" w14:textId="77777777" w:rsidR="005D0CB2" w:rsidRDefault="00E90963" w:rsidP="005D0CB2">
      <w:pPr>
        <w:pStyle w:val="BITTextkrper"/>
        <w:keepNext/>
      </w:pPr>
      <w:r>
        <w:rPr>
          <w:noProof/>
        </w:rPr>
        <w:drawing>
          <wp:inline distT="0" distB="0" distL="0" distR="0" wp14:anchorId="1972F2E6" wp14:editId="6B44FF90">
            <wp:extent cx="3550737" cy="3204108"/>
            <wp:effectExtent l="0" t="0" r="0" b="0"/>
            <wp:docPr id="68675288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7501" cy="3210212"/>
                    </a:xfrm>
                    <a:prstGeom prst="rect">
                      <a:avLst/>
                    </a:prstGeom>
                    <a:noFill/>
                    <a:ln>
                      <a:noFill/>
                    </a:ln>
                  </pic:spPr>
                </pic:pic>
              </a:graphicData>
            </a:graphic>
          </wp:inline>
        </w:drawing>
      </w:r>
    </w:p>
    <w:p w14:paraId="4C88C4B1" w14:textId="12D6761D" w:rsidR="00E90963" w:rsidRDefault="005D0CB2" w:rsidP="005D0CB2">
      <w:pPr>
        <w:pStyle w:val="Lgende"/>
      </w:pPr>
      <w:r>
        <w:t xml:space="preserve">Figure </w:t>
      </w:r>
      <w:r>
        <w:fldChar w:fldCharType="begin"/>
      </w:r>
      <w:r>
        <w:instrText xml:space="preserve"> SEQ Figure \* ARABIC </w:instrText>
      </w:r>
      <w:r>
        <w:fldChar w:fldCharType="separate"/>
      </w:r>
      <w:r w:rsidR="001C1CD1">
        <w:rPr>
          <w:noProof/>
        </w:rPr>
        <w:t>7</w:t>
      </w:r>
      <w:r>
        <w:fldChar w:fldCharType="end"/>
      </w:r>
      <w:r>
        <w:t xml:space="preserve"> - Configuration des interfaces VLAN</w:t>
      </w:r>
    </w:p>
    <w:p w14:paraId="62A77299" w14:textId="01A45AB2" w:rsidR="00E90963" w:rsidRDefault="00E90963" w:rsidP="003D4583">
      <w:pPr>
        <w:pStyle w:val="BITTextkrper"/>
      </w:pPr>
      <w:r>
        <w:t xml:space="preserve">Ensuite dans Datacenter </w:t>
      </w:r>
      <w:r>
        <w:sym w:font="Wingdings" w:char="F0E0"/>
      </w:r>
      <w:r>
        <w:t xml:space="preserve"> SDN </w:t>
      </w:r>
      <w:r>
        <w:sym w:font="Wingdings" w:char="F0E0"/>
      </w:r>
      <w:r>
        <w:t xml:space="preserve"> VNets, créer les VNets suivants :</w:t>
      </w:r>
    </w:p>
    <w:p w14:paraId="179E1AEF" w14:textId="5095A50C" w:rsidR="00E90963" w:rsidRDefault="00E90963" w:rsidP="00E76023">
      <w:pPr>
        <w:pStyle w:val="Titre4"/>
      </w:pPr>
      <w:r>
        <w:t>VMNet1</w:t>
      </w:r>
    </w:p>
    <w:p w14:paraId="2E3B7049" w14:textId="77777777" w:rsidR="005D0CB2" w:rsidRDefault="00E90963" w:rsidP="005D0CB2">
      <w:pPr>
        <w:pStyle w:val="BITTextkrper"/>
        <w:keepNext/>
      </w:pPr>
      <w:r w:rsidRPr="00E90963">
        <w:rPr>
          <w:noProof/>
        </w:rPr>
        <w:drawing>
          <wp:inline distT="0" distB="0" distL="0" distR="0" wp14:anchorId="4FD653B7" wp14:editId="6C566812">
            <wp:extent cx="3343742" cy="2734057"/>
            <wp:effectExtent l="0" t="0" r="9525" b="9525"/>
            <wp:docPr id="1942473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3087" name=""/>
                    <pic:cNvPicPr/>
                  </pic:nvPicPr>
                  <pic:blipFill>
                    <a:blip r:embed="rId20"/>
                    <a:stretch>
                      <a:fillRect/>
                    </a:stretch>
                  </pic:blipFill>
                  <pic:spPr>
                    <a:xfrm>
                      <a:off x="0" y="0"/>
                      <a:ext cx="3343742" cy="2734057"/>
                    </a:xfrm>
                    <a:prstGeom prst="rect">
                      <a:avLst/>
                    </a:prstGeom>
                  </pic:spPr>
                </pic:pic>
              </a:graphicData>
            </a:graphic>
          </wp:inline>
        </w:drawing>
      </w:r>
    </w:p>
    <w:p w14:paraId="3C0945BC" w14:textId="1B1E6C35" w:rsidR="00E90963" w:rsidRDefault="005D0CB2" w:rsidP="005D0CB2">
      <w:pPr>
        <w:pStyle w:val="Lgende"/>
      </w:pPr>
      <w:r>
        <w:t xml:space="preserve">Figure </w:t>
      </w:r>
      <w:r>
        <w:fldChar w:fldCharType="begin"/>
      </w:r>
      <w:r>
        <w:instrText xml:space="preserve"> SEQ Figure \* ARABIC </w:instrText>
      </w:r>
      <w:r>
        <w:fldChar w:fldCharType="separate"/>
      </w:r>
      <w:r w:rsidR="001C1CD1">
        <w:rPr>
          <w:noProof/>
        </w:rPr>
        <w:t>8</w:t>
      </w:r>
      <w:r>
        <w:fldChar w:fldCharType="end"/>
      </w:r>
      <w:r>
        <w:t xml:space="preserve"> - Configuration VMNet1</w:t>
      </w:r>
    </w:p>
    <w:p w14:paraId="3752F7E9" w14:textId="7933A261" w:rsidR="00E90963" w:rsidRDefault="00E90963" w:rsidP="00E76023">
      <w:pPr>
        <w:pStyle w:val="Titre4"/>
      </w:pPr>
      <w:r>
        <w:lastRenderedPageBreak/>
        <w:t>VMNet2</w:t>
      </w:r>
    </w:p>
    <w:p w14:paraId="0195E5FD" w14:textId="77777777" w:rsidR="005D0CB2" w:rsidRDefault="00E90963" w:rsidP="005D0CB2">
      <w:pPr>
        <w:pStyle w:val="BITTextkrper"/>
        <w:keepNext/>
      </w:pPr>
      <w:r w:rsidRPr="00E90963">
        <w:rPr>
          <w:noProof/>
        </w:rPr>
        <w:drawing>
          <wp:inline distT="0" distB="0" distL="0" distR="0" wp14:anchorId="0DD05C7D" wp14:editId="0D78CEFA">
            <wp:extent cx="3343742" cy="2743583"/>
            <wp:effectExtent l="0" t="0" r="9525" b="0"/>
            <wp:docPr id="2067684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4143" name=""/>
                    <pic:cNvPicPr/>
                  </pic:nvPicPr>
                  <pic:blipFill>
                    <a:blip r:embed="rId21"/>
                    <a:stretch>
                      <a:fillRect/>
                    </a:stretch>
                  </pic:blipFill>
                  <pic:spPr>
                    <a:xfrm>
                      <a:off x="0" y="0"/>
                      <a:ext cx="3343742" cy="2743583"/>
                    </a:xfrm>
                    <a:prstGeom prst="rect">
                      <a:avLst/>
                    </a:prstGeom>
                  </pic:spPr>
                </pic:pic>
              </a:graphicData>
            </a:graphic>
          </wp:inline>
        </w:drawing>
      </w:r>
    </w:p>
    <w:p w14:paraId="50078C32" w14:textId="0376E0D7" w:rsidR="00E90963" w:rsidRDefault="005D0CB2" w:rsidP="005D0CB2">
      <w:pPr>
        <w:pStyle w:val="Lgende"/>
      </w:pPr>
      <w:r>
        <w:t xml:space="preserve">Figure </w:t>
      </w:r>
      <w:r>
        <w:fldChar w:fldCharType="begin"/>
      </w:r>
      <w:r>
        <w:instrText xml:space="preserve"> SEQ Figure \* ARABIC </w:instrText>
      </w:r>
      <w:r>
        <w:fldChar w:fldCharType="separate"/>
      </w:r>
      <w:r w:rsidR="001C1CD1">
        <w:rPr>
          <w:noProof/>
        </w:rPr>
        <w:t>9</w:t>
      </w:r>
      <w:r>
        <w:fldChar w:fldCharType="end"/>
      </w:r>
      <w:r>
        <w:t xml:space="preserve"> - Configurations VMNet2</w:t>
      </w:r>
    </w:p>
    <w:p w14:paraId="63F33B7D" w14:textId="43CAAB59" w:rsidR="00E90963" w:rsidRDefault="00E90963" w:rsidP="003D4583">
      <w:pPr>
        <w:pStyle w:val="BITTextkrper"/>
      </w:pPr>
      <w:r>
        <w:t xml:space="preserve">De retour dans Datacenter </w:t>
      </w:r>
      <w:r>
        <w:sym w:font="Wingdings" w:char="F0E0"/>
      </w:r>
      <w:r>
        <w:t xml:space="preserve"> SDN, cliquer sur « Apply »</w:t>
      </w:r>
    </w:p>
    <w:p w14:paraId="4815C5A3" w14:textId="09FBB68F" w:rsidR="00E90963" w:rsidRDefault="00E90963" w:rsidP="00E76023">
      <w:pPr>
        <w:pStyle w:val="Titre3"/>
      </w:pPr>
      <w:r>
        <w:t>Configurer Ceph</w:t>
      </w:r>
    </w:p>
    <w:p w14:paraId="7F3D9530" w14:textId="2F88B22F" w:rsidR="00E90963" w:rsidRDefault="00E90963" w:rsidP="00E90963">
      <w:pPr>
        <w:pStyle w:val="BITTextkrper"/>
      </w:pPr>
      <w:r>
        <w:t xml:space="preserve">Dans &lt;noeud&gt; </w:t>
      </w:r>
      <w:r>
        <w:sym w:font="Wingdings" w:char="F0E0"/>
      </w:r>
      <w:r>
        <w:t xml:space="preserve"> Ceph, installer Ceph depuis le repo community</w:t>
      </w:r>
    </w:p>
    <w:p w14:paraId="659DA581" w14:textId="77777777" w:rsidR="005D0CB2" w:rsidRDefault="00E90963" w:rsidP="005D0CB2">
      <w:pPr>
        <w:pStyle w:val="BITTextkrper"/>
        <w:keepNext/>
      </w:pPr>
      <w:r w:rsidRPr="00E90963">
        <w:rPr>
          <w:noProof/>
        </w:rPr>
        <w:drawing>
          <wp:inline distT="0" distB="0" distL="0" distR="0" wp14:anchorId="191085E5" wp14:editId="2836695E">
            <wp:extent cx="4667097" cy="3501738"/>
            <wp:effectExtent l="0" t="0" r="635" b="3810"/>
            <wp:docPr id="1621340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0781" name=""/>
                    <pic:cNvPicPr/>
                  </pic:nvPicPr>
                  <pic:blipFill>
                    <a:blip r:embed="rId22"/>
                    <a:stretch>
                      <a:fillRect/>
                    </a:stretch>
                  </pic:blipFill>
                  <pic:spPr>
                    <a:xfrm>
                      <a:off x="0" y="0"/>
                      <a:ext cx="4671222" cy="3504833"/>
                    </a:xfrm>
                    <a:prstGeom prst="rect">
                      <a:avLst/>
                    </a:prstGeom>
                  </pic:spPr>
                </pic:pic>
              </a:graphicData>
            </a:graphic>
          </wp:inline>
        </w:drawing>
      </w:r>
    </w:p>
    <w:p w14:paraId="4F31409D" w14:textId="38B9BB0A" w:rsidR="00E90963" w:rsidRDefault="005D0CB2" w:rsidP="005D0CB2">
      <w:pPr>
        <w:pStyle w:val="Lgende"/>
      </w:pPr>
      <w:r>
        <w:t xml:space="preserve">Figure </w:t>
      </w:r>
      <w:r>
        <w:fldChar w:fldCharType="begin"/>
      </w:r>
      <w:r>
        <w:instrText xml:space="preserve"> SEQ Figure \* ARABIC </w:instrText>
      </w:r>
      <w:r>
        <w:fldChar w:fldCharType="separate"/>
      </w:r>
      <w:r w:rsidR="001C1CD1">
        <w:rPr>
          <w:noProof/>
        </w:rPr>
        <w:t>10</w:t>
      </w:r>
      <w:r>
        <w:fldChar w:fldCharType="end"/>
      </w:r>
      <w:r>
        <w:t xml:space="preserve"> - Page d'installation Ceph</w:t>
      </w:r>
    </w:p>
    <w:p w14:paraId="6F031D37" w14:textId="4C92148C" w:rsidR="002033C5" w:rsidRPr="00E90963" w:rsidRDefault="005C38B8" w:rsidP="00E90963">
      <w:pPr>
        <w:pStyle w:val="BITTextkrper"/>
      </w:pPr>
      <w:r>
        <w:lastRenderedPageBreak/>
        <w:t>Pour chaque nœud, répéter la même procédure, en utilisant le vlan de stockage.</w:t>
      </w:r>
    </w:p>
    <w:p w14:paraId="381AFBC6" w14:textId="22CC5896" w:rsidR="00B56135" w:rsidRDefault="001C1CD1" w:rsidP="00E76023">
      <w:pPr>
        <w:pStyle w:val="Titre4"/>
      </w:pPr>
      <w:bookmarkStart w:id="49" w:name="_Toc114965607"/>
      <w:r>
        <w:t>Configuration des OSD</w:t>
      </w:r>
    </w:p>
    <w:p w14:paraId="0832BFB5" w14:textId="5260BE34" w:rsidR="001C1CD1" w:rsidRDefault="001C1CD1" w:rsidP="001C1CD1">
      <w:pPr>
        <w:pStyle w:val="BITTextkrper"/>
        <w:rPr>
          <w:rFonts w:cs="Arial"/>
          <w:color w:val="000000"/>
        </w:rPr>
      </w:pPr>
      <w:r>
        <w:t xml:space="preserve">Selon le wiki de </w:t>
      </w:r>
      <w:sdt>
        <w:sdtPr>
          <w:rPr>
            <w:rFonts w:cs="Arial"/>
            <w:color w:val="000000"/>
          </w:rPr>
          <w:tag w:val="MENDELEY_CITATION_v3_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"/>
          <w:id w:val="823704549"/>
          <w:placeholder>
            <w:docPart w:val="DefaultPlaceholder_-1854013440"/>
          </w:placeholder>
        </w:sdtPr>
        <w:sdtContent>
          <w:r w:rsidR="00A20F37" w:rsidRPr="00A20F37">
            <w:rPr>
              <w:rFonts w:cs="Arial"/>
              <w:color w:val="000000"/>
            </w:rPr>
            <w:t>Proxmox (2025b)</w:t>
          </w:r>
        </w:sdtContent>
      </w:sdt>
      <w:r>
        <w:rPr>
          <w:rFonts w:cs="Arial"/>
          <w:color w:val="000000"/>
        </w:rPr>
        <w:t>, il est recommandé de faire un OSD par disque. Voici donc ceci fait :</w:t>
      </w:r>
    </w:p>
    <w:p w14:paraId="0D2461C6" w14:textId="297A3257" w:rsidR="001C1CD1" w:rsidRPr="001C1CD1" w:rsidRDefault="001C1CD1" w:rsidP="001C1CD1">
      <w:pPr>
        <w:pStyle w:val="BITTextkrper"/>
        <w:rPr>
          <w:rFonts w:cs="Arial"/>
          <w:color w:val="000000"/>
          <w:lang w:val="en-GB"/>
        </w:rPr>
      </w:pPr>
      <w:r w:rsidRPr="001C1CD1">
        <w:rPr>
          <w:rFonts w:cs="Arial"/>
          <w:color w:val="000000"/>
          <w:lang w:val="en-GB"/>
        </w:rPr>
        <w:t xml:space="preserve">&lt;noeud&gt; </w:t>
      </w:r>
      <w:r w:rsidRPr="001C1CD1">
        <w:rPr>
          <w:rFonts w:cs="Arial"/>
          <w:color w:val="000000"/>
        </w:rPr>
        <w:sym w:font="Wingdings" w:char="F0E0"/>
      </w:r>
      <w:r w:rsidRPr="001C1CD1">
        <w:rPr>
          <w:rFonts w:cs="Arial"/>
          <w:color w:val="000000"/>
          <w:lang w:val="en-GB"/>
        </w:rPr>
        <w:t xml:space="preserve"> Ceph </w:t>
      </w:r>
      <w:r w:rsidRPr="001C1CD1">
        <w:rPr>
          <w:rFonts w:cs="Arial"/>
          <w:color w:val="000000"/>
        </w:rPr>
        <w:sym w:font="Wingdings" w:char="F0E0"/>
      </w:r>
      <w:r w:rsidRPr="001C1CD1">
        <w:rPr>
          <w:rFonts w:cs="Arial"/>
          <w:color w:val="000000"/>
          <w:lang w:val="en-GB"/>
        </w:rPr>
        <w:t xml:space="preserve"> OSD </w:t>
      </w:r>
      <w:r w:rsidRPr="001C1CD1">
        <w:rPr>
          <w:rFonts w:cs="Arial"/>
          <w:color w:val="000000"/>
        </w:rPr>
        <w:sym w:font="Wingdings" w:char="F0E0"/>
      </w:r>
      <w:r w:rsidRPr="001C1CD1">
        <w:rPr>
          <w:rFonts w:cs="Arial"/>
          <w:color w:val="000000"/>
          <w:lang w:val="en-GB"/>
        </w:rPr>
        <w:t xml:space="preserve"> Create: O</w:t>
      </w:r>
      <w:r>
        <w:rPr>
          <w:rFonts w:cs="Arial"/>
          <w:color w:val="000000"/>
          <w:lang w:val="en-GB"/>
        </w:rPr>
        <w:t>SD</w:t>
      </w:r>
    </w:p>
    <w:p w14:paraId="3384B648" w14:textId="77777777" w:rsidR="001C1CD1" w:rsidRDefault="001C1CD1" w:rsidP="001C1CD1">
      <w:pPr>
        <w:pStyle w:val="BITTextkrper"/>
        <w:keepNext/>
      </w:pPr>
      <w:r w:rsidRPr="001C1CD1">
        <w:rPr>
          <w:noProof/>
        </w:rPr>
        <w:drawing>
          <wp:inline distT="0" distB="0" distL="0" distR="0" wp14:anchorId="7A517F2F" wp14:editId="2653E365">
            <wp:extent cx="5760085" cy="2691765"/>
            <wp:effectExtent l="0" t="0" r="0" b="0"/>
            <wp:docPr id="1362644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173" name=""/>
                    <pic:cNvPicPr/>
                  </pic:nvPicPr>
                  <pic:blipFill>
                    <a:blip r:embed="rId23"/>
                    <a:stretch>
                      <a:fillRect/>
                    </a:stretch>
                  </pic:blipFill>
                  <pic:spPr>
                    <a:xfrm>
                      <a:off x="0" y="0"/>
                      <a:ext cx="5760085" cy="2691765"/>
                    </a:xfrm>
                    <a:prstGeom prst="rect">
                      <a:avLst/>
                    </a:prstGeom>
                  </pic:spPr>
                </pic:pic>
              </a:graphicData>
            </a:graphic>
          </wp:inline>
        </w:drawing>
      </w:r>
    </w:p>
    <w:p w14:paraId="0C58036E" w14:textId="1F664981" w:rsidR="001C1CD1" w:rsidRDefault="001C1CD1" w:rsidP="001C1CD1">
      <w:pPr>
        <w:pStyle w:val="Lgende"/>
      </w:pPr>
      <w:r>
        <w:t xml:space="preserve">Figure </w:t>
      </w:r>
      <w:r>
        <w:fldChar w:fldCharType="begin"/>
      </w:r>
      <w:r>
        <w:instrText xml:space="preserve"> SEQ Figure \* ARABIC </w:instrText>
      </w:r>
      <w:r>
        <w:fldChar w:fldCharType="separate"/>
      </w:r>
      <w:r>
        <w:rPr>
          <w:noProof/>
        </w:rPr>
        <w:t>11</w:t>
      </w:r>
      <w:r>
        <w:fldChar w:fldCharType="end"/>
      </w:r>
      <w:r>
        <w:t xml:space="preserve"> - Liste des OSDs</w:t>
      </w:r>
    </w:p>
    <w:p w14:paraId="78FA5F9B" w14:textId="0794E6D7" w:rsidR="001C1CD1" w:rsidRDefault="00E76023" w:rsidP="00E76023">
      <w:pPr>
        <w:pStyle w:val="Titre4"/>
      </w:pPr>
      <w:r>
        <w:t>Stockage</w:t>
      </w:r>
    </w:p>
    <w:p w14:paraId="25C5DC2B" w14:textId="0DE41076" w:rsidR="0079262D" w:rsidRDefault="007D2A35" w:rsidP="0079262D">
      <w:pPr>
        <w:pStyle w:val="BITTextkrper"/>
      </w:pPr>
      <w:r>
        <w:t>Pour avoir un emplacement de stockage, il faut ensuite créer des MDS et CephFS. Ici les configurations de 3 MDS (un par nœud pour la redondance) et des stockages pour les</w:t>
      </w:r>
      <w:r w:rsidR="0079262D">
        <w:t xml:space="preserve"> </w:t>
      </w:r>
      <w:r>
        <w:t>templates et ISO (template_storage).</w:t>
      </w:r>
    </w:p>
    <w:p w14:paraId="7AD95EEA" w14:textId="036CB6DC" w:rsidR="0079262D" w:rsidRDefault="0079262D" w:rsidP="0079262D">
      <w:pPr>
        <w:pStyle w:val="BITTextkrper"/>
      </w:pPr>
      <w:r>
        <w:t>Pour avoir un stockage pour les VM, il faut créer une pool en plus. Voici les commandes shell :</w:t>
      </w:r>
    </w:p>
    <w:p w14:paraId="5312A2D2" w14:textId="44ECFD50" w:rsidR="0079262D" w:rsidRPr="00A52E28" w:rsidRDefault="0079262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2712759"/>
        <w:rPr>
          <w:rFonts w:ascii="Consolas" w:hAnsi="Consolas" w:cs="Courier New"/>
          <w:color w:val="545454"/>
          <w:sz w:val="18"/>
          <w:szCs w:val="18"/>
        </w:rPr>
      </w:pPr>
      <w:r w:rsidRPr="00A52E28">
        <w:rPr>
          <w:rFonts w:ascii="Consolas" w:hAnsi="Consolas" w:cs="Courier New"/>
          <w:color w:val="545454"/>
          <w:sz w:val="18"/>
          <w:szCs w:val="18"/>
        </w:rPr>
        <w:t xml:space="preserve">pveceph pool create vm_storage --size </w:t>
      </w:r>
      <w:r w:rsidRPr="00A52E28">
        <w:rPr>
          <w:rFonts w:ascii="Consolas" w:hAnsi="Consolas" w:cs="Courier New"/>
          <w:color w:val="008000"/>
          <w:sz w:val="18"/>
          <w:szCs w:val="18"/>
        </w:rPr>
        <w:t>3</w:t>
      </w:r>
      <w:r w:rsidRPr="00A52E28">
        <w:rPr>
          <w:rFonts w:ascii="Consolas" w:hAnsi="Consolas" w:cs="Courier New"/>
          <w:color w:val="545454"/>
          <w:sz w:val="18"/>
          <w:szCs w:val="18"/>
        </w:rPr>
        <w:t xml:space="preserve"> --min_size </w:t>
      </w:r>
      <w:r w:rsidRPr="00A52E28">
        <w:rPr>
          <w:rFonts w:ascii="Consolas" w:hAnsi="Consolas" w:cs="Courier New"/>
          <w:color w:val="008000"/>
          <w:sz w:val="18"/>
          <w:szCs w:val="18"/>
        </w:rPr>
        <w:t>2</w:t>
      </w:r>
      <w:r w:rsidRPr="00A52E28">
        <w:rPr>
          <w:rFonts w:ascii="Consolas" w:hAnsi="Consolas" w:cs="Courier New"/>
          <w:color w:val="545454"/>
          <w:sz w:val="18"/>
          <w:szCs w:val="18"/>
        </w:rPr>
        <w:t xml:space="preserve"> --pg_autoscale_mode on --application rbd</w:t>
      </w:r>
    </w:p>
    <w:p w14:paraId="0CFD3EA4" w14:textId="3BDA2BCB" w:rsidR="0079262D" w:rsidRPr="00A52E28" w:rsidRDefault="0079262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2712759"/>
        <w:rPr>
          <w:rFonts w:ascii="Consolas" w:hAnsi="Consolas" w:cs="Courier New"/>
          <w:color w:val="545454"/>
          <w:sz w:val="18"/>
          <w:szCs w:val="18"/>
        </w:rPr>
      </w:pPr>
      <w:r w:rsidRPr="00A52E28">
        <w:rPr>
          <w:rFonts w:ascii="Consolas" w:hAnsi="Consolas" w:cs="Courier New"/>
          <w:color w:val="545454"/>
          <w:sz w:val="18"/>
          <w:szCs w:val="18"/>
        </w:rPr>
        <w:t xml:space="preserve">pvesm </w:t>
      </w:r>
      <w:r w:rsidRPr="00A52E28">
        <w:rPr>
          <w:rFonts w:ascii="Consolas" w:hAnsi="Consolas" w:cs="Courier New"/>
          <w:b/>
          <w:bCs/>
          <w:color w:val="7928A1"/>
          <w:sz w:val="18"/>
          <w:szCs w:val="18"/>
        </w:rPr>
        <w:t>add</w:t>
      </w:r>
      <w:r w:rsidRPr="00A52E28">
        <w:rPr>
          <w:rFonts w:ascii="Consolas" w:hAnsi="Consolas" w:cs="Courier New"/>
          <w:color w:val="545454"/>
          <w:sz w:val="18"/>
          <w:szCs w:val="18"/>
        </w:rPr>
        <w:t xml:space="preserve"> rbd vm_storage --pool vm_storage --content images</w:t>
      </w:r>
    </w:p>
    <w:p w14:paraId="6A58BFB7" w14:textId="5274AD57" w:rsidR="0079262D" w:rsidRPr="0079262D" w:rsidRDefault="0079262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2712759"/>
        <w:rPr>
          <w:rFonts w:ascii="Consolas" w:hAnsi="Consolas" w:cs="Courier New"/>
          <w:color w:val="545454"/>
          <w:sz w:val="18"/>
          <w:szCs w:val="18"/>
          <w:lang w:val="en-GB"/>
        </w:rPr>
      </w:pPr>
      <w:r w:rsidRPr="0079262D">
        <w:rPr>
          <w:rFonts w:ascii="Consolas" w:hAnsi="Consolas" w:cs="Courier New"/>
          <w:color w:val="545454"/>
          <w:sz w:val="18"/>
          <w:szCs w:val="18"/>
          <w:lang w:val="en-GB"/>
        </w:rPr>
        <w:t>pveceph fs create --name template_storage</w:t>
      </w:r>
    </w:p>
    <w:p w14:paraId="7B6D4253" w14:textId="37A452C6" w:rsidR="0079262D" w:rsidRDefault="0079262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2712759"/>
        <w:rPr>
          <w:rFonts w:ascii="Consolas" w:hAnsi="Consolas" w:cs="Courier New"/>
          <w:color w:val="545454"/>
          <w:sz w:val="18"/>
          <w:szCs w:val="18"/>
        </w:rPr>
      </w:pPr>
      <w:r>
        <w:rPr>
          <w:rFonts w:ascii="Consolas" w:hAnsi="Consolas" w:cs="Courier New"/>
          <w:color w:val="545454"/>
          <w:sz w:val="18"/>
          <w:szCs w:val="18"/>
        </w:rPr>
        <w:t xml:space="preserve">pvesm </w:t>
      </w:r>
      <w:r>
        <w:rPr>
          <w:rFonts w:ascii="Consolas" w:hAnsi="Consolas" w:cs="Courier New"/>
          <w:b/>
          <w:bCs/>
          <w:color w:val="7928A1"/>
          <w:sz w:val="18"/>
          <w:szCs w:val="18"/>
        </w:rPr>
        <w:t>add</w:t>
      </w:r>
      <w:r>
        <w:rPr>
          <w:rFonts w:ascii="Consolas" w:hAnsi="Consolas" w:cs="Courier New"/>
          <w:color w:val="545454"/>
          <w:sz w:val="18"/>
          <w:szCs w:val="18"/>
        </w:rPr>
        <w:t xml:space="preserve"> cephfs template_storage --fs-name template_storage --content iso,vztmpl,snippets</w:t>
      </w:r>
    </w:p>
    <w:p w14:paraId="01206FCF" w14:textId="254E97E2" w:rsidR="007D2A35" w:rsidRDefault="009B59C1" w:rsidP="00E76023">
      <w:pPr>
        <w:pStyle w:val="Titre3"/>
      </w:pPr>
      <w:r>
        <w:t>Utilisateurs et droits</w:t>
      </w:r>
    </w:p>
    <w:p w14:paraId="3EEAD7EF" w14:textId="542A9AA3" w:rsidR="0093282C" w:rsidRPr="0093282C" w:rsidRDefault="0093282C" w:rsidP="0093282C">
      <w:pPr>
        <w:pStyle w:val="BITTextkrper"/>
      </w:pPr>
      <w:r>
        <w:t>Créer le groupe Ansible</w:t>
      </w:r>
      <w:r w:rsidR="00943298">
        <w:t> :</w:t>
      </w:r>
    </w:p>
    <w:p w14:paraId="641FA896" w14:textId="17D5312F" w:rsidR="0093282C" w:rsidRDefault="0093282C" w:rsidP="00932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pveum </w:t>
      </w:r>
      <w:r>
        <w:rPr>
          <w:rFonts w:ascii="Consolas" w:hAnsi="Consolas" w:cs="Courier New"/>
          <w:b/>
          <w:bCs/>
          <w:color w:val="7928A1"/>
          <w:sz w:val="18"/>
          <w:szCs w:val="18"/>
        </w:rPr>
        <w:t>group</w:t>
      </w:r>
      <w:r>
        <w:rPr>
          <w:rFonts w:ascii="Consolas" w:hAnsi="Consolas" w:cs="Courier New"/>
          <w:color w:val="545454"/>
          <w:sz w:val="18"/>
          <w:szCs w:val="18"/>
        </w:rPr>
        <w:t xml:space="preserve"> </w:t>
      </w:r>
      <w:r>
        <w:rPr>
          <w:rFonts w:ascii="Consolas" w:hAnsi="Consolas" w:cs="Courier New"/>
          <w:b/>
          <w:bCs/>
          <w:color w:val="7928A1"/>
          <w:sz w:val="18"/>
          <w:szCs w:val="18"/>
        </w:rPr>
        <w:t>add</w:t>
      </w:r>
      <w:r>
        <w:rPr>
          <w:rFonts w:ascii="Consolas" w:hAnsi="Consolas" w:cs="Courier New"/>
          <w:color w:val="545454"/>
          <w:sz w:val="18"/>
          <w:szCs w:val="18"/>
        </w:rPr>
        <w:t xml:space="preserve"> ansible -comment </w:t>
      </w:r>
      <w:r>
        <w:rPr>
          <w:rFonts w:ascii="Consolas" w:hAnsi="Consolas" w:cs="Courier New"/>
          <w:color w:val="008000"/>
          <w:sz w:val="18"/>
          <w:szCs w:val="18"/>
        </w:rPr>
        <w:t>"Groupe utilisé par Ansible pour le déploiement automatisé de VMs"</w:t>
      </w:r>
    </w:p>
    <w:p w14:paraId="2D935FA1" w14:textId="3A8EFA6B" w:rsidR="0093282C" w:rsidRDefault="0093282C" w:rsidP="0093282C">
      <w:pPr>
        <w:pStyle w:val="BITTextkrper"/>
      </w:pPr>
      <w:r>
        <w:t>Ensuite, créer l’utilisateur ansible pour ce projet</w:t>
      </w:r>
      <w:r w:rsidR="00943298">
        <w:t> :</w:t>
      </w:r>
    </w:p>
    <w:p w14:paraId="09C874DD" w14:textId="5C8A134F" w:rsidR="0093282C" w:rsidRDefault="0093282C" w:rsidP="00932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8"/>
          <w:szCs w:val="18"/>
        </w:rPr>
      </w:pPr>
      <w:r>
        <w:rPr>
          <w:rFonts w:ascii="Consolas" w:hAnsi="Consolas" w:cs="Courier New"/>
          <w:color w:val="545454"/>
          <w:sz w:val="18"/>
          <w:szCs w:val="18"/>
        </w:rPr>
        <w:t xml:space="preserve">pveum user </w:t>
      </w:r>
      <w:r>
        <w:rPr>
          <w:rFonts w:ascii="Consolas" w:hAnsi="Consolas" w:cs="Courier New"/>
          <w:b/>
          <w:bCs/>
          <w:color w:val="7928A1"/>
          <w:sz w:val="18"/>
          <w:szCs w:val="18"/>
        </w:rPr>
        <w:t>add</w:t>
      </w:r>
      <w:r>
        <w:rPr>
          <w:rFonts w:ascii="Consolas" w:hAnsi="Consolas" w:cs="Courier New"/>
          <w:color w:val="545454"/>
          <w:sz w:val="18"/>
          <w:szCs w:val="18"/>
        </w:rPr>
        <w:t xml:space="preserve"> ansible@pve -</w:t>
      </w:r>
      <w:r>
        <w:rPr>
          <w:rFonts w:ascii="Consolas" w:hAnsi="Consolas" w:cs="Courier New"/>
          <w:b/>
          <w:bCs/>
          <w:color w:val="7928A1"/>
          <w:sz w:val="18"/>
          <w:szCs w:val="18"/>
        </w:rPr>
        <w:t>group</w:t>
      </w:r>
      <w:r>
        <w:rPr>
          <w:rFonts w:ascii="Consolas" w:hAnsi="Consolas" w:cs="Courier New"/>
          <w:color w:val="545454"/>
          <w:sz w:val="18"/>
          <w:szCs w:val="18"/>
        </w:rPr>
        <w:t xml:space="preserve"> ansible -comment </w:t>
      </w:r>
      <w:r>
        <w:rPr>
          <w:rFonts w:ascii="Consolas" w:hAnsi="Consolas" w:cs="Courier New"/>
          <w:color w:val="008000"/>
          <w:sz w:val="18"/>
          <w:szCs w:val="18"/>
        </w:rPr>
        <w:t>"Compte de service pour Ansible"</w:t>
      </w:r>
    </w:p>
    <w:p w14:paraId="457F173B" w14:textId="64BD0E26" w:rsidR="00766B89" w:rsidRDefault="0093282C" w:rsidP="009B59C1">
      <w:pPr>
        <w:pStyle w:val="BITTextkrper"/>
      </w:pPr>
      <w:r>
        <w:lastRenderedPageBreak/>
        <w:t>Créer une pool pour limiter les droits d’accès</w:t>
      </w:r>
      <w:r w:rsidR="00943298">
        <w:t> :</w:t>
      </w:r>
    </w:p>
    <w:p w14:paraId="175EB334" w14:textId="10C40A57" w:rsidR="00943298" w:rsidRDefault="00963F8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503158"/>
        <w:rPr>
          <w:rFonts w:ascii="Consolas" w:hAnsi="Consolas" w:cs="Courier New"/>
          <w:color w:val="008000"/>
          <w:sz w:val="18"/>
          <w:szCs w:val="18"/>
        </w:rPr>
      </w:pPr>
      <w:bookmarkStart w:id="50" w:name="_Toc250790992"/>
      <w:r>
        <w:rPr>
          <w:rFonts w:ascii="Consolas" w:hAnsi="Consolas" w:cs="Courier New"/>
          <w:color w:val="545454"/>
          <w:sz w:val="18"/>
          <w:szCs w:val="18"/>
        </w:rPr>
        <w:t>p</w:t>
      </w:r>
      <w:r w:rsidR="00943298">
        <w:rPr>
          <w:rFonts w:ascii="Consolas" w:hAnsi="Consolas" w:cs="Courier New"/>
          <w:color w:val="545454"/>
          <w:sz w:val="18"/>
          <w:szCs w:val="18"/>
        </w:rPr>
        <w:t xml:space="preserve">veum pool </w:t>
      </w:r>
      <w:r w:rsidR="00943298">
        <w:rPr>
          <w:rFonts w:ascii="Consolas" w:hAnsi="Consolas" w:cs="Courier New"/>
          <w:b/>
          <w:bCs/>
          <w:color w:val="7928A1"/>
          <w:sz w:val="18"/>
          <w:szCs w:val="18"/>
        </w:rPr>
        <w:t>add</w:t>
      </w:r>
      <w:r w:rsidR="00943298">
        <w:rPr>
          <w:rFonts w:ascii="Consolas" w:hAnsi="Consolas" w:cs="Courier New"/>
          <w:color w:val="545454"/>
          <w:sz w:val="18"/>
          <w:szCs w:val="18"/>
        </w:rPr>
        <w:t xml:space="preserve"> ansible-vms -comment </w:t>
      </w:r>
      <w:r w:rsidR="00943298">
        <w:rPr>
          <w:rFonts w:ascii="Consolas" w:hAnsi="Consolas" w:cs="Courier New"/>
          <w:color w:val="008000"/>
          <w:sz w:val="18"/>
          <w:szCs w:val="18"/>
        </w:rPr>
        <w:t>"VMs gérées par Ansible"</w:t>
      </w:r>
    </w:p>
    <w:p w14:paraId="7D466072" w14:textId="54F6D5CD" w:rsidR="00C930DA" w:rsidRDefault="00943298" w:rsidP="00C930DA">
      <w:pPr>
        <w:pStyle w:val="BITTextkrper"/>
        <w:divId w:val="1822503158"/>
      </w:pPr>
      <w:r>
        <w:t>Créer une ACL qui permet l’accès à /pool/ansible-vms au group</w:t>
      </w:r>
      <w:r w:rsidR="00181D24">
        <w:t>e</w:t>
      </w:r>
      <w:r w:rsidR="00EF4863">
        <w:t xml:space="preserve"> </w:t>
      </w:r>
      <w:r>
        <w:t>précédemment créé</w:t>
      </w:r>
      <w:r w:rsidR="00EF4863">
        <w:t xml:space="preserve"> avec les rôles nécessaires</w:t>
      </w:r>
      <w:r>
        <w:t> :</w:t>
      </w:r>
    </w:p>
    <w:p w14:paraId="2CC29B3A" w14:textId="310815E3" w:rsidR="00C930DA" w:rsidRPr="00C930DA" w:rsidRDefault="00C930D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2929346"/>
        <w:rPr>
          <w:rFonts w:ascii="Consolas" w:hAnsi="Consolas" w:cs="Courier New"/>
          <w:color w:val="545454"/>
          <w:sz w:val="18"/>
          <w:szCs w:val="18"/>
          <w:lang w:val="en-GB"/>
        </w:rPr>
      </w:pPr>
      <w:r w:rsidRPr="00C930DA">
        <w:rPr>
          <w:rFonts w:ascii="Consolas" w:hAnsi="Consolas" w:cs="Courier New"/>
          <w:color w:val="545454"/>
          <w:sz w:val="18"/>
          <w:szCs w:val="18"/>
          <w:lang w:val="en-GB"/>
        </w:rPr>
        <w:t>pveum aclmod /pool/ansible-vms -</w:t>
      </w:r>
      <w:r w:rsidRPr="00C930DA">
        <w:rPr>
          <w:rFonts w:ascii="Consolas" w:hAnsi="Consolas" w:cs="Courier New"/>
          <w:b/>
          <w:bCs/>
          <w:color w:val="7928A1"/>
          <w:sz w:val="18"/>
          <w:szCs w:val="18"/>
          <w:lang w:val="en-GB"/>
        </w:rPr>
        <w:t>group</w:t>
      </w:r>
      <w:r w:rsidRPr="00C930DA">
        <w:rPr>
          <w:rFonts w:ascii="Consolas" w:hAnsi="Consolas" w:cs="Courier New"/>
          <w:color w:val="545454"/>
          <w:sz w:val="18"/>
          <w:szCs w:val="18"/>
          <w:lang w:val="en-GB"/>
        </w:rPr>
        <w:t xml:space="preserve"> ansible -role </w:t>
      </w:r>
      <w:r w:rsidRPr="00C930DA">
        <w:rPr>
          <w:rFonts w:ascii="Consolas" w:hAnsi="Consolas" w:cs="Courier New"/>
          <w:color w:val="007FAA"/>
          <w:sz w:val="18"/>
          <w:szCs w:val="18"/>
          <w:lang w:val="en-GB"/>
        </w:rPr>
        <w:t>PVEVMAdmin</w:t>
      </w:r>
    </w:p>
    <w:p w14:paraId="40C9BA71" w14:textId="19791B99" w:rsidR="00C930DA" w:rsidRPr="00C930DA" w:rsidRDefault="00C930D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2929346"/>
        <w:rPr>
          <w:rFonts w:ascii="Consolas" w:hAnsi="Consolas" w:cs="Courier New"/>
          <w:color w:val="545454"/>
          <w:sz w:val="18"/>
          <w:szCs w:val="18"/>
          <w:lang w:val="en-GB"/>
        </w:rPr>
      </w:pPr>
      <w:r w:rsidRPr="00C930DA">
        <w:rPr>
          <w:rFonts w:ascii="Consolas" w:hAnsi="Consolas" w:cs="Courier New"/>
          <w:color w:val="545454"/>
          <w:sz w:val="18"/>
          <w:szCs w:val="18"/>
          <w:lang w:val="en-GB"/>
        </w:rPr>
        <w:t>pveum aclmod /storage/vm</w:t>
      </w:r>
      <w:r w:rsidR="0020693C">
        <w:rPr>
          <w:rFonts w:ascii="Consolas" w:hAnsi="Consolas" w:cs="Courier New"/>
          <w:color w:val="545454"/>
          <w:sz w:val="18"/>
          <w:szCs w:val="18"/>
          <w:lang w:val="en-GB"/>
        </w:rPr>
        <w:t>_</w:t>
      </w:r>
      <w:r w:rsidRPr="00C930DA">
        <w:rPr>
          <w:rFonts w:ascii="Consolas" w:hAnsi="Consolas" w:cs="Courier New"/>
          <w:color w:val="545454"/>
          <w:sz w:val="18"/>
          <w:szCs w:val="18"/>
          <w:lang w:val="en-GB"/>
        </w:rPr>
        <w:t>storage -</w:t>
      </w:r>
      <w:r w:rsidRPr="00C930DA">
        <w:rPr>
          <w:rFonts w:ascii="Consolas" w:hAnsi="Consolas" w:cs="Courier New"/>
          <w:b/>
          <w:bCs/>
          <w:color w:val="7928A1"/>
          <w:sz w:val="18"/>
          <w:szCs w:val="18"/>
          <w:lang w:val="en-GB"/>
        </w:rPr>
        <w:t>group</w:t>
      </w:r>
      <w:r w:rsidRPr="00C930DA">
        <w:rPr>
          <w:rFonts w:ascii="Consolas" w:hAnsi="Consolas" w:cs="Courier New"/>
          <w:color w:val="545454"/>
          <w:sz w:val="18"/>
          <w:szCs w:val="18"/>
          <w:lang w:val="en-GB"/>
        </w:rPr>
        <w:t xml:space="preserve"> ansible -role </w:t>
      </w:r>
      <w:r w:rsidRPr="00C930DA">
        <w:rPr>
          <w:rFonts w:ascii="Consolas" w:hAnsi="Consolas" w:cs="Courier New"/>
          <w:color w:val="007FAA"/>
          <w:sz w:val="18"/>
          <w:szCs w:val="18"/>
          <w:lang w:val="en-GB"/>
        </w:rPr>
        <w:t>PVEDatastore</w:t>
      </w:r>
      <w:r w:rsidR="00EF4863">
        <w:rPr>
          <w:rFonts w:ascii="Consolas" w:hAnsi="Consolas" w:cs="Courier New"/>
          <w:color w:val="007FAA"/>
          <w:sz w:val="18"/>
          <w:szCs w:val="18"/>
          <w:lang w:val="en-GB"/>
        </w:rPr>
        <w:t>Admin</w:t>
      </w:r>
    </w:p>
    <w:p w14:paraId="160247A3" w14:textId="7F46BDD1" w:rsidR="00C930DA" w:rsidRPr="00C930DA" w:rsidRDefault="00C930D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2929346"/>
        <w:rPr>
          <w:rFonts w:ascii="Consolas" w:hAnsi="Consolas" w:cs="Courier New"/>
          <w:color w:val="545454"/>
          <w:sz w:val="18"/>
          <w:szCs w:val="18"/>
          <w:lang w:val="en-GB"/>
        </w:rPr>
      </w:pPr>
      <w:r w:rsidRPr="00C930DA">
        <w:rPr>
          <w:rFonts w:ascii="Consolas" w:hAnsi="Consolas" w:cs="Courier New"/>
          <w:color w:val="545454"/>
          <w:sz w:val="18"/>
          <w:szCs w:val="18"/>
          <w:lang w:val="en-GB"/>
        </w:rPr>
        <w:t>pveum aclmod /storage/template_storage -</w:t>
      </w:r>
      <w:r w:rsidRPr="00C930DA">
        <w:rPr>
          <w:rFonts w:ascii="Consolas" w:hAnsi="Consolas" w:cs="Courier New"/>
          <w:b/>
          <w:bCs/>
          <w:color w:val="7928A1"/>
          <w:sz w:val="18"/>
          <w:szCs w:val="18"/>
          <w:lang w:val="en-GB"/>
        </w:rPr>
        <w:t>group</w:t>
      </w:r>
      <w:r w:rsidRPr="00C930DA">
        <w:rPr>
          <w:rFonts w:ascii="Consolas" w:hAnsi="Consolas" w:cs="Courier New"/>
          <w:color w:val="545454"/>
          <w:sz w:val="18"/>
          <w:szCs w:val="18"/>
          <w:lang w:val="en-GB"/>
        </w:rPr>
        <w:t xml:space="preserve"> ansible -role </w:t>
      </w:r>
      <w:r w:rsidRPr="00C930DA">
        <w:rPr>
          <w:rFonts w:ascii="Consolas" w:hAnsi="Consolas" w:cs="Courier New"/>
          <w:color w:val="007FAA"/>
          <w:sz w:val="18"/>
          <w:szCs w:val="18"/>
          <w:lang w:val="en-GB"/>
        </w:rPr>
        <w:t>PVEDatastore</w:t>
      </w:r>
      <w:r w:rsidR="00EF4863">
        <w:rPr>
          <w:rFonts w:ascii="Consolas" w:hAnsi="Consolas" w:cs="Courier New"/>
          <w:color w:val="007FAA"/>
          <w:sz w:val="18"/>
          <w:szCs w:val="18"/>
          <w:lang w:val="en-GB"/>
        </w:rPr>
        <w:t>Admin</w:t>
      </w:r>
    </w:p>
    <w:p w14:paraId="2154E7B2" w14:textId="6CB83A84" w:rsidR="00C930DA" w:rsidRDefault="00C57AD9" w:rsidP="00C930DA">
      <w:pPr>
        <w:pStyle w:val="BITTextkrper"/>
        <w:divId w:val="572929346"/>
      </w:pPr>
      <w:r w:rsidRPr="00C57AD9">
        <w:t>Afin de limiter les risques liés à la gestion des droits, les rôles prédéfinis de Proxmox ont été utilisés plutôt qu’un rôle personnalisé. Le groupe ansible reçoit le rôle PVEVMAdmin uniquement sur la pool de ressources ansible-vms, ce qui limite son périmètre aux machines virtuelles gérées par l’automatisation. Le rôle PVEDatastoreUser est attribué sur le stockage vm</w:t>
      </w:r>
      <w:r>
        <w:t>_</w:t>
      </w:r>
      <w:r w:rsidRPr="00C57AD9">
        <w:t>storage afin de permettre l’utilisation du stockage sans donner de droits d’administration complets</w:t>
      </w:r>
      <w:r w:rsidR="0020693C">
        <w:t xml:space="preserve">. </w:t>
      </w:r>
      <w:r w:rsidRPr="00C57AD9">
        <w:t>Cette configuration respecte le principe du moindre privilège tout en restant simple à maintenir et à contrôler.</w:t>
      </w:r>
    </w:p>
    <w:p w14:paraId="597FB981" w14:textId="359BCCBC" w:rsidR="00C57AD9" w:rsidRDefault="00C57AD9" w:rsidP="00C930DA">
      <w:pPr>
        <w:pStyle w:val="BITTextkrper"/>
        <w:divId w:val="572929346"/>
      </w:pPr>
      <w:r w:rsidRPr="00C57AD9">
        <w:t>Le stockage template_storage contient les fichiers nécessaires au déploiement, notamment les images ISO et les disques de modèles. Le groupe ansible reçoit le rôle PVEDatastoreUser sur ce stockage afin de permettre la lecture et l’utilisation de ces fichiers durant le clonage ou la création de machines virtuelles. Les droits d’administration du stockage ne sont pas attribués.</w:t>
      </w:r>
    </w:p>
    <w:p w14:paraId="79F63992" w14:textId="4BD3C31B" w:rsidR="00943298" w:rsidRDefault="0020693C" w:rsidP="00E76023">
      <w:pPr>
        <w:pStyle w:val="Titre3"/>
        <w:divId w:val="1082141928"/>
      </w:pPr>
      <w:r>
        <w:t>Infrastructure nécessaire à Ansible</w:t>
      </w:r>
    </w:p>
    <w:p w14:paraId="52C39879" w14:textId="1E272A5F" w:rsidR="0020693C" w:rsidRDefault="00746ED9" w:rsidP="0020693C">
      <w:pPr>
        <w:pStyle w:val="BITTextkrper"/>
        <w:divId w:val="1082141928"/>
      </w:pPr>
      <w:r>
        <w:t>Comme Ansible n’est pas capable de tourner sur Windows sans WSL, et comme ce dernier n’est pas autorisé par le SITeL, il faut passer par la création d’un container LXC qui a, la codebase installée dessus.</w:t>
      </w:r>
    </w:p>
    <w:p w14:paraId="1DB16509" w14:textId="0496A965" w:rsidR="00746ED9" w:rsidRDefault="00746ED9" w:rsidP="0020693C">
      <w:pPr>
        <w:pStyle w:val="BITTextkrper"/>
        <w:divId w:val="1082141928"/>
      </w:pPr>
      <w:r>
        <w:t>Dans le cadre de ce projet, un seul utilisateur sera créé sur ce container. Il va de soi qu’afin d’assurer une plus ample sécurité, il faudrait que chaque enseignant souhaitant créer des VMs ait son propre utilisateur.</w:t>
      </w:r>
    </w:p>
    <w:p w14:paraId="041D3A1D" w14:textId="758923D6" w:rsidR="00746ED9" w:rsidRDefault="00B30A4C" w:rsidP="0020693C">
      <w:pPr>
        <w:pStyle w:val="BITTextkrper"/>
        <w:divId w:val="1082141928"/>
      </w:pPr>
      <w:r>
        <w:t>Afin de mettre en place le container, voici les commandes effectuées :</w:t>
      </w:r>
    </w:p>
    <w:p w14:paraId="2805B01D" w14:textId="42B5B8AE" w:rsidR="00996E4A" w:rsidRPr="00760845"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760845">
        <w:rPr>
          <w:rFonts w:ascii="Consolas" w:hAnsi="Consolas" w:cs="Courier New"/>
          <w:color w:val="545454"/>
          <w:sz w:val="18"/>
          <w:szCs w:val="18"/>
        </w:rPr>
        <w:t>apt update</w:t>
      </w:r>
      <w:r w:rsidR="00A91987" w:rsidRPr="00760845">
        <w:rPr>
          <w:rFonts w:ascii="Consolas" w:hAnsi="Consolas" w:cs="Courier New"/>
          <w:color w:val="545454"/>
          <w:sz w:val="18"/>
          <w:szCs w:val="18"/>
        </w:rPr>
        <w:t xml:space="preserve"> &amp;&amp; apt upgrade -y</w:t>
      </w:r>
    </w:p>
    <w:p w14:paraId="7D4223CB" w14:textId="01461A6F" w:rsidR="00996E4A" w:rsidRPr="00760845"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760845">
        <w:rPr>
          <w:rFonts w:ascii="Consolas" w:hAnsi="Consolas" w:cs="Courier New"/>
          <w:color w:val="545454"/>
          <w:sz w:val="18"/>
          <w:szCs w:val="18"/>
        </w:rPr>
        <w:t>apt install -y \</w:t>
      </w:r>
    </w:p>
    <w:p w14:paraId="6D642C16" w14:textId="4F79F03E" w:rsidR="00996E4A" w:rsidRPr="00760845"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760845">
        <w:rPr>
          <w:rFonts w:ascii="Consolas" w:hAnsi="Consolas" w:cs="Courier New"/>
          <w:color w:val="545454"/>
          <w:sz w:val="18"/>
          <w:szCs w:val="18"/>
        </w:rPr>
        <w:t xml:space="preserve">  python3 \</w:t>
      </w:r>
    </w:p>
    <w:p w14:paraId="36FC463F" w14:textId="655221BB" w:rsidR="00996E4A" w:rsidRPr="00760845"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760845">
        <w:rPr>
          <w:rFonts w:ascii="Consolas" w:hAnsi="Consolas" w:cs="Courier New"/>
          <w:color w:val="545454"/>
          <w:sz w:val="18"/>
          <w:szCs w:val="18"/>
        </w:rPr>
        <w:t xml:space="preserve">  python3-pip \</w:t>
      </w:r>
    </w:p>
    <w:p w14:paraId="071FBB47" w14:textId="15DE36CC" w:rsidR="00996E4A" w:rsidRPr="00760845"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760845">
        <w:rPr>
          <w:rFonts w:ascii="Consolas" w:hAnsi="Consolas" w:cs="Courier New"/>
          <w:color w:val="545454"/>
          <w:sz w:val="18"/>
          <w:szCs w:val="18"/>
        </w:rPr>
        <w:t xml:space="preserve">  python3-venv \</w:t>
      </w:r>
    </w:p>
    <w:p w14:paraId="676044D8" w14:textId="6AA3E164" w:rsidR="00996E4A" w:rsidRPr="00A52E28"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A52E28">
        <w:rPr>
          <w:rFonts w:ascii="Consolas" w:hAnsi="Consolas" w:cs="Courier New"/>
          <w:color w:val="545454"/>
          <w:sz w:val="18"/>
          <w:szCs w:val="18"/>
        </w:rPr>
        <w:t xml:space="preserve">  git \</w:t>
      </w:r>
    </w:p>
    <w:p w14:paraId="733DF931" w14:textId="668DF46A" w:rsidR="00996E4A" w:rsidRPr="00A52E28"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A52E28">
        <w:rPr>
          <w:rFonts w:ascii="Consolas" w:hAnsi="Consolas" w:cs="Courier New"/>
          <w:color w:val="545454"/>
          <w:sz w:val="18"/>
          <w:szCs w:val="18"/>
        </w:rPr>
        <w:t xml:space="preserve">  openssh-server \</w:t>
      </w:r>
    </w:p>
    <w:p w14:paraId="2B8DCE21" w14:textId="2B6042DC" w:rsidR="00996E4A" w:rsidRPr="00A52E28"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sidRPr="00A52E28">
        <w:rPr>
          <w:rFonts w:ascii="Consolas" w:hAnsi="Consolas" w:cs="Courier New"/>
          <w:color w:val="545454"/>
          <w:sz w:val="18"/>
          <w:szCs w:val="18"/>
        </w:rPr>
        <w:t xml:space="preserve">  sshpass \</w:t>
      </w:r>
    </w:p>
    <w:p w14:paraId="7A298F3E" w14:textId="1C528D55"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A52E28">
        <w:rPr>
          <w:rFonts w:ascii="Consolas" w:hAnsi="Consolas" w:cs="Courier New"/>
          <w:color w:val="545454"/>
          <w:sz w:val="18"/>
          <w:szCs w:val="18"/>
        </w:rPr>
        <w:t xml:space="preserve">  </w:t>
      </w:r>
      <w:r w:rsidRPr="00996E4A">
        <w:rPr>
          <w:rFonts w:ascii="Consolas" w:hAnsi="Consolas" w:cs="Courier New"/>
          <w:color w:val="545454"/>
          <w:sz w:val="18"/>
          <w:szCs w:val="18"/>
          <w:lang w:val="en-GB"/>
        </w:rPr>
        <w:t>curl \</w:t>
      </w:r>
    </w:p>
    <w:p w14:paraId="276933C3" w14:textId="3ADCB015"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 xml:space="preserve">  nano \</w:t>
      </w:r>
    </w:p>
    <w:p w14:paraId="09F38B99" w14:textId="24939F69"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 xml:space="preserve">  </w:t>
      </w:r>
      <w:r w:rsidR="003132C5">
        <w:rPr>
          <w:rFonts w:ascii="Consolas" w:hAnsi="Consolas" w:cs="Courier New"/>
          <w:color w:val="545454"/>
          <w:sz w:val="18"/>
          <w:szCs w:val="18"/>
          <w:lang w:val="en-GB"/>
        </w:rPr>
        <w:t>neo</w:t>
      </w:r>
      <w:r w:rsidRPr="00996E4A">
        <w:rPr>
          <w:rFonts w:ascii="Consolas" w:hAnsi="Consolas" w:cs="Courier New"/>
          <w:color w:val="545454"/>
          <w:sz w:val="18"/>
          <w:szCs w:val="18"/>
          <w:lang w:val="en-GB"/>
        </w:rPr>
        <w:t>vim \</w:t>
      </w:r>
    </w:p>
    <w:p w14:paraId="5F3F1232" w14:textId="57801A57"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 xml:space="preserve">  tree \</w:t>
      </w:r>
    </w:p>
    <w:p w14:paraId="11A9E90D" w14:textId="0F41DFE0"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 xml:space="preserve">  jq \</w:t>
      </w:r>
    </w:p>
    <w:p w14:paraId="3E5E45E1" w14:textId="412CAD57"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 xml:space="preserve">  unzip \</w:t>
      </w:r>
    </w:p>
    <w:p w14:paraId="41AB9E62" w14:textId="36804F27" w:rsidR="00996E4A" w:rsidRPr="00996E4A" w:rsidRDefault="008A05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Pr>
          <w:rFonts w:ascii="Consolas" w:hAnsi="Consolas" w:cs="Courier New"/>
          <w:color w:val="545454"/>
          <w:sz w:val="18"/>
          <w:szCs w:val="18"/>
          <w:lang w:val="en-GB"/>
        </w:rPr>
        <w:t xml:space="preserve">  </w:t>
      </w:r>
      <w:r w:rsidR="00996E4A" w:rsidRPr="00996E4A">
        <w:rPr>
          <w:rFonts w:ascii="Consolas" w:hAnsi="Consolas" w:cs="Courier New"/>
          <w:color w:val="545454"/>
          <w:sz w:val="18"/>
          <w:szCs w:val="18"/>
          <w:lang w:val="en-GB"/>
        </w:rPr>
        <w:t>ca-certificates</w:t>
      </w:r>
    </w:p>
    <w:p w14:paraId="6FE7E0AD" w14:textId="7E44D502"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adduser ansible</w:t>
      </w:r>
    </w:p>
    <w:p w14:paraId="2DA34D34" w14:textId="16C8080D"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mkdir -p /home/ansible/tpi-</w:t>
      </w:r>
      <w:r w:rsidRPr="00996E4A">
        <w:rPr>
          <w:rFonts w:ascii="Consolas" w:hAnsi="Consolas" w:cs="Courier New"/>
          <w:color w:val="008000"/>
          <w:sz w:val="18"/>
          <w:szCs w:val="18"/>
          <w:lang w:val="en-GB"/>
        </w:rPr>
        <w:t>2026</w:t>
      </w:r>
    </w:p>
    <w:p w14:paraId="6CD57D35" w14:textId="460015AF"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chown -R ansible:ansible /home/ansible/tpi-</w:t>
      </w:r>
      <w:r w:rsidRPr="00996E4A">
        <w:rPr>
          <w:rFonts w:ascii="Consolas" w:hAnsi="Consolas" w:cs="Courier New"/>
          <w:color w:val="008000"/>
          <w:sz w:val="18"/>
          <w:szCs w:val="18"/>
          <w:lang w:val="en-GB"/>
        </w:rPr>
        <w:t>2026</w:t>
      </w:r>
    </w:p>
    <w:p w14:paraId="553158BB" w14:textId="68E03B83"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su – ansible</w:t>
      </w:r>
    </w:p>
    <w:p w14:paraId="6125EF26" w14:textId="658A8FD4"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 xml:space="preserve">cd </w:t>
      </w:r>
    </w:p>
    <w:p w14:paraId="07547041" w14:textId="77259A3A"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lastRenderedPageBreak/>
        <w:t>git clone https:</w:t>
      </w:r>
      <w:r w:rsidRPr="00996E4A">
        <w:rPr>
          <w:rFonts w:ascii="Consolas" w:hAnsi="Consolas" w:cs="Courier New"/>
          <w:color w:val="696969"/>
          <w:sz w:val="18"/>
          <w:szCs w:val="18"/>
          <w:lang w:val="en-GB"/>
        </w:rPr>
        <w:t>//github.com/Lucielle-Voeffray/TPI-2026.git ./tpi-2026</w:t>
      </w:r>
    </w:p>
    <w:p w14:paraId="4D633339" w14:textId="64347CBD"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 xml:space="preserve">git </w:t>
      </w:r>
      <w:r w:rsidRPr="00996E4A">
        <w:rPr>
          <w:rFonts w:ascii="Consolas" w:hAnsi="Consolas" w:cs="Courier New"/>
          <w:b/>
          <w:bCs/>
          <w:color w:val="7928A1"/>
          <w:sz w:val="18"/>
          <w:szCs w:val="18"/>
          <w:lang w:val="en-GB"/>
        </w:rPr>
        <w:t>switch</w:t>
      </w:r>
      <w:r w:rsidRPr="00996E4A">
        <w:rPr>
          <w:rFonts w:ascii="Consolas" w:hAnsi="Consolas" w:cs="Courier New"/>
          <w:color w:val="545454"/>
          <w:sz w:val="18"/>
          <w:szCs w:val="18"/>
          <w:lang w:val="en-GB"/>
        </w:rPr>
        <w:t xml:space="preserve"> ansible</w:t>
      </w:r>
    </w:p>
    <w:p w14:paraId="71B0E1BA" w14:textId="4F4DAA07"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python3 -m venv .venv</w:t>
      </w:r>
    </w:p>
    <w:p w14:paraId="29D09C79" w14:textId="78E3FA98"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source .venv/bin/activate</w:t>
      </w:r>
    </w:p>
    <w:p w14:paraId="430FAA32" w14:textId="0963ADE5"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pip install --upgrade pip</w:t>
      </w:r>
    </w:p>
    <w:p w14:paraId="4B010AA4" w14:textId="400EF8B2"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pip install ansible</w:t>
      </w:r>
    </w:p>
    <w:p w14:paraId="0202248D" w14:textId="65EB717D" w:rsidR="00996E4A" w:rsidRP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lang w:val="en-GB"/>
        </w:rPr>
      </w:pPr>
      <w:r w:rsidRPr="00996E4A">
        <w:rPr>
          <w:rFonts w:ascii="Consolas" w:hAnsi="Consolas" w:cs="Courier New"/>
          <w:color w:val="545454"/>
          <w:sz w:val="18"/>
          <w:szCs w:val="18"/>
          <w:lang w:val="en-GB"/>
        </w:rPr>
        <w:t>ansible-galaxy collection install -r ansible/requirements.yml</w:t>
      </w:r>
    </w:p>
    <w:p w14:paraId="003A4C0F" w14:textId="0B57D775" w:rsidR="00996E4A" w:rsidRDefault="00996E4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393281"/>
        <w:rPr>
          <w:rFonts w:ascii="Consolas" w:hAnsi="Consolas" w:cs="Courier New"/>
          <w:color w:val="545454"/>
          <w:sz w:val="18"/>
          <w:szCs w:val="18"/>
        </w:rPr>
      </w:pPr>
      <w:r>
        <w:rPr>
          <w:rFonts w:ascii="Consolas" w:hAnsi="Consolas" w:cs="Courier New"/>
          <w:color w:val="545454"/>
          <w:sz w:val="18"/>
          <w:szCs w:val="18"/>
        </w:rPr>
        <w:t>pip install proxmoxer requests</w:t>
      </w:r>
    </w:p>
    <w:p w14:paraId="7CC30C7A" w14:textId="675FAFC6" w:rsidR="005A38B6" w:rsidRDefault="00E76023" w:rsidP="00E76023">
      <w:pPr>
        <w:pStyle w:val="Titre3"/>
        <w:divId w:val="1082141928"/>
        <w:rPr>
          <w:lang w:val="en-GB"/>
        </w:rPr>
      </w:pPr>
      <w:r>
        <w:rPr>
          <w:lang w:val="en-GB"/>
        </w:rPr>
        <w:t>Codebase Ansible</w:t>
      </w:r>
    </w:p>
    <w:p w14:paraId="2D3A3ADD" w14:textId="336E3AB7" w:rsidR="00E76023" w:rsidRDefault="00E76023" w:rsidP="00E76023">
      <w:pPr>
        <w:pStyle w:val="BITTextkrper"/>
        <w:divId w:val="1082141928"/>
      </w:pPr>
      <w:r w:rsidRPr="00E76023">
        <w:t>La codebase pour ansible s</w:t>
      </w:r>
      <w:r>
        <w:t>e construit comme suit. Le repository git du TPI contient le dossier ‘ansible’. C’est dans ce dossier que se trouve tous les fichiers concernant l’automatisation du cluster via Ansible.</w:t>
      </w:r>
    </w:p>
    <w:p w14:paraId="7976AABD" w14:textId="7CA60C58" w:rsidR="00E76023" w:rsidRDefault="00E76023" w:rsidP="00E76023">
      <w:pPr>
        <w:pStyle w:val="BITTextkrper"/>
        <w:divId w:val="1082141928"/>
      </w:pPr>
      <w:r>
        <w:t xml:space="preserve">La structure </w:t>
      </w:r>
      <w:r w:rsidR="00940654">
        <w:t>au 18 mai 2026</w:t>
      </w:r>
      <w:r>
        <w:t xml:space="preserve"> est telle :</w:t>
      </w:r>
    </w:p>
    <w:p w14:paraId="74F0E476" w14:textId="49285116"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ansible/</w:t>
      </w:r>
    </w:p>
    <w:p w14:paraId="58796C71" w14:textId="5192C104"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ansible.cfg</w:t>
      </w:r>
    </w:p>
    <w:p w14:paraId="45420258" w14:textId="37519D24"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inventory.yml</w:t>
      </w:r>
    </w:p>
    <w:p w14:paraId="1060B4E6" w14:textId="0DC09E35"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requirements.yml</w:t>
      </w:r>
    </w:p>
    <w:p w14:paraId="6908A79B" w14:textId="33969D95"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vault.yml</w:t>
      </w:r>
    </w:p>
    <w:p w14:paraId="0C12CD2A" w14:textId="1BCC08ED"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group_vars/</w:t>
      </w:r>
    </w:p>
    <w:p w14:paraId="48556E4B" w14:textId="43E2E9E4"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 </w:t>
      </w:r>
      <w:r w:rsidR="000D4206">
        <w:rPr>
          <w:rFonts w:ascii="Consolas" w:hAnsi="Consolas" w:cs="Courier New"/>
          <w:color w:val="545454"/>
          <w:sz w:val="18"/>
          <w:szCs w:val="18"/>
        </w:rPr>
        <w:t>all</w:t>
      </w:r>
      <w:r>
        <w:rPr>
          <w:rFonts w:ascii="Consolas" w:hAnsi="Consolas" w:cs="Courier New"/>
          <w:color w:val="545454"/>
          <w:sz w:val="18"/>
          <w:szCs w:val="18"/>
        </w:rPr>
        <w:t>.yml</w:t>
      </w:r>
    </w:p>
    <w:p w14:paraId="10750944" w14:textId="1C115823"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playbooks/</w:t>
      </w:r>
    </w:p>
    <w:p w14:paraId="74F13D42" w14:textId="2E779DC1"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clone_vm.yml</w:t>
      </w:r>
    </w:p>
    <w:p w14:paraId="65C7F8B9" w14:textId="6F6BF447" w:rsidR="00E76023" w:rsidRDefault="00963F8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w:t>
      </w:r>
      <w:r w:rsidR="00E76023">
        <w:rPr>
          <w:rFonts w:ascii="Consolas" w:hAnsi="Consolas" w:cs="Courier New"/>
          <w:color w:val="545454"/>
          <w:sz w:val="18"/>
          <w:szCs w:val="18"/>
        </w:rPr>
        <w:t xml:space="preserve">    ├── deploy_windows_vm.yml</w:t>
      </w:r>
    </w:p>
    <w:p w14:paraId="439DB2D7" w14:textId="5453971A" w:rsidR="00E76023" w:rsidRDefault="00E760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481710"/>
        <w:rPr>
          <w:rFonts w:ascii="Consolas" w:hAnsi="Consolas" w:cs="Courier New"/>
          <w:color w:val="545454"/>
          <w:sz w:val="18"/>
          <w:szCs w:val="18"/>
        </w:rPr>
      </w:pPr>
      <w:r>
        <w:rPr>
          <w:rFonts w:ascii="Consolas" w:hAnsi="Consolas" w:cs="Courier New"/>
          <w:color w:val="545454"/>
          <w:sz w:val="18"/>
          <w:szCs w:val="18"/>
        </w:rPr>
        <w:t xml:space="preserve">     └── test_api.yml</w:t>
      </w:r>
    </w:p>
    <w:p w14:paraId="13E2AF96" w14:textId="0817D957" w:rsidR="00E76023" w:rsidRDefault="00E76023" w:rsidP="00E76023">
      <w:pPr>
        <w:pStyle w:val="Titre4"/>
        <w:divId w:val="684481710"/>
      </w:pPr>
      <w:r>
        <w:t>Fichier ansible.cfg</w:t>
      </w:r>
    </w:p>
    <w:p w14:paraId="22859FE1" w14:textId="43E23586" w:rsidR="00E76023" w:rsidRDefault="00E76023" w:rsidP="00E76023">
      <w:pPr>
        <w:pStyle w:val="BITTextkrper"/>
        <w:divId w:val="684481710"/>
      </w:pPr>
      <w:r>
        <w:t>Le fichier ansible.cfg contient les configurations générale de Ansible, définit quel est le fichier d’inventaire, désactive la vérification SSL et autres paramètres globaux.</w:t>
      </w:r>
    </w:p>
    <w:p w14:paraId="323BF216" w14:textId="1242A920" w:rsidR="00E76023" w:rsidRDefault="00E76023" w:rsidP="00E76023">
      <w:pPr>
        <w:pStyle w:val="Titre4"/>
        <w:divId w:val="684481710"/>
      </w:pPr>
      <w:r>
        <w:t>Fichier inventory.yml</w:t>
      </w:r>
    </w:p>
    <w:p w14:paraId="30F681DD" w14:textId="599D6FA8" w:rsidR="00E76023" w:rsidRDefault="00E76023" w:rsidP="00E76023">
      <w:pPr>
        <w:pStyle w:val="BITTextkrper"/>
        <w:divId w:val="684481710"/>
      </w:pPr>
      <w:r>
        <w:t>Le fichier inventory.yml est dédié à lister les hôtes connus par Ansible. Pour ce projet, cela implique le container de contrôle Ansible, ainsi que l’entrée localhost pour permettre à Ansible d’utiliser le LXC pour s’effectuer.</w:t>
      </w:r>
      <w:r w:rsidR="009B5900">
        <w:t xml:space="preserve"> On y retrouve aussi les trois nœuds proxmox</w:t>
      </w:r>
    </w:p>
    <w:p w14:paraId="1092A64A" w14:textId="245C7862" w:rsidR="00E76023" w:rsidRDefault="00E76023" w:rsidP="00E76023">
      <w:pPr>
        <w:pStyle w:val="BITTextkrper"/>
        <w:divId w:val="684481710"/>
      </w:pPr>
      <w:r>
        <w:t>L’entrée</w:t>
      </w:r>
      <w:r w:rsidR="00B733F4">
        <w:t xml:space="preserve"> ansible-lxc n’est utile que si les playbooks sont lancés depuis une autre machine que le lxc.</w:t>
      </w:r>
    </w:p>
    <w:p w14:paraId="616217D8" w14:textId="21D9D29C" w:rsidR="008313B7" w:rsidRDefault="008313B7" w:rsidP="008313B7">
      <w:pPr>
        <w:pStyle w:val="Titre4"/>
        <w:divId w:val="684481710"/>
      </w:pPr>
      <w:r>
        <w:t xml:space="preserve">Fichier </w:t>
      </w:r>
      <w:r w:rsidRPr="008313B7">
        <w:t>requirements</w:t>
      </w:r>
      <w:r>
        <w:t>.yml</w:t>
      </w:r>
    </w:p>
    <w:p w14:paraId="771B7AFD" w14:textId="1E36DFAD" w:rsidR="008313B7" w:rsidRDefault="008313B7" w:rsidP="008313B7">
      <w:pPr>
        <w:pStyle w:val="BITTextkrper"/>
        <w:divId w:val="684481710"/>
      </w:pPr>
      <w:r>
        <w:t xml:space="preserve">Le fichier requirements.yaml contient les dépendances Ansible nécessaires à ce projet. En l’occurrence, pour créer des VMs sur </w:t>
      </w:r>
      <w:r w:rsidR="00940654">
        <w:t>un cluster Proxmox, la collections community.proxmox, permet d’utiliser l’API de Proxmox.</w:t>
      </w:r>
    </w:p>
    <w:p w14:paraId="51B8EBE4" w14:textId="4371F3E6" w:rsidR="00940654" w:rsidRDefault="00940654" w:rsidP="00940654">
      <w:pPr>
        <w:pStyle w:val="Titre4"/>
        <w:divId w:val="684481710"/>
      </w:pPr>
      <w:r>
        <w:t>Fichier vault.yml</w:t>
      </w:r>
    </w:p>
    <w:p w14:paraId="60684C6F" w14:textId="71CC19A1" w:rsidR="00940654" w:rsidRDefault="00940654" w:rsidP="00940654">
      <w:pPr>
        <w:pStyle w:val="BITTextkrper"/>
        <w:divId w:val="684481710"/>
      </w:pPr>
      <w:r>
        <w:t>Le fichier group_vars/vault.yml est un fichier yaml chiffré avec le module ansible-vault. Il contient les clefs d’API ainsi que les autres secrets nécessaires pour gérer Proxmox à distance. De plus, cela permet de pouvoir le push sur git sans prendre de risques.</w:t>
      </w:r>
    </w:p>
    <w:p w14:paraId="01D4AE7F" w14:textId="70FFBC0C" w:rsidR="00940654" w:rsidRPr="00940654" w:rsidRDefault="00940654" w:rsidP="00940654">
      <w:pPr>
        <w:pStyle w:val="Titre4"/>
        <w:divId w:val="684481710"/>
      </w:pPr>
      <w:r>
        <w:lastRenderedPageBreak/>
        <w:t xml:space="preserve">Fichier </w:t>
      </w:r>
      <w:r w:rsidR="000D4206">
        <w:t>all</w:t>
      </w:r>
      <w:r>
        <w:t>.yml</w:t>
      </w:r>
    </w:p>
    <w:p w14:paraId="4E1528A5" w14:textId="5AD9D31D" w:rsidR="00940654" w:rsidRDefault="00940654" w:rsidP="00940654">
      <w:pPr>
        <w:pStyle w:val="BITTextkrper"/>
        <w:divId w:val="684481710"/>
      </w:pPr>
      <w:r>
        <w:t>Le fichier group_vars/</w:t>
      </w:r>
      <w:r w:rsidR="00667374">
        <w:t>all</w:t>
      </w:r>
      <w:r>
        <w:t>.yml contient les variables utilisées par les playbooks. Ce sont des valeurs par défaut, qui permettent de diminuer les erreurs humaines lors du développement, ainsi que de ne pas avoir à se répéter dans les playbooks.</w:t>
      </w:r>
    </w:p>
    <w:p w14:paraId="0E0770C7" w14:textId="25D0A709" w:rsidR="009B5900" w:rsidRDefault="009B5900" w:rsidP="00940654">
      <w:pPr>
        <w:pStyle w:val="BITTextkrper"/>
        <w:divId w:val="684481710"/>
      </w:pPr>
      <w:r>
        <w:t>Les variables sensibles sont inscrites dans vault.yml, et non pas dans ce fichier.</w:t>
      </w:r>
    </w:p>
    <w:p w14:paraId="5D154A6F" w14:textId="6539711D" w:rsidR="009B5900" w:rsidRDefault="009B5900" w:rsidP="009B5900">
      <w:pPr>
        <w:pStyle w:val="Titre4"/>
        <w:divId w:val="684481710"/>
      </w:pPr>
      <w:r>
        <w:t>Dossier playbooks</w:t>
      </w:r>
    </w:p>
    <w:p w14:paraId="3482DB8A" w14:textId="69F9D3EA" w:rsidR="009B5900" w:rsidRDefault="009B5900" w:rsidP="009B5900">
      <w:pPr>
        <w:pStyle w:val="BITTextkrper"/>
        <w:divId w:val="684481710"/>
      </w:pPr>
      <w:r>
        <w:t>Ce dossier contient tous les playbooks nécessaires aux enseignants.</w:t>
      </w:r>
    </w:p>
    <w:p w14:paraId="50D404AD" w14:textId="792D42E2" w:rsidR="00582A02" w:rsidRPr="00582A02" w:rsidRDefault="009B5900" w:rsidP="00582A02">
      <w:pPr>
        <w:pStyle w:val="BITTextkrper"/>
        <w:divId w:val="684481710"/>
      </w:pPr>
      <w:r w:rsidRPr="009B5900">
        <w:t>Cette organisation permet de séparer clairement la configuration Ansible, les variables globales, les secrets chiffrés et les playbooks d’exécution. Elle facilite la maintenance du projet, car les paramètres communs sont centralisés et les informations sensibles ne sont pas stockées en clair. Cette structure permet également à un enseignant ou à un administrateur d’exécuter les playbooks depuis le contrôleur Ansible sans devoir installer ou configurer Ansible sur son propre poste.</w:t>
      </w:r>
    </w:p>
    <w:p w14:paraId="3E503067" w14:textId="74EEBE16" w:rsidR="00760845" w:rsidRDefault="00760845" w:rsidP="00760845">
      <w:pPr>
        <w:pStyle w:val="Titre3"/>
        <w:divId w:val="684481710"/>
      </w:pPr>
      <w:r>
        <w:t>Création de la VM</w:t>
      </w:r>
      <w:r w:rsidR="004E044C">
        <w:t xml:space="preserve"> template</w:t>
      </w:r>
    </w:p>
    <w:p w14:paraId="123B7302" w14:textId="26FFDE39" w:rsidR="004E044C" w:rsidRDefault="004E044C" w:rsidP="004E044C">
      <w:pPr>
        <w:pStyle w:val="BITTextkrper"/>
        <w:divId w:val="684481710"/>
      </w:pPr>
      <w:r>
        <w:t>Pour la création de la VM, voici la commande utilisée :</w:t>
      </w:r>
    </w:p>
    <w:p w14:paraId="4BE2CB03"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qm create </w:t>
      </w:r>
      <w:r w:rsidRPr="00A4326B">
        <w:rPr>
          <w:rFonts w:ascii="Consolas" w:hAnsi="Consolas" w:cs="Courier New"/>
          <w:color w:val="008000"/>
          <w:sz w:val="18"/>
          <w:szCs w:val="18"/>
          <w:lang w:val="en-GB"/>
        </w:rPr>
        <w:t>101</w:t>
      </w:r>
      <w:r w:rsidRPr="00A4326B">
        <w:rPr>
          <w:rFonts w:ascii="Consolas" w:hAnsi="Consolas" w:cs="Courier New"/>
          <w:color w:val="545454"/>
          <w:sz w:val="18"/>
          <w:szCs w:val="18"/>
          <w:lang w:val="en-GB"/>
        </w:rPr>
        <w:t xml:space="preserve"> \</w:t>
      </w:r>
    </w:p>
    <w:p w14:paraId="5692FE84"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--name tpi-v3-</w:t>
      </w:r>
      <w:r w:rsidRPr="00A4326B">
        <w:rPr>
          <w:rFonts w:ascii="Consolas" w:hAnsi="Consolas" w:cs="Courier New"/>
          <w:b/>
          <w:bCs/>
          <w:color w:val="7928A1"/>
          <w:sz w:val="18"/>
          <w:szCs w:val="18"/>
          <w:lang w:val="en-GB"/>
        </w:rPr>
        <w:t>template</w:t>
      </w:r>
      <w:r w:rsidRPr="00A4326B">
        <w:rPr>
          <w:rFonts w:ascii="Consolas" w:hAnsi="Consolas" w:cs="Courier New"/>
          <w:color w:val="545454"/>
          <w:sz w:val="18"/>
          <w:szCs w:val="18"/>
          <w:lang w:val="en-GB"/>
        </w:rPr>
        <w:t>-winserv25-voeffraylucielle \</w:t>
      </w:r>
    </w:p>
    <w:p w14:paraId="603AF248"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--memory </w:t>
      </w:r>
      <w:r w:rsidRPr="00A4326B">
        <w:rPr>
          <w:rFonts w:ascii="Consolas" w:hAnsi="Consolas" w:cs="Courier New"/>
          <w:color w:val="008000"/>
          <w:sz w:val="18"/>
          <w:szCs w:val="18"/>
          <w:lang w:val="en-GB"/>
        </w:rPr>
        <w:t>8192</w:t>
      </w:r>
      <w:r w:rsidRPr="00A4326B">
        <w:rPr>
          <w:rFonts w:ascii="Consolas" w:hAnsi="Consolas" w:cs="Courier New"/>
          <w:color w:val="545454"/>
          <w:sz w:val="18"/>
          <w:szCs w:val="18"/>
          <w:lang w:val="en-GB"/>
        </w:rPr>
        <w:t xml:space="preserve"> \</w:t>
      </w:r>
    </w:p>
    <w:p w14:paraId="506D9650"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--sockets </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 xml:space="preserve"> \</w:t>
      </w:r>
    </w:p>
    <w:p w14:paraId="172C52F5"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--cores </w:t>
      </w:r>
      <w:r w:rsidRPr="00A4326B">
        <w:rPr>
          <w:rFonts w:ascii="Consolas" w:hAnsi="Consolas" w:cs="Courier New"/>
          <w:color w:val="008000"/>
          <w:sz w:val="18"/>
          <w:szCs w:val="18"/>
          <w:lang w:val="en-GB"/>
        </w:rPr>
        <w:t>4</w:t>
      </w:r>
      <w:r w:rsidRPr="00A4326B">
        <w:rPr>
          <w:rFonts w:ascii="Consolas" w:hAnsi="Consolas" w:cs="Courier New"/>
          <w:color w:val="545454"/>
          <w:sz w:val="18"/>
          <w:szCs w:val="18"/>
          <w:lang w:val="en-GB"/>
        </w:rPr>
        <w:t xml:space="preserve"> \</w:t>
      </w:r>
    </w:p>
    <w:p w14:paraId="1A7736F4"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--cpu x86-</w:t>
      </w:r>
      <w:r w:rsidRPr="00A4326B">
        <w:rPr>
          <w:rFonts w:ascii="Consolas" w:hAnsi="Consolas" w:cs="Courier New"/>
          <w:color w:val="008000"/>
          <w:sz w:val="18"/>
          <w:szCs w:val="18"/>
          <w:lang w:val="en-GB"/>
        </w:rPr>
        <w:t>64</w:t>
      </w:r>
      <w:r w:rsidRPr="00A4326B">
        <w:rPr>
          <w:rFonts w:ascii="Consolas" w:hAnsi="Consolas" w:cs="Courier New"/>
          <w:color w:val="545454"/>
          <w:sz w:val="18"/>
          <w:szCs w:val="18"/>
          <w:lang w:val="en-GB"/>
        </w:rPr>
        <w:t>-v2-AES \</w:t>
      </w:r>
    </w:p>
    <w:p w14:paraId="6A840016" w14:textId="7A835D51"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--ostype win</w:t>
      </w:r>
      <w:r w:rsidR="008148A3">
        <w:rPr>
          <w:rFonts w:ascii="Consolas" w:hAnsi="Consolas" w:cs="Courier New"/>
          <w:color w:val="545454"/>
          <w:sz w:val="18"/>
          <w:szCs w:val="18"/>
          <w:lang w:val="en-GB"/>
        </w:rPr>
        <w:t>11</w:t>
      </w:r>
      <w:r w:rsidRPr="00A4326B">
        <w:rPr>
          <w:rFonts w:ascii="Consolas" w:hAnsi="Consolas" w:cs="Courier New"/>
          <w:color w:val="545454"/>
          <w:sz w:val="18"/>
          <w:szCs w:val="18"/>
          <w:lang w:val="en-GB"/>
        </w:rPr>
        <w:t xml:space="preserve"> \</w:t>
      </w:r>
    </w:p>
    <w:p w14:paraId="650436D7"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--bios ovmf \</w:t>
      </w:r>
    </w:p>
    <w:p w14:paraId="6DB8B0B1"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--machine pc-q35-</w:t>
      </w:r>
      <w:r w:rsidRPr="00A4326B">
        <w:rPr>
          <w:rFonts w:ascii="Consolas" w:hAnsi="Consolas" w:cs="Courier New"/>
          <w:color w:val="008000"/>
          <w:sz w:val="18"/>
          <w:szCs w:val="18"/>
          <w:lang w:val="en-GB"/>
        </w:rPr>
        <w:t>11.0</w:t>
      </w:r>
      <w:r w:rsidRPr="00A4326B">
        <w:rPr>
          <w:rFonts w:ascii="Consolas" w:hAnsi="Consolas" w:cs="Courier New"/>
          <w:color w:val="545454"/>
          <w:sz w:val="18"/>
          <w:szCs w:val="18"/>
          <w:lang w:val="en-GB"/>
        </w:rPr>
        <w:t xml:space="preserve"> \</w:t>
      </w:r>
    </w:p>
    <w:p w14:paraId="615F674A"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--scsihw virtio-scsi-single \</w:t>
      </w:r>
    </w:p>
    <w:p w14:paraId="240A7ECA"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--scsi0 vm_storage:</w:t>
      </w:r>
      <w:r w:rsidRPr="00A4326B">
        <w:rPr>
          <w:rFonts w:ascii="Consolas" w:hAnsi="Consolas" w:cs="Courier New"/>
          <w:color w:val="008000"/>
          <w:sz w:val="18"/>
          <w:szCs w:val="18"/>
          <w:lang w:val="en-GB"/>
        </w:rPr>
        <w:t>60</w:t>
      </w:r>
      <w:r w:rsidRPr="00A4326B">
        <w:rPr>
          <w:rFonts w:ascii="Consolas" w:hAnsi="Consolas" w:cs="Courier New"/>
          <w:color w:val="545454"/>
          <w:sz w:val="18"/>
          <w:szCs w:val="18"/>
          <w:lang w:val="en-GB"/>
        </w:rPr>
        <w:t>,iothread=</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,ssd=</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 xml:space="preserve"> \</w:t>
      </w:r>
    </w:p>
    <w:p w14:paraId="41AEDD5B"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--net0 virtio,bridge=</w:t>
      </w:r>
      <w:r w:rsidRPr="00A4326B">
        <w:rPr>
          <w:rFonts w:ascii="Consolas" w:hAnsi="Consolas" w:cs="Courier New"/>
          <w:color w:val="007FAA"/>
          <w:sz w:val="18"/>
          <w:szCs w:val="18"/>
          <w:lang w:val="en-GB"/>
        </w:rPr>
        <w:t>VMnet1</w:t>
      </w:r>
      <w:r w:rsidRPr="00A4326B">
        <w:rPr>
          <w:rFonts w:ascii="Consolas" w:hAnsi="Consolas" w:cs="Courier New"/>
          <w:color w:val="545454"/>
          <w:sz w:val="18"/>
          <w:szCs w:val="18"/>
          <w:lang w:val="en-GB"/>
        </w:rPr>
        <w:t>,firewall=</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 xml:space="preserve"> \</w:t>
      </w:r>
    </w:p>
    <w:p w14:paraId="6C6EBAF5"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--ide0 template_storage:iso/virtio-drivers-win.iso,media=cdrom \</w:t>
      </w:r>
    </w:p>
    <w:p w14:paraId="6F072D1B"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--ide2 template_storage:iso/en-us_windows_server_2025_x64_dvd_b7ec10f3.iso,media=cdrom \</w:t>
      </w:r>
    </w:p>
    <w:p w14:paraId="015A586D"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--ide3 vm_storage:cloudinit \</w:t>
      </w:r>
    </w:p>
    <w:p w14:paraId="01FF0B91"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--efidisk0 vm_storage:</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,efitype=</w:t>
      </w:r>
      <w:r w:rsidRPr="00A4326B">
        <w:rPr>
          <w:rFonts w:ascii="Consolas" w:hAnsi="Consolas" w:cs="Courier New"/>
          <w:color w:val="008000"/>
          <w:sz w:val="18"/>
          <w:szCs w:val="18"/>
          <w:lang w:val="en-GB"/>
        </w:rPr>
        <w:t>4m</w:t>
      </w:r>
      <w:r w:rsidRPr="00A4326B">
        <w:rPr>
          <w:rFonts w:ascii="Consolas" w:hAnsi="Consolas" w:cs="Courier New"/>
          <w:color w:val="545454"/>
          <w:sz w:val="18"/>
          <w:szCs w:val="18"/>
          <w:lang w:val="en-GB"/>
        </w:rPr>
        <w:t>,pre-enrolled-keys=</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 xml:space="preserve"> \</w:t>
      </w:r>
    </w:p>
    <w:p w14:paraId="306B7579"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de-CH"/>
        </w:rPr>
      </w:pPr>
      <w:r w:rsidRPr="00A4326B">
        <w:rPr>
          <w:rFonts w:ascii="Consolas" w:hAnsi="Consolas" w:cs="Courier New"/>
          <w:color w:val="545454"/>
          <w:sz w:val="18"/>
          <w:szCs w:val="18"/>
          <w:lang w:val="en-GB"/>
        </w:rPr>
        <w:t xml:space="preserve">  </w:t>
      </w:r>
      <w:r w:rsidRPr="00A4326B">
        <w:rPr>
          <w:rFonts w:ascii="Consolas" w:hAnsi="Consolas" w:cs="Courier New"/>
          <w:color w:val="545454"/>
          <w:sz w:val="18"/>
          <w:szCs w:val="18"/>
          <w:lang w:val="de-CH"/>
        </w:rPr>
        <w:t>--tpmstate0 vm_storage:</w:t>
      </w:r>
      <w:r w:rsidRPr="00A4326B">
        <w:rPr>
          <w:rFonts w:ascii="Consolas" w:hAnsi="Consolas" w:cs="Courier New"/>
          <w:color w:val="008000"/>
          <w:sz w:val="18"/>
          <w:szCs w:val="18"/>
          <w:lang w:val="de-CH"/>
        </w:rPr>
        <w:t>1</w:t>
      </w:r>
      <w:r w:rsidRPr="00A4326B">
        <w:rPr>
          <w:rFonts w:ascii="Consolas" w:hAnsi="Consolas" w:cs="Courier New"/>
          <w:color w:val="545454"/>
          <w:sz w:val="18"/>
          <w:szCs w:val="18"/>
          <w:lang w:val="de-CH"/>
        </w:rPr>
        <w:t>,version=v2.</w:t>
      </w:r>
      <w:r w:rsidRPr="00A4326B">
        <w:rPr>
          <w:rFonts w:ascii="Consolas" w:hAnsi="Consolas" w:cs="Courier New"/>
          <w:color w:val="008000"/>
          <w:sz w:val="18"/>
          <w:szCs w:val="18"/>
          <w:lang w:val="de-CH"/>
        </w:rPr>
        <w:t>0</w:t>
      </w:r>
      <w:r w:rsidRPr="00A4326B">
        <w:rPr>
          <w:rFonts w:ascii="Consolas" w:hAnsi="Consolas" w:cs="Courier New"/>
          <w:color w:val="545454"/>
          <w:sz w:val="18"/>
          <w:szCs w:val="18"/>
          <w:lang w:val="de-CH"/>
        </w:rPr>
        <w:t xml:space="preserve"> \</w:t>
      </w:r>
    </w:p>
    <w:p w14:paraId="25865FFC"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de-CH"/>
        </w:rPr>
        <w:t xml:space="preserve">  </w:t>
      </w:r>
      <w:r w:rsidRPr="00A4326B">
        <w:rPr>
          <w:rFonts w:ascii="Consolas" w:hAnsi="Consolas" w:cs="Courier New"/>
          <w:color w:val="545454"/>
          <w:sz w:val="18"/>
          <w:szCs w:val="18"/>
          <w:lang w:val="en-GB"/>
        </w:rPr>
        <w:t>--agent enabled=</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,type=virtio \</w:t>
      </w:r>
    </w:p>
    <w:p w14:paraId="2F1D1A81"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--serial0 socket \</w:t>
      </w:r>
    </w:p>
    <w:p w14:paraId="0A8EA1CB"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--tablet </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 xml:space="preserve"> \</w:t>
      </w:r>
    </w:p>
    <w:p w14:paraId="1CE19931"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--acpi </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 xml:space="preserve"> \</w:t>
      </w:r>
    </w:p>
    <w:p w14:paraId="15BE9D9F"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--kvm </w:t>
      </w:r>
      <w:r w:rsidRPr="00A4326B">
        <w:rPr>
          <w:rFonts w:ascii="Consolas" w:hAnsi="Consolas" w:cs="Courier New"/>
          <w:color w:val="008000"/>
          <w:sz w:val="18"/>
          <w:szCs w:val="18"/>
          <w:lang w:val="en-GB"/>
        </w:rPr>
        <w:t>1</w:t>
      </w:r>
      <w:r w:rsidRPr="00A4326B">
        <w:rPr>
          <w:rFonts w:ascii="Consolas" w:hAnsi="Consolas" w:cs="Courier New"/>
          <w:color w:val="545454"/>
          <w:sz w:val="18"/>
          <w:szCs w:val="18"/>
          <w:lang w:val="en-GB"/>
        </w:rPr>
        <w:t xml:space="preserve"> \</w:t>
      </w:r>
    </w:p>
    <w:p w14:paraId="4CB18A0E"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--onboot </w:t>
      </w:r>
      <w:r w:rsidRPr="00A4326B">
        <w:rPr>
          <w:rFonts w:ascii="Consolas" w:hAnsi="Consolas" w:cs="Courier New"/>
          <w:color w:val="008000"/>
          <w:sz w:val="18"/>
          <w:szCs w:val="18"/>
          <w:lang w:val="en-GB"/>
        </w:rPr>
        <w:t>0</w:t>
      </w:r>
      <w:r w:rsidRPr="00A4326B">
        <w:rPr>
          <w:rFonts w:ascii="Consolas" w:hAnsi="Consolas" w:cs="Courier New"/>
          <w:color w:val="545454"/>
          <w:sz w:val="18"/>
          <w:szCs w:val="18"/>
          <w:lang w:val="en-GB"/>
        </w:rPr>
        <w:t xml:space="preserve"> \</w:t>
      </w:r>
    </w:p>
    <w:p w14:paraId="520A2080" w14:textId="77777777" w:rsidR="00A4326B" w:rsidRPr="00A4326B" w:rsidRDefault="00A4326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 xml:space="preserve">  --protection </w:t>
      </w:r>
      <w:r w:rsidRPr="00A4326B">
        <w:rPr>
          <w:rFonts w:ascii="Consolas" w:hAnsi="Consolas" w:cs="Courier New"/>
          <w:color w:val="008000"/>
          <w:sz w:val="18"/>
          <w:szCs w:val="18"/>
          <w:lang w:val="en-GB"/>
        </w:rPr>
        <w:t>0</w:t>
      </w:r>
      <w:r w:rsidRPr="00A4326B">
        <w:rPr>
          <w:rFonts w:ascii="Consolas" w:hAnsi="Consolas" w:cs="Courier New"/>
          <w:color w:val="545454"/>
          <w:sz w:val="18"/>
          <w:szCs w:val="18"/>
          <w:lang w:val="en-GB"/>
        </w:rPr>
        <w:t xml:space="preserve"> \</w:t>
      </w:r>
    </w:p>
    <w:p w14:paraId="7C826C20" w14:textId="7B26C7D5" w:rsidR="00A4326B" w:rsidRDefault="00A4326B" w:rsidP="00A37C9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210"/>
        <w:divId w:val="77412649"/>
        <w:rPr>
          <w:rFonts w:ascii="Consolas" w:hAnsi="Consolas" w:cs="Courier New"/>
          <w:color w:val="545454"/>
          <w:sz w:val="18"/>
          <w:szCs w:val="18"/>
          <w:lang w:val="en-GB"/>
        </w:rPr>
      </w:pPr>
      <w:r w:rsidRPr="00A4326B">
        <w:rPr>
          <w:rFonts w:ascii="Consolas" w:hAnsi="Consolas" w:cs="Courier New"/>
          <w:color w:val="545454"/>
          <w:sz w:val="18"/>
          <w:szCs w:val="18"/>
          <w:lang w:val="en-GB"/>
        </w:rPr>
        <w:t>--boot order=scsi0\;ide2\;ide0\;net0</w:t>
      </w:r>
    </w:p>
    <w:p w14:paraId="2E2922BF" w14:textId="67A8D058" w:rsidR="00A37C90" w:rsidRPr="00A52E28" w:rsidRDefault="00A37C90" w:rsidP="00A37C9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210"/>
        <w:divId w:val="77412649"/>
        <w:rPr>
          <w:rFonts w:ascii="Consolas" w:hAnsi="Consolas" w:cs="Courier New"/>
          <w:color w:val="545454"/>
          <w:sz w:val="18"/>
          <w:szCs w:val="18"/>
        </w:rPr>
      </w:pPr>
      <w:r w:rsidRPr="00A52E28">
        <w:rPr>
          <w:rFonts w:ascii="Consolas" w:hAnsi="Consolas" w:cs="Courier New"/>
          <w:color w:val="545454"/>
          <w:sz w:val="18"/>
          <w:szCs w:val="18"/>
        </w:rPr>
        <w:t>--citype configdrive2</w:t>
      </w:r>
    </w:p>
    <w:p w14:paraId="64AE7D0D" w14:textId="77C6835F" w:rsidR="00582A02" w:rsidRDefault="004E044C" w:rsidP="00582A02">
      <w:pPr>
        <w:pStyle w:val="BITTextkrper"/>
        <w:divId w:val="829836053"/>
      </w:pPr>
      <w:r>
        <w:t>Le disque d’OS de la VM a été défini à 60Go, laissant bien de la marge en cas de création d’AD-DS et autres rôles.</w:t>
      </w:r>
    </w:p>
    <w:p w14:paraId="543B743A" w14:textId="3E505063" w:rsidR="004E044C" w:rsidRPr="004E044C" w:rsidRDefault="004E044C" w:rsidP="00582A02">
      <w:pPr>
        <w:pStyle w:val="BITTextkrper"/>
        <w:divId w:val="829836053"/>
      </w:pPr>
      <w:r w:rsidRPr="004E044C">
        <w:t>L’ISO « virtio-drivers-win » est présent</w:t>
      </w:r>
      <w:r>
        <w:t>e pour ajouter ces drivers à l’OS pendant l’installation, et après l’installation, sinon, impossible de détecter le hardware virtio.</w:t>
      </w:r>
    </w:p>
    <w:p w14:paraId="5FEAF2DF" w14:textId="733473ED" w:rsidR="00760845" w:rsidRDefault="00760845" w:rsidP="00760845">
      <w:pPr>
        <w:pStyle w:val="Titre3"/>
        <w:divId w:val="684481710"/>
      </w:pPr>
      <w:r>
        <w:lastRenderedPageBreak/>
        <w:t>Installation de Windows</w:t>
      </w:r>
    </w:p>
    <w:p w14:paraId="4055FA0D" w14:textId="26C2D4D1" w:rsidR="00633C2C" w:rsidRDefault="00633C2C" w:rsidP="00760845">
      <w:pPr>
        <w:pStyle w:val="BITTextkrper"/>
        <w:divId w:val="684481710"/>
      </w:pPr>
      <w:r>
        <w:t>L’installation de Windows server 2025 est standard, outre le fait de devoir installer des drivers pour détecter le disque dur au moment de choisir le disque sur lequel installer Windows. La procédure n’est pas très compliquée, comme le fichier ISO est déjà présent depuis la création de la VM.</w:t>
      </w:r>
    </w:p>
    <w:p w14:paraId="0A5D9C28" w14:textId="77777777" w:rsidR="00633C2C" w:rsidRDefault="00633C2C" w:rsidP="00760845">
      <w:pPr>
        <w:pStyle w:val="BITTextkrper"/>
        <w:divId w:val="684481710"/>
      </w:pPr>
      <w:r>
        <w:t>Dans l’interface, choisir « Add drivers », sélectionner le fichier ISO monté comme un disque dur, puis de choisir le dossier suivant :</w:t>
      </w:r>
    </w:p>
    <w:p w14:paraId="0CEDAE12" w14:textId="3A12EB4D" w:rsidR="00633C2C" w:rsidRDefault="00633C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062509"/>
        <w:rPr>
          <w:rFonts w:ascii="Consolas" w:hAnsi="Consolas" w:cs="Courier New"/>
          <w:color w:val="545454"/>
          <w:sz w:val="18"/>
          <w:szCs w:val="18"/>
        </w:rPr>
      </w:pPr>
      <w:r>
        <w:rPr>
          <w:rFonts w:ascii="Consolas" w:hAnsi="Consolas" w:cs="Courier New"/>
          <w:color w:val="007FAA"/>
          <w:sz w:val="18"/>
          <w:szCs w:val="18"/>
        </w:rPr>
        <w:t>Amd64</w:t>
      </w:r>
      <w:r>
        <w:rPr>
          <w:rFonts w:ascii="Consolas" w:hAnsi="Consolas" w:cs="Courier New"/>
          <w:color w:val="545454"/>
          <w:sz w:val="18"/>
          <w:szCs w:val="18"/>
        </w:rPr>
        <w:t>/</w:t>
      </w:r>
      <w:r>
        <w:rPr>
          <w:rFonts w:ascii="Consolas" w:hAnsi="Consolas" w:cs="Courier New"/>
          <w:color w:val="008000"/>
          <w:sz w:val="18"/>
          <w:szCs w:val="18"/>
        </w:rPr>
        <w:t>2k25</w:t>
      </w:r>
    </w:p>
    <w:p w14:paraId="774B63F2" w14:textId="66777D45" w:rsidR="00633C2C" w:rsidRDefault="00633C2C" w:rsidP="00760845">
      <w:pPr>
        <w:pStyle w:val="BITTextkrper"/>
        <w:divId w:val="684481710"/>
      </w:pPr>
      <w:r>
        <w:t>Normalement, il ne devrait y avoir qu’un seul fichier affiché, le sélectionner, et le disque devrait apparaitre dans la liste dès que le driver est chargé en mémoire.</w:t>
      </w:r>
    </w:p>
    <w:p w14:paraId="44FE575D" w14:textId="77777777" w:rsidR="00633C2C" w:rsidRDefault="00633C2C" w:rsidP="00760845">
      <w:pPr>
        <w:pStyle w:val="BITTextkrper"/>
        <w:divId w:val="684481710"/>
      </w:pPr>
      <w:r>
        <w:t>Une fois l’installation faite, il ne reste plus qu’à se connecter (avec la console Proxmox), aller dans le fichier ISO des drivers, et lancer le programme « virtio-win-gt-x64.exe ». Il va installer les drivers nécessaires et permettre la configuration d’une adresse IP. Attention à la configurer dans le bon VMNet.</w:t>
      </w:r>
    </w:p>
    <w:p w14:paraId="548AEBC9" w14:textId="4EFAF049" w:rsidR="00633C2C" w:rsidRDefault="00633C2C" w:rsidP="00760845">
      <w:pPr>
        <w:pStyle w:val="BITTextkrper"/>
        <w:divId w:val="684481710"/>
      </w:pPr>
      <w:r>
        <w:t>Ensuite, il est fortement recommandé d’utiliser RDP pour la connexion. Si jamais, pour Linux, le programme utilisé durant ce projet s’appelle Remmina.</w:t>
      </w:r>
    </w:p>
    <w:p w14:paraId="500B7770" w14:textId="5FE22698" w:rsidR="00633C2C" w:rsidRDefault="003132C5" w:rsidP="00760845">
      <w:pPr>
        <w:pStyle w:val="BITTextkrper"/>
        <w:divId w:val="684481710"/>
      </w:pPr>
      <w:r>
        <w:t>L’agent quemu ne vient pas installé par défaut, il faut retourner dans le fichier ISO puis </w:t>
      </w:r>
      <w:sdt>
        <w:sdtPr>
          <w:rPr>
            <w:rFonts w:cs="Arial"/>
            <w:color w:val="000000"/>
          </w:rPr>
          <w:tag w:val="MENDELEY_CITATION_v3_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"/>
          <w:id w:val="383151186"/>
          <w:placeholder>
            <w:docPart w:val="3AE21CAD6F544795B8100D2E4DCBA92B"/>
          </w:placeholder>
        </w:sdtPr>
        <w:sdtContent>
          <w:r w:rsidR="00A20F37" w:rsidRPr="00A20F37">
            <w:rPr>
              <w:rFonts w:cs="Arial"/>
              <w:color w:val="000000"/>
            </w:rPr>
            <w:t>(Proxmox, 2025d)</w:t>
          </w:r>
        </w:sdtContent>
      </w:sdt>
      <w:r>
        <w:t>:</w:t>
      </w:r>
    </w:p>
    <w:p w14:paraId="24D76F67" w14:textId="41F24B0C" w:rsidR="003132C5" w:rsidRPr="003132C5" w:rsidRDefault="003132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4420972"/>
        <w:rPr>
          <w:rFonts w:ascii="Consolas" w:hAnsi="Consolas" w:cs="Courier New"/>
          <w:color w:val="545454"/>
          <w:sz w:val="18"/>
          <w:szCs w:val="18"/>
          <w:highlight w:val="white"/>
        </w:rPr>
      </w:pPr>
      <w:r w:rsidRPr="003132C5">
        <w:rPr>
          <w:rFonts w:ascii="Consolas" w:hAnsi="Consolas" w:cs="Courier New"/>
          <w:color w:val="545454"/>
          <w:sz w:val="18"/>
          <w:szCs w:val="18"/>
          <w:highlight w:val="white"/>
        </w:rPr>
        <w:t>guest-agent/qemu-ga-x86_64.msi1</w:t>
      </w:r>
    </w:p>
    <w:p w14:paraId="57EC6B30" w14:textId="050B56CA" w:rsidR="003132C5" w:rsidRDefault="003132C5" w:rsidP="00760845">
      <w:pPr>
        <w:pStyle w:val="BITTextkrper"/>
        <w:divId w:val="684481710"/>
      </w:pPr>
      <w:r>
        <w:t xml:space="preserve">Une fois lancé, il est possible de contrôler </w:t>
      </w:r>
      <w:r w:rsidR="00963F8D">
        <w:t>la bonne mise en place de l’agent avec la commande Powershell suivante :</w:t>
      </w:r>
    </w:p>
    <w:p w14:paraId="5D0E3771" w14:textId="05BFDE4F" w:rsidR="005A5FD5" w:rsidRDefault="005A5FD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6255436"/>
        <w:rPr>
          <w:rFonts w:ascii="Consolas" w:hAnsi="Consolas" w:cs="Courier New"/>
          <w:color w:val="545454"/>
          <w:sz w:val="18"/>
          <w:szCs w:val="18"/>
        </w:rPr>
      </w:pPr>
      <w:r>
        <w:rPr>
          <w:rFonts w:ascii="Consolas" w:hAnsi="Consolas" w:cs="Courier New"/>
          <w:color w:val="007FAA"/>
          <w:sz w:val="18"/>
          <w:szCs w:val="18"/>
        </w:rPr>
        <w:t>Get</w:t>
      </w:r>
      <w:r>
        <w:rPr>
          <w:rFonts w:ascii="Consolas" w:hAnsi="Consolas" w:cs="Courier New"/>
          <w:color w:val="545454"/>
          <w:sz w:val="18"/>
          <w:szCs w:val="18"/>
        </w:rPr>
        <w:t>-</w:t>
      </w:r>
      <w:r>
        <w:rPr>
          <w:rFonts w:ascii="Consolas" w:hAnsi="Consolas" w:cs="Courier New"/>
          <w:color w:val="007FAA"/>
          <w:sz w:val="18"/>
          <w:szCs w:val="18"/>
        </w:rPr>
        <w:t>Service</w:t>
      </w:r>
      <w:r>
        <w:rPr>
          <w:rFonts w:ascii="Consolas" w:hAnsi="Consolas" w:cs="Courier New"/>
          <w:color w:val="545454"/>
          <w:sz w:val="18"/>
          <w:szCs w:val="18"/>
        </w:rPr>
        <w:t xml:space="preserve"> QEMU-GA</w:t>
      </w:r>
    </w:p>
    <w:p w14:paraId="59042755" w14:textId="4DB6DC93" w:rsidR="00963F8D" w:rsidRDefault="005A5FD5" w:rsidP="00760845">
      <w:pPr>
        <w:pStyle w:val="BITTextkrper"/>
        <w:divId w:val="684481710"/>
      </w:pPr>
      <w:r>
        <w:t>Qui devrait afficher quelque chose comme :</w:t>
      </w:r>
    </w:p>
    <w:p w14:paraId="00FDCB98" w14:textId="77777777" w:rsidR="005A5FD5" w:rsidRPr="005A5FD5" w:rsidRDefault="005A5FD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469017"/>
        <w:rPr>
          <w:rFonts w:ascii="Consolas" w:hAnsi="Consolas" w:cs="Courier New"/>
          <w:color w:val="545454"/>
          <w:sz w:val="18"/>
          <w:szCs w:val="18"/>
          <w:lang w:val="en-GB"/>
        </w:rPr>
      </w:pPr>
      <w:r w:rsidRPr="005A5FD5">
        <w:rPr>
          <w:rFonts w:ascii="Consolas" w:hAnsi="Consolas" w:cs="Courier New"/>
          <w:color w:val="007FAA"/>
          <w:sz w:val="18"/>
          <w:szCs w:val="18"/>
          <w:lang w:val="en-GB"/>
        </w:rPr>
        <w:t>Status</w:t>
      </w:r>
      <w:r w:rsidRPr="005A5FD5">
        <w:rPr>
          <w:rFonts w:ascii="Consolas" w:hAnsi="Consolas" w:cs="Courier New"/>
          <w:color w:val="545454"/>
          <w:sz w:val="18"/>
          <w:szCs w:val="18"/>
          <w:lang w:val="en-GB"/>
        </w:rPr>
        <w:t xml:space="preserve">   </w:t>
      </w:r>
      <w:r w:rsidRPr="005A5FD5">
        <w:rPr>
          <w:rFonts w:ascii="Consolas" w:hAnsi="Consolas" w:cs="Courier New"/>
          <w:color w:val="007FAA"/>
          <w:sz w:val="18"/>
          <w:szCs w:val="18"/>
          <w:lang w:val="en-GB"/>
        </w:rPr>
        <w:t>Name</w:t>
      </w:r>
      <w:r w:rsidRPr="005A5FD5">
        <w:rPr>
          <w:rFonts w:ascii="Consolas" w:hAnsi="Consolas" w:cs="Courier New"/>
          <w:color w:val="545454"/>
          <w:sz w:val="18"/>
          <w:szCs w:val="18"/>
          <w:lang w:val="en-GB"/>
        </w:rPr>
        <w:t xml:space="preserve">               </w:t>
      </w:r>
      <w:r w:rsidRPr="005A5FD5">
        <w:rPr>
          <w:rFonts w:ascii="Consolas" w:hAnsi="Consolas" w:cs="Courier New"/>
          <w:color w:val="007FAA"/>
          <w:sz w:val="18"/>
          <w:szCs w:val="18"/>
          <w:lang w:val="en-GB"/>
        </w:rPr>
        <w:t>DisplayName</w:t>
      </w:r>
    </w:p>
    <w:p w14:paraId="23782983" w14:textId="77777777" w:rsidR="005A5FD5" w:rsidRPr="005A5FD5" w:rsidRDefault="005A5FD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469017"/>
        <w:rPr>
          <w:rFonts w:ascii="Consolas" w:hAnsi="Consolas" w:cs="Courier New"/>
          <w:color w:val="545454"/>
          <w:sz w:val="18"/>
          <w:szCs w:val="18"/>
          <w:lang w:val="en-GB"/>
        </w:rPr>
      </w:pPr>
      <w:r w:rsidRPr="005A5FD5">
        <w:rPr>
          <w:rFonts w:ascii="Consolas" w:hAnsi="Consolas" w:cs="Courier New"/>
          <w:color w:val="545454"/>
          <w:sz w:val="18"/>
          <w:szCs w:val="18"/>
          <w:lang w:val="en-GB"/>
        </w:rPr>
        <w:t>------   ----               -----------</w:t>
      </w:r>
    </w:p>
    <w:p w14:paraId="6C36F6BF" w14:textId="23137611" w:rsidR="005A5FD5" w:rsidRPr="005A5FD5" w:rsidRDefault="005A5FD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469017"/>
        <w:rPr>
          <w:rFonts w:ascii="Consolas" w:hAnsi="Consolas" w:cs="Courier New"/>
          <w:color w:val="545454"/>
          <w:sz w:val="18"/>
          <w:szCs w:val="18"/>
          <w:lang w:val="en-GB"/>
        </w:rPr>
      </w:pPr>
      <w:r w:rsidRPr="005A5FD5">
        <w:rPr>
          <w:rFonts w:ascii="Consolas" w:hAnsi="Consolas" w:cs="Courier New"/>
          <w:color w:val="007FAA"/>
          <w:sz w:val="18"/>
          <w:szCs w:val="18"/>
          <w:lang w:val="en-GB"/>
        </w:rPr>
        <w:t>Running</w:t>
      </w:r>
      <w:r w:rsidRPr="005A5FD5">
        <w:rPr>
          <w:rFonts w:ascii="Consolas" w:hAnsi="Consolas" w:cs="Courier New"/>
          <w:color w:val="545454"/>
          <w:sz w:val="18"/>
          <w:szCs w:val="18"/>
          <w:lang w:val="en-GB"/>
        </w:rPr>
        <w:t xml:space="preserve">  QEMU-GA            QEMU </w:t>
      </w:r>
      <w:r w:rsidRPr="005A5FD5">
        <w:rPr>
          <w:rFonts w:ascii="Consolas" w:hAnsi="Consolas" w:cs="Courier New"/>
          <w:color w:val="007FAA"/>
          <w:sz w:val="18"/>
          <w:szCs w:val="18"/>
          <w:lang w:val="en-GB"/>
        </w:rPr>
        <w:t>Guest</w:t>
      </w:r>
      <w:r w:rsidRPr="005A5FD5">
        <w:rPr>
          <w:rFonts w:ascii="Consolas" w:hAnsi="Consolas" w:cs="Courier New"/>
          <w:color w:val="545454"/>
          <w:sz w:val="18"/>
          <w:szCs w:val="18"/>
          <w:lang w:val="en-GB"/>
        </w:rPr>
        <w:t xml:space="preserve"> </w:t>
      </w:r>
      <w:r w:rsidRPr="005A5FD5">
        <w:rPr>
          <w:rFonts w:ascii="Consolas" w:hAnsi="Consolas" w:cs="Courier New"/>
          <w:color w:val="007FAA"/>
          <w:sz w:val="18"/>
          <w:szCs w:val="18"/>
          <w:lang w:val="en-GB"/>
        </w:rPr>
        <w:t>Agent</w:t>
      </w:r>
    </w:p>
    <w:p w14:paraId="272A9DBA" w14:textId="45E1EB92" w:rsidR="002F7560" w:rsidRDefault="002F7560" w:rsidP="00760845">
      <w:pPr>
        <w:pStyle w:val="BITTextkrper"/>
        <w:divId w:val="684481710"/>
        <w:rPr>
          <w:rFonts w:cs="Arial"/>
          <w:color w:val="000000"/>
        </w:rPr>
      </w:pPr>
      <w:r>
        <w:t xml:space="preserve">Ensuite il faut installer CloudBase-init et le configurer correctement </w:t>
      </w:r>
      <w:sdt>
        <w:sdtPr>
          <w:rPr>
            <w:rFonts w:cs="Arial"/>
            <w:color w:val="000000"/>
          </w:rPr>
          <w:tag w:val="MENDELEY_CITATION_v3_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"/>
          <w:id w:val="851148803"/>
          <w:placeholder>
            <w:docPart w:val="DefaultPlaceholder_-1854013440"/>
          </w:placeholder>
        </w:sdtPr>
        <w:sdtContent>
          <w:r w:rsidR="00A20F37" w:rsidRPr="00A20F37">
            <w:rPr>
              <w:rFonts w:cs="Arial"/>
              <w:color w:val="000000"/>
            </w:rPr>
            <w:t xml:space="preserve">(Cloudbase Solutions Srl., 2019; </w:t>
          </w:r>
          <w:r w:rsidR="00A20F37" w:rsidRPr="00A20F37">
            <w:rPr>
              <w:rFonts w:cs="Arial"/>
              <w:i/>
              <w:iCs/>
              <w:color w:val="000000"/>
            </w:rPr>
            <w:t>Cloud-Init Support - Proxmox VE</w:t>
          </w:r>
          <w:r w:rsidR="00A20F37" w:rsidRPr="00A20F37">
            <w:rPr>
              <w:rFonts w:cs="Arial"/>
              <w:color w:val="000000"/>
            </w:rPr>
            <w:t>, 2025)</w:t>
          </w:r>
        </w:sdtContent>
      </w:sdt>
      <w:r w:rsidR="00311C82">
        <w:rPr>
          <w:rFonts w:cs="Arial"/>
          <w:color w:val="000000"/>
        </w:rPr>
        <w:t>. Le fichier se trouve ici :</w:t>
      </w:r>
    </w:p>
    <w:p w14:paraId="3EDB7ADB" w14:textId="79FF0690" w:rsidR="00311C82" w:rsidRPr="00311C82" w:rsidRDefault="00311C82" w:rsidP="00311C8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8914057"/>
        <w:rPr>
          <w:rFonts w:ascii="Consolas" w:hAnsi="Consolas" w:cs="Courier New"/>
          <w:color w:val="545454"/>
          <w:sz w:val="18"/>
          <w:szCs w:val="18"/>
        </w:rPr>
      </w:pPr>
      <w:r>
        <w:rPr>
          <w:rFonts w:ascii="Consolas" w:hAnsi="Consolas" w:cs="Courier New"/>
          <w:color w:val="545454"/>
          <w:sz w:val="18"/>
          <w:szCs w:val="18"/>
        </w:rPr>
        <w:t xml:space="preserve">C:\Program </w:t>
      </w:r>
      <w:r>
        <w:rPr>
          <w:rFonts w:ascii="Consolas" w:hAnsi="Consolas" w:cs="Courier New"/>
          <w:color w:val="007FAA"/>
          <w:sz w:val="18"/>
          <w:szCs w:val="18"/>
        </w:rPr>
        <w:t>Files</w:t>
      </w:r>
      <w:r>
        <w:rPr>
          <w:rFonts w:ascii="Consolas" w:hAnsi="Consolas" w:cs="Courier New"/>
          <w:color w:val="545454"/>
          <w:sz w:val="18"/>
          <w:szCs w:val="18"/>
        </w:rPr>
        <w:t xml:space="preserve">\Cloudbase </w:t>
      </w:r>
      <w:r>
        <w:rPr>
          <w:rFonts w:ascii="Consolas" w:hAnsi="Consolas" w:cs="Courier New"/>
          <w:color w:val="007FAA"/>
          <w:sz w:val="18"/>
          <w:szCs w:val="18"/>
        </w:rPr>
        <w:t>Solutions</w:t>
      </w:r>
      <w:r>
        <w:rPr>
          <w:rFonts w:ascii="Consolas" w:hAnsi="Consolas" w:cs="Courier New"/>
          <w:color w:val="545454"/>
          <w:sz w:val="18"/>
          <w:szCs w:val="18"/>
        </w:rPr>
        <w:t>\Cloudbase-</w:t>
      </w:r>
      <w:r>
        <w:rPr>
          <w:rFonts w:ascii="Consolas" w:hAnsi="Consolas" w:cs="Courier New"/>
          <w:color w:val="007FAA"/>
          <w:sz w:val="18"/>
          <w:szCs w:val="18"/>
        </w:rPr>
        <w:t>Init</w:t>
      </w:r>
      <w:r>
        <w:rPr>
          <w:rFonts w:ascii="Consolas" w:hAnsi="Consolas" w:cs="Courier New"/>
          <w:color w:val="545454"/>
          <w:sz w:val="18"/>
          <w:szCs w:val="18"/>
        </w:rPr>
        <w:t>\conf\cloudbase-init.conf</w:t>
      </w:r>
    </w:p>
    <w:p w14:paraId="24B683AA" w14:textId="46EE98AE" w:rsidR="00311C82" w:rsidRDefault="00311C82" w:rsidP="00311C82">
      <w:pPr>
        <w:pStyle w:val="BITTextkrper"/>
        <w:divId w:val="684481710"/>
      </w:pPr>
      <w:r>
        <w:t>Vous retrouverez le fichier dans les annexes.</w:t>
      </w:r>
    </w:p>
    <w:p w14:paraId="06B1BEA3" w14:textId="29A895EE" w:rsidR="00311C82" w:rsidRDefault="00311C82" w:rsidP="00311C82">
      <w:pPr>
        <w:pStyle w:val="BITTextkrper"/>
        <w:divId w:val="684481710"/>
      </w:pPr>
      <w:r>
        <w:t>Ensuite, créer le unattend.xml dans le dossier sysprep :</w:t>
      </w:r>
    </w:p>
    <w:p w14:paraId="086AE143" w14:textId="77777777" w:rsidR="00311C82" w:rsidRPr="00311C82" w:rsidRDefault="00311C8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444993"/>
        <w:rPr>
          <w:rFonts w:ascii="Consolas" w:hAnsi="Consolas" w:cs="Courier New"/>
          <w:color w:val="545454"/>
          <w:sz w:val="18"/>
          <w:szCs w:val="18"/>
          <w:lang w:val="en-GB"/>
        </w:rPr>
      </w:pPr>
      <w:r w:rsidRPr="00311C82">
        <w:rPr>
          <w:rFonts w:ascii="Consolas" w:hAnsi="Consolas" w:cs="Courier New"/>
          <w:color w:val="545454"/>
          <w:sz w:val="18"/>
          <w:szCs w:val="18"/>
          <w:lang w:val="en-GB"/>
        </w:rPr>
        <w:t>C:\Windows\System32\Sysprep\unattend.xml </w:t>
      </w:r>
    </w:p>
    <w:p w14:paraId="07507F51" w14:textId="2C24FF64" w:rsidR="00311C82" w:rsidRDefault="00311C82" w:rsidP="00311C82">
      <w:pPr>
        <w:pStyle w:val="BITTextkrper"/>
        <w:divId w:val="1257444993"/>
      </w:pPr>
      <w:r w:rsidRPr="00311C82">
        <w:t xml:space="preserve">Vous retrouverez le fichier </w:t>
      </w:r>
      <w:r>
        <w:t>unattend.xml dans les annexes.</w:t>
      </w:r>
    </w:p>
    <w:p w14:paraId="4C2727A0" w14:textId="07C85490" w:rsidR="00311C82" w:rsidRPr="00A52E28" w:rsidRDefault="00311C82" w:rsidP="00311C82">
      <w:pPr>
        <w:pStyle w:val="BITTextkrper"/>
        <w:divId w:val="1257444993"/>
        <w:rPr>
          <w:lang w:val="en-GB"/>
        </w:rPr>
      </w:pPr>
      <w:r w:rsidRPr="00A52E28">
        <w:rPr>
          <w:lang w:val="en-GB"/>
        </w:rPr>
        <w:t>Finalement, lancer sysprep :</w:t>
      </w:r>
    </w:p>
    <w:p w14:paraId="0C516C89" w14:textId="77777777" w:rsidR="000837C4" w:rsidRPr="000837C4" w:rsidRDefault="00083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965064"/>
        <w:rPr>
          <w:rFonts w:ascii="Consolas" w:hAnsi="Consolas" w:cs="Courier New"/>
          <w:color w:val="545454"/>
          <w:sz w:val="18"/>
          <w:szCs w:val="18"/>
          <w:lang w:val="en-GB"/>
        </w:rPr>
      </w:pPr>
      <w:r w:rsidRPr="000837C4">
        <w:rPr>
          <w:rFonts w:ascii="Consolas" w:hAnsi="Consolas" w:cs="Courier New"/>
          <w:color w:val="545454"/>
          <w:sz w:val="18"/>
          <w:szCs w:val="18"/>
          <w:lang w:val="en-GB"/>
        </w:rPr>
        <w:t>C:\Windows\System32\Sysprep\Sysprep.exe /generalize /oobe /shutdown /unattend:C:\Windows\System32\Sysprep\unattend.xml</w:t>
      </w:r>
    </w:p>
    <w:p w14:paraId="2ABD88B5" w14:textId="3A232975" w:rsidR="000837C4" w:rsidRPr="000837C4" w:rsidRDefault="000837C4" w:rsidP="000837C4">
      <w:pPr>
        <w:pStyle w:val="BITTextkrper"/>
        <w:divId w:val="625965064"/>
      </w:pPr>
      <w:r w:rsidRPr="00A52E28">
        <w:rPr>
          <w:lang w:val="en-GB"/>
        </w:rPr>
        <w:lastRenderedPageBreak/>
        <w:t> </w:t>
      </w:r>
      <w:r w:rsidRPr="000837C4">
        <w:t>Une fois ceci fait, l</w:t>
      </w:r>
      <w:r>
        <w:t>a VM va s’éteindre et on peut passer à la préparation des templates</w:t>
      </w:r>
    </w:p>
    <w:p w14:paraId="55AA8C92" w14:textId="50DB434D" w:rsidR="00760845" w:rsidRPr="00760845" w:rsidRDefault="00760845" w:rsidP="00760845">
      <w:pPr>
        <w:pStyle w:val="Titre3"/>
        <w:divId w:val="684481710"/>
      </w:pPr>
      <w:r>
        <w:t>Préparation des templates</w:t>
      </w:r>
    </w:p>
    <w:p w14:paraId="232C607D" w14:textId="1BBB56C3" w:rsidR="00F8250E" w:rsidRDefault="000837C4" w:rsidP="00F8250E">
      <w:pPr>
        <w:pStyle w:val="BITTextkrper"/>
        <w:divId w:val="684481710"/>
      </w:pPr>
      <w:r>
        <w:t>Faire un template d’une VM n’est pas bien compliqué, il faut retirer les deux ISO (Driver et Win2025)</w:t>
      </w:r>
      <w:r w:rsidR="00F234FD">
        <w:t xml:space="preserve"> ainsi que les snapshots</w:t>
      </w:r>
      <w:r>
        <w:t>, puis lancer la création du template :</w:t>
      </w:r>
    </w:p>
    <w:p w14:paraId="7F9FF561" w14:textId="77777777" w:rsidR="000837C4" w:rsidRPr="00DA1FE5" w:rsidRDefault="00083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803859"/>
        <w:rPr>
          <w:rFonts w:ascii="Consolas" w:hAnsi="Consolas" w:cs="Courier New"/>
          <w:color w:val="545454"/>
          <w:sz w:val="18"/>
          <w:szCs w:val="18"/>
          <w:highlight w:val="white"/>
          <w:lang w:val="en-GB"/>
        </w:rPr>
      </w:pPr>
      <w:bookmarkStart w:id="51" w:name="_Toc230015013"/>
      <w:r w:rsidRPr="00DA1FE5">
        <w:rPr>
          <w:rFonts w:ascii="Consolas" w:hAnsi="Consolas" w:cs="Courier New"/>
          <w:color w:val="545454"/>
          <w:sz w:val="18"/>
          <w:szCs w:val="18"/>
          <w:highlight w:val="white"/>
          <w:lang w:val="en-GB"/>
        </w:rPr>
        <w:t xml:space="preserve">qm </w:t>
      </w:r>
      <w:r w:rsidRPr="00DA1FE5">
        <w:rPr>
          <w:rFonts w:ascii="Consolas" w:hAnsi="Consolas" w:cs="Courier New"/>
          <w:b/>
          <w:bCs/>
          <w:color w:val="7928A1"/>
          <w:sz w:val="18"/>
          <w:szCs w:val="18"/>
          <w:highlight w:val="white"/>
          <w:lang w:val="en-GB"/>
        </w:rPr>
        <w:t>set</w:t>
      </w:r>
      <w:r w:rsidRPr="00DA1FE5">
        <w:rPr>
          <w:rFonts w:ascii="Consolas" w:hAnsi="Consolas" w:cs="Courier New"/>
          <w:color w:val="545454"/>
          <w:sz w:val="18"/>
          <w:szCs w:val="18"/>
          <w:highlight w:val="white"/>
          <w:lang w:val="en-GB"/>
        </w:rPr>
        <w:t xml:space="preserve"> </w:t>
      </w:r>
      <w:r w:rsidRPr="00DA1FE5">
        <w:rPr>
          <w:rFonts w:ascii="Consolas" w:hAnsi="Consolas" w:cs="Courier New"/>
          <w:color w:val="008000"/>
          <w:sz w:val="18"/>
          <w:szCs w:val="18"/>
          <w:highlight w:val="white"/>
          <w:lang w:val="en-GB"/>
        </w:rPr>
        <w:t>101</w:t>
      </w:r>
      <w:r w:rsidRPr="00DA1FE5">
        <w:rPr>
          <w:rFonts w:ascii="Consolas" w:hAnsi="Consolas" w:cs="Courier New"/>
          <w:color w:val="545454"/>
          <w:sz w:val="18"/>
          <w:szCs w:val="18"/>
          <w:highlight w:val="white"/>
          <w:lang w:val="en-GB"/>
        </w:rPr>
        <w:t xml:space="preserve"> --ide0 none</w:t>
      </w:r>
    </w:p>
    <w:p w14:paraId="36957E27" w14:textId="77777777" w:rsidR="000837C4" w:rsidRPr="00DA1FE5" w:rsidRDefault="00083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803859"/>
        <w:rPr>
          <w:rFonts w:ascii="Consolas" w:hAnsi="Consolas" w:cs="Courier New"/>
          <w:color w:val="545454"/>
          <w:sz w:val="18"/>
          <w:szCs w:val="18"/>
          <w:highlight w:val="white"/>
          <w:lang w:val="en-GB"/>
        </w:rPr>
      </w:pPr>
      <w:r w:rsidRPr="00DA1FE5">
        <w:rPr>
          <w:rFonts w:ascii="Consolas" w:hAnsi="Consolas" w:cs="Courier New"/>
          <w:color w:val="545454"/>
          <w:sz w:val="18"/>
          <w:szCs w:val="18"/>
          <w:highlight w:val="white"/>
          <w:lang w:val="en-GB"/>
        </w:rPr>
        <w:t xml:space="preserve">qm </w:t>
      </w:r>
      <w:r w:rsidRPr="00DA1FE5">
        <w:rPr>
          <w:rFonts w:ascii="Consolas" w:hAnsi="Consolas" w:cs="Courier New"/>
          <w:b/>
          <w:bCs/>
          <w:color w:val="7928A1"/>
          <w:sz w:val="18"/>
          <w:szCs w:val="18"/>
          <w:highlight w:val="white"/>
          <w:lang w:val="en-GB"/>
        </w:rPr>
        <w:t>set</w:t>
      </w:r>
      <w:r w:rsidRPr="00DA1FE5">
        <w:rPr>
          <w:rFonts w:ascii="Consolas" w:hAnsi="Consolas" w:cs="Courier New"/>
          <w:color w:val="545454"/>
          <w:sz w:val="18"/>
          <w:szCs w:val="18"/>
          <w:highlight w:val="white"/>
          <w:lang w:val="en-GB"/>
        </w:rPr>
        <w:t xml:space="preserve"> </w:t>
      </w:r>
      <w:r w:rsidRPr="00DA1FE5">
        <w:rPr>
          <w:rFonts w:ascii="Consolas" w:hAnsi="Consolas" w:cs="Courier New"/>
          <w:color w:val="008000"/>
          <w:sz w:val="18"/>
          <w:szCs w:val="18"/>
          <w:highlight w:val="white"/>
          <w:lang w:val="en-GB"/>
        </w:rPr>
        <w:t>101</w:t>
      </w:r>
      <w:r w:rsidRPr="00DA1FE5">
        <w:rPr>
          <w:rFonts w:ascii="Consolas" w:hAnsi="Consolas" w:cs="Courier New"/>
          <w:color w:val="545454"/>
          <w:sz w:val="18"/>
          <w:szCs w:val="18"/>
          <w:highlight w:val="white"/>
          <w:lang w:val="en-GB"/>
        </w:rPr>
        <w:t xml:space="preserve"> --ide2 none</w:t>
      </w:r>
    </w:p>
    <w:p w14:paraId="710CF5CD" w14:textId="4C0E9FED" w:rsidR="00F234FD" w:rsidRPr="00DA1FE5" w:rsidRDefault="00F234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803859"/>
        <w:rPr>
          <w:rFonts w:ascii="Consolas" w:hAnsi="Consolas" w:cs="Courier New"/>
          <w:color w:val="545454"/>
          <w:sz w:val="18"/>
          <w:szCs w:val="18"/>
          <w:highlight w:val="white"/>
          <w:lang w:val="en-GB"/>
        </w:rPr>
      </w:pPr>
      <w:r w:rsidRPr="00DA1FE5">
        <w:rPr>
          <w:rFonts w:ascii="Consolas" w:hAnsi="Consolas" w:cs="Courier New"/>
          <w:color w:val="545454"/>
          <w:sz w:val="18"/>
          <w:szCs w:val="18"/>
          <w:highlight w:val="white"/>
          <w:lang w:val="en-GB"/>
        </w:rPr>
        <w:t>qm listsnapshot 101</w:t>
      </w:r>
    </w:p>
    <w:p w14:paraId="4DBC055E" w14:textId="542D600E" w:rsidR="00F234FD" w:rsidRPr="00DA1FE5" w:rsidRDefault="00F234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803859"/>
        <w:rPr>
          <w:rFonts w:ascii="Consolas" w:hAnsi="Consolas" w:cs="Courier New"/>
          <w:color w:val="545454"/>
          <w:sz w:val="18"/>
          <w:szCs w:val="18"/>
          <w:highlight w:val="white"/>
          <w:lang w:val="en-GB"/>
        </w:rPr>
      </w:pPr>
      <w:r w:rsidRPr="00DA1FE5">
        <w:rPr>
          <w:rFonts w:ascii="Consolas" w:hAnsi="Consolas" w:cs="Courier New"/>
          <w:color w:val="545454"/>
          <w:sz w:val="18"/>
          <w:szCs w:val="18"/>
          <w:highlight w:val="white"/>
          <w:lang w:val="en-GB"/>
        </w:rPr>
        <w:t>qm delsnapshot 101 &lt;snapshot_name&gt;</w:t>
      </w:r>
    </w:p>
    <w:p w14:paraId="72A9B665" w14:textId="55B1D7A9" w:rsidR="000837C4" w:rsidRDefault="00083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803859"/>
        <w:rPr>
          <w:rFonts w:ascii="Consolas" w:hAnsi="Consolas" w:cs="Courier New"/>
          <w:color w:val="008000"/>
          <w:sz w:val="18"/>
          <w:szCs w:val="18"/>
          <w:highlight w:val="white"/>
        </w:rPr>
      </w:pPr>
      <w:r w:rsidRPr="00DA1FE5">
        <w:rPr>
          <w:rFonts w:ascii="Consolas" w:hAnsi="Consolas" w:cs="Courier New"/>
          <w:color w:val="545454"/>
          <w:sz w:val="18"/>
          <w:szCs w:val="18"/>
          <w:highlight w:val="white"/>
        </w:rPr>
        <w:t xml:space="preserve">qm </w:t>
      </w:r>
      <w:r w:rsidRPr="00DA1FE5">
        <w:rPr>
          <w:rFonts w:ascii="Consolas" w:hAnsi="Consolas" w:cs="Courier New"/>
          <w:b/>
          <w:bCs/>
          <w:color w:val="7928A1"/>
          <w:sz w:val="18"/>
          <w:szCs w:val="18"/>
          <w:highlight w:val="white"/>
        </w:rPr>
        <w:t>template</w:t>
      </w:r>
      <w:r w:rsidRPr="00DA1FE5">
        <w:rPr>
          <w:rFonts w:ascii="Consolas" w:hAnsi="Consolas" w:cs="Courier New"/>
          <w:color w:val="545454"/>
          <w:sz w:val="18"/>
          <w:szCs w:val="18"/>
          <w:highlight w:val="white"/>
        </w:rPr>
        <w:t xml:space="preserve"> </w:t>
      </w:r>
      <w:r w:rsidRPr="00DA1FE5">
        <w:rPr>
          <w:rFonts w:ascii="Consolas" w:hAnsi="Consolas" w:cs="Courier New"/>
          <w:color w:val="008000"/>
          <w:sz w:val="18"/>
          <w:szCs w:val="18"/>
          <w:highlight w:val="white"/>
        </w:rPr>
        <w:t>101</w:t>
      </w:r>
    </w:p>
    <w:p w14:paraId="3BD70821" w14:textId="06D9F89D" w:rsidR="00DA1FE5" w:rsidRDefault="00323EDB" w:rsidP="00323EDB">
      <w:pPr>
        <w:pStyle w:val="Titre3"/>
        <w:divId w:val="1353803859"/>
        <w:rPr>
          <w:highlight w:val="white"/>
        </w:rPr>
      </w:pPr>
      <w:r>
        <w:rPr>
          <w:highlight w:val="white"/>
        </w:rPr>
        <w:t>Configurer le firewall des VMs</w:t>
      </w:r>
    </w:p>
    <w:p w14:paraId="1EBD2144" w14:textId="421DF814" w:rsidR="00323EDB" w:rsidRDefault="00323EDB" w:rsidP="00323EDB">
      <w:pPr>
        <w:pStyle w:val="BITTextkrper"/>
        <w:divId w:val="1353803859"/>
        <w:rPr>
          <w:highlight w:val="white"/>
        </w:rPr>
      </w:pPr>
      <w:r>
        <w:rPr>
          <w:highlight w:val="white"/>
        </w:rPr>
        <w:t>Afin de bloquer la communication entre les VMs et le réseau de management, voici les commandes effectuées.</w:t>
      </w:r>
    </w:p>
    <w:p w14:paraId="5B6EED11" w14:textId="1B3063C7" w:rsidR="00323EDB" w:rsidRDefault="00323EDB" w:rsidP="00323EDB">
      <w:pPr>
        <w:pStyle w:val="BITTextkrper"/>
        <w:divId w:val="1353803859"/>
        <w:rPr>
          <w:highlight w:val="white"/>
        </w:rPr>
      </w:pPr>
      <w:r>
        <w:rPr>
          <w:highlight w:val="white"/>
        </w:rPr>
        <w:t>J’ai commencé par accepter toutes les connexions, entrantes et sortant des nodes proxmox et activé le firewall :</w:t>
      </w:r>
    </w:p>
    <w:p w14:paraId="6E9F370F"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lang w:val="en-GB"/>
        </w:rPr>
      </w:pPr>
      <w:r w:rsidRPr="00323EDB">
        <w:rPr>
          <w:rFonts w:ascii="Consolas" w:hAnsi="Consolas" w:cs="Courier New"/>
          <w:b/>
          <w:bCs/>
          <w:color w:val="7928A1"/>
          <w:sz w:val="18"/>
          <w:szCs w:val="18"/>
          <w:lang w:val="en-GB"/>
        </w:rPr>
        <w:t>for</w:t>
      </w:r>
      <w:r w:rsidRPr="00323EDB">
        <w:rPr>
          <w:rFonts w:ascii="Consolas" w:hAnsi="Consolas" w:cs="Courier New"/>
          <w:color w:val="545454"/>
          <w:sz w:val="18"/>
          <w:szCs w:val="18"/>
          <w:lang w:val="en-GB"/>
        </w:rPr>
        <w:t xml:space="preserve"> NODE </w:t>
      </w:r>
      <w:r w:rsidRPr="00323EDB">
        <w:rPr>
          <w:rFonts w:ascii="Consolas" w:hAnsi="Consolas" w:cs="Courier New"/>
          <w:b/>
          <w:bCs/>
          <w:color w:val="7928A1"/>
          <w:sz w:val="18"/>
          <w:szCs w:val="18"/>
          <w:lang w:val="en-GB"/>
        </w:rPr>
        <w:t>in</w:t>
      </w:r>
      <w:r w:rsidRPr="00323EDB">
        <w:rPr>
          <w:rFonts w:ascii="Consolas" w:hAnsi="Consolas" w:cs="Courier New"/>
          <w:color w:val="545454"/>
          <w:sz w:val="18"/>
          <w:szCs w:val="18"/>
          <w:lang w:val="en-GB"/>
        </w:rPr>
        <w:t xml:space="preserve"> a41-srv-</w:t>
      </w:r>
      <w:r w:rsidRPr="00323EDB">
        <w:rPr>
          <w:rFonts w:ascii="Consolas" w:hAnsi="Consolas" w:cs="Courier New"/>
          <w:color w:val="008000"/>
          <w:sz w:val="18"/>
          <w:szCs w:val="18"/>
          <w:lang w:val="en-GB"/>
        </w:rPr>
        <w:t>01</w:t>
      </w:r>
      <w:r w:rsidRPr="00323EDB">
        <w:rPr>
          <w:rFonts w:ascii="Consolas" w:hAnsi="Consolas" w:cs="Courier New"/>
          <w:color w:val="545454"/>
          <w:sz w:val="18"/>
          <w:szCs w:val="18"/>
          <w:lang w:val="en-GB"/>
        </w:rPr>
        <w:t xml:space="preserve"> a41-srv-</w:t>
      </w:r>
      <w:r w:rsidRPr="00323EDB">
        <w:rPr>
          <w:rFonts w:ascii="Consolas" w:hAnsi="Consolas" w:cs="Courier New"/>
          <w:color w:val="008000"/>
          <w:sz w:val="18"/>
          <w:szCs w:val="18"/>
          <w:lang w:val="en-GB"/>
        </w:rPr>
        <w:t>02</w:t>
      </w:r>
      <w:r w:rsidRPr="00323EDB">
        <w:rPr>
          <w:rFonts w:ascii="Consolas" w:hAnsi="Consolas" w:cs="Courier New"/>
          <w:color w:val="545454"/>
          <w:sz w:val="18"/>
          <w:szCs w:val="18"/>
          <w:lang w:val="en-GB"/>
        </w:rPr>
        <w:t xml:space="preserve"> a41-srv-</w:t>
      </w:r>
      <w:r w:rsidRPr="00323EDB">
        <w:rPr>
          <w:rFonts w:ascii="Consolas" w:hAnsi="Consolas" w:cs="Courier New"/>
          <w:color w:val="008000"/>
          <w:sz w:val="18"/>
          <w:szCs w:val="18"/>
          <w:lang w:val="en-GB"/>
        </w:rPr>
        <w:t>03</w:t>
      </w:r>
      <w:r w:rsidRPr="00323EDB">
        <w:rPr>
          <w:rFonts w:ascii="Consolas" w:hAnsi="Consolas" w:cs="Courier New"/>
          <w:color w:val="545454"/>
          <w:sz w:val="18"/>
          <w:szCs w:val="18"/>
          <w:lang w:val="en-GB"/>
        </w:rPr>
        <w:t xml:space="preserve">; </w:t>
      </w:r>
      <w:r w:rsidRPr="00323EDB">
        <w:rPr>
          <w:rFonts w:ascii="Consolas" w:hAnsi="Consolas" w:cs="Courier New"/>
          <w:b/>
          <w:bCs/>
          <w:color w:val="7928A1"/>
          <w:sz w:val="18"/>
          <w:szCs w:val="18"/>
          <w:lang w:val="en-GB"/>
        </w:rPr>
        <w:t>do</w:t>
      </w:r>
    </w:p>
    <w:p w14:paraId="6D102418"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rPr>
      </w:pPr>
      <w:r w:rsidRPr="00323EDB">
        <w:rPr>
          <w:rFonts w:ascii="Consolas" w:hAnsi="Consolas" w:cs="Courier New"/>
          <w:color w:val="545454"/>
          <w:sz w:val="18"/>
          <w:szCs w:val="18"/>
          <w:lang w:val="en-GB"/>
        </w:rPr>
        <w:t xml:space="preserve">    </w:t>
      </w:r>
      <w:r>
        <w:rPr>
          <w:rFonts w:ascii="Consolas" w:hAnsi="Consolas" w:cs="Courier New"/>
          <w:color w:val="545454"/>
          <w:sz w:val="18"/>
          <w:szCs w:val="18"/>
        </w:rPr>
        <w:t xml:space="preserve">cat &gt; </w:t>
      </w:r>
      <w:r>
        <w:rPr>
          <w:rFonts w:ascii="Consolas" w:hAnsi="Consolas" w:cs="Courier New"/>
          <w:color w:val="008000"/>
          <w:sz w:val="18"/>
          <w:szCs w:val="18"/>
        </w:rPr>
        <w:t>"/etc/pve/nodes/$NODE/host.fw"</w:t>
      </w:r>
      <w:r>
        <w:rPr>
          <w:rFonts w:ascii="Consolas" w:hAnsi="Consolas" w:cs="Courier New"/>
          <w:color w:val="545454"/>
          <w:sz w:val="18"/>
          <w:szCs w:val="18"/>
        </w:rPr>
        <w:t xml:space="preserve"> &lt;&lt;</w:t>
      </w:r>
      <w:r>
        <w:rPr>
          <w:rFonts w:ascii="Consolas" w:hAnsi="Consolas" w:cs="Courier New"/>
          <w:color w:val="008000"/>
          <w:sz w:val="18"/>
          <w:szCs w:val="18"/>
        </w:rPr>
        <w:t>'EOF'</w:t>
      </w:r>
    </w:p>
    <w:p w14:paraId="1F45B16B"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lang w:val="en-GB"/>
        </w:rPr>
      </w:pPr>
      <w:r w:rsidRPr="00323EDB">
        <w:rPr>
          <w:rFonts w:ascii="Consolas" w:hAnsi="Consolas" w:cs="Courier New"/>
          <w:color w:val="545454"/>
          <w:sz w:val="18"/>
          <w:szCs w:val="18"/>
          <w:lang w:val="en-GB"/>
        </w:rPr>
        <w:t>[OPTIONS]</w:t>
      </w:r>
    </w:p>
    <w:p w14:paraId="4FB423B9"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lang w:val="en-GB"/>
        </w:rPr>
      </w:pPr>
      <w:r w:rsidRPr="00323EDB">
        <w:rPr>
          <w:rFonts w:ascii="Consolas" w:hAnsi="Consolas" w:cs="Courier New"/>
          <w:color w:val="545454"/>
          <w:sz w:val="18"/>
          <w:szCs w:val="18"/>
          <w:lang w:val="en-GB"/>
        </w:rPr>
        <w:t> </w:t>
      </w:r>
    </w:p>
    <w:p w14:paraId="4CCB3F7B"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lang w:val="en-GB"/>
        </w:rPr>
      </w:pPr>
      <w:r w:rsidRPr="00323EDB">
        <w:rPr>
          <w:rFonts w:ascii="Consolas" w:hAnsi="Consolas" w:cs="Courier New"/>
          <w:color w:val="545454"/>
          <w:sz w:val="18"/>
          <w:szCs w:val="18"/>
          <w:lang w:val="en-GB"/>
        </w:rPr>
        <w:t xml:space="preserve">enable: </w:t>
      </w:r>
      <w:r w:rsidRPr="00323EDB">
        <w:rPr>
          <w:rFonts w:ascii="Consolas" w:hAnsi="Consolas" w:cs="Courier New"/>
          <w:color w:val="008000"/>
          <w:sz w:val="18"/>
          <w:szCs w:val="18"/>
          <w:lang w:val="en-GB"/>
        </w:rPr>
        <w:t>1</w:t>
      </w:r>
    </w:p>
    <w:p w14:paraId="2C4F3245"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lang w:val="en-GB"/>
        </w:rPr>
      </w:pPr>
      <w:r w:rsidRPr="00323EDB">
        <w:rPr>
          <w:rFonts w:ascii="Consolas" w:hAnsi="Consolas" w:cs="Courier New"/>
          <w:color w:val="545454"/>
          <w:sz w:val="18"/>
          <w:szCs w:val="18"/>
          <w:lang w:val="en-GB"/>
        </w:rPr>
        <w:t>policy_in: ACCEPT</w:t>
      </w:r>
    </w:p>
    <w:p w14:paraId="754839B6"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lang w:val="en-GB"/>
        </w:rPr>
      </w:pPr>
      <w:r w:rsidRPr="00323EDB">
        <w:rPr>
          <w:rFonts w:ascii="Consolas" w:hAnsi="Consolas" w:cs="Courier New"/>
          <w:color w:val="545454"/>
          <w:sz w:val="18"/>
          <w:szCs w:val="18"/>
          <w:lang w:val="en-GB"/>
        </w:rPr>
        <w:t>policy_out: ACCEPT</w:t>
      </w:r>
    </w:p>
    <w:p w14:paraId="6EDAE13E"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rPr>
      </w:pPr>
      <w:r>
        <w:rPr>
          <w:rFonts w:ascii="Consolas" w:hAnsi="Consolas" w:cs="Courier New"/>
          <w:color w:val="545454"/>
          <w:sz w:val="18"/>
          <w:szCs w:val="18"/>
        </w:rPr>
        <w:t>EOF</w:t>
      </w:r>
    </w:p>
    <w:p w14:paraId="3FC85840" w14:textId="2A7085FD"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4545553"/>
        <w:rPr>
          <w:rFonts w:ascii="Consolas" w:hAnsi="Consolas" w:cs="Courier New"/>
          <w:color w:val="545454"/>
          <w:sz w:val="18"/>
          <w:szCs w:val="18"/>
        </w:rPr>
      </w:pPr>
      <w:r>
        <w:rPr>
          <w:rFonts w:ascii="Consolas" w:hAnsi="Consolas" w:cs="Courier New"/>
          <w:b/>
          <w:bCs/>
          <w:color w:val="7928A1"/>
          <w:sz w:val="18"/>
          <w:szCs w:val="18"/>
        </w:rPr>
        <w:t>done</w:t>
      </w:r>
    </w:p>
    <w:p w14:paraId="12DE7423" w14:textId="00E4A6C0" w:rsidR="00323EDB" w:rsidRDefault="00323EDB" w:rsidP="00323EDB">
      <w:pPr>
        <w:pStyle w:val="BITTextkrper"/>
        <w:divId w:val="1754545553"/>
      </w:pPr>
      <w:r>
        <w:t>Puis j’ai créé la configuration du firewall du Datacenter :</w:t>
      </w:r>
    </w:p>
    <w:p w14:paraId="0F11375F"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lang w:val="en-GB"/>
        </w:rPr>
      </w:pPr>
      <w:r w:rsidRPr="00323EDB">
        <w:rPr>
          <w:rFonts w:ascii="Consolas" w:hAnsi="Consolas" w:cs="Courier New"/>
          <w:color w:val="545454"/>
          <w:sz w:val="18"/>
          <w:szCs w:val="18"/>
          <w:lang w:val="en-GB"/>
        </w:rPr>
        <w:t xml:space="preserve">cat &gt; </w:t>
      </w:r>
      <w:r w:rsidRPr="00323EDB">
        <w:rPr>
          <w:rFonts w:ascii="Consolas" w:hAnsi="Consolas" w:cs="Courier New"/>
          <w:color w:val="008000"/>
          <w:sz w:val="18"/>
          <w:szCs w:val="18"/>
          <w:lang w:val="en-GB"/>
        </w:rPr>
        <w:t>/etc/</w:t>
      </w:r>
      <w:r w:rsidRPr="00323EDB">
        <w:rPr>
          <w:rFonts w:ascii="Consolas" w:hAnsi="Consolas" w:cs="Courier New"/>
          <w:color w:val="545454"/>
          <w:sz w:val="18"/>
          <w:szCs w:val="18"/>
          <w:lang w:val="en-GB"/>
        </w:rPr>
        <w:t>pve/firewall/cluster.fw &lt;&lt;</w:t>
      </w:r>
      <w:r w:rsidRPr="00323EDB">
        <w:rPr>
          <w:rFonts w:ascii="Consolas" w:hAnsi="Consolas" w:cs="Courier New"/>
          <w:color w:val="008000"/>
          <w:sz w:val="18"/>
          <w:szCs w:val="18"/>
          <w:lang w:val="en-GB"/>
        </w:rPr>
        <w:t>'EOF'</w:t>
      </w:r>
    </w:p>
    <w:p w14:paraId="2285FF5F"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lang w:val="en-GB"/>
        </w:rPr>
      </w:pPr>
      <w:r w:rsidRPr="00323EDB">
        <w:rPr>
          <w:rFonts w:ascii="Consolas" w:hAnsi="Consolas" w:cs="Courier New"/>
          <w:color w:val="545454"/>
          <w:sz w:val="18"/>
          <w:szCs w:val="18"/>
          <w:lang w:val="en-GB"/>
        </w:rPr>
        <w:t>[OPTIONS]</w:t>
      </w:r>
    </w:p>
    <w:p w14:paraId="09A29A69"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lang w:val="en-GB"/>
        </w:rPr>
      </w:pPr>
      <w:r w:rsidRPr="00323EDB">
        <w:rPr>
          <w:rFonts w:ascii="Consolas" w:hAnsi="Consolas" w:cs="Courier New"/>
          <w:color w:val="545454"/>
          <w:sz w:val="18"/>
          <w:szCs w:val="18"/>
          <w:lang w:val="en-GB"/>
        </w:rPr>
        <w:t> </w:t>
      </w:r>
    </w:p>
    <w:p w14:paraId="3E0A58C7"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lang w:val="en-GB"/>
        </w:rPr>
      </w:pPr>
      <w:r w:rsidRPr="00323EDB">
        <w:rPr>
          <w:rFonts w:ascii="Consolas" w:hAnsi="Consolas" w:cs="Courier New"/>
          <w:color w:val="545454"/>
          <w:sz w:val="18"/>
          <w:szCs w:val="18"/>
          <w:lang w:val="en-GB"/>
        </w:rPr>
        <w:t xml:space="preserve">enable: </w:t>
      </w:r>
      <w:r w:rsidRPr="00323EDB">
        <w:rPr>
          <w:rFonts w:ascii="Consolas" w:hAnsi="Consolas" w:cs="Courier New"/>
          <w:color w:val="008000"/>
          <w:sz w:val="18"/>
          <w:szCs w:val="18"/>
          <w:lang w:val="en-GB"/>
        </w:rPr>
        <w:t>1</w:t>
      </w:r>
    </w:p>
    <w:p w14:paraId="2DFCB1B2"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lang w:val="en-GB"/>
        </w:rPr>
      </w:pPr>
      <w:r w:rsidRPr="00323EDB">
        <w:rPr>
          <w:rFonts w:ascii="Consolas" w:hAnsi="Consolas" w:cs="Courier New"/>
          <w:color w:val="545454"/>
          <w:sz w:val="18"/>
          <w:szCs w:val="18"/>
          <w:lang w:val="en-GB"/>
        </w:rPr>
        <w:t>policy_in: ACCEPT</w:t>
      </w:r>
    </w:p>
    <w:p w14:paraId="5239C69D"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lang w:val="en-GB"/>
        </w:rPr>
      </w:pPr>
      <w:r w:rsidRPr="00323EDB">
        <w:rPr>
          <w:rFonts w:ascii="Consolas" w:hAnsi="Consolas" w:cs="Courier New"/>
          <w:color w:val="545454"/>
          <w:sz w:val="18"/>
          <w:szCs w:val="18"/>
          <w:lang w:val="en-GB"/>
        </w:rPr>
        <w:t>policy_out: ACCEPT</w:t>
      </w:r>
    </w:p>
    <w:p w14:paraId="0D8563C8" w14:textId="77777777" w:rsidR="00323EDB" w:rsidRP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lang w:val="en-GB"/>
        </w:rPr>
      </w:pPr>
      <w:r w:rsidRPr="00323EDB">
        <w:rPr>
          <w:rFonts w:ascii="Consolas" w:hAnsi="Consolas" w:cs="Courier New"/>
          <w:color w:val="545454"/>
          <w:sz w:val="18"/>
          <w:szCs w:val="18"/>
          <w:lang w:val="en-GB"/>
        </w:rPr>
        <w:t> </w:t>
      </w:r>
    </w:p>
    <w:p w14:paraId="5151B4F7"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545454"/>
          <w:sz w:val="18"/>
          <w:szCs w:val="18"/>
        </w:rPr>
        <w:t>[IPSET mgmt_blocked_net]</w:t>
      </w:r>
    </w:p>
    <w:p w14:paraId="4698423E"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545454"/>
          <w:sz w:val="18"/>
          <w:szCs w:val="18"/>
        </w:rPr>
        <w:t> </w:t>
      </w:r>
    </w:p>
    <w:p w14:paraId="5A322E8C"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696969"/>
          <w:sz w:val="18"/>
          <w:szCs w:val="18"/>
        </w:rPr>
      </w:pPr>
      <w:r>
        <w:rPr>
          <w:rFonts w:ascii="Consolas" w:hAnsi="Consolas" w:cs="Courier New"/>
          <w:color w:val="008000"/>
          <w:sz w:val="18"/>
          <w:szCs w:val="18"/>
        </w:rPr>
        <w:t>10.19</w:t>
      </w:r>
      <w:r>
        <w:rPr>
          <w:rFonts w:ascii="Consolas" w:hAnsi="Consolas" w:cs="Courier New"/>
          <w:color w:val="545454"/>
          <w:sz w:val="18"/>
          <w:szCs w:val="18"/>
        </w:rPr>
        <w:t>.</w:t>
      </w:r>
      <w:r>
        <w:rPr>
          <w:rFonts w:ascii="Consolas" w:hAnsi="Consolas" w:cs="Courier New"/>
          <w:color w:val="008000"/>
          <w:sz w:val="18"/>
          <w:szCs w:val="18"/>
        </w:rPr>
        <w:t>59.0</w:t>
      </w:r>
      <w:r>
        <w:rPr>
          <w:rFonts w:ascii="Consolas" w:hAnsi="Consolas" w:cs="Courier New"/>
          <w:color w:val="545454"/>
          <w:sz w:val="18"/>
          <w:szCs w:val="18"/>
        </w:rPr>
        <w:t>/</w:t>
      </w:r>
      <w:r>
        <w:rPr>
          <w:rFonts w:ascii="Consolas" w:hAnsi="Consolas" w:cs="Courier New"/>
          <w:color w:val="008000"/>
          <w:sz w:val="18"/>
          <w:szCs w:val="18"/>
        </w:rPr>
        <w:t>24</w:t>
      </w:r>
      <w:r>
        <w:rPr>
          <w:rFonts w:ascii="Consolas" w:hAnsi="Consolas" w:cs="Courier New"/>
          <w:color w:val="545454"/>
          <w:sz w:val="18"/>
          <w:szCs w:val="18"/>
        </w:rPr>
        <w:t xml:space="preserve"> </w:t>
      </w:r>
      <w:r>
        <w:rPr>
          <w:rFonts w:ascii="Consolas" w:hAnsi="Consolas" w:cs="Courier New"/>
          <w:color w:val="696969"/>
          <w:sz w:val="18"/>
          <w:szCs w:val="18"/>
        </w:rPr>
        <w:t># Réseau management Proxmox</w:t>
      </w:r>
    </w:p>
    <w:p w14:paraId="4575305D" w14:textId="1B5E7B77" w:rsidR="002130D6" w:rsidRDefault="002130D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696969"/>
          <w:sz w:val="18"/>
          <w:szCs w:val="18"/>
        </w:rPr>
        <w:t>10.19.58.0/24 # Réseau stockage Proxmox</w:t>
      </w:r>
    </w:p>
    <w:p w14:paraId="52308B86"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545454"/>
          <w:sz w:val="18"/>
          <w:szCs w:val="18"/>
        </w:rPr>
        <w:t> </w:t>
      </w:r>
    </w:p>
    <w:p w14:paraId="2B656547"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545454"/>
          <w:sz w:val="18"/>
          <w:szCs w:val="18"/>
        </w:rPr>
        <w:t>[</w:t>
      </w:r>
      <w:r>
        <w:rPr>
          <w:rFonts w:ascii="Consolas" w:hAnsi="Consolas" w:cs="Courier New"/>
          <w:b/>
          <w:bCs/>
          <w:color w:val="7928A1"/>
          <w:sz w:val="18"/>
          <w:szCs w:val="18"/>
        </w:rPr>
        <w:t>group</w:t>
      </w:r>
      <w:r>
        <w:rPr>
          <w:rFonts w:ascii="Consolas" w:hAnsi="Consolas" w:cs="Courier New"/>
          <w:color w:val="545454"/>
          <w:sz w:val="18"/>
          <w:szCs w:val="18"/>
        </w:rPr>
        <w:t xml:space="preserve"> vm_no_management]</w:t>
      </w:r>
    </w:p>
    <w:p w14:paraId="6BEB2736"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545454"/>
          <w:sz w:val="18"/>
          <w:szCs w:val="18"/>
        </w:rPr>
        <w:t> </w:t>
      </w:r>
    </w:p>
    <w:p w14:paraId="374C3B54" w14:textId="77777777"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545454"/>
          <w:sz w:val="18"/>
          <w:szCs w:val="18"/>
        </w:rPr>
        <w:t xml:space="preserve">OUT DROP -dest +dc/mgmt_blocked_net -log info </w:t>
      </w:r>
      <w:r>
        <w:rPr>
          <w:rFonts w:ascii="Consolas" w:hAnsi="Consolas" w:cs="Courier New"/>
          <w:color w:val="696969"/>
          <w:sz w:val="18"/>
          <w:szCs w:val="18"/>
        </w:rPr>
        <w:t># Interdire aux VMs de joindre le management</w:t>
      </w:r>
    </w:p>
    <w:p w14:paraId="6F39908F" w14:textId="3401BF39" w:rsidR="00323EDB" w:rsidRDefault="00323E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337869"/>
        <w:rPr>
          <w:rFonts w:ascii="Consolas" w:hAnsi="Consolas" w:cs="Courier New"/>
          <w:color w:val="545454"/>
          <w:sz w:val="18"/>
          <w:szCs w:val="18"/>
        </w:rPr>
      </w:pPr>
      <w:r>
        <w:rPr>
          <w:rFonts w:ascii="Consolas" w:hAnsi="Consolas" w:cs="Courier New"/>
          <w:color w:val="545454"/>
          <w:sz w:val="18"/>
          <w:szCs w:val="18"/>
        </w:rPr>
        <w:t>EOF</w:t>
      </w:r>
    </w:p>
    <w:p w14:paraId="3E6EDF8D" w14:textId="66E95376" w:rsidR="00323EDB" w:rsidRDefault="00323EDB" w:rsidP="00323EDB">
      <w:pPr>
        <w:pStyle w:val="BITTextkrper"/>
        <w:divId w:val="1175337869"/>
      </w:pPr>
      <w:r>
        <w:t>Puis</w:t>
      </w:r>
      <w:r w:rsidR="009F4EC1">
        <w:t xml:space="preserve"> il a </w:t>
      </w:r>
      <w:r w:rsidR="008470D1">
        <w:t>suffi</w:t>
      </w:r>
      <w:r w:rsidR="009F4EC1">
        <w:t xml:space="preserve"> de relancer les firewalls des différentes nodes (effect</w:t>
      </w:r>
      <w:r w:rsidR="00897DFC">
        <w:t>u</w:t>
      </w:r>
      <w:r w:rsidR="009F4EC1">
        <w:t>é sur les 3 nodes) :</w:t>
      </w:r>
    </w:p>
    <w:p w14:paraId="0182A2DC" w14:textId="2CAD4904" w:rsidR="009F4EC1" w:rsidRPr="009F4EC1" w:rsidRDefault="009F4EC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086429"/>
        <w:rPr>
          <w:rFonts w:ascii="Consolas" w:hAnsi="Consolas" w:cs="Courier New"/>
          <w:color w:val="545454"/>
          <w:sz w:val="18"/>
          <w:szCs w:val="18"/>
          <w:lang w:val="en-GB"/>
        </w:rPr>
      </w:pPr>
      <w:r w:rsidRPr="009F4EC1">
        <w:rPr>
          <w:rFonts w:ascii="Consolas" w:hAnsi="Consolas" w:cs="Courier New"/>
          <w:color w:val="545454"/>
          <w:sz w:val="18"/>
          <w:szCs w:val="18"/>
          <w:lang w:val="en-GB"/>
        </w:rPr>
        <w:t>pve-firewall restart</w:t>
      </w:r>
    </w:p>
    <w:p w14:paraId="3E778BCD" w14:textId="1DEDC857" w:rsidR="009F4EC1" w:rsidRPr="009F4EC1" w:rsidRDefault="009F4EC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086429"/>
        <w:rPr>
          <w:rFonts w:ascii="Consolas" w:hAnsi="Consolas" w:cs="Courier New"/>
          <w:color w:val="545454"/>
          <w:sz w:val="18"/>
          <w:szCs w:val="18"/>
          <w:lang w:val="en-GB"/>
        </w:rPr>
      </w:pPr>
      <w:r w:rsidRPr="009F4EC1">
        <w:rPr>
          <w:rFonts w:ascii="Consolas" w:hAnsi="Consolas" w:cs="Courier New"/>
          <w:color w:val="545454"/>
          <w:sz w:val="18"/>
          <w:szCs w:val="18"/>
          <w:lang w:val="en-GB"/>
        </w:rPr>
        <w:t>systemctl restart proxmox-firewall</w:t>
      </w:r>
    </w:p>
    <w:p w14:paraId="7E39A22F" w14:textId="555261D9" w:rsidR="002E4C98" w:rsidRPr="00DA07B5" w:rsidRDefault="00251608" w:rsidP="002E4C98">
      <w:pPr>
        <w:pStyle w:val="Titre1"/>
        <w:numPr>
          <w:ilvl w:val="0"/>
          <w:numId w:val="16"/>
        </w:numPr>
        <w:rPr>
          <w:lang w:val="fr-CH"/>
        </w:rPr>
      </w:pPr>
      <w:r w:rsidRPr="00DA07B5">
        <w:rPr>
          <w:lang w:val="fr-CH"/>
        </w:rPr>
        <w:lastRenderedPageBreak/>
        <w:t>Vérification et t</w:t>
      </w:r>
      <w:r w:rsidR="002E4C98" w:rsidRPr="00DA07B5">
        <w:rPr>
          <w:lang w:val="fr-CH"/>
        </w:rPr>
        <w:t>est</w:t>
      </w:r>
      <w:bookmarkEnd w:id="49"/>
      <w:bookmarkEnd w:id="50"/>
      <w:r w:rsidRPr="00DA07B5">
        <w:rPr>
          <w:lang w:val="fr-CH"/>
        </w:rPr>
        <w:t>s</w:t>
      </w:r>
      <w:bookmarkEnd w:id="51"/>
    </w:p>
    <w:p w14:paraId="040FDB51" w14:textId="77777777" w:rsidR="002E4C98" w:rsidRPr="00DA07B5" w:rsidRDefault="00110668" w:rsidP="002E4C98">
      <w:pPr>
        <w:pStyle w:val="Titre2"/>
        <w:numPr>
          <w:ilvl w:val="1"/>
          <w:numId w:val="16"/>
        </w:numPr>
      </w:pPr>
      <w:bookmarkStart w:id="52" w:name="_Toc250790993"/>
      <w:bookmarkStart w:id="53" w:name="_Toc230015014"/>
      <w:r w:rsidRPr="00DA07B5">
        <w:t>Procédure de test</w:t>
      </w:r>
      <w:bookmarkEnd w:id="52"/>
      <w:bookmarkEnd w:id="53"/>
    </w:p>
    <w:p w14:paraId="61FE33C8" w14:textId="77777777" w:rsidR="00251608" w:rsidRPr="00DA07B5" w:rsidRDefault="00251608" w:rsidP="00DD29DC">
      <w:pPr>
        <w:pStyle w:val="BITTextkrper"/>
      </w:pPr>
      <w:r w:rsidRPr="00DA07B5">
        <w:t>Qui teste quoi, comment, avec quels outils</w:t>
      </w:r>
    </w:p>
    <w:p w14:paraId="6AFEB8E7" w14:textId="77777777" w:rsidR="002E4C98" w:rsidRPr="00DA07B5" w:rsidRDefault="002E4C98" w:rsidP="002E4C98">
      <w:pPr>
        <w:pStyle w:val="BITTextkrper"/>
        <w:rPr>
          <w:szCs w:val="22"/>
        </w:rPr>
      </w:pPr>
    </w:p>
    <w:p w14:paraId="490856F3" w14:textId="52DAC919" w:rsidR="002E4C98" w:rsidRPr="00DA07B5" w:rsidRDefault="00110668" w:rsidP="002E4C98">
      <w:pPr>
        <w:pStyle w:val="Titre2"/>
        <w:numPr>
          <w:ilvl w:val="1"/>
          <w:numId w:val="16"/>
        </w:numPr>
      </w:pPr>
      <w:bookmarkStart w:id="54" w:name="_Toc250790994"/>
      <w:bookmarkStart w:id="55" w:name="_Toc230015015"/>
      <w:r w:rsidRPr="00DA07B5">
        <w:t>Protocol</w:t>
      </w:r>
      <w:r w:rsidR="00075594" w:rsidRPr="00DA07B5">
        <w:t>e</w:t>
      </w:r>
      <w:r w:rsidRPr="00DA07B5">
        <w:t xml:space="preserve"> de test</w:t>
      </w:r>
      <w:bookmarkEnd w:id="54"/>
      <w:bookmarkEnd w:id="55"/>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418"/>
        <w:gridCol w:w="2268"/>
        <w:gridCol w:w="2268"/>
        <w:gridCol w:w="2221"/>
        <w:gridCol w:w="900"/>
      </w:tblGrid>
      <w:tr w:rsidR="002E4C98" w:rsidRPr="00DA07B5" w14:paraId="7F7D7F4B" w14:textId="77777777" w:rsidTr="00251608">
        <w:tc>
          <w:tcPr>
            <w:tcW w:w="562" w:type="dxa"/>
          </w:tcPr>
          <w:p w14:paraId="5FFC8ACE" w14:textId="77777777" w:rsidR="002E4C98" w:rsidRPr="00DA07B5" w:rsidRDefault="002E4C98" w:rsidP="002E4C98">
            <w:pPr>
              <w:pStyle w:val="BITTabellentitel"/>
              <w:rPr>
                <w:szCs w:val="22"/>
              </w:rPr>
            </w:pPr>
            <w:r w:rsidRPr="00DA07B5">
              <w:rPr>
                <w:szCs w:val="22"/>
              </w:rPr>
              <w:t>Nr.</w:t>
            </w:r>
          </w:p>
        </w:tc>
        <w:tc>
          <w:tcPr>
            <w:tcW w:w="1418" w:type="dxa"/>
          </w:tcPr>
          <w:p w14:paraId="7665FB91" w14:textId="77777777" w:rsidR="002E4C98" w:rsidRPr="00DA07B5" w:rsidRDefault="00110668" w:rsidP="002E4C98">
            <w:pPr>
              <w:pStyle w:val="BITTabellentitel"/>
              <w:rPr>
                <w:szCs w:val="22"/>
              </w:rPr>
            </w:pPr>
            <w:r w:rsidRPr="00DA07B5">
              <w:rPr>
                <w:szCs w:val="22"/>
              </w:rPr>
              <w:t>Objet testé</w:t>
            </w:r>
          </w:p>
        </w:tc>
        <w:tc>
          <w:tcPr>
            <w:tcW w:w="2268" w:type="dxa"/>
          </w:tcPr>
          <w:p w14:paraId="4170D7BF" w14:textId="77777777" w:rsidR="002E4C98" w:rsidRPr="00DA07B5" w:rsidRDefault="00110668" w:rsidP="002E4C98">
            <w:pPr>
              <w:pStyle w:val="BITTabellentitel"/>
              <w:rPr>
                <w:szCs w:val="22"/>
              </w:rPr>
            </w:pPr>
            <w:r w:rsidRPr="00DA07B5">
              <w:rPr>
                <w:szCs w:val="22"/>
              </w:rPr>
              <w:t>Description du test</w:t>
            </w:r>
          </w:p>
        </w:tc>
        <w:tc>
          <w:tcPr>
            <w:tcW w:w="2268" w:type="dxa"/>
          </w:tcPr>
          <w:p w14:paraId="21118DC9" w14:textId="45684965" w:rsidR="002E4C98" w:rsidRPr="00DA07B5" w:rsidRDefault="00251608" w:rsidP="002E4C98">
            <w:pPr>
              <w:pStyle w:val="BITTabellentitel"/>
              <w:rPr>
                <w:szCs w:val="22"/>
              </w:rPr>
            </w:pPr>
            <w:r w:rsidRPr="00DA07B5">
              <w:rPr>
                <w:szCs w:val="22"/>
              </w:rPr>
              <w:t>Résultat attendu</w:t>
            </w:r>
          </w:p>
        </w:tc>
        <w:tc>
          <w:tcPr>
            <w:tcW w:w="2221" w:type="dxa"/>
          </w:tcPr>
          <w:p w14:paraId="397911DD" w14:textId="328F28F8" w:rsidR="002E4C98" w:rsidRPr="00DA07B5" w:rsidRDefault="00110668" w:rsidP="002E4C98">
            <w:pPr>
              <w:pStyle w:val="BITTabellentitel"/>
              <w:rPr>
                <w:szCs w:val="22"/>
              </w:rPr>
            </w:pPr>
            <w:r w:rsidRPr="00DA07B5">
              <w:rPr>
                <w:szCs w:val="22"/>
              </w:rPr>
              <w:t>Résultat</w:t>
            </w:r>
            <w:r w:rsidR="00251608" w:rsidRPr="00DA07B5">
              <w:rPr>
                <w:szCs w:val="22"/>
              </w:rPr>
              <w:t xml:space="preserve"> obtenu</w:t>
            </w:r>
          </w:p>
        </w:tc>
        <w:tc>
          <w:tcPr>
            <w:tcW w:w="900" w:type="dxa"/>
          </w:tcPr>
          <w:p w14:paraId="74AF2DD0" w14:textId="2B30B0EE" w:rsidR="002E4C98" w:rsidRPr="00DA07B5" w:rsidRDefault="00251608" w:rsidP="00110668">
            <w:pPr>
              <w:pStyle w:val="BITTabellentitel"/>
              <w:rPr>
                <w:szCs w:val="22"/>
              </w:rPr>
            </w:pPr>
            <w:r w:rsidRPr="00DA07B5">
              <w:rPr>
                <w:szCs w:val="22"/>
              </w:rPr>
              <w:t>Validation</w:t>
            </w:r>
          </w:p>
        </w:tc>
      </w:tr>
      <w:tr w:rsidR="002E4C98" w:rsidRPr="00DA07B5" w14:paraId="16926B35" w14:textId="77777777" w:rsidTr="00251608">
        <w:tc>
          <w:tcPr>
            <w:tcW w:w="562" w:type="dxa"/>
          </w:tcPr>
          <w:p w14:paraId="0C894E78" w14:textId="77777777" w:rsidR="002E4C98" w:rsidRPr="00DA07B5" w:rsidRDefault="002E4C98" w:rsidP="002E4C98">
            <w:pPr>
              <w:pStyle w:val="BITTabelle"/>
              <w:rPr>
                <w:szCs w:val="22"/>
              </w:rPr>
            </w:pPr>
            <w:r w:rsidRPr="00DA07B5">
              <w:rPr>
                <w:szCs w:val="22"/>
              </w:rPr>
              <w:t>1.0</w:t>
            </w:r>
          </w:p>
        </w:tc>
        <w:tc>
          <w:tcPr>
            <w:tcW w:w="1418" w:type="dxa"/>
          </w:tcPr>
          <w:p w14:paraId="0A940C91" w14:textId="77777777" w:rsidR="002E4C98" w:rsidRPr="00DA07B5" w:rsidRDefault="002E4C98" w:rsidP="002E4C98">
            <w:pPr>
              <w:pStyle w:val="BITTabelle"/>
              <w:rPr>
                <w:szCs w:val="22"/>
              </w:rPr>
            </w:pPr>
          </w:p>
        </w:tc>
        <w:tc>
          <w:tcPr>
            <w:tcW w:w="2268" w:type="dxa"/>
          </w:tcPr>
          <w:p w14:paraId="6CB2C847" w14:textId="77777777" w:rsidR="002E4C98" w:rsidRPr="00DA07B5" w:rsidRDefault="002E4C98" w:rsidP="002E4C98">
            <w:pPr>
              <w:pStyle w:val="BITTabelle"/>
              <w:rPr>
                <w:szCs w:val="22"/>
              </w:rPr>
            </w:pPr>
          </w:p>
        </w:tc>
        <w:tc>
          <w:tcPr>
            <w:tcW w:w="2268" w:type="dxa"/>
          </w:tcPr>
          <w:p w14:paraId="21BA2F13" w14:textId="77777777" w:rsidR="002E4C98" w:rsidRPr="00DA07B5" w:rsidRDefault="002E4C98" w:rsidP="002E4C98">
            <w:pPr>
              <w:pStyle w:val="BITTabelle"/>
              <w:jc w:val="center"/>
              <w:rPr>
                <w:szCs w:val="22"/>
              </w:rPr>
            </w:pPr>
          </w:p>
        </w:tc>
        <w:tc>
          <w:tcPr>
            <w:tcW w:w="2221" w:type="dxa"/>
          </w:tcPr>
          <w:p w14:paraId="7EACB94D" w14:textId="77777777" w:rsidR="002E4C98" w:rsidRPr="00DA07B5" w:rsidRDefault="002E4C98" w:rsidP="002E4C98">
            <w:pPr>
              <w:pStyle w:val="BITTabelle"/>
              <w:rPr>
                <w:szCs w:val="22"/>
              </w:rPr>
            </w:pPr>
          </w:p>
        </w:tc>
        <w:tc>
          <w:tcPr>
            <w:tcW w:w="900" w:type="dxa"/>
          </w:tcPr>
          <w:p w14:paraId="434DB12A" w14:textId="77777777" w:rsidR="002E4C98" w:rsidRPr="00DA07B5" w:rsidRDefault="002E4C98" w:rsidP="002E4C98">
            <w:pPr>
              <w:pStyle w:val="BITTabelle"/>
              <w:rPr>
                <w:szCs w:val="22"/>
              </w:rPr>
            </w:pPr>
          </w:p>
        </w:tc>
      </w:tr>
    </w:tbl>
    <w:p w14:paraId="0A2786A8" w14:textId="77777777" w:rsidR="002E4C98" w:rsidRPr="00DA07B5" w:rsidRDefault="002E4C98" w:rsidP="00DD29DC">
      <w:pPr>
        <w:pStyle w:val="BITTextkrper"/>
      </w:pPr>
    </w:p>
    <w:p w14:paraId="375B2B6F" w14:textId="77777777" w:rsidR="002E4C98" w:rsidRPr="00DA07B5" w:rsidRDefault="00110668" w:rsidP="002E4C98">
      <w:pPr>
        <w:pStyle w:val="Titre2"/>
        <w:numPr>
          <w:ilvl w:val="1"/>
          <w:numId w:val="16"/>
        </w:numPr>
      </w:pPr>
      <w:bookmarkStart w:id="56" w:name="_Toc250790995"/>
      <w:bookmarkStart w:id="57" w:name="_Toc230015016"/>
      <w:r w:rsidRPr="00DA07B5">
        <w:t>Signature du protocole de test</w:t>
      </w:r>
      <w:bookmarkEnd w:id="56"/>
      <w:bookmarkEnd w:id="57"/>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3402"/>
        <w:gridCol w:w="4111"/>
      </w:tblGrid>
      <w:tr w:rsidR="002E4C98" w:rsidRPr="00DA07B5" w14:paraId="79071B87" w14:textId="77777777" w:rsidTr="006E50E4">
        <w:tc>
          <w:tcPr>
            <w:tcW w:w="2093" w:type="dxa"/>
            <w:shd w:val="pct12" w:color="auto" w:fill="auto"/>
          </w:tcPr>
          <w:p w14:paraId="3F9E1E29" w14:textId="77777777" w:rsidR="002E4C98" w:rsidRPr="00DA07B5" w:rsidRDefault="002E4C98" w:rsidP="00110668">
            <w:pPr>
              <w:pStyle w:val="BITTabellentitel"/>
              <w:rPr>
                <w:szCs w:val="22"/>
              </w:rPr>
            </w:pPr>
            <w:r w:rsidRPr="00DA07B5">
              <w:rPr>
                <w:szCs w:val="22"/>
              </w:rPr>
              <w:t>Dat</w:t>
            </w:r>
            <w:r w:rsidR="00110668" w:rsidRPr="00DA07B5">
              <w:rPr>
                <w:szCs w:val="22"/>
              </w:rPr>
              <w:t>e</w:t>
            </w:r>
          </w:p>
        </w:tc>
        <w:tc>
          <w:tcPr>
            <w:tcW w:w="3402" w:type="dxa"/>
            <w:shd w:val="pct12" w:color="auto" w:fill="auto"/>
          </w:tcPr>
          <w:p w14:paraId="2FF7E6C2" w14:textId="77777777" w:rsidR="002E4C98" w:rsidRPr="00DA07B5" w:rsidRDefault="00110668" w:rsidP="002E4C98">
            <w:pPr>
              <w:pStyle w:val="BITTabellentitel"/>
              <w:rPr>
                <w:szCs w:val="22"/>
              </w:rPr>
            </w:pPr>
            <w:r w:rsidRPr="00DA07B5">
              <w:rPr>
                <w:szCs w:val="22"/>
              </w:rPr>
              <w:t>Nom</w:t>
            </w:r>
          </w:p>
        </w:tc>
        <w:tc>
          <w:tcPr>
            <w:tcW w:w="4111" w:type="dxa"/>
            <w:shd w:val="pct12" w:color="auto" w:fill="auto"/>
          </w:tcPr>
          <w:p w14:paraId="545C6E7A" w14:textId="77777777" w:rsidR="002E4C98" w:rsidRPr="00DA07B5" w:rsidRDefault="00110668" w:rsidP="002E4C98">
            <w:pPr>
              <w:pStyle w:val="BITTabellentitel"/>
              <w:rPr>
                <w:szCs w:val="22"/>
              </w:rPr>
            </w:pPr>
            <w:r w:rsidRPr="00DA07B5">
              <w:rPr>
                <w:szCs w:val="22"/>
              </w:rPr>
              <w:t>Signature</w:t>
            </w:r>
          </w:p>
        </w:tc>
      </w:tr>
      <w:tr w:rsidR="002E4C98" w:rsidRPr="00DA07B5" w14:paraId="5403CCAA" w14:textId="77777777" w:rsidTr="006E50E4">
        <w:trPr>
          <w:trHeight w:val="680"/>
        </w:trPr>
        <w:tc>
          <w:tcPr>
            <w:tcW w:w="2093" w:type="dxa"/>
          </w:tcPr>
          <w:p w14:paraId="20B808C0" w14:textId="77777777" w:rsidR="002E4C98" w:rsidRPr="00DA07B5" w:rsidRDefault="002E4C98" w:rsidP="0030738A">
            <w:pPr>
              <w:pStyle w:val="BITTabelle"/>
              <w:rPr>
                <w:szCs w:val="22"/>
              </w:rPr>
            </w:pPr>
          </w:p>
        </w:tc>
        <w:tc>
          <w:tcPr>
            <w:tcW w:w="3402" w:type="dxa"/>
          </w:tcPr>
          <w:p w14:paraId="4F346738" w14:textId="77777777" w:rsidR="002E4C98" w:rsidRPr="00DA07B5" w:rsidRDefault="002E4C98" w:rsidP="0030738A">
            <w:pPr>
              <w:pStyle w:val="BITTabelle"/>
              <w:rPr>
                <w:szCs w:val="22"/>
              </w:rPr>
            </w:pPr>
          </w:p>
        </w:tc>
        <w:tc>
          <w:tcPr>
            <w:tcW w:w="4111" w:type="dxa"/>
          </w:tcPr>
          <w:p w14:paraId="2868B566" w14:textId="77777777" w:rsidR="002E4C98" w:rsidRPr="00DA07B5" w:rsidRDefault="002E4C98" w:rsidP="0030738A">
            <w:pPr>
              <w:pStyle w:val="BITTabelle"/>
              <w:rPr>
                <w:szCs w:val="22"/>
              </w:rPr>
            </w:pPr>
          </w:p>
        </w:tc>
      </w:tr>
    </w:tbl>
    <w:p w14:paraId="30CF81F5" w14:textId="77777777" w:rsidR="002E4C98" w:rsidRPr="00DA07B5" w:rsidRDefault="002E4C98" w:rsidP="002E4C98">
      <w:pPr>
        <w:pStyle w:val="BITTextkrper"/>
      </w:pPr>
    </w:p>
    <w:p w14:paraId="343DBC47" w14:textId="4BBE149D" w:rsidR="005160B0" w:rsidRDefault="005160B0" w:rsidP="00C65584">
      <w:pPr>
        <w:pStyle w:val="Titre1"/>
        <w:rPr>
          <w:lang w:val="fr-CH"/>
        </w:rPr>
      </w:pPr>
      <w:bookmarkStart w:id="58" w:name="_Toc230015017"/>
      <w:bookmarkStart w:id="59" w:name="_Toc250790996"/>
      <w:r>
        <w:rPr>
          <w:lang w:val="fr-CH"/>
        </w:rPr>
        <w:lastRenderedPageBreak/>
        <w:t>Problèmes rencontrés</w:t>
      </w:r>
      <w:bookmarkEnd w:id="58"/>
    </w:p>
    <w:p w14:paraId="162B5C9C" w14:textId="5B2B4E2D" w:rsidR="005160B0" w:rsidRDefault="005160B0" w:rsidP="005160B0">
      <w:pPr>
        <w:pStyle w:val="Titre2"/>
      </w:pPr>
      <w:bookmarkStart w:id="60" w:name="_Toc230015018"/>
      <w:r>
        <w:t>Installation de l’OS</w:t>
      </w:r>
      <w:bookmarkEnd w:id="60"/>
    </w:p>
    <w:p w14:paraId="1C21590A" w14:textId="2A784D5C" w:rsidR="005160B0" w:rsidRDefault="005160B0" w:rsidP="005160B0">
      <w:pPr>
        <w:pStyle w:val="Titre3"/>
      </w:pPr>
      <w:r>
        <w:t>Hostname de la node A41-SRV-01</w:t>
      </w:r>
    </w:p>
    <w:p w14:paraId="01AE65C3" w14:textId="65E4024D" w:rsidR="005160B0" w:rsidRDefault="005160B0" w:rsidP="005160B0">
      <w:pPr>
        <w:pStyle w:val="BITTextkrper"/>
      </w:pPr>
      <w:r>
        <w:t>Lors de l’installation de la node A41-SRV-01, j’ai commis une erreur de concentration, et ai nommé la node « proxmox ».</w:t>
      </w:r>
    </w:p>
    <w:p w14:paraId="6855C269" w14:textId="48BE0911" w:rsidR="005160B0" w:rsidRDefault="005160B0" w:rsidP="005160B0">
      <w:pPr>
        <w:pStyle w:val="BITTextkrper"/>
        <w:rPr>
          <w:rFonts w:cs="Arial"/>
          <w:color w:val="000000"/>
        </w:rPr>
      </w:pPr>
      <w:r>
        <w:t xml:space="preserve">Pour corriger ce problème, j’ai suivi la marche à suivre officiel du wiki de </w:t>
      </w:r>
      <w:sdt>
        <w:sdtPr>
          <w:rPr>
            <w:rFonts w:cs="Arial"/>
            <w:color w:val="000000"/>
          </w:rPr>
          <w:tag w:val="MENDELEY_CITATION_v3_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"/>
          <w:id w:val="1488437237"/>
          <w:placeholder>
            <w:docPart w:val="DefaultPlaceholder_-1854013440"/>
          </w:placeholder>
        </w:sdtPr>
        <w:sdtContent>
          <w:r w:rsidR="00A20F37" w:rsidRPr="00A20F37">
            <w:rPr>
              <w:rFonts w:cs="Arial"/>
              <w:color w:val="000000"/>
            </w:rPr>
            <w:t>Proxmox (2025a)</w:t>
          </w:r>
        </w:sdtContent>
      </w:sdt>
      <w:r>
        <w:rPr>
          <w:rFonts w:cs="Arial"/>
          <w:color w:val="000000"/>
        </w:rPr>
        <w:t>.</w:t>
      </w:r>
    </w:p>
    <w:p w14:paraId="18CAD83F" w14:textId="4597B8DA" w:rsidR="00CE5DEE" w:rsidRDefault="005160B0" w:rsidP="005160B0">
      <w:pPr>
        <w:pStyle w:val="BITTextkrper"/>
      </w:pPr>
      <w:r>
        <w:t>Il suffit de modifier les fichier /etc/hosts et /etc/hostname de la node et adapter le nom à chaque apparition</w:t>
      </w:r>
      <w:r w:rsidR="00CE5DEE">
        <w:t>, puis de redémarrer</w:t>
      </w:r>
      <w:r w:rsidR="006965B3">
        <w:t>.</w:t>
      </w:r>
    </w:p>
    <w:p w14:paraId="28DA5023" w14:textId="3F972E39" w:rsidR="006965B3" w:rsidRDefault="006C3EFB" w:rsidP="005160B0">
      <w:pPr>
        <w:pStyle w:val="BITTextkrper"/>
      </w:pPr>
      <w:r>
        <w:t>Tout n’a pas très bien fonctionné, je me suis donc attelée à réinstaller l’OS</w:t>
      </w:r>
    </w:p>
    <w:p w14:paraId="0C12D31A" w14:textId="54DA85D8" w:rsidR="008D4994" w:rsidRDefault="008D4994" w:rsidP="008D4994">
      <w:pPr>
        <w:pStyle w:val="Titre2"/>
      </w:pPr>
      <w:bookmarkStart w:id="61" w:name="_Toc230015019"/>
      <w:r>
        <w:t>Configuration du cluster</w:t>
      </w:r>
      <w:bookmarkEnd w:id="61"/>
    </w:p>
    <w:p w14:paraId="600C6832" w14:textId="40A077AE" w:rsidR="008D4994" w:rsidRDefault="008D4994" w:rsidP="008D4994">
      <w:pPr>
        <w:pStyle w:val="Titre3"/>
      </w:pPr>
      <w:r>
        <w:t>Jointure au cluster</w:t>
      </w:r>
    </w:p>
    <w:p w14:paraId="3C959F47" w14:textId="44025CC6" w:rsidR="008D4994" w:rsidRDefault="008D4994" w:rsidP="008D4994">
      <w:pPr>
        <w:pStyle w:val="BITTextkrper"/>
      </w:pPr>
      <w:r>
        <w:t>Lors de l’ajout des nœuds au cluster, j’ai joint les deux nœuds (A41-SRV-02 et 03) en même temps.</w:t>
      </w:r>
    </w:p>
    <w:p w14:paraId="124BD6CB" w14:textId="4E935FCC" w:rsidR="008D4994" w:rsidRDefault="008D4994" w:rsidP="008D4994">
      <w:pPr>
        <w:pStyle w:val="BITTextkrper"/>
      </w:pPr>
      <w:r>
        <w:t>Le nœud 03 n’a réussi à se joindre que partiellement au cluster, rendant ce nœud inutilisable, et les deux autres instables.</w:t>
      </w:r>
    </w:p>
    <w:p w14:paraId="2D5DE2AE" w14:textId="4AC910B8" w:rsidR="008D4994" w:rsidRDefault="008D4994" w:rsidP="008D4994">
      <w:pPr>
        <w:pStyle w:val="BITTextkrper"/>
      </w:pPr>
      <w:r>
        <w:t>Après une vingtaine de minutes à tenter de réparer l’installation, j’ai simplement réinstallé l’OS du nœud 03, et tout est revenu à la normale.</w:t>
      </w:r>
    </w:p>
    <w:p w14:paraId="11F072B9" w14:textId="1AC0A16A" w:rsidR="008D4994" w:rsidRDefault="008D4994" w:rsidP="008D4994">
      <w:pPr>
        <w:pStyle w:val="Titre3"/>
      </w:pPr>
      <w:r>
        <w:t>Création des OSD Ceph</w:t>
      </w:r>
    </w:p>
    <w:p w14:paraId="2FCA31EC" w14:textId="4805770E" w:rsidR="008D4994" w:rsidRDefault="008D4994" w:rsidP="008D4994">
      <w:pPr>
        <w:pStyle w:val="BITTextkrper"/>
      </w:pPr>
      <w:r>
        <w:t>Lors de la création des OSD Ceph, les disques du nœud 01 avaient déjà une partition Ceph. Par défaut, Ceph refuse d’écrire sur un disque contenant déjà un partitionnement.</w:t>
      </w:r>
    </w:p>
    <w:p w14:paraId="4D558B27" w14:textId="72D68539" w:rsidR="008D4994" w:rsidRDefault="00AA6DB1" w:rsidP="008D4994">
      <w:pPr>
        <w:pStyle w:val="BITTextkrper"/>
      </w:pPr>
      <w:r>
        <w:t>Dans le nœud en question :</w:t>
      </w:r>
    </w:p>
    <w:p w14:paraId="2AEDE12F" w14:textId="6D577992" w:rsidR="003D23FC" w:rsidRPr="001C1CD1" w:rsidRDefault="003D23FC" w:rsidP="001C1CD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6298709"/>
        <w:rPr>
          <w:rFonts w:cs="Courier New"/>
          <w:color w:val="545454"/>
          <w:sz w:val="18"/>
          <w:szCs w:val="18"/>
          <w:lang w:val="en-GB"/>
        </w:rPr>
      </w:pPr>
      <w:r w:rsidRPr="001C1CD1">
        <w:rPr>
          <w:rFonts w:ascii="Consolas" w:hAnsi="Consolas" w:cs="Courier New"/>
          <w:color w:val="545454"/>
          <w:sz w:val="18"/>
          <w:szCs w:val="18"/>
          <w:lang w:val="en-GB"/>
        </w:rPr>
        <w:t xml:space="preserve">1. </w:t>
      </w:r>
      <w:r w:rsidR="001C1CD1" w:rsidRPr="001C1CD1">
        <w:rPr>
          <w:rFonts w:cs="Courier New"/>
          <w:color w:val="545454"/>
          <w:sz w:val="18"/>
          <w:szCs w:val="18"/>
          <w:lang w:val="en-GB"/>
        </w:rPr>
        <w:t>ceph-volume lvm zap /dev/sd[X] --destro</w:t>
      </w:r>
      <w:r w:rsidR="001C1CD1">
        <w:rPr>
          <w:rFonts w:cs="Courier New"/>
          <w:color w:val="545454"/>
          <w:sz w:val="18"/>
          <w:szCs w:val="18"/>
          <w:lang w:val="en-GB"/>
        </w:rPr>
        <w:t>y</w:t>
      </w:r>
    </w:p>
    <w:p w14:paraId="2C805D1C" w14:textId="66254F26" w:rsidR="003D23FC" w:rsidRDefault="003D23FC" w:rsidP="003D23FC">
      <w:pPr>
        <w:pStyle w:val="BITTextkrper"/>
        <w:divId w:val="1386298709"/>
      </w:pPr>
      <w:r>
        <w:t>Une fois ceci fait, les disque</w:t>
      </w:r>
      <w:r w:rsidR="001C1CD1">
        <w:t>s</w:t>
      </w:r>
      <w:r>
        <w:t xml:space="preserve"> apparaissent lors de la création des OSD</w:t>
      </w:r>
    </w:p>
    <w:p w14:paraId="695561CD" w14:textId="7D121232" w:rsidR="00A52E28" w:rsidRDefault="00A52E28" w:rsidP="00A52E28">
      <w:pPr>
        <w:pStyle w:val="Titre3"/>
        <w:divId w:val="1386298709"/>
      </w:pPr>
      <w:r>
        <w:t>Clone du template</w:t>
      </w:r>
    </w:p>
    <w:p w14:paraId="720BCEBA" w14:textId="6DC429A4" w:rsidR="00A52E28" w:rsidRDefault="00A52E28" w:rsidP="00A52E28">
      <w:pPr>
        <w:pStyle w:val="BITTextkrper"/>
        <w:divId w:val="1386298709"/>
      </w:pPr>
      <w:r>
        <w:t>Ansible ne détectait pas le template du server. Le problème venait que, lors de la création de la VM, je ne l’avais pas placé dans la ressource pool de Ansible.</w:t>
      </w:r>
    </w:p>
    <w:p w14:paraId="216E3F1E" w14:textId="3EB772BC" w:rsidR="00A52E28" w:rsidRDefault="00A52E28" w:rsidP="00A52E28">
      <w:pPr>
        <w:pStyle w:val="BITTextkrper"/>
        <w:divId w:val="1386298709"/>
      </w:pPr>
      <w:r>
        <w:lastRenderedPageBreak/>
        <w:t>Pour corriger ça :</w:t>
      </w:r>
    </w:p>
    <w:p w14:paraId="0C6D935B" w14:textId="77777777" w:rsidR="00A52E28" w:rsidRPr="002E0D8F" w:rsidRDefault="00A52E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004525"/>
        <w:rPr>
          <w:rFonts w:ascii="Consolas" w:hAnsi="Consolas" w:cs="Courier New"/>
          <w:color w:val="545454"/>
          <w:sz w:val="18"/>
          <w:szCs w:val="18"/>
        </w:rPr>
      </w:pPr>
      <w:bookmarkStart w:id="62" w:name="_Toc230015020"/>
      <w:r w:rsidRPr="002E0D8F">
        <w:rPr>
          <w:rFonts w:ascii="Consolas" w:hAnsi="Consolas" w:cs="Courier New"/>
          <w:color w:val="545454"/>
          <w:sz w:val="18"/>
          <w:szCs w:val="18"/>
        </w:rPr>
        <w:t xml:space="preserve">pvesh </w:t>
      </w:r>
      <w:r w:rsidRPr="002E0D8F">
        <w:rPr>
          <w:rFonts w:ascii="Consolas" w:hAnsi="Consolas" w:cs="Courier New"/>
          <w:b/>
          <w:bCs/>
          <w:color w:val="7928A1"/>
          <w:sz w:val="18"/>
          <w:szCs w:val="18"/>
        </w:rPr>
        <w:t>set</w:t>
      </w:r>
      <w:r w:rsidRPr="002E0D8F">
        <w:rPr>
          <w:rFonts w:ascii="Consolas" w:hAnsi="Consolas" w:cs="Courier New"/>
          <w:color w:val="545454"/>
          <w:sz w:val="18"/>
          <w:szCs w:val="18"/>
        </w:rPr>
        <w:t xml:space="preserve"> /pools/ansible-vms –vms </w:t>
      </w:r>
      <w:r w:rsidRPr="002E0D8F">
        <w:rPr>
          <w:rFonts w:ascii="Consolas" w:hAnsi="Consolas" w:cs="Courier New"/>
          <w:color w:val="008000"/>
          <w:sz w:val="18"/>
          <w:szCs w:val="18"/>
        </w:rPr>
        <w:t>101</w:t>
      </w:r>
    </w:p>
    <w:p w14:paraId="62BABEA8" w14:textId="6B20AA5D" w:rsidR="00A52E28" w:rsidRDefault="005D6569" w:rsidP="005D6569">
      <w:pPr>
        <w:pStyle w:val="Titre3"/>
        <w:divId w:val="1592004525"/>
        <w:rPr>
          <w:lang w:val="en-GB"/>
        </w:rPr>
      </w:pPr>
      <w:r>
        <w:rPr>
          <w:lang w:val="en-GB"/>
        </w:rPr>
        <w:t>Playbook reçoit un 403</w:t>
      </w:r>
    </w:p>
    <w:p w14:paraId="0246F7FA" w14:textId="58A508B5" w:rsidR="005D6569" w:rsidRDefault="005D6569" w:rsidP="005D6569">
      <w:pPr>
        <w:pStyle w:val="BITTextkrper"/>
        <w:divId w:val="1592004525"/>
      </w:pPr>
      <w:r w:rsidRPr="005D6569">
        <w:t>Lors du lancement du p</w:t>
      </w:r>
      <w:r>
        <w:t>laybook, Proxmox répond un 403 sur le template à cloner, alors qu’avec CURL ça fonctionne.</w:t>
      </w:r>
    </w:p>
    <w:p w14:paraId="17A535BD" w14:textId="334240B8" w:rsidR="005D6569" w:rsidRDefault="005D6569" w:rsidP="005D6569">
      <w:pPr>
        <w:pStyle w:val="BITTextkrper"/>
        <w:divId w:val="1592004525"/>
      </w:pPr>
      <w:r>
        <w:t>Solution : Contrôler son orthographe dans le fichier all.yml</w:t>
      </w:r>
    </w:p>
    <w:p w14:paraId="14676136" w14:textId="0B14BD7E" w:rsidR="009F0C3A" w:rsidRDefault="009F0C3A" w:rsidP="009F0C3A">
      <w:pPr>
        <w:pStyle w:val="Titre3"/>
        <w:divId w:val="1592004525"/>
      </w:pPr>
      <w:r>
        <w:t>Sysprep et win2k25</w:t>
      </w:r>
    </w:p>
    <w:p w14:paraId="2E1CB0CA" w14:textId="78A45CDE" w:rsidR="009F0C3A" w:rsidRDefault="009F0C3A" w:rsidP="009F0C3A">
      <w:pPr>
        <w:pStyle w:val="BITTextkrper"/>
        <w:divId w:val="1592004525"/>
      </w:pPr>
      <w:r>
        <w:t>Lors du clonage de Windows Server 2025, malgré un unnatend qui indique qu’il ne faut pas demander la clef d’activation, l’OS affiche une demande de clef et bloque le fonctionnement de la VM jusqu’à intervention manuelle.</w:t>
      </w:r>
    </w:p>
    <w:p w14:paraId="0B940966" w14:textId="667720A2" w:rsidR="009F0C3A" w:rsidRDefault="009F0C3A" w:rsidP="009F0C3A">
      <w:pPr>
        <w:pStyle w:val="BITTextkrper"/>
        <w:divId w:val="1592004525"/>
      </w:pPr>
      <w:r>
        <w:t>Après une deux heures de tentatives vaines, et une discussion avec monsieur Hurtlin, je suis passée sur du Server 2022, ce dernier ayant été testé par mon supérieur hiérarchique.</w:t>
      </w:r>
    </w:p>
    <w:p w14:paraId="431B7A7D" w14:textId="00F41CB2" w:rsidR="009F0C3A" w:rsidRPr="009F0C3A" w:rsidRDefault="009F0C3A" w:rsidP="009F0C3A">
      <w:pPr>
        <w:pStyle w:val="BITTextkrper"/>
        <w:divId w:val="1592004525"/>
      </w:pPr>
      <w:r>
        <w:t>Si le temps n’est pas trop serré, je retenterai en fin de projet.</w:t>
      </w:r>
    </w:p>
    <w:p w14:paraId="2B4052F7" w14:textId="7C326446" w:rsidR="000A24C0" w:rsidRPr="00DA07B5" w:rsidRDefault="000A24C0" w:rsidP="00C65584">
      <w:pPr>
        <w:pStyle w:val="Titre1"/>
        <w:rPr>
          <w:lang w:val="fr-CH"/>
        </w:rPr>
      </w:pPr>
      <w:r w:rsidRPr="00DA07B5">
        <w:rPr>
          <w:lang w:val="fr-CH"/>
        </w:rPr>
        <w:lastRenderedPageBreak/>
        <w:t>Conclusion</w:t>
      </w:r>
      <w:r w:rsidR="00251608" w:rsidRPr="00DA07B5">
        <w:rPr>
          <w:lang w:val="fr-CH"/>
        </w:rPr>
        <w:t xml:space="preserve"> et perspectives</w:t>
      </w:r>
      <w:bookmarkEnd w:id="62"/>
    </w:p>
    <w:p w14:paraId="7EF3AD6E" w14:textId="77777777" w:rsidR="000A24C0" w:rsidRPr="00DA07B5" w:rsidRDefault="000A24C0" w:rsidP="000A24C0">
      <w:pPr>
        <w:pStyle w:val="BITTextkrper"/>
      </w:pPr>
    </w:p>
    <w:p w14:paraId="35A16814" w14:textId="41318820" w:rsidR="00251608" w:rsidRPr="00DA07B5" w:rsidRDefault="00251608" w:rsidP="007E7EEC">
      <w:pPr>
        <w:pStyle w:val="Titre2"/>
      </w:pPr>
      <w:bookmarkStart w:id="63" w:name="_Toc230015021"/>
      <w:r w:rsidRPr="00DA07B5">
        <w:t>Évaluation des objectifs</w:t>
      </w:r>
      <w:bookmarkEnd w:id="63"/>
    </w:p>
    <w:p w14:paraId="491A96D9" w14:textId="29E5651F" w:rsidR="00251608" w:rsidRPr="00DA07B5" w:rsidRDefault="00251608" w:rsidP="00251608">
      <w:pPr>
        <w:pStyle w:val="BITTextkrper"/>
        <w:rPr>
          <w:i/>
          <w:iCs/>
          <w:color w:val="A6A6A6" w:themeColor="background1" w:themeShade="A6"/>
        </w:rPr>
      </w:pPr>
      <w:r w:rsidRPr="00DA07B5">
        <w:rPr>
          <w:i/>
          <w:iCs/>
          <w:color w:val="A6A6A6" w:themeColor="background1" w:themeShade="A6"/>
        </w:rPr>
        <w:t>Atteints ou non, pourquoi</w:t>
      </w:r>
    </w:p>
    <w:p w14:paraId="0EE5BC41" w14:textId="1F5C5E7B" w:rsidR="000A24C0" w:rsidRPr="00DA07B5" w:rsidRDefault="00D524B0" w:rsidP="007E7EEC">
      <w:pPr>
        <w:pStyle w:val="Titre2"/>
      </w:pPr>
      <w:bookmarkStart w:id="64" w:name="_Toc230015022"/>
      <w:r w:rsidRPr="00DA07B5">
        <w:t>Améliorations possibles</w:t>
      </w:r>
      <w:bookmarkEnd w:id="64"/>
    </w:p>
    <w:p w14:paraId="488D2213" w14:textId="4F21B3E4" w:rsidR="007E7EEC" w:rsidRPr="00DA07B5" w:rsidRDefault="00251608" w:rsidP="00DD29DC">
      <w:pPr>
        <w:pStyle w:val="BITTextkrper"/>
        <w:rPr>
          <w:rStyle w:val="Hinweistext"/>
          <w:i w:val="0"/>
          <w:iCs/>
          <w:color w:val="A6A6A6" w:themeColor="background1" w:themeShade="A6"/>
          <w:sz w:val="22"/>
          <w:szCs w:val="22"/>
        </w:rPr>
      </w:pPr>
      <w:r w:rsidRPr="00DA07B5">
        <w:rPr>
          <w:i/>
        </w:rPr>
        <w:t>Techniques, organisationnelles, futures évolutions</w:t>
      </w:r>
      <w:r w:rsidRPr="00DA07B5">
        <w:rPr>
          <w:rStyle w:val="Hinweistext"/>
          <w:i w:val="0"/>
          <w:iCs/>
          <w:color w:val="A6A6A6" w:themeColor="background1" w:themeShade="A6"/>
          <w:sz w:val="22"/>
          <w:szCs w:val="22"/>
        </w:rPr>
        <w:t xml:space="preserve"> </w:t>
      </w:r>
      <w:r w:rsidR="0046067A" w:rsidRPr="00DA07B5">
        <w:rPr>
          <w:rStyle w:val="Hinweistext"/>
          <w:i w:val="0"/>
          <w:iCs/>
          <w:color w:val="A6A6A6" w:themeColor="background1" w:themeShade="A6"/>
          <w:sz w:val="22"/>
          <w:szCs w:val="22"/>
        </w:rPr>
        <w:t>Y a-t-il des améliorations</w:t>
      </w:r>
      <w:r w:rsidR="00C842B1" w:rsidRPr="00DA07B5">
        <w:rPr>
          <w:rStyle w:val="Hinweistext"/>
          <w:i w:val="0"/>
          <w:iCs/>
          <w:color w:val="A6A6A6" w:themeColor="background1" w:themeShade="A6"/>
          <w:sz w:val="22"/>
          <w:szCs w:val="22"/>
        </w:rPr>
        <w:t xml:space="preserve"> </w:t>
      </w:r>
      <w:r w:rsidR="0046067A" w:rsidRPr="00DA07B5">
        <w:rPr>
          <w:rStyle w:val="Hinweistext"/>
          <w:i w:val="0"/>
          <w:iCs/>
          <w:color w:val="A6A6A6" w:themeColor="background1" w:themeShade="A6"/>
          <w:sz w:val="22"/>
          <w:szCs w:val="22"/>
        </w:rPr>
        <w:t>possible</w:t>
      </w:r>
      <w:r w:rsidR="00DD4F20" w:rsidRPr="00DA07B5">
        <w:rPr>
          <w:rStyle w:val="Hinweistext"/>
          <w:i w:val="0"/>
          <w:iCs/>
          <w:color w:val="A6A6A6" w:themeColor="background1" w:themeShade="A6"/>
          <w:sz w:val="22"/>
          <w:szCs w:val="22"/>
        </w:rPr>
        <w:t>s</w:t>
      </w:r>
      <w:r w:rsidR="00C842B1" w:rsidRPr="00DA07B5">
        <w:rPr>
          <w:rStyle w:val="Hinweistext"/>
          <w:i w:val="0"/>
          <w:iCs/>
          <w:color w:val="A6A6A6" w:themeColor="background1" w:themeShade="A6"/>
          <w:sz w:val="22"/>
          <w:szCs w:val="22"/>
        </w:rPr>
        <w:t xml:space="preserve"> (</w:t>
      </w:r>
      <w:r w:rsidR="003D0A00" w:rsidRPr="00DA07B5">
        <w:rPr>
          <w:rStyle w:val="Hinweistext"/>
          <w:i w:val="0"/>
          <w:iCs/>
          <w:color w:val="A6A6A6" w:themeColor="background1" w:themeShade="A6"/>
          <w:sz w:val="22"/>
          <w:szCs w:val="22"/>
        </w:rPr>
        <w:t>nouvelle</w:t>
      </w:r>
      <w:r w:rsidR="000A310F" w:rsidRPr="00DA07B5">
        <w:rPr>
          <w:rStyle w:val="Hinweistext"/>
          <w:i w:val="0"/>
          <w:iCs/>
          <w:color w:val="A6A6A6" w:themeColor="background1" w:themeShade="A6"/>
          <w:sz w:val="22"/>
          <w:szCs w:val="22"/>
        </w:rPr>
        <w:t>s</w:t>
      </w:r>
      <w:r w:rsidR="003D0A00" w:rsidRPr="00DA07B5">
        <w:rPr>
          <w:rStyle w:val="Hinweistext"/>
          <w:i w:val="0"/>
          <w:iCs/>
          <w:color w:val="A6A6A6" w:themeColor="background1" w:themeShade="A6"/>
          <w:sz w:val="22"/>
          <w:szCs w:val="22"/>
        </w:rPr>
        <w:t xml:space="preserve"> fonctionnalité</w:t>
      </w:r>
      <w:r w:rsidR="000A310F" w:rsidRPr="00DA07B5">
        <w:rPr>
          <w:rStyle w:val="Hinweistext"/>
          <w:i w:val="0"/>
          <w:iCs/>
          <w:color w:val="A6A6A6" w:themeColor="background1" w:themeShade="A6"/>
          <w:sz w:val="22"/>
          <w:szCs w:val="22"/>
        </w:rPr>
        <w:t>s</w:t>
      </w:r>
      <w:r w:rsidR="003D0A00" w:rsidRPr="00DA07B5">
        <w:rPr>
          <w:rStyle w:val="Hinweistext"/>
          <w:i w:val="0"/>
          <w:iCs/>
          <w:color w:val="A6A6A6" w:themeColor="background1" w:themeShade="A6"/>
          <w:sz w:val="22"/>
          <w:szCs w:val="22"/>
        </w:rPr>
        <w:t xml:space="preserve">, </w:t>
      </w:r>
      <w:r w:rsidR="007A1F29" w:rsidRPr="00DA07B5">
        <w:rPr>
          <w:rStyle w:val="Hinweistext"/>
          <w:i w:val="0"/>
          <w:iCs/>
          <w:color w:val="A6A6A6" w:themeColor="background1" w:themeShade="A6"/>
          <w:sz w:val="22"/>
          <w:szCs w:val="22"/>
        </w:rPr>
        <w:t>amélioration</w:t>
      </w:r>
      <w:r w:rsidR="0077027E" w:rsidRPr="00DA07B5">
        <w:rPr>
          <w:rStyle w:val="Hinweistext"/>
          <w:i w:val="0"/>
          <w:iCs/>
          <w:color w:val="A6A6A6" w:themeColor="background1" w:themeShade="A6"/>
          <w:sz w:val="22"/>
          <w:szCs w:val="22"/>
        </w:rPr>
        <w:t xml:space="preserve"> et/ou modification</w:t>
      </w:r>
      <w:r w:rsidR="007A1F29" w:rsidRPr="00DA07B5">
        <w:rPr>
          <w:rStyle w:val="Hinweistext"/>
          <w:i w:val="0"/>
          <w:iCs/>
          <w:color w:val="A6A6A6" w:themeColor="background1" w:themeShade="A6"/>
          <w:sz w:val="22"/>
          <w:szCs w:val="22"/>
        </w:rPr>
        <w:t xml:space="preserve"> du design</w:t>
      </w:r>
      <w:r w:rsidR="000A310F" w:rsidRPr="00DA07B5">
        <w:rPr>
          <w:rStyle w:val="Hinweistext"/>
          <w:i w:val="0"/>
          <w:iCs/>
          <w:color w:val="A6A6A6" w:themeColor="background1" w:themeShade="A6"/>
          <w:sz w:val="22"/>
          <w:szCs w:val="22"/>
        </w:rPr>
        <w:t>,</w:t>
      </w:r>
      <w:r w:rsidR="00441130" w:rsidRPr="00DA07B5">
        <w:rPr>
          <w:rStyle w:val="Hinweistext"/>
          <w:i w:val="0"/>
          <w:iCs/>
          <w:color w:val="A6A6A6" w:themeColor="background1" w:themeShade="A6"/>
          <w:sz w:val="22"/>
          <w:szCs w:val="22"/>
        </w:rPr>
        <w:t xml:space="preserve"> </w:t>
      </w:r>
      <w:r w:rsidR="006D3129" w:rsidRPr="00DA07B5">
        <w:rPr>
          <w:rStyle w:val="Hinweistext"/>
          <w:i w:val="0"/>
          <w:iCs/>
          <w:color w:val="A6A6A6" w:themeColor="background1" w:themeShade="A6"/>
          <w:sz w:val="22"/>
          <w:szCs w:val="22"/>
        </w:rPr>
        <w:t>modification du support de données</w:t>
      </w:r>
      <w:r w:rsidR="007A1F29" w:rsidRPr="00DA07B5">
        <w:rPr>
          <w:rStyle w:val="Hinweistext"/>
          <w:i w:val="0"/>
          <w:iCs/>
          <w:color w:val="A6A6A6" w:themeColor="background1" w:themeShade="A6"/>
          <w:sz w:val="22"/>
          <w:szCs w:val="22"/>
        </w:rPr>
        <w:t>…</w:t>
      </w:r>
      <w:r w:rsidR="000A310F" w:rsidRPr="00DA07B5">
        <w:rPr>
          <w:rStyle w:val="Hinweistext"/>
          <w:i w:val="0"/>
          <w:iCs/>
          <w:color w:val="A6A6A6" w:themeColor="background1" w:themeShade="A6"/>
          <w:sz w:val="22"/>
          <w:szCs w:val="22"/>
        </w:rPr>
        <w:t>) ?</w:t>
      </w:r>
    </w:p>
    <w:p w14:paraId="61E92714" w14:textId="65BE1A48" w:rsidR="007E7EEC" w:rsidRDefault="00B733F4" w:rsidP="00B733F4">
      <w:pPr>
        <w:pStyle w:val="Titre3"/>
      </w:pPr>
      <w:r>
        <w:t>Sécurité</w:t>
      </w:r>
    </w:p>
    <w:p w14:paraId="2378F37D" w14:textId="77777777" w:rsidR="00B733F4" w:rsidRPr="00B733F4" w:rsidRDefault="00B733F4" w:rsidP="00B733F4">
      <w:pPr>
        <w:pStyle w:val="BITTextkrper"/>
      </w:pPr>
      <w:r w:rsidRPr="00B733F4">
        <w:t>Afin de limiter les risques liés à l’utilisation des identifiants Ansible ou Proxmox depuis un poste non prévu, une restriction d’accès par adresse IP pourrait être mise en place.</w:t>
      </w:r>
    </w:p>
    <w:p w14:paraId="7221B56F" w14:textId="77777777" w:rsidR="00B733F4" w:rsidRPr="00B733F4" w:rsidRDefault="00B733F4" w:rsidP="00B733F4">
      <w:pPr>
        <w:pStyle w:val="BITTextkrper"/>
      </w:pPr>
      <w:r w:rsidRPr="00B733F4">
        <w:t>L’objectif serait de forcer l’exécution des playbooks depuis la machine Ansible prévue à cet effet, et d’empêcher qu’un utilisateur disposant des accès lance les automatisations depuis son ordinateur personnel.</w:t>
      </w:r>
    </w:p>
    <w:p w14:paraId="123A57EA" w14:textId="77777777" w:rsidR="00B733F4" w:rsidRPr="00B733F4" w:rsidRDefault="00B733F4" w:rsidP="00B733F4">
      <w:pPr>
        <w:pStyle w:val="BITTextkrper"/>
      </w:pPr>
      <w:r w:rsidRPr="00B733F4">
        <w:t>Cette mesure pourrait être réalisée en limitant les connexions SSH au conteneur Ansible depuis le réseau de management, ainsi qu’en autorisant l’accès à l’API Proxmox uniquement depuis cette machine.</w:t>
      </w:r>
    </w:p>
    <w:p w14:paraId="1AD9567C" w14:textId="73A5DAD2" w:rsidR="00B733F4" w:rsidRDefault="00B733F4" w:rsidP="00B733F4">
      <w:pPr>
        <w:pStyle w:val="BITTextkrper"/>
      </w:pPr>
      <w:r w:rsidRPr="00B733F4">
        <w:t>Cette amélioration n’est pas indispensable au fonctionnement d</w:t>
      </w:r>
      <w:r>
        <w:t>u projet</w:t>
      </w:r>
      <w:r w:rsidRPr="00B733F4">
        <w:t>, mais elle renforcerait la sécurité et la traçabilité de l’infrastructure.</w:t>
      </w:r>
    </w:p>
    <w:p w14:paraId="6866453E" w14:textId="244CE59A" w:rsidR="002E0D8F" w:rsidRDefault="002E0D8F" w:rsidP="002E0D8F">
      <w:pPr>
        <w:pStyle w:val="Titre3"/>
      </w:pPr>
      <w:r>
        <w:t>Sysprep</w:t>
      </w:r>
    </w:p>
    <w:p w14:paraId="68BAC606" w14:textId="248CF9A4" w:rsidR="002E0D8F" w:rsidRPr="002E0D8F" w:rsidRDefault="002E0D8F" w:rsidP="002E0D8F">
      <w:pPr>
        <w:pStyle w:val="BITTextkrper"/>
      </w:pPr>
      <w:r>
        <w:t>Lors de la création du unattend.xml, il serait intéressant de trouver un moyen de préprogrammer la décision d’utiliser la version d’évaluation de Windows Server 2025. A l’heure actuelle, la VM démarre et demande une clef avant de passer au login des utilisateurs.</w:t>
      </w:r>
    </w:p>
    <w:p w14:paraId="1E73CA47" w14:textId="77777777" w:rsidR="000A24C0" w:rsidRPr="00DA07B5" w:rsidRDefault="000A24C0" w:rsidP="000A24C0">
      <w:pPr>
        <w:pStyle w:val="Titre2"/>
      </w:pPr>
      <w:bookmarkStart w:id="65" w:name="_Toc230015023"/>
      <w:r w:rsidRPr="00DA07B5">
        <w:t>Auto-évaluation</w:t>
      </w:r>
      <w:bookmarkEnd w:id="65"/>
    </w:p>
    <w:p w14:paraId="2E9B9273" w14:textId="1181D599" w:rsidR="000A24C0" w:rsidRPr="00DA07B5" w:rsidRDefault="00251608" w:rsidP="00DD29DC">
      <w:pPr>
        <w:pStyle w:val="BITTextkrper"/>
        <w:rPr>
          <w:b/>
          <w:bCs/>
          <w:i/>
        </w:rPr>
      </w:pPr>
      <w:r w:rsidRPr="00DA07B5">
        <w:rPr>
          <w:i/>
        </w:rPr>
        <w:t>Réflexion personnelle guidée : réussite, difficultés, apprentissages</w:t>
      </w:r>
      <w:r w:rsidRPr="00DA07B5">
        <w:rPr>
          <w:rStyle w:val="Hinweistext"/>
          <w:i w:val="0"/>
          <w:iCs/>
          <w:color w:val="A6A6A6" w:themeColor="background1" w:themeShade="A6"/>
          <w:sz w:val="22"/>
          <w:szCs w:val="22"/>
        </w:rPr>
        <w:t xml:space="preserve"> </w:t>
      </w:r>
      <w:r w:rsidR="00264CE9" w:rsidRPr="00DA07B5">
        <w:rPr>
          <w:rStyle w:val="Hinweistext"/>
          <w:i w:val="0"/>
          <w:iCs/>
          <w:color w:val="A6A6A6" w:themeColor="background1" w:themeShade="A6"/>
          <w:sz w:val="22"/>
          <w:szCs w:val="22"/>
        </w:rPr>
        <w:t xml:space="preserve">Quels sont </w:t>
      </w:r>
      <w:r w:rsidR="00AF4C43" w:rsidRPr="00DA07B5">
        <w:rPr>
          <w:rStyle w:val="Hinweistext"/>
          <w:i w:val="0"/>
          <w:iCs/>
          <w:color w:val="A6A6A6" w:themeColor="background1" w:themeShade="A6"/>
          <w:sz w:val="22"/>
          <w:szCs w:val="22"/>
        </w:rPr>
        <w:t>mes sentiments vis-à-vis d</w:t>
      </w:r>
      <w:r w:rsidR="001E1F44" w:rsidRPr="00DA07B5">
        <w:rPr>
          <w:rStyle w:val="Hinweistext"/>
          <w:i w:val="0"/>
          <w:iCs/>
          <w:color w:val="A6A6A6" w:themeColor="background1" w:themeShade="A6"/>
          <w:sz w:val="22"/>
          <w:szCs w:val="22"/>
        </w:rPr>
        <w:t xml:space="preserve">u </w:t>
      </w:r>
      <w:r w:rsidR="00AF4C43" w:rsidRPr="00DA07B5">
        <w:rPr>
          <w:rStyle w:val="Hinweistext"/>
          <w:i w:val="0"/>
          <w:iCs/>
          <w:color w:val="A6A6A6" w:themeColor="background1" w:themeShade="A6"/>
          <w:sz w:val="22"/>
          <w:szCs w:val="22"/>
        </w:rPr>
        <w:t>travail</w:t>
      </w:r>
      <w:r w:rsidR="001E1F44" w:rsidRPr="00DA07B5">
        <w:rPr>
          <w:rStyle w:val="Hinweistext"/>
          <w:i w:val="0"/>
          <w:iCs/>
          <w:color w:val="A6A6A6" w:themeColor="background1" w:themeShade="A6"/>
          <w:sz w:val="22"/>
          <w:szCs w:val="22"/>
        </w:rPr>
        <w:t xml:space="preserve"> effectué.</w:t>
      </w:r>
      <w:r w:rsidR="00BF5CB8" w:rsidRPr="00DA07B5">
        <w:rPr>
          <w:rStyle w:val="Hinweistext"/>
          <w:i w:val="0"/>
          <w:iCs/>
          <w:color w:val="A6A6A6" w:themeColor="background1" w:themeShade="A6"/>
          <w:sz w:val="22"/>
          <w:szCs w:val="22"/>
        </w:rPr>
        <w:t xml:space="preserve"> Enoncé </w:t>
      </w:r>
      <w:r w:rsidR="00A230F8" w:rsidRPr="00DA07B5">
        <w:rPr>
          <w:rStyle w:val="Hinweistext"/>
          <w:i w:val="0"/>
          <w:iCs/>
          <w:color w:val="A6A6A6" w:themeColor="background1" w:themeShade="A6"/>
          <w:sz w:val="22"/>
          <w:szCs w:val="22"/>
        </w:rPr>
        <w:t xml:space="preserve">des facteurs qui expliquent le succès ou l’échec </w:t>
      </w:r>
      <w:r w:rsidR="00F350E6" w:rsidRPr="00DA07B5">
        <w:rPr>
          <w:rStyle w:val="Hinweistext"/>
          <w:i w:val="0"/>
          <w:iCs/>
          <w:color w:val="A6A6A6" w:themeColor="background1" w:themeShade="A6"/>
          <w:sz w:val="22"/>
          <w:szCs w:val="22"/>
        </w:rPr>
        <w:t>de la réalisation des objectifs du projet</w:t>
      </w:r>
      <w:r w:rsidR="00037755" w:rsidRPr="00DA07B5">
        <w:rPr>
          <w:rStyle w:val="Hinweistext"/>
          <w:i w:val="0"/>
          <w:iCs/>
          <w:color w:val="A6A6A6" w:themeColor="background1" w:themeShade="A6"/>
          <w:sz w:val="22"/>
          <w:szCs w:val="22"/>
        </w:rPr>
        <w:t xml:space="preserve">. </w:t>
      </w:r>
    </w:p>
    <w:p w14:paraId="23B95292" w14:textId="3673C78C" w:rsidR="002E4C98" w:rsidRPr="00DA07B5" w:rsidRDefault="00B332B6" w:rsidP="002E4C98">
      <w:pPr>
        <w:pStyle w:val="Titre1"/>
        <w:numPr>
          <w:ilvl w:val="0"/>
          <w:numId w:val="16"/>
        </w:numPr>
        <w:rPr>
          <w:lang w:val="fr-CH"/>
        </w:rPr>
      </w:pPr>
      <w:bookmarkStart w:id="66" w:name="_Toc230015024"/>
      <w:r w:rsidRPr="00DA07B5">
        <w:rPr>
          <w:lang w:val="fr-CH"/>
        </w:rPr>
        <w:lastRenderedPageBreak/>
        <w:t>Bibliographie :</w:t>
      </w:r>
      <w:r w:rsidR="006E50E4" w:rsidRPr="00DA07B5">
        <w:rPr>
          <w:lang w:val="fr-CH"/>
        </w:rPr>
        <w:t xml:space="preserve"> l</w:t>
      </w:r>
      <w:r w:rsidR="00110668" w:rsidRPr="00DA07B5">
        <w:rPr>
          <w:lang w:val="fr-CH"/>
        </w:rPr>
        <w:t>iste des sources et références</w:t>
      </w:r>
      <w:bookmarkEnd w:id="59"/>
      <w:bookmarkEnd w:id="66"/>
    </w:p>
    <w:sdt>
      <w:sdtPr>
        <w:rPr>
          <w:rFonts w:cs="Arial"/>
          <w:color w:val="000000"/>
          <w:szCs w:val="22"/>
        </w:rPr>
        <w:tag w:val="MENDELEY_BIBLIOGRAPHY"/>
        <w:id w:val="2110854842"/>
        <w:placeholder>
          <w:docPart w:val="DefaultPlaceholder_-1854013440"/>
        </w:placeholder>
      </w:sdtPr>
      <w:sdtContent>
        <w:p w14:paraId="4291401F" w14:textId="77777777" w:rsidR="00A20F37" w:rsidRPr="00A20F37" w:rsidRDefault="00A20F37">
          <w:pPr>
            <w:autoSpaceDE w:val="0"/>
            <w:autoSpaceDN w:val="0"/>
            <w:ind w:hanging="480"/>
            <w:divId w:val="283313182"/>
            <w:rPr>
              <w:rFonts w:cs="Arial"/>
              <w:color w:val="000000"/>
            </w:rPr>
          </w:pPr>
          <w:r w:rsidRPr="00A20F37">
            <w:rPr>
              <w:rFonts w:cs="Arial"/>
              <w:color w:val="000000"/>
            </w:rPr>
            <w:t xml:space="preserve">Ansible Project Contributors. (2026, April 20). </w:t>
          </w:r>
          <w:r w:rsidRPr="00A20F37">
            <w:rPr>
              <w:rFonts w:cs="Arial"/>
              <w:i/>
              <w:iCs/>
              <w:color w:val="000000"/>
            </w:rPr>
            <w:t>community.proxmox — Ansible Community Documentation</w:t>
          </w:r>
          <w:r w:rsidRPr="00A20F37">
            <w:rPr>
              <w:rFonts w:cs="Arial"/>
              <w:color w:val="000000"/>
            </w:rPr>
            <w:t>. https://docs.ansible.com/projects/ansible/latest/collections/community/proxmox/index.html</w:t>
          </w:r>
        </w:p>
        <w:p w14:paraId="5955BFB3" w14:textId="77777777" w:rsidR="00A20F37" w:rsidRPr="00A20F37" w:rsidRDefault="00A20F37">
          <w:pPr>
            <w:autoSpaceDE w:val="0"/>
            <w:autoSpaceDN w:val="0"/>
            <w:ind w:hanging="480"/>
            <w:divId w:val="230774028"/>
            <w:rPr>
              <w:rFonts w:cs="Arial"/>
              <w:color w:val="000000"/>
            </w:rPr>
          </w:pPr>
          <w:r w:rsidRPr="00A20F37">
            <w:rPr>
              <w:rFonts w:cs="Arial"/>
              <w:color w:val="000000"/>
            </w:rPr>
            <w:t xml:space="preserve">Blaise Hurtlin. (2026). </w:t>
          </w:r>
          <w:r w:rsidRPr="00A20F37">
            <w:rPr>
              <w:rFonts w:cs="Arial"/>
              <w:i/>
              <w:iCs/>
              <w:color w:val="000000"/>
            </w:rPr>
            <w:t>Automatisation sur un cluster Proxmox - Cahier des charges</w:t>
          </w:r>
          <w:r w:rsidRPr="00A20F37">
            <w:rPr>
              <w:rFonts w:cs="Arial"/>
              <w:color w:val="000000"/>
            </w:rPr>
            <w:t>.</w:t>
          </w:r>
        </w:p>
        <w:p w14:paraId="49A81915" w14:textId="77777777" w:rsidR="00A20F37" w:rsidRPr="00A20F37" w:rsidRDefault="00A20F37">
          <w:pPr>
            <w:autoSpaceDE w:val="0"/>
            <w:autoSpaceDN w:val="0"/>
            <w:ind w:hanging="480"/>
            <w:divId w:val="523522514"/>
            <w:rPr>
              <w:rFonts w:cs="Arial"/>
              <w:color w:val="000000"/>
              <w:lang w:val="en-GB"/>
            </w:rPr>
          </w:pPr>
          <w:r w:rsidRPr="00A20F37">
            <w:rPr>
              <w:rFonts w:cs="Arial"/>
              <w:color w:val="000000"/>
              <w:lang w:val="en-GB"/>
            </w:rPr>
            <w:t xml:space="preserve">bpg, &amp; 153 contributeurs. (2019, December 7). </w:t>
          </w:r>
          <w:r w:rsidRPr="00A20F37">
            <w:rPr>
              <w:rFonts w:cs="Arial"/>
              <w:i/>
              <w:iCs/>
              <w:color w:val="000000"/>
              <w:lang w:val="en-GB"/>
            </w:rPr>
            <w:t>bpg/terraform-provider-proxmox: Terraform / OpenTofu Provider for Proxmox VE</w:t>
          </w:r>
          <w:r w:rsidRPr="00A20F37">
            <w:rPr>
              <w:rFonts w:cs="Arial"/>
              <w:color w:val="000000"/>
              <w:lang w:val="en-GB"/>
            </w:rPr>
            <w:t>. https://github.com/bpg/terraform-provider-proxmox</w:t>
          </w:r>
        </w:p>
        <w:p w14:paraId="50D7196A" w14:textId="77777777" w:rsidR="00A20F37" w:rsidRPr="00A20F37" w:rsidRDefault="00A20F37">
          <w:pPr>
            <w:autoSpaceDE w:val="0"/>
            <w:autoSpaceDN w:val="0"/>
            <w:ind w:hanging="480"/>
            <w:divId w:val="1948267059"/>
            <w:rPr>
              <w:rFonts w:cs="Arial"/>
              <w:color w:val="000000"/>
              <w:lang w:val="en-GB"/>
            </w:rPr>
          </w:pPr>
          <w:r w:rsidRPr="00A20F37">
            <w:rPr>
              <w:rFonts w:cs="Arial"/>
              <w:color w:val="000000"/>
              <w:lang w:val="en-GB"/>
            </w:rPr>
            <w:t xml:space="preserve">Cloudbase Solutions Srl. (2019, January 1). </w:t>
          </w:r>
          <w:r w:rsidRPr="00A20F37">
            <w:rPr>
              <w:rFonts w:cs="Arial"/>
              <w:i/>
              <w:iCs/>
              <w:color w:val="000000"/>
              <w:lang w:val="en-GB"/>
            </w:rPr>
            <w:t>Welcome to cloudbase-init’s documentation!</w:t>
          </w:r>
          <w:r w:rsidRPr="00A20F37">
            <w:rPr>
              <w:rFonts w:cs="Arial"/>
              <w:color w:val="000000"/>
              <w:lang w:val="en-GB"/>
            </w:rPr>
            <w:t xml:space="preserve"> https://cloudbase-init.readthedocs.io/en/latest/index.html</w:t>
          </w:r>
        </w:p>
        <w:p w14:paraId="66F6C8BA" w14:textId="77777777" w:rsidR="00A20F37" w:rsidRPr="00A20F37" w:rsidRDefault="00A20F37">
          <w:pPr>
            <w:autoSpaceDE w:val="0"/>
            <w:autoSpaceDN w:val="0"/>
            <w:ind w:hanging="480"/>
            <w:divId w:val="476800306"/>
            <w:rPr>
              <w:rFonts w:cs="Arial"/>
              <w:color w:val="000000"/>
            </w:rPr>
          </w:pPr>
          <w:r w:rsidRPr="00A20F37">
            <w:rPr>
              <w:rFonts w:cs="Arial"/>
              <w:i/>
              <w:iCs/>
              <w:color w:val="000000"/>
            </w:rPr>
            <w:t>Cloud-Init Support - Proxmox VE</w:t>
          </w:r>
          <w:r w:rsidRPr="00A20F37">
            <w:rPr>
              <w:rFonts w:cs="Arial"/>
              <w:color w:val="000000"/>
            </w:rPr>
            <w:t>. (2025, November 19). https://pve.proxmox.com/wiki/Cloud-Init_Support</w:t>
          </w:r>
        </w:p>
        <w:p w14:paraId="247F83E1" w14:textId="77777777" w:rsidR="00A20F37" w:rsidRPr="00A20F37" w:rsidRDefault="00A20F37">
          <w:pPr>
            <w:autoSpaceDE w:val="0"/>
            <w:autoSpaceDN w:val="0"/>
            <w:ind w:hanging="480"/>
            <w:divId w:val="2080857844"/>
            <w:rPr>
              <w:rFonts w:cs="Arial"/>
              <w:color w:val="000000"/>
            </w:rPr>
          </w:pPr>
          <w:r w:rsidRPr="00A20F37">
            <w:rPr>
              <w:rFonts w:cs="Arial"/>
              <w:color w:val="000000"/>
            </w:rPr>
            <w:t xml:space="preserve">EMF-Informatique. (2025). </w:t>
          </w:r>
          <w:r w:rsidRPr="00A20F37">
            <w:rPr>
              <w:rFonts w:cs="Arial"/>
              <w:i/>
              <w:iCs/>
              <w:color w:val="000000"/>
            </w:rPr>
            <w:t>00_Standards Entreprise INFRA</w:t>
          </w:r>
          <w:r w:rsidRPr="00A20F37">
            <w:rPr>
              <w:rFonts w:cs="Arial"/>
              <w:color w:val="000000"/>
            </w:rPr>
            <w:t>. 1–1. https://eduetatfr.sharepoint.com/:b:/r/teams/EMF-GT-INFOApprentis/Shared%20Documents/Apprenti-es/Infrastructures/Standards/00_Standards%20Entreprise%20INFRA.pdf?csf=1&amp;web=1&amp;e=NxPkxO</w:t>
          </w:r>
        </w:p>
        <w:p w14:paraId="4AF30F53" w14:textId="77777777" w:rsidR="00A20F37" w:rsidRPr="00A20F37" w:rsidRDefault="00A20F37">
          <w:pPr>
            <w:autoSpaceDE w:val="0"/>
            <w:autoSpaceDN w:val="0"/>
            <w:ind w:hanging="480"/>
            <w:divId w:val="1385523225"/>
            <w:rPr>
              <w:rFonts w:cs="Arial"/>
              <w:color w:val="000000"/>
              <w:lang w:val="en-GB"/>
            </w:rPr>
          </w:pPr>
          <w:r w:rsidRPr="00A20F37">
            <w:rPr>
              <w:rFonts w:cs="Arial"/>
              <w:color w:val="000000"/>
              <w:lang w:val="en-GB"/>
            </w:rPr>
            <w:t xml:space="preserve">Hashicorp. (n.d.). </w:t>
          </w:r>
          <w:r w:rsidRPr="00A20F37">
            <w:rPr>
              <w:rFonts w:cs="Arial"/>
              <w:i/>
              <w:iCs/>
              <w:color w:val="000000"/>
              <w:lang w:val="en-GB"/>
            </w:rPr>
            <w:t>Terraform overview | Terraform | HashiCorp Developer</w:t>
          </w:r>
          <w:r w:rsidRPr="00A20F37">
            <w:rPr>
              <w:rFonts w:cs="Arial"/>
              <w:color w:val="000000"/>
              <w:lang w:val="en-GB"/>
            </w:rPr>
            <w:t>. Retrieved March 31, 2026, from https://developer.hashicorp.com/terraform/docs</w:t>
          </w:r>
        </w:p>
        <w:p w14:paraId="699FD305" w14:textId="77777777" w:rsidR="00A20F37" w:rsidRPr="00A20F37" w:rsidRDefault="00A20F37">
          <w:pPr>
            <w:autoSpaceDE w:val="0"/>
            <w:autoSpaceDN w:val="0"/>
            <w:ind w:hanging="480"/>
            <w:divId w:val="1781295592"/>
            <w:rPr>
              <w:rFonts w:cs="Arial"/>
              <w:color w:val="000000"/>
              <w:lang w:val="en-GB"/>
            </w:rPr>
          </w:pPr>
          <w:r w:rsidRPr="00A20F37">
            <w:rPr>
              <w:rFonts w:cs="Arial"/>
              <w:color w:val="000000"/>
              <w:lang w:val="en-GB"/>
            </w:rPr>
            <w:t xml:space="preserve">J. P. Kousz, F. K., &amp; S. Leiser. </w:t>
          </w:r>
          <w:r w:rsidRPr="00A20F37">
            <w:rPr>
              <w:rFonts w:cs="Arial"/>
              <w:color w:val="000000"/>
              <w:lang w:val="de-CH"/>
            </w:rPr>
            <w:t xml:space="preserve">(2026). </w:t>
          </w:r>
          <w:r w:rsidRPr="00A20F37">
            <w:rPr>
              <w:rFonts w:cs="Arial"/>
              <w:i/>
              <w:iCs/>
              <w:color w:val="000000"/>
              <w:lang w:val="de-CH"/>
            </w:rPr>
            <w:t>GEN - ICT-FR Manuel 2027</w:t>
          </w:r>
          <w:r w:rsidRPr="00A20F37">
            <w:rPr>
              <w:rFonts w:cs="Arial"/>
              <w:color w:val="000000"/>
              <w:lang w:val="de-CH"/>
            </w:rPr>
            <w:t xml:space="preserve"> (S. Schwab, L. Meuwly, &amp; S. Nuoffer, Trans.). </w:t>
          </w:r>
          <w:r w:rsidRPr="00A20F37">
            <w:rPr>
              <w:rFonts w:cs="Arial"/>
              <w:color w:val="000000"/>
              <w:lang w:val="en-GB"/>
            </w:rPr>
            <w:t>https://2026.pkorg.ch/dokument/2530/view</w:t>
          </w:r>
        </w:p>
        <w:p w14:paraId="336F47ED" w14:textId="77777777" w:rsidR="00A20F37" w:rsidRPr="00A20F37" w:rsidRDefault="00A20F37">
          <w:pPr>
            <w:autoSpaceDE w:val="0"/>
            <w:autoSpaceDN w:val="0"/>
            <w:ind w:hanging="480"/>
            <w:divId w:val="774448489"/>
            <w:rPr>
              <w:rFonts w:cs="Arial"/>
              <w:color w:val="000000"/>
              <w:lang w:val="en-GB"/>
            </w:rPr>
          </w:pPr>
          <w:r w:rsidRPr="00A20F37">
            <w:rPr>
              <w:rFonts w:cs="Arial"/>
              <w:color w:val="000000"/>
              <w:lang w:val="en-GB"/>
            </w:rPr>
            <w:t xml:space="preserve">Josh Noll. (2024, January 16). </w:t>
          </w:r>
          <w:r w:rsidRPr="00A20F37">
            <w:rPr>
              <w:rFonts w:cs="Arial"/>
              <w:i/>
              <w:iCs/>
              <w:color w:val="000000"/>
              <w:lang w:val="en-GB"/>
            </w:rPr>
            <w:t>Deploying Proxmox VMs with Ansible — Josh Noll</w:t>
          </w:r>
          <w:r w:rsidRPr="00A20F37">
            <w:rPr>
              <w:rFonts w:cs="Arial"/>
              <w:color w:val="000000"/>
              <w:lang w:val="en-GB"/>
            </w:rPr>
            <w:t>. https://joshrnoll.com/deploying-proxmox-vms-with-ansible/</w:t>
          </w:r>
        </w:p>
        <w:p w14:paraId="4F271228" w14:textId="77777777" w:rsidR="00A20F37" w:rsidRPr="00A20F37" w:rsidRDefault="00A20F37">
          <w:pPr>
            <w:autoSpaceDE w:val="0"/>
            <w:autoSpaceDN w:val="0"/>
            <w:ind w:hanging="480"/>
            <w:divId w:val="1036738529"/>
            <w:rPr>
              <w:rFonts w:cs="Arial"/>
              <w:color w:val="000000"/>
              <w:lang w:val="en-GB"/>
            </w:rPr>
          </w:pPr>
          <w:r w:rsidRPr="00A20F37">
            <w:rPr>
              <w:rFonts w:cs="Arial"/>
              <w:color w:val="000000"/>
              <w:lang w:val="en-GB"/>
            </w:rPr>
            <w:t xml:space="preserve">Jurka007. (2023, June 23). </w:t>
          </w:r>
          <w:r w:rsidRPr="00A20F37">
            <w:rPr>
              <w:rFonts w:cs="Arial"/>
              <w:i/>
              <w:iCs/>
              <w:color w:val="000000"/>
              <w:lang w:val="en-GB"/>
            </w:rPr>
            <w:t>Proxmox: “net” do not configure network card · Issue #21 · ansible-collections/community.proxmox</w:t>
          </w:r>
          <w:r w:rsidRPr="00A20F37">
            <w:rPr>
              <w:rFonts w:cs="Arial"/>
              <w:color w:val="000000"/>
              <w:lang w:val="en-GB"/>
            </w:rPr>
            <w:t>. Github. https://github.com/ansible-collections/community.proxmox/issues/21#issuecomment-2884820921</w:t>
          </w:r>
        </w:p>
        <w:p w14:paraId="28F0782D" w14:textId="77777777" w:rsidR="00A20F37" w:rsidRPr="00A20F37" w:rsidRDefault="00A20F37">
          <w:pPr>
            <w:autoSpaceDE w:val="0"/>
            <w:autoSpaceDN w:val="0"/>
            <w:ind w:hanging="480"/>
            <w:divId w:val="1781758693"/>
            <w:rPr>
              <w:rFonts w:cs="Arial"/>
              <w:color w:val="000000"/>
              <w:lang w:val="en-GB"/>
            </w:rPr>
          </w:pPr>
          <w:r w:rsidRPr="00A20F37">
            <w:rPr>
              <w:rFonts w:cs="Arial"/>
              <w:color w:val="000000"/>
              <w:lang w:val="en-GB"/>
            </w:rPr>
            <w:t xml:space="preserve">Proxmox. (2025a, April 29). </w:t>
          </w:r>
          <w:r w:rsidRPr="00A20F37">
            <w:rPr>
              <w:rFonts w:cs="Arial"/>
              <w:i/>
              <w:iCs/>
              <w:color w:val="000000"/>
              <w:lang w:val="en-GB"/>
            </w:rPr>
            <w:t>Renaming a PVE node - Proxmox VE</w:t>
          </w:r>
          <w:r w:rsidRPr="00A20F37">
            <w:rPr>
              <w:rFonts w:cs="Arial"/>
              <w:color w:val="000000"/>
              <w:lang w:val="en-GB"/>
            </w:rPr>
            <w:t>. https://pve.proxmox.com/wiki/Renaming_a_PVE_node</w:t>
          </w:r>
        </w:p>
        <w:p w14:paraId="2C3F228D" w14:textId="77777777" w:rsidR="00A20F37" w:rsidRPr="00A20F37" w:rsidRDefault="00A20F37">
          <w:pPr>
            <w:autoSpaceDE w:val="0"/>
            <w:autoSpaceDN w:val="0"/>
            <w:ind w:hanging="480"/>
            <w:divId w:val="1663007214"/>
            <w:rPr>
              <w:rFonts w:cs="Arial"/>
              <w:color w:val="000000"/>
              <w:lang w:val="en-GB"/>
            </w:rPr>
          </w:pPr>
          <w:r w:rsidRPr="00A20F37">
            <w:rPr>
              <w:rFonts w:cs="Arial"/>
              <w:color w:val="000000"/>
              <w:lang w:val="en-GB"/>
            </w:rPr>
            <w:t xml:space="preserve">Proxmox. (2025b, November 19). </w:t>
          </w:r>
          <w:r w:rsidRPr="00A20F37">
            <w:rPr>
              <w:rFonts w:cs="Arial"/>
              <w:i/>
              <w:iCs/>
              <w:color w:val="000000"/>
              <w:lang w:val="en-GB"/>
            </w:rPr>
            <w:t>Deploy Hyper-Converged Ceph Cluster - Proxmox VE</w:t>
          </w:r>
          <w:r w:rsidRPr="00A20F37">
            <w:rPr>
              <w:rFonts w:cs="Arial"/>
              <w:color w:val="000000"/>
              <w:lang w:val="en-GB"/>
            </w:rPr>
            <w:t>. https://pve.proxmox.com/wiki/Deploy_Hyper-Converged_Ceph_Cluster#pve_ceph_osds</w:t>
          </w:r>
        </w:p>
        <w:p w14:paraId="0D1D4AA6" w14:textId="77777777" w:rsidR="00A20F37" w:rsidRPr="00A20F37" w:rsidRDefault="00A20F37">
          <w:pPr>
            <w:autoSpaceDE w:val="0"/>
            <w:autoSpaceDN w:val="0"/>
            <w:ind w:hanging="480"/>
            <w:divId w:val="952588387"/>
            <w:rPr>
              <w:rFonts w:cs="Arial"/>
              <w:color w:val="000000"/>
              <w:lang w:val="en-GB"/>
            </w:rPr>
          </w:pPr>
          <w:r w:rsidRPr="00A20F37">
            <w:rPr>
              <w:rFonts w:cs="Arial"/>
              <w:color w:val="000000"/>
              <w:lang w:val="en-GB"/>
            </w:rPr>
            <w:t xml:space="preserve">Proxmox. (2025c, November 19). </w:t>
          </w:r>
          <w:r w:rsidRPr="00A20F37">
            <w:rPr>
              <w:rFonts w:cs="Arial"/>
              <w:i/>
              <w:iCs/>
              <w:color w:val="000000"/>
              <w:lang w:val="en-GB"/>
            </w:rPr>
            <w:t>Network Configuration - Proxmox VE</w:t>
          </w:r>
          <w:r w:rsidRPr="00A20F37">
            <w:rPr>
              <w:rFonts w:cs="Arial"/>
              <w:color w:val="000000"/>
              <w:lang w:val="en-GB"/>
            </w:rPr>
            <w:t>. https://pve.proxmox.com/wiki/Network_Configuration</w:t>
          </w:r>
        </w:p>
        <w:p w14:paraId="37C58A76" w14:textId="77777777" w:rsidR="00A20F37" w:rsidRPr="00A20F37" w:rsidRDefault="00A20F37">
          <w:pPr>
            <w:autoSpaceDE w:val="0"/>
            <w:autoSpaceDN w:val="0"/>
            <w:ind w:hanging="480"/>
            <w:divId w:val="52386601"/>
            <w:rPr>
              <w:rFonts w:cs="Arial"/>
              <w:color w:val="000000"/>
              <w:lang w:val="en-GB"/>
            </w:rPr>
          </w:pPr>
          <w:r w:rsidRPr="00A20F37">
            <w:rPr>
              <w:rFonts w:cs="Arial"/>
              <w:color w:val="000000"/>
              <w:lang w:val="en-GB"/>
            </w:rPr>
            <w:t xml:space="preserve">Proxmox. (2025d, November 27). </w:t>
          </w:r>
          <w:r w:rsidRPr="00A20F37">
            <w:rPr>
              <w:rFonts w:cs="Arial"/>
              <w:i/>
              <w:iCs/>
              <w:color w:val="000000"/>
              <w:lang w:val="en-GB"/>
            </w:rPr>
            <w:t>Qemu-guest-agent - Proxmox VE</w:t>
          </w:r>
          <w:r w:rsidRPr="00A20F37">
            <w:rPr>
              <w:rFonts w:cs="Arial"/>
              <w:color w:val="000000"/>
              <w:lang w:val="en-GB"/>
            </w:rPr>
            <w:t>. https://pve.proxmox.com/wiki/Qemu-guest-agent</w:t>
          </w:r>
        </w:p>
        <w:p w14:paraId="305DA7A3" w14:textId="77777777" w:rsidR="00A20F37" w:rsidRPr="00A20F37" w:rsidRDefault="00A20F37">
          <w:pPr>
            <w:autoSpaceDE w:val="0"/>
            <w:autoSpaceDN w:val="0"/>
            <w:ind w:hanging="480"/>
            <w:divId w:val="2028209738"/>
            <w:rPr>
              <w:rFonts w:cs="Arial"/>
              <w:color w:val="000000"/>
              <w:lang w:val="en-GB"/>
            </w:rPr>
          </w:pPr>
          <w:r w:rsidRPr="00A20F37">
            <w:rPr>
              <w:rFonts w:cs="Arial"/>
              <w:color w:val="000000"/>
              <w:lang w:val="en-GB"/>
            </w:rPr>
            <w:t xml:space="preserve">Proxmox. (2025e, December 12). </w:t>
          </w:r>
          <w:r w:rsidRPr="00A20F37">
            <w:rPr>
              <w:rFonts w:cs="Arial"/>
              <w:i/>
              <w:iCs/>
              <w:color w:val="000000"/>
              <w:lang w:val="en-GB"/>
            </w:rPr>
            <w:t>Proxmox VE Storage</w:t>
          </w:r>
          <w:r w:rsidRPr="00A20F37">
            <w:rPr>
              <w:rFonts w:cs="Arial"/>
              <w:color w:val="000000"/>
              <w:lang w:val="en-GB"/>
            </w:rPr>
            <w:t>. Proxmox VE Administration Guide. https://pve.proxmox.com/pve-docs/chapter-pvesm.html</w:t>
          </w:r>
        </w:p>
        <w:p w14:paraId="13F4D8BB" w14:textId="77777777" w:rsidR="00A20F37" w:rsidRPr="00A20F37" w:rsidRDefault="00A20F37">
          <w:pPr>
            <w:autoSpaceDE w:val="0"/>
            <w:autoSpaceDN w:val="0"/>
            <w:ind w:hanging="480"/>
            <w:divId w:val="1520389091"/>
            <w:rPr>
              <w:rFonts w:cs="Arial"/>
              <w:color w:val="000000"/>
              <w:lang w:val="en-GB"/>
            </w:rPr>
          </w:pPr>
          <w:r w:rsidRPr="00A20F37">
            <w:rPr>
              <w:rFonts w:cs="Arial"/>
              <w:color w:val="000000"/>
              <w:lang w:val="en-GB"/>
            </w:rPr>
            <w:t xml:space="preserve">Proxmox. (2025f, December 12). </w:t>
          </w:r>
          <w:r w:rsidRPr="00A20F37">
            <w:rPr>
              <w:rFonts w:cs="Arial"/>
              <w:i/>
              <w:iCs/>
              <w:color w:val="000000"/>
              <w:lang w:val="en-GB"/>
            </w:rPr>
            <w:t>QEMU/KVM Virtual Machines</w:t>
          </w:r>
          <w:r w:rsidRPr="00A20F37">
            <w:rPr>
              <w:rFonts w:cs="Arial"/>
              <w:color w:val="000000"/>
              <w:lang w:val="en-GB"/>
            </w:rPr>
            <w:t>. https://pve.proxmox.com/pve-docs/chapter-qm.html</w:t>
          </w:r>
        </w:p>
        <w:p w14:paraId="332B4079" w14:textId="77777777" w:rsidR="00A20F37" w:rsidRPr="00A20F37" w:rsidRDefault="00A20F37">
          <w:pPr>
            <w:autoSpaceDE w:val="0"/>
            <w:autoSpaceDN w:val="0"/>
            <w:ind w:hanging="480"/>
            <w:divId w:val="1340233652"/>
            <w:rPr>
              <w:rFonts w:cs="Arial"/>
              <w:color w:val="000000"/>
            </w:rPr>
          </w:pPr>
          <w:r w:rsidRPr="00A20F37">
            <w:rPr>
              <w:rFonts w:cs="Arial"/>
              <w:color w:val="000000"/>
            </w:rPr>
            <w:t xml:space="preserve">Red Hat - Inc. (2022, May 27). </w:t>
          </w:r>
          <w:r w:rsidRPr="00A20F37">
            <w:rPr>
              <w:rFonts w:cs="Arial"/>
              <w:i/>
              <w:iCs/>
              <w:color w:val="000000"/>
            </w:rPr>
            <w:t>Ansible Documentation — Ansible Documentation</w:t>
          </w:r>
          <w:r w:rsidRPr="00A20F37">
            <w:rPr>
              <w:rFonts w:cs="Arial"/>
              <w:color w:val="000000"/>
            </w:rPr>
            <w:t>. https://docs.ansible.com/projects/ansible/2.9/?utm_source=chatgpt.com</w:t>
          </w:r>
        </w:p>
        <w:p w14:paraId="1D5520D3" w14:textId="77777777" w:rsidR="00A20F37" w:rsidRPr="00A20F37" w:rsidRDefault="00A20F37">
          <w:pPr>
            <w:autoSpaceDE w:val="0"/>
            <w:autoSpaceDN w:val="0"/>
            <w:ind w:hanging="480"/>
            <w:divId w:val="217714458"/>
            <w:rPr>
              <w:rFonts w:cs="Arial"/>
              <w:color w:val="000000"/>
              <w:lang w:val="en-GB"/>
            </w:rPr>
          </w:pPr>
          <w:r w:rsidRPr="00A20F37">
            <w:rPr>
              <w:rFonts w:cs="Arial"/>
              <w:color w:val="000000"/>
              <w:lang w:val="en-GB"/>
            </w:rPr>
            <w:t xml:space="preserve">Telmate, &amp; 108 contributeurs. (2017, February 7). </w:t>
          </w:r>
          <w:r w:rsidRPr="00A20F37">
            <w:rPr>
              <w:rFonts w:cs="Arial"/>
              <w:i/>
              <w:iCs/>
              <w:color w:val="000000"/>
              <w:lang w:val="en-GB"/>
            </w:rPr>
            <w:t>Telmate/proxmox-api-go</w:t>
          </w:r>
          <w:r w:rsidRPr="00A20F37">
            <w:rPr>
              <w:rFonts w:cs="Arial"/>
              <w:color w:val="000000"/>
              <w:lang w:val="en-GB"/>
            </w:rPr>
            <w:t>. https://github.com/Telmate/proxmox-api-go</w:t>
          </w:r>
        </w:p>
        <w:p w14:paraId="17A17838" w14:textId="65D90156" w:rsidR="002E4C98" w:rsidRPr="00DA07B5" w:rsidRDefault="00A20F37" w:rsidP="002E4C98">
          <w:pPr>
            <w:pStyle w:val="BITTextkrper"/>
            <w:rPr>
              <w:szCs w:val="22"/>
            </w:rPr>
          </w:pPr>
          <w:r w:rsidRPr="00A20F37">
            <w:rPr>
              <w:rFonts w:cs="Arial"/>
              <w:color w:val="000000"/>
              <w:lang w:val="en-GB"/>
            </w:rPr>
            <w:t> </w:t>
          </w:r>
        </w:p>
      </w:sdtContent>
    </w:sdt>
    <w:p w14:paraId="06D00FF6" w14:textId="12D4390A" w:rsidR="00BA3D1B" w:rsidRPr="00DA07B5" w:rsidRDefault="00D56C6E" w:rsidP="00DD29DC">
      <w:pPr>
        <w:pStyle w:val="BITTextkrper"/>
      </w:pPr>
      <w:r w:rsidRPr="00DA07B5">
        <w:br w:type="page"/>
      </w:r>
    </w:p>
    <w:p w14:paraId="6036A9BA" w14:textId="77777777" w:rsidR="002E4C98" w:rsidRPr="00DA07B5" w:rsidRDefault="002E4C98" w:rsidP="002E4C98">
      <w:pPr>
        <w:pStyle w:val="Titre1"/>
        <w:numPr>
          <w:ilvl w:val="0"/>
          <w:numId w:val="16"/>
        </w:numPr>
        <w:rPr>
          <w:lang w:val="fr-CH"/>
        </w:rPr>
      </w:pPr>
      <w:bookmarkStart w:id="67" w:name="_Toc114965612"/>
      <w:bookmarkStart w:id="68" w:name="_Toc250790997"/>
      <w:bookmarkStart w:id="69" w:name="_Toc230015025"/>
      <w:r w:rsidRPr="00DA07B5">
        <w:rPr>
          <w:lang w:val="fr-CH"/>
        </w:rPr>
        <w:lastRenderedPageBreak/>
        <w:t>Glossa</w:t>
      </w:r>
      <w:r w:rsidR="00110668" w:rsidRPr="00DA07B5">
        <w:rPr>
          <w:lang w:val="fr-CH"/>
        </w:rPr>
        <w:t>i</w:t>
      </w:r>
      <w:r w:rsidRPr="00DA07B5">
        <w:rPr>
          <w:lang w:val="fr-CH"/>
        </w:rPr>
        <w:t>r</w:t>
      </w:r>
      <w:bookmarkEnd w:id="67"/>
      <w:r w:rsidR="00110668" w:rsidRPr="00DA07B5">
        <w:rPr>
          <w:lang w:val="fr-CH"/>
        </w:rPr>
        <w:t>e</w:t>
      </w:r>
      <w:bookmarkEnd w:id="68"/>
      <w:bookmarkEnd w:id="69"/>
      <w:r w:rsidRPr="00DA07B5">
        <w:rPr>
          <w:lang w:val="fr-CH"/>
        </w:rPr>
        <w:t xml:space="preserve"> </w:t>
      </w:r>
      <w:r w:rsidR="00E005FF" w:rsidRPr="00DA07B5">
        <w:rPr>
          <w:rStyle w:val="Hinweistext"/>
          <w:i w:val="0"/>
          <w:lang w:val="fr-CH"/>
        </w:rPr>
        <w:t>trier par ordre alphabetique</w:t>
      </w:r>
    </w:p>
    <w:tbl>
      <w:tblPr>
        <w:tblW w:w="96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770"/>
        <w:gridCol w:w="6840"/>
      </w:tblGrid>
      <w:tr w:rsidR="002E4C98" w:rsidRPr="00DA07B5" w14:paraId="4AC1F81D" w14:textId="77777777" w:rsidTr="002E4C98">
        <w:tc>
          <w:tcPr>
            <w:tcW w:w="2770" w:type="dxa"/>
            <w:tcBorders>
              <w:bottom w:val="dotted" w:sz="4" w:space="0" w:color="auto"/>
            </w:tcBorders>
            <w:shd w:val="clear" w:color="auto" w:fill="E6E6E6"/>
            <w:tcMar>
              <w:top w:w="85" w:type="dxa"/>
              <w:bottom w:w="85" w:type="dxa"/>
            </w:tcMar>
          </w:tcPr>
          <w:p w14:paraId="2C1A2408" w14:textId="77777777" w:rsidR="002E4C98" w:rsidRPr="00DA07B5" w:rsidRDefault="00110668" w:rsidP="002E4C98">
            <w:pPr>
              <w:pStyle w:val="BITTabellentitel"/>
              <w:rPr>
                <w:szCs w:val="22"/>
              </w:rPr>
            </w:pPr>
            <w:r w:rsidRPr="00DA07B5">
              <w:rPr>
                <w:szCs w:val="22"/>
              </w:rPr>
              <w:t>Terme</w:t>
            </w:r>
          </w:p>
        </w:tc>
        <w:tc>
          <w:tcPr>
            <w:tcW w:w="6840" w:type="dxa"/>
            <w:tcBorders>
              <w:bottom w:val="dotted" w:sz="4" w:space="0" w:color="auto"/>
            </w:tcBorders>
            <w:shd w:val="clear" w:color="auto" w:fill="E6E6E6"/>
            <w:tcMar>
              <w:top w:w="85" w:type="dxa"/>
              <w:bottom w:w="85" w:type="dxa"/>
            </w:tcMar>
          </w:tcPr>
          <w:p w14:paraId="01E50A1F" w14:textId="77777777" w:rsidR="002E4C98" w:rsidRPr="00DA07B5" w:rsidRDefault="00110668" w:rsidP="002E4C98">
            <w:pPr>
              <w:pStyle w:val="BITTabellentitel"/>
              <w:rPr>
                <w:szCs w:val="22"/>
              </w:rPr>
            </w:pPr>
            <w:r w:rsidRPr="00DA07B5">
              <w:rPr>
                <w:szCs w:val="22"/>
              </w:rPr>
              <w:t>Signification</w:t>
            </w:r>
          </w:p>
        </w:tc>
      </w:tr>
      <w:tr w:rsidR="002E4C98" w:rsidRPr="00DA07B5" w14:paraId="6DA54A7D" w14:textId="77777777" w:rsidTr="00070FE6">
        <w:tc>
          <w:tcPr>
            <w:tcW w:w="2770" w:type="dxa"/>
            <w:tcMar>
              <w:top w:w="85" w:type="dxa"/>
              <w:bottom w:w="85" w:type="dxa"/>
            </w:tcMar>
          </w:tcPr>
          <w:p w14:paraId="0E585ADD" w14:textId="77777777" w:rsidR="002E4C98" w:rsidRPr="00DA07B5" w:rsidRDefault="002E4C98" w:rsidP="002E4C98">
            <w:pPr>
              <w:pStyle w:val="BITTabelle"/>
              <w:rPr>
                <w:szCs w:val="22"/>
              </w:rPr>
            </w:pPr>
          </w:p>
        </w:tc>
        <w:tc>
          <w:tcPr>
            <w:tcW w:w="6840" w:type="dxa"/>
            <w:tcMar>
              <w:top w:w="85" w:type="dxa"/>
              <w:bottom w:w="85" w:type="dxa"/>
            </w:tcMar>
          </w:tcPr>
          <w:p w14:paraId="6EA29118" w14:textId="77777777" w:rsidR="002E4C98" w:rsidRPr="00DA07B5" w:rsidRDefault="002E4C98" w:rsidP="002E4C98">
            <w:pPr>
              <w:pStyle w:val="BITTabelle"/>
              <w:rPr>
                <w:szCs w:val="22"/>
              </w:rPr>
            </w:pPr>
          </w:p>
        </w:tc>
      </w:tr>
      <w:tr w:rsidR="00070FE6" w:rsidRPr="00DA07B5" w14:paraId="13BDF587" w14:textId="77777777" w:rsidTr="00070FE6">
        <w:tc>
          <w:tcPr>
            <w:tcW w:w="2770" w:type="dxa"/>
            <w:tcMar>
              <w:top w:w="85" w:type="dxa"/>
              <w:bottom w:w="85" w:type="dxa"/>
            </w:tcMar>
          </w:tcPr>
          <w:p w14:paraId="79279884" w14:textId="77777777" w:rsidR="00070FE6" w:rsidRPr="00DA07B5" w:rsidRDefault="00070FE6" w:rsidP="002E4C98">
            <w:pPr>
              <w:pStyle w:val="BITTabelle"/>
              <w:rPr>
                <w:szCs w:val="22"/>
              </w:rPr>
            </w:pPr>
          </w:p>
        </w:tc>
        <w:tc>
          <w:tcPr>
            <w:tcW w:w="6840" w:type="dxa"/>
            <w:tcMar>
              <w:top w:w="85" w:type="dxa"/>
              <w:bottom w:w="85" w:type="dxa"/>
            </w:tcMar>
          </w:tcPr>
          <w:p w14:paraId="7F12EA93" w14:textId="77777777" w:rsidR="00070FE6" w:rsidRPr="00DA07B5" w:rsidRDefault="00070FE6" w:rsidP="002E4C98">
            <w:pPr>
              <w:pStyle w:val="BITTabelle"/>
              <w:rPr>
                <w:szCs w:val="22"/>
              </w:rPr>
            </w:pPr>
          </w:p>
        </w:tc>
      </w:tr>
      <w:tr w:rsidR="00070FE6" w:rsidRPr="00DA07B5" w14:paraId="5987F753" w14:textId="77777777" w:rsidTr="002E4C98">
        <w:tc>
          <w:tcPr>
            <w:tcW w:w="2770" w:type="dxa"/>
            <w:tcBorders>
              <w:bottom w:val="dotted" w:sz="4" w:space="0" w:color="auto"/>
            </w:tcBorders>
            <w:tcMar>
              <w:top w:w="85" w:type="dxa"/>
              <w:bottom w:w="85" w:type="dxa"/>
            </w:tcMar>
          </w:tcPr>
          <w:p w14:paraId="7980F3B6" w14:textId="77777777" w:rsidR="00070FE6" w:rsidRPr="00DA07B5" w:rsidRDefault="00070FE6" w:rsidP="002E4C98">
            <w:pPr>
              <w:pStyle w:val="BITTabelle"/>
              <w:rPr>
                <w:szCs w:val="22"/>
              </w:rPr>
            </w:pPr>
          </w:p>
        </w:tc>
        <w:tc>
          <w:tcPr>
            <w:tcW w:w="6840" w:type="dxa"/>
            <w:tcBorders>
              <w:bottom w:val="dotted" w:sz="4" w:space="0" w:color="auto"/>
            </w:tcBorders>
            <w:tcMar>
              <w:top w:w="85" w:type="dxa"/>
              <w:bottom w:w="85" w:type="dxa"/>
            </w:tcMar>
          </w:tcPr>
          <w:p w14:paraId="63128BBF" w14:textId="77777777" w:rsidR="00070FE6" w:rsidRPr="00DA07B5" w:rsidRDefault="00070FE6" w:rsidP="002E4C98">
            <w:pPr>
              <w:pStyle w:val="BITTabelle"/>
              <w:rPr>
                <w:szCs w:val="22"/>
              </w:rPr>
            </w:pPr>
          </w:p>
        </w:tc>
      </w:tr>
    </w:tbl>
    <w:p w14:paraId="50281C4B" w14:textId="77777777" w:rsidR="002E4C98" w:rsidRPr="00DA07B5" w:rsidRDefault="002E4C98" w:rsidP="00DD29DC">
      <w:pPr>
        <w:pStyle w:val="BITTextkrper"/>
      </w:pPr>
    </w:p>
    <w:p w14:paraId="2DD24DBA" w14:textId="77777777" w:rsidR="002E4C98" w:rsidRPr="00DA07B5" w:rsidRDefault="002E4C98" w:rsidP="00DD29DC">
      <w:pPr>
        <w:pStyle w:val="BITTextkrper"/>
      </w:pPr>
    </w:p>
    <w:p w14:paraId="77FCA24C" w14:textId="77777777" w:rsidR="002E4C98" w:rsidRPr="00DA07B5" w:rsidRDefault="00110668" w:rsidP="002E4C98">
      <w:pPr>
        <w:pStyle w:val="Titre1"/>
        <w:numPr>
          <w:ilvl w:val="0"/>
          <w:numId w:val="16"/>
        </w:numPr>
        <w:rPr>
          <w:lang w:val="fr-CH"/>
        </w:rPr>
      </w:pPr>
      <w:bookmarkStart w:id="70" w:name="_Toc250790998"/>
      <w:bookmarkStart w:id="71" w:name="_Toc230015026"/>
      <w:r w:rsidRPr="00DA07B5">
        <w:rPr>
          <w:lang w:val="fr-CH"/>
        </w:rPr>
        <w:lastRenderedPageBreak/>
        <w:t>Signatures</w:t>
      </w:r>
      <w:bookmarkEnd w:id="70"/>
      <w:bookmarkEnd w:id="71"/>
    </w:p>
    <w:p w14:paraId="31EB339F" w14:textId="77777777" w:rsidR="003B633D" w:rsidRPr="00DA07B5" w:rsidRDefault="003B633D" w:rsidP="003B633D">
      <w:pPr>
        <w:pStyle w:val="BITTextkrper"/>
        <w:jc w:val="both"/>
      </w:pPr>
      <w:r w:rsidRPr="00DA07B5">
        <w:t xml:space="preserve">Je soussigné déclare que les informations contenues dans ce rapport de travail pratique individuel rendu ce jour le </w:t>
      </w:r>
      <w:r w:rsidRPr="00DA07B5">
        <w:rPr>
          <w:highlight w:val="yellow"/>
        </w:rPr>
        <w:t>XX.XX.20XX</w:t>
      </w:r>
      <w:r w:rsidRPr="00DA07B5">
        <w:t xml:space="preserve"> dans le cadre de la procédure de qualification de mon CFC d’informaticien</w:t>
      </w:r>
      <w:r w:rsidRPr="00DA07B5">
        <w:rPr>
          <w:highlight w:val="yellow"/>
        </w:rPr>
        <w:t>/-ne</w:t>
      </w:r>
      <w:r w:rsidRPr="00DA07B5">
        <w:t>, ne sont pas plagiées. Toutes les informations de sources extérieures ainsi que les informations fournies par des tiers durant le déroulement du travail sont consignées.</w:t>
      </w:r>
    </w:p>
    <w:p w14:paraId="272837E6" w14:textId="77777777" w:rsidR="002E4C98" w:rsidRPr="00DA07B5" w:rsidRDefault="00E005FF" w:rsidP="00DD29DC">
      <w:pPr>
        <w:pStyle w:val="BITTextkrper"/>
        <w:rPr>
          <w:rStyle w:val="Hinweistext"/>
          <w:i w:val="0"/>
          <w:sz w:val="22"/>
          <w:szCs w:val="22"/>
        </w:rPr>
      </w:pPr>
      <w:r w:rsidRPr="00DA07B5">
        <w:rPr>
          <w:rStyle w:val="Hinweistext"/>
          <w:i w:val="0"/>
          <w:sz w:val="22"/>
          <w:szCs w:val="22"/>
        </w:rPr>
        <w:t xml:space="preserve">L’apprenti/-e </w:t>
      </w:r>
      <w:r w:rsidR="004D016D" w:rsidRPr="00DA07B5">
        <w:rPr>
          <w:rStyle w:val="Hinweistext"/>
          <w:i w:val="0"/>
          <w:sz w:val="22"/>
          <w:szCs w:val="22"/>
        </w:rPr>
        <w:t>doit</w:t>
      </w:r>
      <w:r w:rsidRPr="00DA07B5">
        <w:rPr>
          <w:rStyle w:val="Hinweistext"/>
          <w:i w:val="0"/>
          <w:sz w:val="22"/>
          <w:szCs w:val="22"/>
        </w:rPr>
        <w:t xml:space="preserve"> signer la documentation avant la remise afin de témoigner de la justesse des informations qui y figurent.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700"/>
        <w:gridCol w:w="4499"/>
      </w:tblGrid>
      <w:tr w:rsidR="002E4C98" w:rsidRPr="00DA07B5" w14:paraId="39363AA9" w14:textId="77777777" w:rsidTr="002E4C98">
        <w:tc>
          <w:tcPr>
            <w:tcW w:w="1728" w:type="dxa"/>
            <w:shd w:val="pct12" w:color="auto" w:fill="auto"/>
          </w:tcPr>
          <w:p w14:paraId="4CF543ED" w14:textId="77777777" w:rsidR="002E4C98" w:rsidRPr="00DA07B5" w:rsidRDefault="002E4C98" w:rsidP="00110668">
            <w:pPr>
              <w:pStyle w:val="BITTabellentitel"/>
              <w:rPr>
                <w:szCs w:val="22"/>
              </w:rPr>
            </w:pPr>
            <w:r w:rsidRPr="00DA07B5">
              <w:rPr>
                <w:szCs w:val="22"/>
              </w:rPr>
              <w:t>Dat</w:t>
            </w:r>
            <w:r w:rsidR="00110668" w:rsidRPr="00DA07B5">
              <w:rPr>
                <w:szCs w:val="22"/>
              </w:rPr>
              <w:t>e</w:t>
            </w:r>
          </w:p>
        </w:tc>
        <w:tc>
          <w:tcPr>
            <w:tcW w:w="2700" w:type="dxa"/>
            <w:shd w:val="pct12" w:color="auto" w:fill="auto"/>
          </w:tcPr>
          <w:p w14:paraId="783BBEF9" w14:textId="77777777" w:rsidR="002E4C98" w:rsidRPr="00DA07B5" w:rsidRDefault="00110668" w:rsidP="002E4C98">
            <w:pPr>
              <w:pStyle w:val="BITTabellentitel"/>
              <w:rPr>
                <w:szCs w:val="22"/>
              </w:rPr>
            </w:pPr>
            <w:r w:rsidRPr="00DA07B5">
              <w:rPr>
                <w:szCs w:val="22"/>
              </w:rPr>
              <w:t>Nom</w:t>
            </w:r>
          </w:p>
        </w:tc>
        <w:tc>
          <w:tcPr>
            <w:tcW w:w="4499" w:type="dxa"/>
            <w:shd w:val="pct12" w:color="auto" w:fill="auto"/>
          </w:tcPr>
          <w:p w14:paraId="271A5B88" w14:textId="77777777" w:rsidR="002E4C98" w:rsidRPr="00DA07B5" w:rsidRDefault="00110668" w:rsidP="002E4C98">
            <w:pPr>
              <w:pStyle w:val="BITTabellentitel"/>
              <w:rPr>
                <w:szCs w:val="22"/>
              </w:rPr>
            </w:pPr>
            <w:r w:rsidRPr="00DA07B5">
              <w:rPr>
                <w:szCs w:val="22"/>
              </w:rPr>
              <w:t>Signature</w:t>
            </w:r>
          </w:p>
        </w:tc>
      </w:tr>
      <w:tr w:rsidR="002E4C98" w:rsidRPr="00DA07B5" w14:paraId="1A3A2841" w14:textId="77777777" w:rsidTr="002E4C98">
        <w:trPr>
          <w:trHeight w:val="680"/>
        </w:trPr>
        <w:tc>
          <w:tcPr>
            <w:tcW w:w="1728" w:type="dxa"/>
          </w:tcPr>
          <w:p w14:paraId="70753F75" w14:textId="77777777" w:rsidR="002E4C98" w:rsidRPr="00DA07B5" w:rsidRDefault="002E4C98" w:rsidP="002E4C98">
            <w:pPr>
              <w:keepNext/>
              <w:rPr>
                <w:szCs w:val="22"/>
              </w:rPr>
            </w:pPr>
          </w:p>
        </w:tc>
        <w:tc>
          <w:tcPr>
            <w:tcW w:w="2700" w:type="dxa"/>
          </w:tcPr>
          <w:p w14:paraId="5D105214" w14:textId="77777777" w:rsidR="002E4C98" w:rsidRPr="00DA07B5" w:rsidRDefault="002E4C98" w:rsidP="002E4C98">
            <w:pPr>
              <w:keepNext/>
              <w:rPr>
                <w:szCs w:val="22"/>
              </w:rPr>
            </w:pPr>
          </w:p>
        </w:tc>
        <w:tc>
          <w:tcPr>
            <w:tcW w:w="4499" w:type="dxa"/>
          </w:tcPr>
          <w:p w14:paraId="5629BCBB" w14:textId="77777777" w:rsidR="002E4C98" w:rsidRPr="00DA07B5" w:rsidRDefault="002E4C98" w:rsidP="002E4C98">
            <w:pPr>
              <w:keepNext/>
              <w:rPr>
                <w:szCs w:val="22"/>
              </w:rPr>
            </w:pPr>
          </w:p>
        </w:tc>
      </w:tr>
    </w:tbl>
    <w:p w14:paraId="442702AE" w14:textId="77777777" w:rsidR="002E4C98" w:rsidRPr="00DA07B5" w:rsidRDefault="002E4C98" w:rsidP="00DD29DC">
      <w:pPr>
        <w:pStyle w:val="BITTextkrper"/>
      </w:pPr>
    </w:p>
    <w:p w14:paraId="279EA87A" w14:textId="77777777" w:rsidR="002E4C98" w:rsidRPr="00DA07B5" w:rsidRDefault="00110668" w:rsidP="002E4C98">
      <w:pPr>
        <w:pStyle w:val="Titre1"/>
        <w:numPr>
          <w:ilvl w:val="0"/>
          <w:numId w:val="16"/>
        </w:numPr>
        <w:rPr>
          <w:lang w:val="fr-CH"/>
        </w:rPr>
      </w:pPr>
      <w:bookmarkStart w:id="72" w:name="_Toc250790999"/>
      <w:bookmarkStart w:id="73" w:name="_Toc230015027"/>
      <w:r w:rsidRPr="00DA07B5">
        <w:rPr>
          <w:lang w:val="fr-CH"/>
        </w:rPr>
        <w:lastRenderedPageBreak/>
        <w:t>Annexes</w:t>
      </w:r>
      <w:bookmarkEnd w:id="72"/>
      <w:bookmarkEnd w:id="73"/>
    </w:p>
    <w:p w14:paraId="0CB20CF1" w14:textId="77777777" w:rsidR="002E4C98" w:rsidRPr="00DA07B5" w:rsidRDefault="002E4C98" w:rsidP="002E4C98">
      <w:pPr>
        <w:pStyle w:val="BITBullet1"/>
        <w:rPr>
          <w:szCs w:val="22"/>
        </w:rPr>
      </w:pPr>
    </w:p>
    <w:p w14:paraId="25A72B01" w14:textId="77777777" w:rsidR="002E4C98" w:rsidRPr="00DA07B5" w:rsidRDefault="002E4C98" w:rsidP="00DD29DC">
      <w:pPr>
        <w:pStyle w:val="BITTextkrper"/>
        <w:rPr>
          <w:rStyle w:val="Hinweistext"/>
          <w:i w:val="0"/>
          <w:sz w:val="22"/>
          <w:szCs w:val="22"/>
        </w:rPr>
      </w:pPr>
      <w:r w:rsidRPr="00DA07B5">
        <w:rPr>
          <w:rStyle w:val="Hinweistext"/>
          <w:i w:val="0"/>
          <w:sz w:val="22"/>
          <w:szCs w:val="22"/>
        </w:rPr>
        <w:t>Code</w:t>
      </w:r>
      <w:r w:rsidR="00572351" w:rsidRPr="00DA07B5">
        <w:rPr>
          <w:rStyle w:val="Hinweistext"/>
          <w:i w:val="0"/>
          <w:sz w:val="22"/>
          <w:szCs w:val="22"/>
        </w:rPr>
        <w:t xml:space="preserve"> imprimé</w:t>
      </w:r>
      <w:r w:rsidRPr="00DA07B5">
        <w:rPr>
          <w:rStyle w:val="Hinweistext"/>
          <w:i w:val="0"/>
          <w:sz w:val="22"/>
          <w:szCs w:val="22"/>
        </w:rPr>
        <w:t xml:space="preserve">, </w:t>
      </w:r>
      <w:r w:rsidR="00572351" w:rsidRPr="00DA07B5">
        <w:rPr>
          <w:rStyle w:val="Hinweistext"/>
          <w:i w:val="0"/>
          <w:sz w:val="22"/>
          <w:szCs w:val="22"/>
        </w:rPr>
        <w:t>protocole de séances</w:t>
      </w:r>
      <w:r w:rsidRPr="00DA07B5">
        <w:rPr>
          <w:rStyle w:val="Hinweistext"/>
          <w:i w:val="0"/>
          <w:sz w:val="22"/>
          <w:szCs w:val="22"/>
        </w:rPr>
        <w:t xml:space="preserve">, </w:t>
      </w:r>
      <w:r w:rsidR="00572351" w:rsidRPr="00DA07B5">
        <w:rPr>
          <w:rStyle w:val="Hinweistext"/>
          <w:i w:val="0"/>
          <w:sz w:val="22"/>
          <w:szCs w:val="22"/>
        </w:rPr>
        <w:t>etc</w:t>
      </w:r>
      <w:r w:rsidRPr="00DA07B5">
        <w:rPr>
          <w:rStyle w:val="Hinweistext"/>
          <w:i w:val="0"/>
          <w:sz w:val="22"/>
          <w:szCs w:val="22"/>
        </w:rPr>
        <w:t xml:space="preserve">.: </w:t>
      </w:r>
      <w:r w:rsidR="00572351" w:rsidRPr="00DA07B5">
        <w:rPr>
          <w:rStyle w:val="Hinweistext"/>
          <w:i w:val="0"/>
          <w:sz w:val="22"/>
          <w:szCs w:val="22"/>
        </w:rPr>
        <w:t>spécifier complètement et annexer à la documentation.</w:t>
      </w:r>
    </w:p>
    <w:p w14:paraId="19299AB6" w14:textId="77777777" w:rsidR="002E4C98" w:rsidRPr="00DA07B5" w:rsidRDefault="002E4C98" w:rsidP="00DD29DC">
      <w:pPr>
        <w:pStyle w:val="BITTextkrper"/>
        <w:rPr>
          <w:rStyle w:val="Hinweistext"/>
          <w:i w:val="0"/>
          <w:sz w:val="22"/>
          <w:szCs w:val="22"/>
        </w:rPr>
      </w:pPr>
      <w:r w:rsidRPr="00DA07B5">
        <w:rPr>
          <w:rStyle w:val="Hinweistext"/>
          <w:i w:val="0"/>
          <w:sz w:val="22"/>
          <w:szCs w:val="22"/>
        </w:rPr>
        <w:t xml:space="preserve">Listings </w:t>
      </w:r>
      <w:r w:rsidR="00572351" w:rsidRPr="00DA07B5">
        <w:rPr>
          <w:rStyle w:val="Hinweistext"/>
          <w:i w:val="0"/>
          <w:sz w:val="22"/>
          <w:szCs w:val="22"/>
        </w:rPr>
        <w:t>de scripts et programmes</w:t>
      </w:r>
      <w:r w:rsidRPr="00DA07B5">
        <w:rPr>
          <w:rStyle w:val="Hinweistext"/>
          <w:i w:val="0"/>
          <w:sz w:val="22"/>
          <w:szCs w:val="22"/>
        </w:rPr>
        <w:t xml:space="preserve">. </w:t>
      </w:r>
      <w:r w:rsidR="00572351" w:rsidRPr="00DA07B5">
        <w:rPr>
          <w:rStyle w:val="Hinweistext"/>
          <w:i w:val="0"/>
          <w:sz w:val="22"/>
          <w:szCs w:val="22"/>
        </w:rPr>
        <w:t xml:space="preserve">Le travail fourni par la candidate ou le candidat doit être entièrement documenté. Omettre le code généré automatiquement s’il n’est pas nécessaire à la compréhension. </w:t>
      </w:r>
    </w:p>
    <w:p w14:paraId="6C20E752" w14:textId="77777777" w:rsidR="002E4C98" w:rsidRPr="00DA07B5" w:rsidRDefault="00572351" w:rsidP="00DD29DC">
      <w:pPr>
        <w:pStyle w:val="BITTextkrper"/>
        <w:rPr>
          <w:rStyle w:val="Hinweistext"/>
          <w:i w:val="0"/>
          <w:sz w:val="22"/>
          <w:szCs w:val="22"/>
        </w:rPr>
      </w:pPr>
      <w:r w:rsidRPr="00DA07B5">
        <w:rPr>
          <w:rStyle w:val="Hinweistext"/>
          <w:i w:val="0"/>
          <w:sz w:val="22"/>
          <w:szCs w:val="22"/>
        </w:rPr>
        <w:t xml:space="preserve">Dans le cas où des manuels ont été créés, vous pouvez les ajouter ici en tant qu’annexe. </w:t>
      </w:r>
    </w:p>
    <w:p w14:paraId="45571F43" w14:textId="77777777" w:rsidR="002E4C98" w:rsidRPr="00DA07B5" w:rsidRDefault="002E4C98" w:rsidP="00DD29DC">
      <w:pPr>
        <w:pStyle w:val="BITTextkrper"/>
      </w:pPr>
    </w:p>
    <w:bookmarkEnd w:id="24"/>
    <w:p w14:paraId="3A572B86" w14:textId="77777777" w:rsidR="005479BD" w:rsidRPr="00DA07B5" w:rsidRDefault="005479BD" w:rsidP="00DD29DC">
      <w:pPr>
        <w:pStyle w:val="BITTextkrper"/>
      </w:pPr>
    </w:p>
    <w:p w14:paraId="3D2D99E2" w14:textId="77777777" w:rsidR="00876DF2" w:rsidRPr="00DA07B5" w:rsidRDefault="00876DF2" w:rsidP="00DD29DC">
      <w:pPr>
        <w:pStyle w:val="BITTextkrper"/>
      </w:pPr>
    </w:p>
    <w:p w14:paraId="197543A7" w14:textId="77777777" w:rsidR="00876DF2" w:rsidRPr="00DA07B5" w:rsidRDefault="00876DF2" w:rsidP="00DD29DC">
      <w:pPr>
        <w:pStyle w:val="BITTextkrper"/>
      </w:pPr>
    </w:p>
    <w:p w14:paraId="42B11B42" w14:textId="77777777" w:rsidR="00876DF2" w:rsidRPr="00DA07B5" w:rsidRDefault="00876DF2" w:rsidP="00DD29DC">
      <w:pPr>
        <w:pStyle w:val="BITTextkrper"/>
      </w:pPr>
    </w:p>
    <w:p w14:paraId="1F6F98A8" w14:textId="77777777" w:rsidR="005479BD" w:rsidRPr="00C524B6" w:rsidRDefault="00876DF2" w:rsidP="00DD29DC">
      <w:pPr>
        <w:pStyle w:val="BITTextkrper"/>
      </w:pPr>
      <w:r w:rsidRPr="00DA07B5">
        <w:tab/>
      </w:r>
    </w:p>
    <w:sectPr w:rsidR="005479BD" w:rsidRPr="00C524B6" w:rsidSect="000D6544">
      <w:headerReference w:type="default" r:id="rId24"/>
      <w:footerReference w:type="default" r:id="rId25"/>
      <w:headerReference w:type="first" r:id="rId26"/>
      <w:footerReference w:type="first" r:id="rId27"/>
      <w:pgSz w:w="11906" w:h="16838" w:code="9"/>
      <w:pgMar w:top="1861" w:right="1134" w:bottom="907" w:left="1701" w:header="851" w:footer="34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téphane Schwab" w:date="2025-07-07T16:49:00Z" w:initials="SS">
    <w:p w14:paraId="42623F28" w14:textId="77777777" w:rsidR="00245BBE" w:rsidRDefault="00245BBE" w:rsidP="00245BBE">
      <w:pPr>
        <w:pStyle w:val="Commentaire"/>
      </w:pPr>
      <w:r w:rsidRPr="00DA07B5">
        <w:rPr>
          <w:rStyle w:val="Marquedecommentaire"/>
        </w:rPr>
        <w:annotationRef/>
      </w:r>
      <w:r w:rsidRPr="00DA07B5">
        <w:t>Vérifier la page une fois que le manuel sera terminé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623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ABDCAC" w16cex:dateUtc="2025-07-07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623F28" w16cid:durableId="7FABDC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F254" w14:textId="77777777" w:rsidR="00276410" w:rsidRPr="00DA07B5" w:rsidRDefault="00276410">
      <w:r w:rsidRPr="00DA07B5">
        <w:separator/>
      </w:r>
    </w:p>
    <w:p w14:paraId="18995171" w14:textId="77777777" w:rsidR="00276410" w:rsidRPr="00DA07B5" w:rsidRDefault="00276410"/>
    <w:p w14:paraId="4CD6219F" w14:textId="77777777" w:rsidR="00276410" w:rsidRPr="00DA07B5" w:rsidRDefault="00276410"/>
  </w:endnote>
  <w:endnote w:type="continuationSeparator" w:id="0">
    <w:p w14:paraId="73834D6D" w14:textId="77777777" w:rsidR="00276410" w:rsidRPr="00DA07B5" w:rsidRDefault="00276410">
      <w:r w:rsidRPr="00DA07B5">
        <w:continuationSeparator/>
      </w:r>
    </w:p>
    <w:p w14:paraId="0F3E3A46" w14:textId="77777777" w:rsidR="00276410" w:rsidRPr="00DA07B5" w:rsidRDefault="00276410"/>
    <w:p w14:paraId="614E43A7" w14:textId="77777777" w:rsidR="00276410" w:rsidRPr="00DA07B5" w:rsidRDefault="00276410">
      <w:r w:rsidRPr="00DA07B5">
        <w:t>Haupttitel</w:t>
      </w:r>
    </w:p>
    <w:p w14:paraId="12864EAA" w14:textId="77777777" w:rsidR="00276410" w:rsidRPr="00DA07B5" w:rsidRDefault="00276410">
      <w:r w:rsidRPr="00DA07B5">
        <w:t>Haupttitel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80" w:type="dxa"/>
      <w:tblLayout w:type="fixed"/>
      <w:tblCellMar>
        <w:left w:w="71" w:type="dxa"/>
        <w:right w:w="71" w:type="dxa"/>
      </w:tblCellMar>
      <w:tblLook w:val="01E0" w:firstRow="1" w:lastRow="1" w:firstColumn="1" w:lastColumn="1" w:noHBand="0" w:noVBand="0"/>
    </w:tblPr>
    <w:tblGrid>
      <w:gridCol w:w="9072"/>
    </w:tblGrid>
    <w:tr w:rsidR="00920673" w:rsidRPr="00DA07B5" w14:paraId="0DB086A4" w14:textId="77777777" w:rsidTr="00920673">
      <w:trPr>
        <w:cantSplit/>
        <w:trHeight w:hRule="exact" w:val="540"/>
      </w:trPr>
      <w:tc>
        <w:tcPr>
          <w:tcW w:w="9072" w:type="dxa"/>
          <w:vAlign w:val="bottom"/>
        </w:tcPr>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2268"/>
            <w:gridCol w:w="4182"/>
          </w:tblGrid>
          <w:tr w:rsidR="00920673" w:rsidRPr="00DA07B5" w14:paraId="503F1FB1" w14:textId="77777777" w:rsidTr="00920673">
            <w:sdt>
              <w:sdtPr>
                <w:rPr>
                  <w:noProof w:val="0"/>
                </w:rPr>
                <w:alias w:val="Auteur "/>
                <w:tag w:val=""/>
                <w:id w:val="-1016080957"/>
                <w:placeholder>
                  <w:docPart w:val="6E60C6E5CC8A4262814AA29F49850A7E"/>
                </w:placeholder>
                <w:dataBinding w:prefixMappings="xmlns:ns0='http://purl.org/dc/elements/1.1/' xmlns:ns1='http://schemas.openxmlformats.org/package/2006/metadata/core-properties' " w:xpath="/ns1:coreProperties[1]/ns0:creator[1]" w:storeItemID="{6C3C8BC8-F283-45AE-878A-BAB7291924A1}"/>
                <w:text/>
              </w:sdtPr>
              <w:sdtContent>
                <w:tc>
                  <w:tcPr>
                    <w:tcW w:w="3331" w:type="dxa"/>
                  </w:tcPr>
                  <w:p w14:paraId="7E5BFBBD" w14:textId="2FDD3BEB" w:rsidR="00920673" w:rsidRPr="00DA07B5" w:rsidRDefault="008D40BE" w:rsidP="00920673">
                    <w:pPr>
                      <w:pStyle w:val="CDBPfad"/>
                      <w:tabs>
                        <w:tab w:val="left" w:pos="3600"/>
                        <w:tab w:val="left" w:pos="6269"/>
                      </w:tabs>
                      <w:rPr>
                        <w:noProof w:val="0"/>
                      </w:rPr>
                    </w:pPr>
                    <w:r>
                      <w:rPr>
                        <w:noProof w:val="0"/>
                      </w:rPr>
                      <w:t>Voeffray Lucielle</w:t>
                    </w:r>
                  </w:p>
                </w:tc>
              </w:sdtContent>
            </w:sdt>
            <w:tc>
              <w:tcPr>
                <w:tcW w:w="2268" w:type="dxa"/>
              </w:tcPr>
              <w:p w14:paraId="29D57953" w14:textId="77777777" w:rsidR="00920673" w:rsidRPr="00DA07B5" w:rsidRDefault="00920673" w:rsidP="00876DF2">
                <w:pPr>
                  <w:pStyle w:val="CDBPfad"/>
                  <w:tabs>
                    <w:tab w:val="left" w:pos="3600"/>
                    <w:tab w:val="left" w:pos="6269"/>
                  </w:tabs>
                  <w:rPr>
                    <w:noProof w:val="0"/>
                  </w:rPr>
                </w:pPr>
                <w:r w:rsidRPr="00DA07B5">
                  <w:rPr>
                    <w:noProof w:val="0"/>
                  </w:rPr>
                  <w:fldChar w:fldCharType="begin"/>
                </w:r>
                <w:r w:rsidRPr="00DA07B5">
                  <w:rPr>
                    <w:noProof w:val="0"/>
                  </w:rPr>
                  <w:instrText xml:space="preserve"> PAGE  </w:instrText>
                </w:r>
                <w:r w:rsidRPr="00DA07B5">
                  <w:rPr>
                    <w:noProof w:val="0"/>
                  </w:rPr>
                  <w:fldChar w:fldCharType="separate"/>
                </w:r>
                <w:r w:rsidR="008D1CE0" w:rsidRPr="00DA07B5">
                  <w:rPr>
                    <w:noProof w:val="0"/>
                  </w:rPr>
                  <w:t>1</w:t>
                </w:r>
                <w:r w:rsidRPr="00DA07B5">
                  <w:rPr>
                    <w:noProof w:val="0"/>
                  </w:rPr>
                  <w:fldChar w:fldCharType="end"/>
                </w:r>
              </w:p>
            </w:tc>
            <w:tc>
              <w:tcPr>
                <w:tcW w:w="4182" w:type="dxa"/>
              </w:tcPr>
              <w:p w14:paraId="7D9C1BC6" w14:textId="0455F2F1" w:rsidR="00920673" w:rsidRPr="00DA07B5" w:rsidRDefault="00920673" w:rsidP="00920673">
                <w:pPr>
                  <w:pStyle w:val="CDBPfad"/>
                  <w:tabs>
                    <w:tab w:val="left" w:pos="3600"/>
                    <w:tab w:val="left" w:pos="6269"/>
                  </w:tabs>
                  <w:rPr>
                    <w:noProof w:val="0"/>
                  </w:rPr>
                </w:pPr>
                <w:r w:rsidRPr="00DA07B5">
                  <w:rPr>
                    <w:noProof w:val="0"/>
                  </w:rPr>
                  <w:fldChar w:fldCharType="begin"/>
                </w:r>
                <w:r w:rsidRPr="00DA07B5">
                  <w:rPr>
                    <w:noProof w:val="0"/>
                  </w:rPr>
                  <w:instrText>FILENAME</w:instrText>
                </w:r>
                <w:r w:rsidRPr="00DA07B5">
                  <w:rPr>
                    <w:noProof w:val="0"/>
                  </w:rPr>
                  <w:fldChar w:fldCharType="separate"/>
                </w:r>
                <w:r w:rsidR="00263419">
                  <w:t>157443_Voeffray_Lucielle_Rapport_TPI</w:t>
                </w:r>
                <w:r w:rsidRPr="00DA07B5">
                  <w:rPr>
                    <w:noProof w:val="0"/>
                  </w:rPr>
                  <w:fldChar w:fldCharType="end"/>
                </w:r>
              </w:p>
              <w:p w14:paraId="68E264BA" w14:textId="297965A2" w:rsidR="00920673" w:rsidRPr="00DA07B5" w:rsidRDefault="00876DF2" w:rsidP="00876DF2">
                <w:pPr>
                  <w:pStyle w:val="CDBPfad"/>
                  <w:tabs>
                    <w:tab w:val="left" w:pos="3600"/>
                    <w:tab w:val="left" w:pos="6269"/>
                  </w:tabs>
                  <w:rPr>
                    <w:noProof w:val="0"/>
                  </w:rPr>
                </w:pPr>
                <w:r w:rsidRPr="00DA07B5">
                  <w:rPr>
                    <w:noProof w:val="0"/>
                  </w:rPr>
                  <w:t>Sauvegardé</w:t>
                </w:r>
                <w:r w:rsidR="00920673" w:rsidRPr="00DA07B5">
                  <w:rPr>
                    <w:noProof w:val="0"/>
                  </w:rPr>
                  <w:t xml:space="preserve"> le</w:t>
                </w:r>
                <w:r w:rsidRPr="00DA07B5">
                  <w:rPr>
                    <w:noProof w:val="0"/>
                  </w:rPr>
                  <w:t xml:space="preserve"> </w:t>
                </w:r>
                <w:r w:rsidRPr="00DA07B5">
                  <w:rPr>
                    <w:noProof w:val="0"/>
                  </w:rPr>
                  <w:fldChar w:fldCharType="begin"/>
                </w:r>
                <w:r w:rsidRPr="00DA07B5">
                  <w:rPr>
                    <w:noProof w:val="0"/>
                  </w:rPr>
                  <w:instrText xml:space="preserve"> SAVEDATE  \@ "dd.MM.yyyy HH:mm"  \* MERGEFORMAT </w:instrText>
                </w:r>
                <w:r w:rsidRPr="00DA07B5">
                  <w:rPr>
                    <w:noProof w:val="0"/>
                  </w:rPr>
                  <w:fldChar w:fldCharType="separate"/>
                </w:r>
                <w:r w:rsidR="00323EDB">
                  <w:t>22.05.2026 14:46</w:t>
                </w:r>
                <w:r w:rsidRPr="00DA07B5">
                  <w:rPr>
                    <w:noProof w:val="0"/>
                  </w:rPr>
                  <w:fldChar w:fldCharType="end"/>
                </w:r>
              </w:p>
            </w:tc>
          </w:tr>
        </w:tbl>
        <w:p w14:paraId="20AFA743" w14:textId="77777777" w:rsidR="00920673" w:rsidRPr="00DA07B5" w:rsidRDefault="00920673" w:rsidP="00920673">
          <w:pPr>
            <w:pStyle w:val="CDBPfad"/>
            <w:tabs>
              <w:tab w:val="left" w:pos="3600"/>
              <w:tab w:val="left" w:pos="6269"/>
            </w:tabs>
            <w:rPr>
              <w:noProof w:val="0"/>
            </w:rPr>
          </w:pPr>
        </w:p>
      </w:tc>
    </w:tr>
  </w:tbl>
  <w:p w14:paraId="4829F820" w14:textId="77777777" w:rsidR="00920673" w:rsidRPr="00DA07B5" w:rsidRDefault="00920673">
    <w:pPr>
      <w:pStyle w:val="Pieddepage"/>
      <w:rPr>
        <w:noProof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4062" w14:textId="4E56203A" w:rsidR="00917D4F" w:rsidRPr="00DA07B5" w:rsidRDefault="00917D4F" w:rsidP="002D7E52">
    <w:pPr>
      <w:pStyle w:val="Pieddepage"/>
      <w:rPr>
        <w:noProof w:val="0"/>
      </w:rPr>
    </w:pPr>
    <w:r w:rsidRPr="00DA07B5">
      <w:rPr>
        <w:noProof w:val="0"/>
      </w:rPr>
      <w:fldChar w:fldCharType="begin"/>
    </w:r>
    <w:r w:rsidRPr="00DA07B5">
      <w:rPr>
        <w:noProof w:val="0"/>
      </w:rPr>
      <w:instrText xml:space="preserve"> SET PagesS2 </w:instrText>
    </w:r>
    <w:r w:rsidRPr="00DA07B5">
      <w:rPr>
        <w:noProof w:val="0"/>
      </w:rPr>
      <w:fldChar w:fldCharType="begin"/>
    </w:r>
    <w:r w:rsidRPr="00DA07B5">
      <w:rPr>
        <w:noProof w:val="0"/>
      </w:rPr>
      <w:instrText xml:space="preserve"> =</w:instrText>
    </w:r>
    <w:r w:rsidR="00644BB8" w:rsidRPr="00DA07B5">
      <w:rPr>
        <w:noProof w:val="0"/>
      </w:rPr>
      <w:fldChar w:fldCharType="begin"/>
    </w:r>
    <w:r w:rsidR="00644BB8" w:rsidRPr="00DA07B5">
      <w:rPr>
        <w:noProof w:val="0"/>
      </w:rPr>
      <w:instrText xml:space="preserve"> SECTIONPAGES </w:instrText>
    </w:r>
    <w:r w:rsidR="00644BB8" w:rsidRPr="00DA07B5">
      <w:rPr>
        <w:noProof w:val="0"/>
      </w:rPr>
      <w:fldChar w:fldCharType="separate"/>
    </w:r>
    <w:r w:rsidR="0050736F">
      <w:instrText>2</w:instrText>
    </w:r>
    <w:r w:rsidR="00644BB8" w:rsidRPr="00DA07B5">
      <w:rPr>
        <w:noProof w:val="0"/>
      </w:rPr>
      <w:fldChar w:fldCharType="end"/>
    </w:r>
    <w:r w:rsidRPr="00DA07B5">
      <w:rPr>
        <w:noProof w:val="0"/>
      </w:rPr>
      <w:instrText xml:space="preserve"> </w:instrText>
    </w:r>
    <w:r w:rsidRPr="00DA07B5">
      <w:rPr>
        <w:noProof w:val="0"/>
      </w:rPr>
      <w:fldChar w:fldCharType="separate"/>
    </w:r>
    <w:r w:rsidR="0050736F">
      <w:instrText>2</w:instrText>
    </w:r>
    <w:r w:rsidRPr="00DA07B5">
      <w:rPr>
        <w:noProof w:val="0"/>
      </w:rPr>
      <w:fldChar w:fldCharType="end"/>
    </w:r>
    <w:r w:rsidRPr="00DA07B5">
      <w:rPr>
        <w:noProof w:val="0"/>
      </w:rPr>
      <w:instrText xml:space="preserve"> </w:instrText>
    </w:r>
    <w:r w:rsidRPr="00DA07B5">
      <w:rPr>
        <w:noProof w:val="0"/>
      </w:rPr>
      <w:fldChar w:fldCharType="separate"/>
    </w:r>
    <w:bookmarkStart w:id="0" w:name="PagesS2"/>
    <w:r w:rsidR="0050736F">
      <w:t>2</w:t>
    </w:r>
    <w:bookmarkEnd w:id="0"/>
    <w:r w:rsidRPr="00DA07B5">
      <w:rPr>
        <w:noProof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D26DE3" w:rsidRPr="00DA07B5" w14:paraId="7DFE5D4A" w14:textId="77777777">
      <w:trPr>
        <w:cantSplit/>
      </w:trPr>
      <w:tc>
        <w:tcPr>
          <w:tcW w:w="9611" w:type="dxa"/>
          <w:gridSpan w:val="2"/>
          <w:vAlign w:val="bottom"/>
        </w:tcPr>
        <w:p w14:paraId="0B8810EF" w14:textId="77777777" w:rsidR="00D26DE3" w:rsidRPr="00DA07B5" w:rsidRDefault="00D26DE3">
          <w:pPr>
            <w:pStyle w:val="CDBSeite"/>
          </w:pPr>
        </w:p>
      </w:tc>
    </w:tr>
    <w:tr w:rsidR="00D26DE3" w:rsidRPr="00DA07B5" w14:paraId="67766F4E" w14:textId="77777777">
      <w:trPr>
        <w:gridAfter w:val="1"/>
        <w:wAfter w:w="397" w:type="dxa"/>
        <w:cantSplit/>
        <w:trHeight w:hRule="exact" w:val="540"/>
      </w:trPr>
      <w:tc>
        <w:tcPr>
          <w:tcW w:w="9214"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DA07B5" w14:paraId="17968979" w14:textId="77777777" w:rsidTr="00E529AA">
            <w:sdt>
              <w:sdtPr>
                <w:rPr>
                  <w:noProof w:val="0"/>
                </w:rPr>
                <w:alias w:val="Auteur "/>
                <w:tag w:val=""/>
                <w:id w:val="1423069316"/>
                <w:dataBinding w:prefixMappings="xmlns:ns0='http://purl.org/dc/elements/1.1/' xmlns:ns1='http://schemas.openxmlformats.org/package/2006/metadata/core-properties' " w:xpath="/ns1:coreProperties[1]/ns0:creator[1]" w:storeItemID="{6C3C8BC8-F283-45AE-878A-BAB7291924A1}"/>
                <w:text/>
              </w:sdtPr>
              <w:sdtContent>
                <w:tc>
                  <w:tcPr>
                    <w:tcW w:w="3402" w:type="dxa"/>
                  </w:tcPr>
                  <w:p w14:paraId="224DD021" w14:textId="54353E59" w:rsidR="00920673" w:rsidRPr="00DA07B5" w:rsidRDefault="008D40BE" w:rsidP="00920673">
                    <w:pPr>
                      <w:pStyle w:val="CDBPfad"/>
                      <w:tabs>
                        <w:tab w:val="left" w:pos="3600"/>
                        <w:tab w:val="left" w:pos="6269"/>
                      </w:tabs>
                      <w:rPr>
                        <w:noProof w:val="0"/>
                      </w:rPr>
                    </w:pPr>
                    <w:r>
                      <w:rPr>
                        <w:noProof w:val="0"/>
                      </w:rPr>
                      <w:t>Voeffray Lucielle</w:t>
                    </w:r>
                  </w:p>
                </w:tc>
              </w:sdtContent>
            </w:sdt>
            <w:tc>
              <w:tcPr>
                <w:tcW w:w="2263" w:type="dxa"/>
              </w:tcPr>
              <w:p w14:paraId="1E36395D" w14:textId="77777777" w:rsidR="00920673" w:rsidRPr="00DA07B5" w:rsidRDefault="00920673" w:rsidP="00876DF2">
                <w:pPr>
                  <w:pStyle w:val="CDBPfad"/>
                  <w:tabs>
                    <w:tab w:val="left" w:pos="3600"/>
                    <w:tab w:val="left" w:pos="6269"/>
                  </w:tabs>
                  <w:rPr>
                    <w:noProof w:val="0"/>
                  </w:rPr>
                </w:pPr>
                <w:r w:rsidRPr="00DA07B5">
                  <w:rPr>
                    <w:noProof w:val="0"/>
                  </w:rPr>
                  <w:fldChar w:fldCharType="begin"/>
                </w:r>
                <w:r w:rsidRPr="00DA07B5">
                  <w:rPr>
                    <w:noProof w:val="0"/>
                  </w:rPr>
                  <w:instrText xml:space="preserve"> PAGE  </w:instrText>
                </w:r>
                <w:r w:rsidRPr="00DA07B5">
                  <w:rPr>
                    <w:noProof w:val="0"/>
                  </w:rPr>
                  <w:fldChar w:fldCharType="separate"/>
                </w:r>
                <w:r w:rsidR="008D1CE0" w:rsidRPr="00DA07B5">
                  <w:rPr>
                    <w:noProof w:val="0"/>
                  </w:rPr>
                  <w:t>12</w:t>
                </w:r>
                <w:r w:rsidRPr="00DA07B5">
                  <w:rPr>
                    <w:noProof w:val="0"/>
                  </w:rPr>
                  <w:fldChar w:fldCharType="end"/>
                </w:r>
              </w:p>
            </w:tc>
            <w:tc>
              <w:tcPr>
                <w:tcW w:w="3393" w:type="dxa"/>
              </w:tcPr>
              <w:p w14:paraId="2143612E" w14:textId="6FEAFCFB" w:rsidR="00876DF2" w:rsidRPr="00DA07B5" w:rsidRDefault="00876DF2" w:rsidP="00876DF2">
                <w:pPr>
                  <w:pStyle w:val="CDBPfad"/>
                  <w:tabs>
                    <w:tab w:val="left" w:pos="3600"/>
                    <w:tab w:val="left" w:pos="6269"/>
                  </w:tabs>
                  <w:rPr>
                    <w:noProof w:val="0"/>
                  </w:rPr>
                </w:pPr>
                <w:r w:rsidRPr="00DA07B5">
                  <w:rPr>
                    <w:noProof w:val="0"/>
                  </w:rPr>
                  <w:fldChar w:fldCharType="begin"/>
                </w:r>
                <w:r w:rsidRPr="00DA07B5">
                  <w:rPr>
                    <w:noProof w:val="0"/>
                  </w:rPr>
                  <w:instrText>FILENAME</w:instrText>
                </w:r>
                <w:r w:rsidRPr="00DA07B5">
                  <w:rPr>
                    <w:noProof w:val="0"/>
                  </w:rPr>
                  <w:fldChar w:fldCharType="separate"/>
                </w:r>
                <w:r w:rsidR="00C31896">
                  <w:t>157443_Voeffray_Lucielle_Rapport_TPI</w:t>
                </w:r>
                <w:r w:rsidRPr="00DA07B5">
                  <w:rPr>
                    <w:noProof w:val="0"/>
                  </w:rPr>
                  <w:fldChar w:fldCharType="end"/>
                </w:r>
                <w:r w:rsidR="005D7AE1" w:rsidRPr="00DA07B5">
                  <w:rPr>
                    <w:noProof w:val="0"/>
                  </w:rPr>
                  <w:t>4</w:t>
                </w:r>
              </w:p>
              <w:p w14:paraId="30F3E4A0" w14:textId="092867FE" w:rsidR="00920673" w:rsidRPr="00DA07B5" w:rsidRDefault="00876DF2" w:rsidP="00876DF2">
                <w:pPr>
                  <w:pStyle w:val="CDBPfad"/>
                  <w:tabs>
                    <w:tab w:val="left" w:pos="3600"/>
                    <w:tab w:val="left" w:pos="6269"/>
                  </w:tabs>
                  <w:rPr>
                    <w:noProof w:val="0"/>
                  </w:rPr>
                </w:pPr>
                <w:r w:rsidRPr="00DA07B5">
                  <w:rPr>
                    <w:noProof w:val="0"/>
                  </w:rPr>
                  <w:t xml:space="preserve">Sauvegardé le </w:t>
                </w:r>
                <w:r w:rsidRPr="00DA07B5">
                  <w:rPr>
                    <w:noProof w:val="0"/>
                  </w:rPr>
                  <w:fldChar w:fldCharType="begin"/>
                </w:r>
                <w:r w:rsidRPr="00DA07B5">
                  <w:rPr>
                    <w:noProof w:val="0"/>
                  </w:rPr>
                  <w:instrText xml:space="preserve"> SAVEDATE  \@ "dd.MM.yyyy HH:mm"  \* MERGEFORMAT </w:instrText>
                </w:r>
                <w:r w:rsidRPr="00DA07B5">
                  <w:rPr>
                    <w:noProof w:val="0"/>
                  </w:rPr>
                  <w:fldChar w:fldCharType="separate"/>
                </w:r>
                <w:r w:rsidR="00323EDB">
                  <w:t>22.05.2026 14:46</w:t>
                </w:r>
                <w:r w:rsidRPr="00DA07B5">
                  <w:rPr>
                    <w:noProof w:val="0"/>
                  </w:rPr>
                  <w:fldChar w:fldCharType="end"/>
                </w:r>
              </w:p>
            </w:tc>
          </w:tr>
        </w:tbl>
        <w:p w14:paraId="0524950B" w14:textId="77777777" w:rsidR="00D26DE3" w:rsidRPr="00DA07B5" w:rsidRDefault="00D26DE3">
          <w:pPr>
            <w:pStyle w:val="CDBPfad"/>
            <w:rPr>
              <w:noProof w:val="0"/>
            </w:rPr>
          </w:pPr>
        </w:p>
      </w:tc>
    </w:tr>
  </w:tbl>
  <w:p w14:paraId="4598F8E6" w14:textId="77777777" w:rsidR="00D26DE3" w:rsidRPr="00DA07B5" w:rsidRDefault="00D26DE3">
    <w:pPr>
      <w:pStyle w:val="CDBPlatzhal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D26DE3" w:rsidRPr="00DA07B5" w14:paraId="4F51309D" w14:textId="77777777">
      <w:trPr>
        <w:cantSplit/>
        <w:trHeight w:hRule="exact" w:val="540"/>
      </w:trPr>
      <w:tc>
        <w:tcPr>
          <w:tcW w:w="9215"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DA07B5" w14:paraId="16B7FD72" w14:textId="77777777" w:rsidTr="00920673">
            <w:bookmarkStart w:id="74" w:name="tm_pfad" w:displacedByCustomXml="next"/>
            <w:bookmarkStart w:id="75" w:name="_Hlk112468646" w:displacedByCustomXml="next"/>
            <w:sdt>
              <w:sdtPr>
                <w:rPr>
                  <w:noProof w:val="0"/>
                </w:rPr>
                <w:alias w:val="Auteur "/>
                <w:tag w:val=""/>
                <w:id w:val="891621281"/>
                <w:dataBinding w:prefixMappings="xmlns:ns0='http://purl.org/dc/elements/1.1/' xmlns:ns1='http://schemas.openxmlformats.org/package/2006/metadata/core-properties' " w:xpath="/ns1:coreProperties[1]/ns0:creator[1]" w:storeItemID="{6C3C8BC8-F283-45AE-878A-BAB7291924A1}"/>
                <w:text/>
              </w:sdtPr>
              <w:sdtContent>
                <w:tc>
                  <w:tcPr>
                    <w:tcW w:w="3402" w:type="dxa"/>
                  </w:tcPr>
                  <w:p w14:paraId="73B0770C" w14:textId="253BBC4E" w:rsidR="00920673" w:rsidRPr="00DA07B5" w:rsidRDefault="008D40BE" w:rsidP="00920673">
                    <w:pPr>
                      <w:pStyle w:val="CDBPfad"/>
                      <w:tabs>
                        <w:tab w:val="left" w:pos="3600"/>
                        <w:tab w:val="left" w:pos="6269"/>
                      </w:tabs>
                      <w:rPr>
                        <w:noProof w:val="0"/>
                      </w:rPr>
                    </w:pPr>
                    <w:r>
                      <w:rPr>
                        <w:noProof w:val="0"/>
                      </w:rPr>
                      <w:t>Voeffray Lucielle</w:t>
                    </w:r>
                  </w:p>
                </w:tc>
              </w:sdtContent>
            </w:sdt>
            <w:tc>
              <w:tcPr>
                <w:tcW w:w="2263" w:type="dxa"/>
              </w:tcPr>
              <w:p w14:paraId="53D3EACA" w14:textId="77777777" w:rsidR="00920673" w:rsidRPr="00DA07B5" w:rsidRDefault="00920673" w:rsidP="00876DF2">
                <w:pPr>
                  <w:pStyle w:val="CDBPfad"/>
                  <w:tabs>
                    <w:tab w:val="left" w:pos="3600"/>
                    <w:tab w:val="left" w:pos="6269"/>
                  </w:tabs>
                  <w:rPr>
                    <w:noProof w:val="0"/>
                  </w:rPr>
                </w:pPr>
                <w:r w:rsidRPr="00DA07B5">
                  <w:rPr>
                    <w:noProof w:val="0"/>
                  </w:rPr>
                  <w:fldChar w:fldCharType="begin"/>
                </w:r>
                <w:r w:rsidRPr="00DA07B5">
                  <w:rPr>
                    <w:noProof w:val="0"/>
                  </w:rPr>
                  <w:instrText xml:space="preserve"> PAGE  </w:instrText>
                </w:r>
                <w:r w:rsidRPr="00DA07B5">
                  <w:rPr>
                    <w:noProof w:val="0"/>
                  </w:rPr>
                  <w:fldChar w:fldCharType="separate"/>
                </w:r>
                <w:r w:rsidR="008D1CE0" w:rsidRPr="00DA07B5">
                  <w:rPr>
                    <w:noProof w:val="0"/>
                  </w:rPr>
                  <w:t>2</w:t>
                </w:r>
                <w:r w:rsidRPr="00DA07B5">
                  <w:rPr>
                    <w:noProof w:val="0"/>
                  </w:rPr>
                  <w:fldChar w:fldCharType="end"/>
                </w:r>
              </w:p>
            </w:tc>
            <w:tc>
              <w:tcPr>
                <w:tcW w:w="3393" w:type="dxa"/>
              </w:tcPr>
              <w:p w14:paraId="03E322B9" w14:textId="613EDC7C" w:rsidR="00876DF2" w:rsidRPr="00DA07B5" w:rsidRDefault="00876DF2" w:rsidP="00876DF2">
                <w:pPr>
                  <w:pStyle w:val="CDBPfad"/>
                  <w:tabs>
                    <w:tab w:val="left" w:pos="3600"/>
                    <w:tab w:val="left" w:pos="6269"/>
                  </w:tabs>
                  <w:rPr>
                    <w:noProof w:val="0"/>
                  </w:rPr>
                </w:pPr>
                <w:r w:rsidRPr="00DA07B5">
                  <w:rPr>
                    <w:noProof w:val="0"/>
                  </w:rPr>
                  <w:fldChar w:fldCharType="begin"/>
                </w:r>
                <w:r w:rsidRPr="00DA07B5">
                  <w:rPr>
                    <w:noProof w:val="0"/>
                  </w:rPr>
                  <w:instrText>FILENAME</w:instrText>
                </w:r>
                <w:r w:rsidRPr="00DA07B5">
                  <w:rPr>
                    <w:noProof w:val="0"/>
                  </w:rPr>
                  <w:fldChar w:fldCharType="separate"/>
                </w:r>
                <w:r w:rsidR="007E1D32" w:rsidRPr="00DA07B5">
                  <w:rPr>
                    <w:noProof w:val="0"/>
                  </w:rPr>
                  <w:t>4_CAND_Modele_du_rapport_du_TPI_2027_v2.0.docx</w:t>
                </w:r>
                <w:r w:rsidRPr="00DA07B5">
                  <w:rPr>
                    <w:noProof w:val="0"/>
                  </w:rPr>
                  <w:fldChar w:fldCharType="end"/>
                </w:r>
                <w:r w:rsidR="00372D7B" w:rsidRPr="00DA07B5">
                  <w:rPr>
                    <w:noProof w:val="0"/>
                  </w:rPr>
                  <w:t>4</w:t>
                </w:r>
              </w:p>
              <w:p w14:paraId="3BB7D6CB" w14:textId="0F0438F7" w:rsidR="00920673" w:rsidRPr="00DA07B5" w:rsidRDefault="00876DF2" w:rsidP="00876DF2">
                <w:pPr>
                  <w:pStyle w:val="CDBPfad"/>
                  <w:tabs>
                    <w:tab w:val="left" w:pos="3600"/>
                    <w:tab w:val="left" w:pos="6269"/>
                  </w:tabs>
                  <w:rPr>
                    <w:noProof w:val="0"/>
                  </w:rPr>
                </w:pPr>
                <w:r w:rsidRPr="00DA07B5">
                  <w:rPr>
                    <w:noProof w:val="0"/>
                  </w:rPr>
                  <w:t xml:space="preserve">Sauvegardé le </w:t>
                </w:r>
                <w:r w:rsidRPr="00DA07B5">
                  <w:rPr>
                    <w:noProof w:val="0"/>
                  </w:rPr>
                  <w:fldChar w:fldCharType="begin"/>
                </w:r>
                <w:r w:rsidRPr="00DA07B5">
                  <w:rPr>
                    <w:noProof w:val="0"/>
                  </w:rPr>
                  <w:instrText xml:space="preserve"> SAVEDATE  \@ "dd.MM.yyyy HH:mm"  \* MERGEFORMAT </w:instrText>
                </w:r>
                <w:r w:rsidRPr="00DA07B5">
                  <w:rPr>
                    <w:noProof w:val="0"/>
                  </w:rPr>
                  <w:fldChar w:fldCharType="separate"/>
                </w:r>
                <w:r w:rsidR="00323EDB">
                  <w:t>22.05.2026 14:46</w:t>
                </w:r>
                <w:r w:rsidRPr="00DA07B5">
                  <w:rPr>
                    <w:noProof w:val="0"/>
                  </w:rPr>
                  <w:fldChar w:fldCharType="end"/>
                </w:r>
              </w:p>
            </w:tc>
          </w:tr>
        </w:tbl>
        <w:bookmarkEnd w:id="74"/>
        <w:p w14:paraId="2B82ADC5" w14:textId="77777777" w:rsidR="00D26DE3" w:rsidRPr="00DA07B5" w:rsidRDefault="00920673" w:rsidP="00920673">
          <w:pPr>
            <w:pStyle w:val="CDBPfad"/>
            <w:tabs>
              <w:tab w:val="left" w:pos="3600"/>
              <w:tab w:val="left" w:pos="6269"/>
            </w:tabs>
            <w:rPr>
              <w:noProof w:val="0"/>
            </w:rPr>
          </w:pPr>
          <w:r w:rsidRPr="00DA07B5">
            <w:rPr>
              <w:noProof w:val="0"/>
            </w:rPr>
            <w:tab/>
          </w:r>
          <w:r w:rsidRPr="00DA07B5">
            <w:rPr>
              <w:noProof w:val="0"/>
            </w:rPr>
            <w:tab/>
          </w:r>
        </w:p>
      </w:tc>
    </w:tr>
    <w:bookmarkEnd w:id="75"/>
  </w:tbl>
  <w:p w14:paraId="78C2CCE6" w14:textId="77777777" w:rsidR="00D26DE3" w:rsidRPr="00DA07B5" w:rsidRDefault="00D26DE3">
    <w:pPr>
      <w:pStyle w:val="CDBPlatzhal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FA17E" w14:textId="77777777" w:rsidR="00276410" w:rsidRPr="00DA07B5" w:rsidRDefault="00276410">
      <w:r w:rsidRPr="00DA07B5">
        <w:separator/>
      </w:r>
    </w:p>
    <w:p w14:paraId="6D831B63" w14:textId="77777777" w:rsidR="00276410" w:rsidRPr="00DA07B5" w:rsidRDefault="00276410"/>
    <w:p w14:paraId="59BEA325" w14:textId="77777777" w:rsidR="00276410" w:rsidRPr="00DA07B5" w:rsidRDefault="00276410"/>
  </w:footnote>
  <w:footnote w:type="continuationSeparator" w:id="0">
    <w:p w14:paraId="7D1CCF96" w14:textId="77777777" w:rsidR="00276410" w:rsidRPr="00DA07B5" w:rsidRDefault="00276410">
      <w:r w:rsidRPr="00DA07B5">
        <w:continuationSeparator/>
      </w:r>
    </w:p>
    <w:p w14:paraId="555497F7" w14:textId="77777777" w:rsidR="00276410" w:rsidRPr="00DA07B5" w:rsidRDefault="00276410"/>
    <w:p w14:paraId="2956C875" w14:textId="77777777" w:rsidR="00276410" w:rsidRPr="00DA07B5" w:rsidRDefault="002764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CellMar>
        <w:left w:w="71" w:type="dxa"/>
        <w:right w:w="71" w:type="dxa"/>
      </w:tblCellMar>
      <w:tblLook w:val="01E0" w:firstRow="1" w:lastRow="1" w:firstColumn="1" w:lastColumn="1" w:noHBand="0" w:noVBand="0"/>
    </w:tblPr>
    <w:tblGrid>
      <w:gridCol w:w="9214"/>
    </w:tblGrid>
    <w:tr w:rsidR="00D26DE3" w:rsidRPr="00DA07B5" w14:paraId="7EBAC3B7" w14:textId="77777777">
      <w:trPr>
        <w:cantSplit/>
        <w:trHeight w:hRule="exact" w:val="420"/>
      </w:trPr>
      <w:tc>
        <w:tcPr>
          <w:tcW w:w="9214" w:type="dxa"/>
        </w:tcPr>
        <w:p w14:paraId="13C4C4B3" w14:textId="34A6B282" w:rsidR="00D26DE3" w:rsidRPr="00DA07B5" w:rsidRDefault="004D016D">
          <w:pPr>
            <w:pStyle w:val="CDBTitelFolgeseiten"/>
            <w:rPr>
              <w:noProof w:val="0"/>
            </w:rPr>
          </w:pPr>
          <w:r w:rsidRPr="00DA07B5">
            <w:rPr>
              <w:b w:val="0"/>
              <w:spacing w:val="20"/>
              <w:sz w:val="28"/>
              <w:lang w:eastAsia="fr-CH"/>
            </w:rPr>
            <w:drawing>
              <wp:anchor distT="0" distB="0" distL="114300" distR="114300" simplePos="0" relativeHeight="251656192" behindDoc="0" locked="0" layoutInCell="1" allowOverlap="1" wp14:anchorId="190E1B01" wp14:editId="4D2EC6CF">
                <wp:simplePos x="0" y="0"/>
                <wp:positionH relativeFrom="column">
                  <wp:posOffset>3841115</wp:posOffset>
                </wp:positionH>
                <wp:positionV relativeFrom="paragraph">
                  <wp:posOffset>-412115</wp:posOffset>
                </wp:positionV>
                <wp:extent cx="1584963" cy="1062230"/>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DA07B5">
            <w:rPr>
              <w:noProof w:val="0"/>
              <w:sz w:val="22"/>
            </w:rPr>
            <w:t xml:space="preserve">ICT-FR : </w:t>
          </w:r>
          <w:r w:rsidRPr="00DA07B5">
            <w:rPr>
              <w:b w:val="0"/>
              <w:noProof w:val="0"/>
              <w:sz w:val="22"/>
            </w:rPr>
            <w:t>TPI 20</w:t>
          </w:r>
          <w:r w:rsidR="006B0055" w:rsidRPr="00DA07B5">
            <w:rPr>
              <w:b w:val="0"/>
              <w:noProof w:val="0"/>
              <w:sz w:val="22"/>
            </w:rPr>
            <w:t>2</w:t>
          </w:r>
          <w:r w:rsidR="008D40BE">
            <w:rPr>
              <w:b w:val="0"/>
              <w:noProof w:val="0"/>
              <w:sz w:val="22"/>
            </w:rPr>
            <w:t>6</w:t>
          </w:r>
        </w:p>
      </w:tc>
    </w:tr>
  </w:tbl>
  <w:p w14:paraId="5DF348A0" w14:textId="77777777" w:rsidR="00D26DE3" w:rsidRPr="00DA07B5" w:rsidRDefault="00D26DE3">
    <w:pPr>
      <w:pStyle w:val="CDBPlatzhal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79C1" w14:textId="118D2F77" w:rsidR="004D016D" w:rsidRPr="00DA07B5" w:rsidRDefault="004D016D" w:rsidP="004D016D">
    <w:pPr>
      <w:pStyle w:val="CDBTitelFolgeseiten"/>
      <w:rPr>
        <w:noProof w:val="0"/>
      </w:rPr>
    </w:pPr>
    <w:r w:rsidRPr="00DA07B5">
      <w:rPr>
        <w:b w:val="0"/>
        <w:spacing w:val="20"/>
        <w:sz w:val="28"/>
        <w:lang w:eastAsia="fr-CH"/>
      </w:rPr>
      <w:drawing>
        <wp:anchor distT="0" distB="0" distL="114300" distR="114300" simplePos="0" relativeHeight="251660288" behindDoc="0" locked="0" layoutInCell="1" allowOverlap="1" wp14:anchorId="49BB9AB4" wp14:editId="3D2AB8A4">
          <wp:simplePos x="0" y="0"/>
          <wp:positionH relativeFrom="column">
            <wp:posOffset>3841115</wp:posOffset>
          </wp:positionH>
          <wp:positionV relativeFrom="paragraph">
            <wp:posOffset>-412115</wp:posOffset>
          </wp:positionV>
          <wp:extent cx="1584963" cy="1062230"/>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DA07B5">
      <w:rPr>
        <w:noProof w:val="0"/>
        <w:sz w:val="22"/>
      </w:rPr>
      <w:t xml:space="preserve">ICT-FR : </w:t>
    </w:r>
    <w:r w:rsidRPr="00DA07B5">
      <w:rPr>
        <w:b w:val="0"/>
        <w:noProof w:val="0"/>
        <w:sz w:val="22"/>
      </w:rPr>
      <w:t>TPI 20</w:t>
    </w:r>
    <w:r w:rsidR="006B0055" w:rsidRPr="00DA07B5">
      <w:rPr>
        <w:b w:val="0"/>
        <w:noProof w:val="0"/>
        <w:sz w:val="22"/>
      </w:rPr>
      <w:t>2</w:t>
    </w:r>
    <w:r w:rsidR="004D4591">
      <w:rPr>
        <w:b w:val="0"/>
        <w:noProof w:val="0"/>
        <w:sz w:val="22"/>
      </w:rPr>
      <w:t>6</w:t>
    </w:r>
  </w:p>
  <w:p w14:paraId="4B57A081" w14:textId="77777777" w:rsidR="00D26DE3" w:rsidRPr="00DA07B5" w:rsidRDefault="00D26DE3" w:rsidP="000D6544">
    <w:pPr>
      <w:pStyle w:val="En-tte"/>
      <w:tabs>
        <w:tab w:val="left" w:pos="5550"/>
      </w:tabs>
      <w:rPr>
        <w:noProof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60D1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9814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46BE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88EB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7672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B47D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3654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6446B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16C6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E6A2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AA109A"/>
    <w:multiLevelType w:val="multilevel"/>
    <w:tmpl w:val="227AEEEE"/>
    <w:lvl w:ilvl="0">
      <w:start w:val="1"/>
      <w:numFmt w:val="decimal"/>
      <w:pStyle w:val="Titre1"/>
      <w:lvlText w:val="%1"/>
      <w:lvlJc w:val="left"/>
      <w:pPr>
        <w:tabs>
          <w:tab w:val="num" w:pos="432"/>
        </w:tabs>
        <w:ind w:left="432" w:hanging="432"/>
      </w:pPr>
      <w:rPr>
        <w:lang w:val="fr-CH"/>
      </w:r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1AE62D5A"/>
    <w:multiLevelType w:val="hybridMultilevel"/>
    <w:tmpl w:val="8A9C11E4"/>
    <w:lvl w:ilvl="0" w:tplc="76228882">
      <w:start w:val="1"/>
      <w:numFmt w:val="bullet"/>
      <w:lvlText w:val=""/>
      <w:lvlJc w:val="left"/>
      <w:pPr>
        <w:tabs>
          <w:tab w:val="num" w:pos="717"/>
        </w:tabs>
        <w:ind w:left="717" w:hanging="360"/>
      </w:pPr>
      <w:rPr>
        <w:rFonts w:ascii="Symbol" w:hAnsi="Symbol" w:hint="default"/>
        <w:color w:val="auto"/>
      </w:rPr>
    </w:lvl>
    <w:lvl w:ilvl="1" w:tplc="48A2EA00">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76422D"/>
    <w:multiLevelType w:val="multilevel"/>
    <w:tmpl w:val="14882C9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0E7920"/>
    <w:multiLevelType w:val="hybridMultilevel"/>
    <w:tmpl w:val="2FB0D508"/>
    <w:lvl w:ilvl="0" w:tplc="75C469FE">
      <w:start w:val="1"/>
      <w:numFmt w:val="bullet"/>
      <w:lvlText w:val=""/>
      <w:lvlJc w:val="left"/>
      <w:pPr>
        <w:tabs>
          <w:tab w:val="num" w:pos="113"/>
        </w:tabs>
        <w:ind w:left="113" w:hanging="11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95BA8"/>
    <w:multiLevelType w:val="hybridMultilevel"/>
    <w:tmpl w:val="17DE13FA"/>
    <w:lvl w:ilvl="0" w:tplc="3DAC482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C95ACA"/>
    <w:multiLevelType w:val="hybridMultilevel"/>
    <w:tmpl w:val="978A1B18"/>
    <w:lvl w:ilvl="0" w:tplc="C8BAFE2E">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12"/>
        <w:szCs w:val="1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0C4E5C"/>
    <w:multiLevelType w:val="hybridMultilevel"/>
    <w:tmpl w:val="C150CE9E"/>
    <w:lvl w:ilvl="0" w:tplc="0298C432">
      <w:start w:val="1"/>
      <w:numFmt w:val="bullet"/>
      <w:lvlText w:val=""/>
      <w:lvlJc w:val="left"/>
      <w:pPr>
        <w:tabs>
          <w:tab w:val="num" w:pos="113"/>
        </w:tabs>
        <w:ind w:left="113" w:hanging="113"/>
      </w:pPr>
      <w:rPr>
        <w:rFonts w:ascii="Symbol" w:hAnsi="Symbol" w:hint="default"/>
      </w:rPr>
    </w:lvl>
    <w:lvl w:ilvl="1" w:tplc="2B98C534" w:tentative="1">
      <w:start w:val="1"/>
      <w:numFmt w:val="bullet"/>
      <w:lvlText w:val="o"/>
      <w:lvlJc w:val="left"/>
      <w:pPr>
        <w:tabs>
          <w:tab w:val="num" w:pos="1440"/>
        </w:tabs>
        <w:ind w:left="1440" w:hanging="360"/>
      </w:pPr>
      <w:rPr>
        <w:rFonts w:ascii="Courier New" w:hAnsi="Courier New" w:cs="Courier New" w:hint="default"/>
      </w:rPr>
    </w:lvl>
    <w:lvl w:ilvl="2" w:tplc="E72ABDEE" w:tentative="1">
      <w:start w:val="1"/>
      <w:numFmt w:val="bullet"/>
      <w:lvlText w:val=""/>
      <w:lvlJc w:val="left"/>
      <w:pPr>
        <w:tabs>
          <w:tab w:val="num" w:pos="2160"/>
        </w:tabs>
        <w:ind w:left="2160" w:hanging="360"/>
      </w:pPr>
      <w:rPr>
        <w:rFonts w:ascii="Wingdings" w:hAnsi="Wingdings" w:hint="default"/>
      </w:rPr>
    </w:lvl>
    <w:lvl w:ilvl="3" w:tplc="DE16B598" w:tentative="1">
      <w:start w:val="1"/>
      <w:numFmt w:val="bullet"/>
      <w:lvlText w:val=""/>
      <w:lvlJc w:val="left"/>
      <w:pPr>
        <w:tabs>
          <w:tab w:val="num" w:pos="2880"/>
        </w:tabs>
        <w:ind w:left="2880" w:hanging="360"/>
      </w:pPr>
      <w:rPr>
        <w:rFonts w:ascii="Symbol" w:hAnsi="Symbol" w:hint="default"/>
      </w:rPr>
    </w:lvl>
    <w:lvl w:ilvl="4" w:tplc="3BDA9828" w:tentative="1">
      <w:start w:val="1"/>
      <w:numFmt w:val="bullet"/>
      <w:lvlText w:val="o"/>
      <w:lvlJc w:val="left"/>
      <w:pPr>
        <w:tabs>
          <w:tab w:val="num" w:pos="3600"/>
        </w:tabs>
        <w:ind w:left="3600" w:hanging="360"/>
      </w:pPr>
      <w:rPr>
        <w:rFonts w:ascii="Courier New" w:hAnsi="Courier New" w:cs="Courier New" w:hint="default"/>
      </w:rPr>
    </w:lvl>
    <w:lvl w:ilvl="5" w:tplc="C8F604CE" w:tentative="1">
      <w:start w:val="1"/>
      <w:numFmt w:val="bullet"/>
      <w:lvlText w:val=""/>
      <w:lvlJc w:val="left"/>
      <w:pPr>
        <w:tabs>
          <w:tab w:val="num" w:pos="4320"/>
        </w:tabs>
        <w:ind w:left="4320" w:hanging="360"/>
      </w:pPr>
      <w:rPr>
        <w:rFonts w:ascii="Wingdings" w:hAnsi="Wingdings" w:hint="default"/>
      </w:rPr>
    </w:lvl>
    <w:lvl w:ilvl="6" w:tplc="A7A8518C" w:tentative="1">
      <w:start w:val="1"/>
      <w:numFmt w:val="bullet"/>
      <w:lvlText w:val=""/>
      <w:lvlJc w:val="left"/>
      <w:pPr>
        <w:tabs>
          <w:tab w:val="num" w:pos="5040"/>
        </w:tabs>
        <w:ind w:left="5040" w:hanging="360"/>
      </w:pPr>
      <w:rPr>
        <w:rFonts w:ascii="Symbol" w:hAnsi="Symbol" w:hint="default"/>
      </w:rPr>
    </w:lvl>
    <w:lvl w:ilvl="7" w:tplc="C2FE03F8" w:tentative="1">
      <w:start w:val="1"/>
      <w:numFmt w:val="bullet"/>
      <w:lvlText w:val="o"/>
      <w:lvlJc w:val="left"/>
      <w:pPr>
        <w:tabs>
          <w:tab w:val="num" w:pos="5760"/>
        </w:tabs>
        <w:ind w:left="5760" w:hanging="360"/>
      </w:pPr>
      <w:rPr>
        <w:rFonts w:ascii="Courier New" w:hAnsi="Courier New" w:cs="Courier New" w:hint="default"/>
      </w:rPr>
    </w:lvl>
    <w:lvl w:ilvl="8" w:tplc="8A5457C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DD1EDF"/>
    <w:multiLevelType w:val="hybridMultilevel"/>
    <w:tmpl w:val="30B4C054"/>
    <w:lvl w:ilvl="0" w:tplc="EE7A5E8A">
      <w:start w:val="14"/>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9B3A9A"/>
    <w:multiLevelType w:val="hybridMultilevel"/>
    <w:tmpl w:val="102A645A"/>
    <w:lvl w:ilvl="0" w:tplc="026E9C50">
      <w:start w:val="1"/>
      <w:numFmt w:val="decimal"/>
      <w:lvlText w:val="%1."/>
      <w:lvlJc w:val="left"/>
      <w:pPr>
        <w:tabs>
          <w:tab w:val="num" w:pos="720"/>
        </w:tabs>
        <w:ind w:left="720" w:hanging="360"/>
      </w:pPr>
      <w:rPr>
        <w:rFonts w:hint="default"/>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21" w15:restartNumberingAfterBreak="0">
    <w:nsid w:val="62801FE5"/>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64F95E6F"/>
    <w:multiLevelType w:val="hybridMultilevel"/>
    <w:tmpl w:val="33A230B8"/>
    <w:lvl w:ilvl="0" w:tplc="F21237A4">
      <w:start w:val="1"/>
      <w:numFmt w:val="bullet"/>
      <w:lvlText w:val=""/>
      <w:lvlJc w:val="left"/>
      <w:pPr>
        <w:tabs>
          <w:tab w:val="num" w:pos="284"/>
        </w:tabs>
        <w:ind w:left="284" w:hanging="284"/>
      </w:pPr>
      <w:rPr>
        <w:rFonts w:ascii="Symbol" w:hAnsi="Symbol" w:hint="default"/>
      </w:rPr>
    </w:lvl>
    <w:lvl w:ilvl="1" w:tplc="08070019" w:tentative="1">
      <w:start w:val="1"/>
      <w:numFmt w:val="bullet"/>
      <w:lvlText w:val="o"/>
      <w:lvlJc w:val="left"/>
      <w:pPr>
        <w:tabs>
          <w:tab w:val="num" w:pos="1440"/>
        </w:tabs>
        <w:ind w:left="1440" w:hanging="360"/>
      </w:pPr>
      <w:rPr>
        <w:rFonts w:ascii="Courier New" w:hAnsi="Courier New" w:cs="Courier New" w:hint="default"/>
      </w:rPr>
    </w:lvl>
    <w:lvl w:ilvl="2" w:tplc="0807001B" w:tentative="1">
      <w:start w:val="1"/>
      <w:numFmt w:val="bullet"/>
      <w:lvlText w:val=""/>
      <w:lvlJc w:val="left"/>
      <w:pPr>
        <w:tabs>
          <w:tab w:val="num" w:pos="2160"/>
        </w:tabs>
        <w:ind w:left="2160" w:hanging="360"/>
      </w:pPr>
      <w:rPr>
        <w:rFonts w:ascii="Wingdings" w:hAnsi="Wingdings" w:hint="default"/>
      </w:rPr>
    </w:lvl>
    <w:lvl w:ilvl="3" w:tplc="0807000F" w:tentative="1">
      <w:start w:val="1"/>
      <w:numFmt w:val="bullet"/>
      <w:lvlText w:val=""/>
      <w:lvlJc w:val="left"/>
      <w:pPr>
        <w:tabs>
          <w:tab w:val="num" w:pos="2880"/>
        </w:tabs>
        <w:ind w:left="2880" w:hanging="360"/>
      </w:pPr>
      <w:rPr>
        <w:rFonts w:ascii="Symbol" w:hAnsi="Symbol" w:hint="default"/>
      </w:rPr>
    </w:lvl>
    <w:lvl w:ilvl="4" w:tplc="08070019" w:tentative="1">
      <w:start w:val="1"/>
      <w:numFmt w:val="bullet"/>
      <w:lvlText w:val="o"/>
      <w:lvlJc w:val="left"/>
      <w:pPr>
        <w:tabs>
          <w:tab w:val="num" w:pos="3600"/>
        </w:tabs>
        <w:ind w:left="3600" w:hanging="360"/>
      </w:pPr>
      <w:rPr>
        <w:rFonts w:ascii="Courier New" w:hAnsi="Courier New" w:cs="Courier New" w:hint="default"/>
      </w:rPr>
    </w:lvl>
    <w:lvl w:ilvl="5" w:tplc="0807001B" w:tentative="1">
      <w:start w:val="1"/>
      <w:numFmt w:val="bullet"/>
      <w:lvlText w:val=""/>
      <w:lvlJc w:val="left"/>
      <w:pPr>
        <w:tabs>
          <w:tab w:val="num" w:pos="4320"/>
        </w:tabs>
        <w:ind w:left="4320" w:hanging="360"/>
      </w:pPr>
      <w:rPr>
        <w:rFonts w:ascii="Wingdings" w:hAnsi="Wingdings" w:hint="default"/>
      </w:rPr>
    </w:lvl>
    <w:lvl w:ilvl="6" w:tplc="0807000F" w:tentative="1">
      <w:start w:val="1"/>
      <w:numFmt w:val="bullet"/>
      <w:lvlText w:val=""/>
      <w:lvlJc w:val="left"/>
      <w:pPr>
        <w:tabs>
          <w:tab w:val="num" w:pos="5040"/>
        </w:tabs>
        <w:ind w:left="5040" w:hanging="360"/>
      </w:pPr>
      <w:rPr>
        <w:rFonts w:ascii="Symbol" w:hAnsi="Symbol" w:hint="default"/>
      </w:rPr>
    </w:lvl>
    <w:lvl w:ilvl="7" w:tplc="08070019" w:tentative="1">
      <w:start w:val="1"/>
      <w:numFmt w:val="bullet"/>
      <w:lvlText w:val="o"/>
      <w:lvlJc w:val="left"/>
      <w:pPr>
        <w:tabs>
          <w:tab w:val="num" w:pos="5760"/>
        </w:tabs>
        <w:ind w:left="5760" w:hanging="360"/>
      </w:pPr>
      <w:rPr>
        <w:rFonts w:ascii="Courier New" w:hAnsi="Courier New" w:cs="Courier New" w:hint="default"/>
      </w:rPr>
    </w:lvl>
    <w:lvl w:ilvl="8" w:tplc="0807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B06DF4"/>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6C25091C"/>
    <w:multiLevelType w:val="multilevel"/>
    <w:tmpl w:val="17DE13FA"/>
    <w:lvl w:ilvl="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3851C6"/>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7D737295"/>
    <w:multiLevelType w:val="hybridMultilevel"/>
    <w:tmpl w:val="5EC660C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622491328">
    <w:abstractNumId w:val="20"/>
  </w:num>
  <w:num w:numId="2" w16cid:durableId="1166171494">
    <w:abstractNumId w:val="15"/>
  </w:num>
  <w:num w:numId="3" w16cid:durableId="1177840494">
    <w:abstractNumId w:val="24"/>
  </w:num>
  <w:num w:numId="4" w16cid:durableId="676541397">
    <w:abstractNumId w:val="16"/>
  </w:num>
  <w:num w:numId="5" w16cid:durableId="460657600">
    <w:abstractNumId w:val="9"/>
  </w:num>
  <w:num w:numId="6" w16cid:durableId="1568304530">
    <w:abstractNumId w:val="7"/>
  </w:num>
  <w:num w:numId="7" w16cid:durableId="265112597">
    <w:abstractNumId w:val="6"/>
  </w:num>
  <w:num w:numId="8" w16cid:durableId="267202890">
    <w:abstractNumId w:val="5"/>
  </w:num>
  <w:num w:numId="9" w16cid:durableId="57560485">
    <w:abstractNumId w:val="4"/>
  </w:num>
  <w:num w:numId="10" w16cid:durableId="383650182">
    <w:abstractNumId w:val="8"/>
  </w:num>
  <w:num w:numId="11" w16cid:durableId="1358627311">
    <w:abstractNumId w:val="3"/>
  </w:num>
  <w:num w:numId="12" w16cid:durableId="1862696441">
    <w:abstractNumId w:val="2"/>
  </w:num>
  <w:num w:numId="13" w16cid:durableId="396243746">
    <w:abstractNumId w:val="1"/>
  </w:num>
  <w:num w:numId="14" w16cid:durableId="2076272472">
    <w:abstractNumId w:val="0"/>
  </w:num>
  <w:num w:numId="15" w16cid:durableId="726613796">
    <w:abstractNumId w:val="12"/>
  </w:num>
  <w:num w:numId="16" w16cid:durableId="1103064733">
    <w:abstractNumId w:val="11"/>
  </w:num>
  <w:num w:numId="17" w16cid:durableId="616833449">
    <w:abstractNumId w:val="19"/>
  </w:num>
  <w:num w:numId="18" w16cid:durableId="824708453">
    <w:abstractNumId w:val="11"/>
  </w:num>
  <w:num w:numId="19" w16cid:durableId="1994067886">
    <w:abstractNumId w:val="11"/>
  </w:num>
  <w:num w:numId="20" w16cid:durableId="936250571">
    <w:abstractNumId w:val="11"/>
  </w:num>
  <w:num w:numId="21" w16cid:durableId="1627076104">
    <w:abstractNumId w:val="11"/>
  </w:num>
  <w:num w:numId="22" w16cid:durableId="535045063">
    <w:abstractNumId w:val="11"/>
  </w:num>
  <w:num w:numId="23" w16cid:durableId="1913735410">
    <w:abstractNumId w:val="11"/>
  </w:num>
  <w:num w:numId="24" w16cid:durableId="256716847">
    <w:abstractNumId w:val="11"/>
  </w:num>
  <w:num w:numId="25" w16cid:durableId="107238867">
    <w:abstractNumId w:val="11"/>
  </w:num>
  <w:num w:numId="26" w16cid:durableId="1225338242">
    <w:abstractNumId w:val="11"/>
  </w:num>
  <w:num w:numId="27" w16cid:durableId="1520658188">
    <w:abstractNumId w:val="13"/>
  </w:num>
  <w:num w:numId="28" w16cid:durableId="1778862775">
    <w:abstractNumId w:val="14"/>
  </w:num>
  <w:num w:numId="29" w16cid:durableId="646981797">
    <w:abstractNumId w:val="17"/>
  </w:num>
  <w:num w:numId="30" w16cid:durableId="409079497">
    <w:abstractNumId w:val="22"/>
  </w:num>
  <w:num w:numId="31" w16cid:durableId="356783750">
    <w:abstractNumId w:val="11"/>
  </w:num>
  <w:num w:numId="32" w16cid:durableId="1295788963">
    <w:abstractNumId w:val="25"/>
  </w:num>
  <w:num w:numId="33" w16cid:durableId="645624870">
    <w:abstractNumId w:val="21"/>
  </w:num>
  <w:num w:numId="34" w16cid:durableId="2132049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50682">
    <w:abstractNumId w:val="23"/>
  </w:num>
  <w:num w:numId="36" w16cid:durableId="3539656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70077536">
    <w:abstractNumId w:val="11"/>
  </w:num>
  <w:num w:numId="38" w16cid:durableId="1715108693">
    <w:abstractNumId w:val="11"/>
  </w:num>
  <w:num w:numId="39" w16cid:durableId="1608855542">
    <w:abstractNumId w:val="11"/>
  </w:num>
  <w:num w:numId="40" w16cid:durableId="514540002">
    <w:abstractNumId w:val="10"/>
  </w:num>
  <w:num w:numId="41" w16cid:durableId="267733883">
    <w:abstractNumId w:val="18"/>
  </w:num>
  <w:num w:numId="42" w16cid:durableId="24241940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éphane Schwab">
    <w15:presenceInfo w15:providerId="AD" w15:userId="S::stephane.schwab@ict-fr.ch::247b0e32-5a6b-41a6-a6a8-ef00d126d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A94CCA"/>
    <w:rsid w:val="00010272"/>
    <w:rsid w:val="00022EB2"/>
    <w:rsid w:val="00030FFE"/>
    <w:rsid w:val="00032492"/>
    <w:rsid w:val="00037755"/>
    <w:rsid w:val="000378DD"/>
    <w:rsid w:val="00051126"/>
    <w:rsid w:val="00051D01"/>
    <w:rsid w:val="00053334"/>
    <w:rsid w:val="0005381D"/>
    <w:rsid w:val="00056D9B"/>
    <w:rsid w:val="000634B4"/>
    <w:rsid w:val="000671FB"/>
    <w:rsid w:val="00070FE6"/>
    <w:rsid w:val="00075594"/>
    <w:rsid w:val="000837C4"/>
    <w:rsid w:val="000852F7"/>
    <w:rsid w:val="000923F3"/>
    <w:rsid w:val="000A0150"/>
    <w:rsid w:val="000A24C0"/>
    <w:rsid w:val="000A310F"/>
    <w:rsid w:val="000B63C9"/>
    <w:rsid w:val="000D22F7"/>
    <w:rsid w:val="000D23EC"/>
    <w:rsid w:val="000D29E4"/>
    <w:rsid w:val="000D4206"/>
    <w:rsid w:val="000D6544"/>
    <w:rsid w:val="000F3062"/>
    <w:rsid w:val="00100702"/>
    <w:rsid w:val="001064BE"/>
    <w:rsid w:val="00110668"/>
    <w:rsid w:val="001206D9"/>
    <w:rsid w:val="001234C9"/>
    <w:rsid w:val="00123865"/>
    <w:rsid w:val="001251AA"/>
    <w:rsid w:val="00137C1A"/>
    <w:rsid w:val="0014227E"/>
    <w:rsid w:val="001435B2"/>
    <w:rsid w:val="00156AE2"/>
    <w:rsid w:val="001631E3"/>
    <w:rsid w:val="00163645"/>
    <w:rsid w:val="0017692C"/>
    <w:rsid w:val="00181D24"/>
    <w:rsid w:val="00183E01"/>
    <w:rsid w:val="0019065C"/>
    <w:rsid w:val="0019505A"/>
    <w:rsid w:val="001A351F"/>
    <w:rsid w:val="001B11C6"/>
    <w:rsid w:val="001B42B9"/>
    <w:rsid w:val="001C18E5"/>
    <w:rsid w:val="001C1CD1"/>
    <w:rsid w:val="001D3C86"/>
    <w:rsid w:val="001E1127"/>
    <w:rsid w:val="001E1F44"/>
    <w:rsid w:val="001E5CB2"/>
    <w:rsid w:val="001F26A2"/>
    <w:rsid w:val="001F3BF8"/>
    <w:rsid w:val="00201B5E"/>
    <w:rsid w:val="0020277B"/>
    <w:rsid w:val="002033C5"/>
    <w:rsid w:val="002053B3"/>
    <w:rsid w:val="0020693C"/>
    <w:rsid w:val="00213072"/>
    <w:rsid w:val="002130D6"/>
    <w:rsid w:val="0021543A"/>
    <w:rsid w:val="00231209"/>
    <w:rsid w:val="00240173"/>
    <w:rsid w:val="00245BBE"/>
    <w:rsid w:val="00247F9B"/>
    <w:rsid w:val="00251608"/>
    <w:rsid w:val="00253E52"/>
    <w:rsid w:val="00256D9E"/>
    <w:rsid w:val="00263419"/>
    <w:rsid w:val="00264CE9"/>
    <w:rsid w:val="00276410"/>
    <w:rsid w:val="00280FED"/>
    <w:rsid w:val="00293B4D"/>
    <w:rsid w:val="00295333"/>
    <w:rsid w:val="002967F4"/>
    <w:rsid w:val="002B0128"/>
    <w:rsid w:val="002B0E65"/>
    <w:rsid w:val="002B210D"/>
    <w:rsid w:val="002C5A8B"/>
    <w:rsid w:val="002C5E78"/>
    <w:rsid w:val="002D29ED"/>
    <w:rsid w:val="002E02A8"/>
    <w:rsid w:val="002E0D8F"/>
    <w:rsid w:val="002E4C98"/>
    <w:rsid w:val="002F2AEC"/>
    <w:rsid w:val="002F3F3A"/>
    <w:rsid w:val="002F5FDA"/>
    <w:rsid w:val="002F7560"/>
    <w:rsid w:val="0030738A"/>
    <w:rsid w:val="00311C82"/>
    <w:rsid w:val="003127E6"/>
    <w:rsid w:val="003132C5"/>
    <w:rsid w:val="00323EDB"/>
    <w:rsid w:val="00326979"/>
    <w:rsid w:val="003313C4"/>
    <w:rsid w:val="00340E65"/>
    <w:rsid w:val="00343A1A"/>
    <w:rsid w:val="003443DE"/>
    <w:rsid w:val="003629EB"/>
    <w:rsid w:val="00372D7B"/>
    <w:rsid w:val="003803D0"/>
    <w:rsid w:val="00383EAE"/>
    <w:rsid w:val="0038617D"/>
    <w:rsid w:val="00391E8B"/>
    <w:rsid w:val="00393134"/>
    <w:rsid w:val="00395B2C"/>
    <w:rsid w:val="003A2C15"/>
    <w:rsid w:val="003A5C6E"/>
    <w:rsid w:val="003B3291"/>
    <w:rsid w:val="003B633D"/>
    <w:rsid w:val="003B7894"/>
    <w:rsid w:val="003C48E2"/>
    <w:rsid w:val="003D0A00"/>
    <w:rsid w:val="003D23FC"/>
    <w:rsid w:val="003D3A37"/>
    <w:rsid w:val="003D4583"/>
    <w:rsid w:val="003D7203"/>
    <w:rsid w:val="003E659B"/>
    <w:rsid w:val="003E6AA1"/>
    <w:rsid w:val="00402EE0"/>
    <w:rsid w:val="00410383"/>
    <w:rsid w:val="00412913"/>
    <w:rsid w:val="00417CCA"/>
    <w:rsid w:val="00422736"/>
    <w:rsid w:val="00427DC5"/>
    <w:rsid w:val="00441130"/>
    <w:rsid w:val="0046067A"/>
    <w:rsid w:val="0046270C"/>
    <w:rsid w:val="0046354D"/>
    <w:rsid w:val="00463857"/>
    <w:rsid w:val="00470BF5"/>
    <w:rsid w:val="004901E8"/>
    <w:rsid w:val="004924AB"/>
    <w:rsid w:val="004A5872"/>
    <w:rsid w:val="004A59DE"/>
    <w:rsid w:val="004B5991"/>
    <w:rsid w:val="004C1140"/>
    <w:rsid w:val="004C2C71"/>
    <w:rsid w:val="004D016D"/>
    <w:rsid w:val="004D2ED1"/>
    <w:rsid w:val="004D4591"/>
    <w:rsid w:val="004D5B40"/>
    <w:rsid w:val="004E0159"/>
    <w:rsid w:val="004E044C"/>
    <w:rsid w:val="004E7270"/>
    <w:rsid w:val="004E7528"/>
    <w:rsid w:val="004F5FB4"/>
    <w:rsid w:val="00501CDC"/>
    <w:rsid w:val="00504949"/>
    <w:rsid w:val="0050736F"/>
    <w:rsid w:val="005160B0"/>
    <w:rsid w:val="00520B58"/>
    <w:rsid w:val="00534370"/>
    <w:rsid w:val="00534DEE"/>
    <w:rsid w:val="005479BD"/>
    <w:rsid w:val="005538EE"/>
    <w:rsid w:val="00556AE9"/>
    <w:rsid w:val="005577D4"/>
    <w:rsid w:val="00561E9D"/>
    <w:rsid w:val="00566B0D"/>
    <w:rsid w:val="00572351"/>
    <w:rsid w:val="005753D8"/>
    <w:rsid w:val="00575F64"/>
    <w:rsid w:val="00582A02"/>
    <w:rsid w:val="00593B62"/>
    <w:rsid w:val="005A00CC"/>
    <w:rsid w:val="005A2A5E"/>
    <w:rsid w:val="005A2AA1"/>
    <w:rsid w:val="005A38B6"/>
    <w:rsid w:val="005A5FD5"/>
    <w:rsid w:val="005A73D2"/>
    <w:rsid w:val="005A77C1"/>
    <w:rsid w:val="005B07CE"/>
    <w:rsid w:val="005C38B8"/>
    <w:rsid w:val="005D0CB2"/>
    <w:rsid w:val="005D1BED"/>
    <w:rsid w:val="005D4E65"/>
    <w:rsid w:val="005D5E12"/>
    <w:rsid w:val="005D64A1"/>
    <w:rsid w:val="005D6569"/>
    <w:rsid w:val="005D7AE1"/>
    <w:rsid w:val="005E3F26"/>
    <w:rsid w:val="00600445"/>
    <w:rsid w:val="00600D19"/>
    <w:rsid w:val="00611EA6"/>
    <w:rsid w:val="00626507"/>
    <w:rsid w:val="00627291"/>
    <w:rsid w:val="00631607"/>
    <w:rsid w:val="00633C2C"/>
    <w:rsid w:val="00635DAD"/>
    <w:rsid w:val="006403F4"/>
    <w:rsid w:val="00644BB8"/>
    <w:rsid w:val="006507A7"/>
    <w:rsid w:val="0065142F"/>
    <w:rsid w:val="006613BE"/>
    <w:rsid w:val="00661CFE"/>
    <w:rsid w:val="00667374"/>
    <w:rsid w:val="006763C3"/>
    <w:rsid w:val="00682F2D"/>
    <w:rsid w:val="00683E05"/>
    <w:rsid w:val="00694A79"/>
    <w:rsid w:val="006965B3"/>
    <w:rsid w:val="006A77AF"/>
    <w:rsid w:val="006B0055"/>
    <w:rsid w:val="006B29A7"/>
    <w:rsid w:val="006B3C7A"/>
    <w:rsid w:val="006B5694"/>
    <w:rsid w:val="006C13E7"/>
    <w:rsid w:val="006C3EFB"/>
    <w:rsid w:val="006C46C0"/>
    <w:rsid w:val="006C7E44"/>
    <w:rsid w:val="006D061F"/>
    <w:rsid w:val="006D3129"/>
    <w:rsid w:val="006D795C"/>
    <w:rsid w:val="006E4EC6"/>
    <w:rsid w:val="006E50E4"/>
    <w:rsid w:val="006F1A78"/>
    <w:rsid w:val="00705C5C"/>
    <w:rsid w:val="00714627"/>
    <w:rsid w:val="0073051A"/>
    <w:rsid w:val="00731293"/>
    <w:rsid w:val="00746ED9"/>
    <w:rsid w:val="007513DB"/>
    <w:rsid w:val="00751921"/>
    <w:rsid w:val="00754801"/>
    <w:rsid w:val="007563F1"/>
    <w:rsid w:val="007564B7"/>
    <w:rsid w:val="00760845"/>
    <w:rsid w:val="00764EC6"/>
    <w:rsid w:val="00766B89"/>
    <w:rsid w:val="0077027E"/>
    <w:rsid w:val="00774DD1"/>
    <w:rsid w:val="00774E5E"/>
    <w:rsid w:val="007814F0"/>
    <w:rsid w:val="0079262D"/>
    <w:rsid w:val="00796991"/>
    <w:rsid w:val="007A10E5"/>
    <w:rsid w:val="007A1F29"/>
    <w:rsid w:val="007B07DC"/>
    <w:rsid w:val="007B374A"/>
    <w:rsid w:val="007B3AD4"/>
    <w:rsid w:val="007B7946"/>
    <w:rsid w:val="007C79EE"/>
    <w:rsid w:val="007D0A9D"/>
    <w:rsid w:val="007D0C36"/>
    <w:rsid w:val="007D2A35"/>
    <w:rsid w:val="007D3265"/>
    <w:rsid w:val="007D41B6"/>
    <w:rsid w:val="007D4C5C"/>
    <w:rsid w:val="007E1D32"/>
    <w:rsid w:val="007E3D2F"/>
    <w:rsid w:val="007E7EEC"/>
    <w:rsid w:val="008070B4"/>
    <w:rsid w:val="0081131C"/>
    <w:rsid w:val="00811B10"/>
    <w:rsid w:val="008145E2"/>
    <w:rsid w:val="008148A3"/>
    <w:rsid w:val="008178A0"/>
    <w:rsid w:val="00826B8C"/>
    <w:rsid w:val="008313B7"/>
    <w:rsid w:val="00834A29"/>
    <w:rsid w:val="00837025"/>
    <w:rsid w:val="0084367D"/>
    <w:rsid w:val="008470D1"/>
    <w:rsid w:val="00854F41"/>
    <w:rsid w:val="00861BCA"/>
    <w:rsid w:val="0086406F"/>
    <w:rsid w:val="008667AE"/>
    <w:rsid w:val="008710AB"/>
    <w:rsid w:val="0087218D"/>
    <w:rsid w:val="00873822"/>
    <w:rsid w:val="00875846"/>
    <w:rsid w:val="00876DF2"/>
    <w:rsid w:val="00887343"/>
    <w:rsid w:val="00891975"/>
    <w:rsid w:val="00892BF1"/>
    <w:rsid w:val="008942D3"/>
    <w:rsid w:val="0089690A"/>
    <w:rsid w:val="00897DFC"/>
    <w:rsid w:val="008A05E5"/>
    <w:rsid w:val="008B7276"/>
    <w:rsid w:val="008C171D"/>
    <w:rsid w:val="008C78FF"/>
    <w:rsid w:val="008C7B7A"/>
    <w:rsid w:val="008D1CE0"/>
    <w:rsid w:val="008D40BE"/>
    <w:rsid w:val="008D4994"/>
    <w:rsid w:val="008D6779"/>
    <w:rsid w:val="008E058B"/>
    <w:rsid w:val="008E504A"/>
    <w:rsid w:val="008E54A4"/>
    <w:rsid w:val="008E791F"/>
    <w:rsid w:val="008F0E76"/>
    <w:rsid w:val="008F1D69"/>
    <w:rsid w:val="008F4E06"/>
    <w:rsid w:val="008F7046"/>
    <w:rsid w:val="009005DB"/>
    <w:rsid w:val="00917D4F"/>
    <w:rsid w:val="00920673"/>
    <w:rsid w:val="00920DCF"/>
    <w:rsid w:val="0093282C"/>
    <w:rsid w:val="00940654"/>
    <w:rsid w:val="00942576"/>
    <w:rsid w:val="00943298"/>
    <w:rsid w:val="0095220E"/>
    <w:rsid w:val="00954AEC"/>
    <w:rsid w:val="009560BD"/>
    <w:rsid w:val="00956907"/>
    <w:rsid w:val="00962506"/>
    <w:rsid w:val="00963F8D"/>
    <w:rsid w:val="009710BE"/>
    <w:rsid w:val="009762FF"/>
    <w:rsid w:val="00980423"/>
    <w:rsid w:val="0098769E"/>
    <w:rsid w:val="00996E4A"/>
    <w:rsid w:val="009A4DA7"/>
    <w:rsid w:val="009A51AC"/>
    <w:rsid w:val="009B0F10"/>
    <w:rsid w:val="009B5900"/>
    <w:rsid w:val="009B59C1"/>
    <w:rsid w:val="009B6B82"/>
    <w:rsid w:val="009B7290"/>
    <w:rsid w:val="009B72BB"/>
    <w:rsid w:val="009C3BC8"/>
    <w:rsid w:val="009C7FC3"/>
    <w:rsid w:val="009D3243"/>
    <w:rsid w:val="009E3D2B"/>
    <w:rsid w:val="009F0C3A"/>
    <w:rsid w:val="009F4EC1"/>
    <w:rsid w:val="00A1243D"/>
    <w:rsid w:val="00A14B6B"/>
    <w:rsid w:val="00A14EC8"/>
    <w:rsid w:val="00A1658F"/>
    <w:rsid w:val="00A17EB4"/>
    <w:rsid w:val="00A20F37"/>
    <w:rsid w:val="00A230F8"/>
    <w:rsid w:val="00A347FC"/>
    <w:rsid w:val="00A37C90"/>
    <w:rsid w:val="00A42C0A"/>
    <w:rsid w:val="00A42F00"/>
    <w:rsid w:val="00A4326B"/>
    <w:rsid w:val="00A52485"/>
    <w:rsid w:val="00A52E28"/>
    <w:rsid w:val="00A62CE7"/>
    <w:rsid w:val="00A71C08"/>
    <w:rsid w:val="00A91987"/>
    <w:rsid w:val="00A91EF6"/>
    <w:rsid w:val="00A94CCA"/>
    <w:rsid w:val="00AA0FF1"/>
    <w:rsid w:val="00AA6646"/>
    <w:rsid w:val="00AA6DB1"/>
    <w:rsid w:val="00AA7BA0"/>
    <w:rsid w:val="00AB26F1"/>
    <w:rsid w:val="00AB5594"/>
    <w:rsid w:val="00AC58FB"/>
    <w:rsid w:val="00AE4B69"/>
    <w:rsid w:val="00AF2B49"/>
    <w:rsid w:val="00AF37CA"/>
    <w:rsid w:val="00AF4C43"/>
    <w:rsid w:val="00AF6CDF"/>
    <w:rsid w:val="00AF754B"/>
    <w:rsid w:val="00B0335D"/>
    <w:rsid w:val="00B036B8"/>
    <w:rsid w:val="00B03FD4"/>
    <w:rsid w:val="00B10C36"/>
    <w:rsid w:val="00B1314D"/>
    <w:rsid w:val="00B15630"/>
    <w:rsid w:val="00B15643"/>
    <w:rsid w:val="00B16804"/>
    <w:rsid w:val="00B23196"/>
    <w:rsid w:val="00B30A4C"/>
    <w:rsid w:val="00B332B6"/>
    <w:rsid w:val="00B457C0"/>
    <w:rsid w:val="00B50CCB"/>
    <w:rsid w:val="00B56135"/>
    <w:rsid w:val="00B57AAB"/>
    <w:rsid w:val="00B634AF"/>
    <w:rsid w:val="00B646A3"/>
    <w:rsid w:val="00B7034D"/>
    <w:rsid w:val="00B733F4"/>
    <w:rsid w:val="00B84E46"/>
    <w:rsid w:val="00B86A0E"/>
    <w:rsid w:val="00B958B8"/>
    <w:rsid w:val="00BA0A24"/>
    <w:rsid w:val="00BA3D1B"/>
    <w:rsid w:val="00BA43F7"/>
    <w:rsid w:val="00BB0541"/>
    <w:rsid w:val="00BB4A6C"/>
    <w:rsid w:val="00BC344B"/>
    <w:rsid w:val="00BC4937"/>
    <w:rsid w:val="00BC6E89"/>
    <w:rsid w:val="00BD21D7"/>
    <w:rsid w:val="00BD4B24"/>
    <w:rsid w:val="00BE322F"/>
    <w:rsid w:val="00BE37BB"/>
    <w:rsid w:val="00BE57C8"/>
    <w:rsid w:val="00BF276C"/>
    <w:rsid w:val="00BF5CB8"/>
    <w:rsid w:val="00C07C11"/>
    <w:rsid w:val="00C17514"/>
    <w:rsid w:val="00C226B4"/>
    <w:rsid w:val="00C22C9B"/>
    <w:rsid w:val="00C25522"/>
    <w:rsid w:val="00C31896"/>
    <w:rsid w:val="00C326A7"/>
    <w:rsid w:val="00C35B2E"/>
    <w:rsid w:val="00C4163E"/>
    <w:rsid w:val="00C524B6"/>
    <w:rsid w:val="00C57565"/>
    <w:rsid w:val="00C57AD9"/>
    <w:rsid w:val="00C65584"/>
    <w:rsid w:val="00C66B30"/>
    <w:rsid w:val="00C74DBA"/>
    <w:rsid w:val="00C842B1"/>
    <w:rsid w:val="00C930DA"/>
    <w:rsid w:val="00CB640E"/>
    <w:rsid w:val="00CB7394"/>
    <w:rsid w:val="00CC187B"/>
    <w:rsid w:val="00CC3C16"/>
    <w:rsid w:val="00CD23FE"/>
    <w:rsid w:val="00CD322A"/>
    <w:rsid w:val="00CD64D8"/>
    <w:rsid w:val="00CD6DA0"/>
    <w:rsid w:val="00CE5DEE"/>
    <w:rsid w:val="00CF4B6A"/>
    <w:rsid w:val="00CF773D"/>
    <w:rsid w:val="00D0033D"/>
    <w:rsid w:val="00D13730"/>
    <w:rsid w:val="00D15441"/>
    <w:rsid w:val="00D17720"/>
    <w:rsid w:val="00D22758"/>
    <w:rsid w:val="00D26DE3"/>
    <w:rsid w:val="00D26DE7"/>
    <w:rsid w:val="00D27B10"/>
    <w:rsid w:val="00D31577"/>
    <w:rsid w:val="00D344D9"/>
    <w:rsid w:val="00D35375"/>
    <w:rsid w:val="00D47A21"/>
    <w:rsid w:val="00D50D7B"/>
    <w:rsid w:val="00D524B0"/>
    <w:rsid w:val="00D53FA2"/>
    <w:rsid w:val="00D54082"/>
    <w:rsid w:val="00D54E42"/>
    <w:rsid w:val="00D55D43"/>
    <w:rsid w:val="00D56C6E"/>
    <w:rsid w:val="00D6053F"/>
    <w:rsid w:val="00D61A86"/>
    <w:rsid w:val="00D646BC"/>
    <w:rsid w:val="00D66C3F"/>
    <w:rsid w:val="00D74BCA"/>
    <w:rsid w:val="00D74C27"/>
    <w:rsid w:val="00D76462"/>
    <w:rsid w:val="00D81266"/>
    <w:rsid w:val="00D86A73"/>
    <w:rsid w:val="00D87A52"/>
    <w:rsid w:val="00D95AD9"/>
    <w:rsid w:val="00D96D88"/>
    <w:rsid w:val="00DA07B5"/>
    <w:rsid w:val="00DA1FE5"/>
    <w:rsid w:val="00DA2404"/>
    <w:rsid w:val="00DB0D83"/>
    <w:rsid w:val="00DB4168"/>
    <w:rsid w:val="00DB5EC5"/>
    <w:rsid w:val="00DD29DC"/>
    <w:rsid w:val="00DD4966"/>
    <w:rsid w:val="00DD4F20"/>
    <w:rsid w:val="00DD5C24"/>
    <w:rsid w:val="00DD7C7C"/>
    <w:rsid w:val="00DE01C4"/>
    <w:rsid w:val="00DE4984"/>
    <w:rsid w:val="00DF1382"/>
    <w:rsid w:val="00E005FF"/>
    <w:rsid w:val="00E063FB"/>
    <w:rsid w:val="00E10423"/>
    <w:rsid w:val="00E2208E"/>
    <w:rsid w:val="00E2588C"/>
    <w:rsid w:val="00E445EE"/>
    <w:rsid w:val="00E45934"/>
    <w:rsid w:val="00E6112C"/>
    <w:rsid w:val="00E670A2"/>
    <w:rsid w:val="00E7093C"/>
    <w:rsid w:val="00E76023"/>
    <w:rsid w:val="00E834E4"/>
    <w:rsid w:val="00E90963"/>
    <w:rsid w:val="00E921FF"/>
    <w:rsid w:val="00E9234B"/>
    <w:rsid w:val="00E946C1"/>
    <w:rsid w:val="00EA0E1E"/>
    <w:rsid w:val="00EC2C46"/>
    <w:rsid w:val="00EC5269"/>
    <w:rsid w:val="00ED4F24"/>
    <w:rsid w:val="00EE2CAB"/>
    <w:rsid w:val="00EE402D"/>
    <w:rsid w:val="00EE4CF7"/>
    <w:rsid w:val="00EF35CB"/>
    <w:rsid w:val="00EF41BC"/>
    <w:rsid w:val="00EF4863"/>
    <w:rsid w:val="00EF785B"/>
    <w:rsid w:val="00F13FDF"/>
    <w:rsid w:val="00F148D3"/>
    <w:rsid w:val="00F201FF"/>
    <w:rsid w:val="00F2138D"/>
    <w:rsid w:val="00F234FD"/>
    <w:rsid w:val="00F350E6"/>
    <w:rsid w:val="00F45D0C"/>
    <w:rsid w:val="00F45EE9"/>
    <w:rsid w:val="00F62B25"/>
    <w:rsid w:val="00F71ED9"/>
    <w:rsid w:val="00F7517B"/>
    <w:rsid w:val="00F76F1F"/>
    <w:rsid w:val="00F8250E"/>
    <w:rsid w:val="00F866E3"/>
    <w:rsid w:val="00F9264E"/>
    <w:rsid w:val="00FB6AF2"/>
    <w:rsid w:val="00FD07C9"/>
    <w:rsid w:val="00FD1E45"/>
    <w:rsid w:val="00FD25B9"/>
    <w:rsid w:val="00FD3398"/>
    <w:rsid w:val="00FD3F1D"/>
    <w:rsid w:val="00FD6E31"/>
    <w:rsid w:val="00FE360D"/>
    <w:rsid w:val="00FE7273"/>
    <w:rsid w:val="00FE7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8FDB3"/>
  <w15:docId w15:val="{8D7FE5D3-6571-439A-A9C8-9D0437133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7DC"/>
    <w:pPr>
      <w:spacing w:before="60" w:after="60"/>
    </w:pPr>
    <w:rPr>
      <w:rFonts w:ascii="Arial" w:hAnsi="Arial"/>
      <w:sz w:val="22"/>
      <w:szCs w:val="24"/>
      <w:lang w:val="fr-CH" w:eastAsia="de-DE"/>
    </w:rPr>
  </w:style>
  <w:style w:type="paragraph" w:styleId="Titre1">
    <w:name w:val="heading 1"/>
    <w:basedOn w:val="Normal"/>
    <w:next w:val="BITTextkrper"/>
    <w:qFormat/>
    <w:rsid w:val="00123865"/>
    <w:pPr>
      <w:keepNext/>
      <w:pageBreakBefore/>
      <w:numPr>
        <w:numId w:val="18"/>
      </w:numPr>
      <w:tabs>
        <w:tab w:val="clear" w:pos="432"/>
        <w:tab w:val="left" w:pos="851"/>
      </w:tabs>
      <w:spacing w:before="520" w:after="260"/>
      <w:ind w:left="907" w:hanging="907"/>
      <w:outlineLvl w:val="0"/>
    </w:pPr>
    <w:rPr>
      <w:rFonts w:cs="Arial"/>
      <w:b/>
      <w:bCs/>
      <w:sz w:val="36"/>
      <w:lang w:val="de-DE"/>
    </w:rPr>
  </w:style>
  <w:style w:type="paragraph" w:styleId="Titre2">
    <w:name w:val="heading 2"/>
    <w:basedOn w:val="Normal"/>
    <w:next w:val="BITTextkrper"/>
    <w:qFormat/>
    <w:rsid w:val="00123865"/>
    <w:pPr>
      <w:keepNext/>
      <w:numPr>
        <w:ilvl w:val="1"/>
        <w:numId w:val="18"/>
      </w:numPr>
      <w:tabs>
        <w:tab w:val="left" w:pos="851"/>
      </w:tabs>
      <w:spacing w:before="520" w:after="260"/>
      <w:outlineLvl w:val="1"/>
    </w:pPr>
    <w:rPr>
      <w:b/>
      <w:bCs/>
      <w:sz w:val="28"/>
    </w:rPr>
  </w:style>
  <w:style w:type="paragraph" w:styleId="Titre3">
    <w:name w:val="heading 3"/>
    <w:basedOn w:val="Normal"/>
    <w:next w:val="BITTextkrper"/>
    <w:qFormat/>
    <w:rsid w:val="006F1A78"/>
    <w:pPr>
      <w:keepNext/>
      <w:numPr>
        <w:ilvl w:val="2"/>
        <w:numId w:val="18"/>
      </w:numPr>
      <w:spacing w:before="520" w:after="260"/>
      <w:outlineLvl w:val="2"/>
    </w:pPr>
    <w:rPr>
      <w:rFonts w:cs="Arial"/>
      <w:b/>
      <w:bCs/>
    </w:rPr>
  </w:style>
  <w:style w:type="paragraph" w:styleId="Titre4">
    <w:name w:val="heading 4"/>
    <w:basedOn w:val="Normal"/>
    <w:next w:val="BITTextkrper"/>
    <w:qFormat/>
    <w:rsid w:val="006F1A78"/>
    <w:pPr>
      <w:keepNext/>
      <w:numPr>
        <w:ilvl w:val="3"/>
        <w:numId w:val="18"/>
      </w:numPr>
      <w:spacing w:before="240"/>
      <w:outlineLvl w:val="3"/>
    </w:pPr>
    <w:rPr>
      <w:b/>
      <w:bCs/>
      <w:szCs w:val="28"/>
    </w:rPr>
  </w:style>
  <w:style w:type="paragraph" w:styleId="Titre5">
    <w:name w:val="heading 5"/>
    <w:basedOn w:val="Normal"/>
    <w:next w:val="BITTextkrper"/>
    <w:qFormat/>
    <w:rsid w:val="006F1A78"/>
    <w:pPr>
      <w:numPr>
        <w:ilvl w:val="4"/>
        <w:numId w:val="18"/>
      </w:numPr>
      <w:spacing w:before="240"/>
      <w:outlineLvl w:val="4"/>
    </w:pPr>
    <w:rPr>
      <w:b/>
      <w:bCs/>
      <w:i/>
      <w:iCs/>
      <w:szCs w:val="26"/>
    </w:rPr>
  </w:style>
  <w:style w:type="paragraph" w:styleId="Titre6">
    <w:name w:val="heading 6"/>
    <w:basedOn w:val="Normal"/>
    <w:next w:val="Normal"/>
    <w:qFormat/>
    <w:rsid w:val="006F1A78"/>
    <w:pPr>
      <w:numPr>
        <w:ilvl w:val="5"/>
        <w:numId w:val="18"/>
      </w:numPr>
      <w:spacing w:before="240"/>
      <w:outlineLvl w:val="5"/>
    </w:pPr>
    <w:rPr>
      <w:b/>
      <w:bCs/>
      <w:szCs w:val="22"/>
    </w:rPr>
  </w:style>
  <w:style w:type="paragraph" w:styleId="Titre7">
    <w:name w:val="heading 7"/>
    <w:basedOn w:val="Normal"/>
    <w:next w:val="Normal"/>
    <w:qFormat/>
    <w:rsid w:val="006F1A78"/>
    <w:pPr>
      <w:numPr>
        <w:ilvl w:val="6"/>
        <w:numId w:val="18"/>
      </w:numPr>
      <w:spacing w:before="240"/>
      <w:outlineLvl w:val="6"/>
    </w:pPr>
  </w:style>
  <w:style w:type="paragraph" w:styleId="Titre8">
    <w:name w:val="heading 8"/>
    <w:basedOn w:val="Normal"/>
    <w:next w:val="Normal"/>
    <w:qFormat/>
    <w:rsid w:val="006F1A78"/>
    <w:pPr>
      <w:numPr>
        <w:ilvl w:val="7"/>
        <w:numId w:val="18"/>
      </w:numPr>
      <w:spacing w:before="240"/>
      <w:outlineLvl w:val="7"/>
    </w:pPr>
    <w:rPr>
      <w:iCs/>
    </w:rPr>
  </w:style>
  <w:style w:type="paragraph" w:styleId="Titre9">
    <w:name w:val="heading 9"/>
    <w:basedOn w:val="Normal"/>
    <w:next w:val="Normal"/>
    <w:qFormat/>
    <w:rsid w:val="006F1A78"/>
    <w:pPr>
      <w:numPr>
        <w:ilvl w:val="8"/>
        <w:numId w:val="18"/>
      </w:numPr>
      <w:spacing w:before="240"/>
      <w:outlineLvl w:val="8"/>
    </w:pPr>
    <w:rPr>
      <w:rFonts w:cs="Arial"/>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TTextkrper">
    <w:name w:val="_BIT_Textkörper"/>
    <w:basedOn w:val="Normal"/>
    <w:uiPriority w:val="1"/>
    <w:rsid w:val="006F1A78"/>
    <w:pPr>
      <w:spacing w:after="260"/>
    </w:pPr>
  </w:style>
  <w:style w:type="paragraph" w:styleId="En-tte">
    <w:name w:val="header"/>
    <w:basedOn w:val="Normal"/>
    <w:rsid w:val="006F1A78"/>
    <w:pPr>
      <w:suppressAutoHyphens/>
      <w:spacing w:line="200" w:lineRule="exact"/>
    </w:pPr>
    <w:rPr>
      <w:noProof/>
      <w:sz w:val="15"/>
      <w:lang w:eastAsia="de-CH"/>
    </w:rPr>
  </w:style>
  <w:style w:type="paragraph" w:styleId="Pieddepage">
    <w:name w:val="footer"/>
    <w:basedOn w:val="Normal"/>
    <w:rsid w:val="006F1A78"/>
    <w:pPr>
      <w:suppressAutoHyphens/>
      <w:spacing w:line="200" w:lineRule="exact"/>
    </w:pPr>
    <w:rPr>
      <w:noProof/>
      <w:sz w:val="15"/>
      <w:szCs w:val="15"/>
      <w:lang w:eastAsia="de-CH"/>
    </w:rPr>
  </w:style>
  <w:style w:type="paragraph" w:customStyle="1" w:styleId="CDBSeite">
    <w:name w:val="CDB_Seite"/>
    <w:basedOn w:val="Normal"/>
    <w:rsid w:val="006F1A78"/>
    <w:pPr>
      <w:suppressAutoHyphens/>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re">
    <w:name w:val="Title"/>
    <w:basedOn w:val="Normal"/>
    <w:next w:val="Normal"/>
    <w:qFormat/>
    <w:rsid w:val="008D40BE"/>
    <w:pPr>
      <w:spacing w:line="480" w:lineRule="exact"/>
      <w:jc w:val="center"/>
      <w:outlineLvl w:val="0"/>
    </w:pPr>
    <w:rPr>
      <w:rFonts w:cs="Arial"/>
      <w:b/>
      <w:bCs/>
      <w:kern w:val="28"/>
      <w:sz w:val="42"/>
      <w:szCs w:val="32"/>
    </w:rPr>
  </w:style>
  <w:style w:type="paragraph" w:styleId="Sous-titre">
    <w:name w:val="Subtitle"/>
    <w:basedOn w:val="Titre"/>
    <w:next w:val="Normal"/>
    <w:qFormat/>
    <w:rsid w:val="006F1A78"/>
    <w:pPr>
      <w:outlineLvl w:val="1"/>
    </w:pPr>
    <w:rPr>
      <w:b w:val="0"/>
      <w:szCs w:val="24"/>
    </w:rPr>
  </w:style>
  <w:style w:type="paragraph" w:customStyle="1" w:styleId="CDBPlatzhalter">
    <w:name w:val="CDB_Platzhalter"/>
    <w:basedOn w:val="Normal"/>
    <w:rsid w:val="006F1A78"/>
    <w:rPr>
      <w:sz w:val="2"/>
      <w:szCs w:val="2"/>
    </w:rPr>
  </w:style>
  <w:style w:type="paragraph" w:customStyle="1" w:styleId="CDBKopfDept">
    <w:name w:val="CDB_KopfDept"/>
    <w:basedOn w:val="Normal"/>
    <w:rsid w:val="006F1A78"/>
    <w:pPr>
      <w:suppressAutoHyphens/>
      <w:spacing w:after="100" w:line="200" w:lineRule="exact"/>
    </w:pPr>
    <w:rPr>
      <w:noProof/>
      <w:sz w:val="15"/>
    </w:rPr>
  </w:style>
  <w:style w:type="paragraph" w:customStyle="1" w:styleId="CDBKopfFett">
    <w:name w:val="CDB_KopfFett"/>
    <w:basedOn w:val="Normal"/>
    <w:rsid w:val="006F1A78"/>
    <w:pPr>
      <w:suppressAutoHyphens/>
      <w:spacing w:line="200" w:lineRule="exact"/>
    </w:pPr>
    <w:rPr>
      <w:b/>
      <w:noProof/>
      <w:sz w:val="15"/>
    </w:rPr>
  </w:style>
  <w:style w:type="paragraph" w:customStyle="1" w:styleId="CDBHierarchie">
    <w:name w:val="CDB_Hierarchie"/>
    <w:basedOn w:val="En-tte"/>
    <w:rsid w:val="006F1A78"/>
  </w:style>
  <w:style w:type="paragraph" w:styleId="TM4">
    <w:name w:val="toc 4"/>
    <w:basedOn w:val="Normal"/>
    <w:next w:val="Normal"/>
    <w:semiHidden/>
    <w:rsid w:val="006F1A78"/>
    <w:pPr>
      <w:tabs>
        <w:tab w:val="left" w:pos="1701"/>
        <w:tab w:val="right" w:leader="dot" w:pos="9072"/>
      </w:tabs>
    </w:pPr>
    <w:rPr>
      <w:noProof/>
      <w:szCs w:val="22"/>
    </w:rPr>
  </w:style>
  <w:style w:type="paragraph" w:customStyle="1" w:styleId="CDBTitel">
    <w:name w:val="CDB_Titel"/>
    <w:basedOn w:val="Normal"/>
    <w:rsid w:val="00875846"/>
    <w:pPr>
      <w:spacing w:after="480"/>
    </w:pPr>
    <w:rPr>
      <w:b/>
      <w:sz w:val="44"/>
    </w:rPr>
  </w:style>
  <w:style w:type="paragraph" w:customStyle="1" w:styleId="CDBUntertitel">
    <w:name w:val="CDB_Untertitel"/>
    <w:basedOn w:val="Normal"/>
    <w:rsid w:val="006F1A78"/>
    <w:pPr>
      <w:spacing w:after="200" w:line="480" w:lineRule="exact"/>
    </w:pPr>
    <w:rPr>
      <w:sz w:val="42"/>
    </w:rPr>
  </w:style>
  <w:style w:type="paragraph" w:customStyle="1" w:styleId="CDBBerichtTitle">
    <w:name w:val="CDB_BerichtTitle"/>
    <w:basedOn w:val="Normal"/>
    <w:rsid w:val="006F1A78"/>
    <w:pPr>
      <w:spacing w:after="480" w:line="480" w:lineRule="exact"/>
    </w:pPr>
    <w:rPr>
      <w:b/>
      <w:sz w:val="42"/>
    </w:rPr>
  </w:style>
  <w:style w:type="paragraph" w:customStyle="1" w:styleId="CDBuLinie">
    <w:name w:val="CDB_uLinie"/>
    <w:basedOn w:val="Normal"/>
    <w:rsid w:val="006F1A78"/>
    <w:pPr>
      <w:pBdr>
        <w:bottom w:val="single" w:sz="4" w:space="1" w:color="auto"/>
      </w:pBdr>
      <w:spacing w:after="320"/>
      <w:ind w:left="28" w:right="28"/>
    </w:pPr>
    <w:rPr>
      <w:noProof/>
      <w:sz w:val="15"/>
      <w:szCs w:val="15"/>
    </w:rPr>
  </w:style>
  <w:style w:type="paragraph" w:customStyle="1" w:styleId="CDBTextkrper">
    <w:name w:val="CDB_Textkörper"/>
    <w:basedOn w:val="Normal"/>
    <w:rsid w:val="006F1A78"/>
    <w:pPr>
      <w:spacing w:after="260"/>
    </w:pPr>
  </w:style>
  <w:style w:type="paragraph" w:customStyle="1" w:styleId="CDBTextkrperBoldChar">
    <w:name w:val="CDB_Textkörper Bold Char"/>
    <w:basedOn w:val="Normal"/>
    <w:rsid w:val="006F1A78"/>
    <w:rPr>
      <w:b/>
      <w:bCs/>
    </w:rPr>
  </w:style>
  <w:style w:type="paragraph" w:customStyle="1" w:styleId="CDBDatum">
    <w:name w:val="CDB_Datum"/>
    <w:basedOn w:val="Normal"/>
    <w:rsid w:val="006F1A78"/>
  </w:style>
  <w:style w:type="paragraph" w:customStyle="1" w:styleId="CDBPfad">
    <w:name w:val="CDB_Pfad"/>
    <w:basedOn w:val="Normal"/>
    <w:rsid w:val="006F1A78"/>
    <w:pPr>
      <w:spacing w:line="160" w:lineRule="exact"/>
    </w:pPr>
    <w:rPr>
      <w:noProof/>
      <w:sz w:val="12"/>
      <w:szCs w:val="12"/>
    </w:rPr>
  </w:style>
  <w:style w:type="paragraph" w:customStyle="1" w:styleId="BITTabelle">
    <w:name w:val="_BIT_Tabelle"/>
    <w:basedOn w:val="Normal"/>
    <w:rsid w:val="006F1A78"/>
    <w:pPr>
      <w:tabs>
        <w:tab w:val="left" w:pos="709"/>
        <w:tab w:val="left" w:pos="1418"/>
        <w:tab w:val="left" w:pos="2126"/>
        <w:tab w:val="left" w:pos="2835"/>
        <w:tab w:val="left" w:pos="3544"/>
        <w:tab w:val="left" w:pos="4253"/>
      </w:tabs>
      <w:spacing w:before="40" w:after="40"/>
    </w:pPr>
    <w:rPr>
      <w:lang w:eastAsia="en-US"/>
    </w:rPr>
  </w:style>
  <w:style w:type="paragraph" w:styleId="TM1">
    <w:name w:val="toc 1"/>
    <w:basedOn w:val="Normal"/>
    <w:next w:val="Normal"/>
    <w:uiPriority w:val="39"/>
    <w:rsid w:val="006F1A78"/>
    <w:pPr>
      <w:tabs>
        <w:tab w:val="left" w:pos="851"/>
        <w:tab w:val="right" w:leader="dot" w:pos="9072"/>
      </w:tabs>
      <w:spacing w:before="120"/>
    </w:pPr>
    <w:rPr>
      <w:b/>
      <w:bCs/>
    </w:rPr>
  </w:style>
  <w:style w:type="paragraph" w:styleId="TM2">
    <w:name w:val="toc 2"/>
    <w:basedOn w:val="Normal"/>
    <w:next w:val="Normal"/>
    <w:uiPriority w:val="39"/>
    <w:rsid w:val="006F1A78"/>
    <w:pPr>
      <w:tabs>
        <w:tab w:val="left" w:pos="1134"/>
        <w:tab w:val="right" w:leader="dot" w:pos="9072"/>
      </w:tabs>
    </w:pPr>
    <w:rPr>
      <w:noProof/>
      <w:szCs w:val="28"/>
    </w:rPr>
  </w:style>
  <w:style w:type="paragraph" w:customStyle="1" w:styleId="BITZwischentitel">
    <w:name w:val="_BIT_Zwischentitel"/>
    <w:basedOn w:val="Normal"/>
    <w:next w:val="BITTextkrper"/>
    <w:rsid w:val="006F1A78"/>
    <w:pPr>
      <w:spacing w:before="120"/>
    </w:pPr>
    <w:rPr>
      <w:rFonts w:cs="Arial"/>
      <w:bCs/>
      <w:sz w:val="28"/>
    </w:rPr>
  </w:style>
  <w:style w:type="paragraph" w:customStyle="1" w:styleId="BITTabellentitel">
    <w:name w:val="_BIT_Tabellentitel"/>
    <w:basedOn w:val="BITTabelle"/>
    <w:next w:val="BITTabelle"/>
    <w:rsid w:val="006F1A78"/>
    <w:rPr>
      <w:b/>
      <w:bCs/>
    </w:rPr>
  </w:style>
  <w:style w:type="paragraph" w:styleId="TM3">
    <w:name w:val="toc 3"/>
    <w:basedOn w:val="Normal"/>
    <w:next w:val="Normal"/>
    <w:semiHidden/>
    <w:rsid w:val="006F1A78"/>
    <w:pPr>
      <w:tabs>
        <w:tab w:val="left" w:pos="1418"/>
        <w:tab w:val="right" w:leader="dot" w:pos="9072"/>
      </w:tabs>
    </w:pPr>
    <w:rPr>
      <w:noProof/>
    </w:rPr>
  </w:style>
  <w:style w:type="character" w:styleId="Lienhypertexte">
    <w:name w:val="Hyperlink"/>
    <w:basedOn w:val="Policepardfaut"/>
    <w:uiPriority w:val="99"/>
    <w:rsid w:val="006F1A78"/>
    <w:rPr>
      <w:color w:val="0000FF"/>
      <w:u w:val="single"/>
    </w:rPr>
  </w:style>
  <w:style w:type="paragraph" w:styleId="Lgende">
    <w:name w:val="caption"/>
    <w:basedOn w:val="Normal"/>
    <w:next w:val="BITTextkrper"/>
    <w:qFormat/>
    <w:rsid w:val="008E54A4"/>
    <w:pPr>
      <w:spacing w:before="120" w:after="260"/>
    </w:pPr>
    <w:rPr>
      <w:b/>
      <w:bCs/>
      <w:sz w:val="20"/>
    </w:rPr>
  </w:style>
  <w:style w:type="paragraph" w:customStyle="1" w:styleId="BITBullet1">
    <w:name w:val="_BIT_Bullet_1"/>
    <w:basedOn w:val="Normal"/>
    <w:rsid w:val="006F1A78"/>
    <w:pPr>
      <w:numPr>
        <w:numId w:val="27"/>
      </w:numPr>
      <w:spacing w:after="130"/>
    </w:pPr>
    <w:rPr>
      <w:rFonts w:cs="Arial"/>
    </w:rPr>
  </w:style>
  <w:style w:type="paragraph" w:customStyle="1" w:styleId="BITBullet2">
    <w:name w:val="_BIT_Bullet_2"/>
    <w:basedOn w:val="Normal"/>
    <w:rsid w:val="006F1A78"/>
    <w:pPr>
      <w:tabs>
        <w:tab w:val="left" w:pos="357"/>
        <w:tab w:val="num" w:pos="717"/>
      </w:tabs>
      <w:spacing w:after="130"/>
      <w:ind w:left="714" w:hanging="357"/>
    </w:pPr>
  </w:style>
  <w:style w:type="character" w:customStyle="1" w:styleId="BITTextkrperfettChar">
    <w:name w:val="_BIT_Textkörper_fett Char"/>
    <w:basedOn w:val="Policepardfaut"/>
    <w:rsid w:val="006F1A78"/>
    <w:rPr>
      <w:rFonts w:ascii="Arial" w:hAnsi="Arial"/>
      <w:b/>
      <w:sz w:val="22"/>
      <w:szCs w:val="24"/>
      <w:lang w:val="de-CH" w:eastAsia="de-DE" w:bidi="ar-SA"/>
    </w:rPr>
  </w:style>
  <w:style w:type="character" w:customStyle="1" w:styleId="BITTextkrperkursivChar">
    <w:name w:val="_BIT_Textkörper_kursiv Char"/>
    <w:basedOn w:val="Policepardfaut"/>
    <w:rsid w:val="006F1A78"/>
    <w:rPr>
      <w:rFonts w:ascii="Arial" w:hAnsi="Arial"/>
      <w:i/>
      <w:sz w:val="22"/>
      <w:szCs w:val="24"/>
      <w:lang w:val="de-CH" w:eastAsia="de-DE" w:bidi="ar-SA"/>
    </w:rPr>
  </w:style>
  <w:style w:type="paragraph" w:customStyle="1" w:styleId="BITTabelleBullet">
    <w:name w:val="_BIT_Tabelle_Bullet"/>
    <w:basedOn w:val="Normal"/>
    <w:rsid w:val="006F1A78"/>
    <w:pPr>
      <w:numPr>
        <w:numId w:val="17"/>
      </w:numPr>
      <w:tabs>
        <w:tab w:val="clear" w:pos="720"/>
        <w:tab w:val="left" w:pos="357"/>
      </w:tabs>
      <w:spacing w:before="40" w:after="40"/>
      <w:ind w:left="357" w:hanging="357"/>
    </w:pPr>
  </w:style>
  <w:style w:type="paragraph" w:customStyle="1" w:styleId="CDBTitelFolgeseiten">
    <w:name w:val="CDB_TitelFolgeseiten"/>
    <w:basedOn w:val="CDBKopfFett"/>
    <w:rsid w:val="006F1A78"/>
    <w:rPr>
      <w:sz w:val="20"/>
    </w:rPr>
  </w:style>
  <w:style w:type="paragraph" w:customStyle="1" w:styleId="CDBAutor">
    <w:name w:val="CDB_Autor"/>
    <w:basedOn w:val="Normal"/>
    <w:rsid w:val="006F1A78"/>
    <w:pPr>
      <w:tabs>
        <w:tab w:val="left" w:pos="4253"/>
      </w:tabs>
    </w:pPr>
    <w:rPr>
      <w:b/>
      <w:bCs/>
    </w:rPr>
  </w:style>
  <w:style w:type="paragraph" w:styleId="TM5">
    <w:name w:val="toc 5"/>
    <w:basedOn w:val="Normal"/>
    <w:next w:val="Normal"/>
    <w:autoRedefine/>
    <w:semiHidden/>
    <w:rsid w:val="006F1A78"/>
    <w:pPr>
      <w:ind w:left="800"/>
    </w:pPr>
  </w:style>
  <w:style w:type="paragraph" w:styleId="TM6">
    <w:name w:val="toc 6"/>
    <w:basedOn w:val="Normal"/>
    <w:next w:val="Normal"/>
    <w:autoRedefine/>
    <w:semiHidden/>
    <w:rsid w:val="006F1A78"/>
    <w:pPr>
      <w:ind w:left="1000"/>
    </w:pPr>
  </w:style>
  <w:style w:type="paragraph" w:styleId="TM7">
    <w:name w:val="toc 7"/>
    <w:basedOn w:val="Normal"/>
    <w:next w:val="Normal"/>
    <w:autoRedefine/>
    <w:semiHidden/>
    <w:rsid w:val="006F1A78"/>
    <w:pPr>
      <w:ind w:left="1200"/>
    </w:pPr>
  </w:style>
  <w:style w:type="paragraph" w:styleId="TM8">
    <w:name w:val="toc 8"/>
    <w:basedOn w:val="Normal"/>
    <w:next w:val="Normal"/>
    <w:autoRedefine/>
    <w:semiHidden/>
    <w:rsid w:val="006F1A78"/>
    <w:pPr>
      <w:ind w:left="1400"/>
    </w:pPr>
  </w:style>
  <w:style w:type="paragraph" w:styleId="TM9">
    <w:name w:val="toc 9"/>
    <w:basedOn w:val="Normal"/>
    <w:next w:val="Normal"/>
    <w:autoRedefine/>
    <w:semiHidden/>
    <w:rsid w:val="006F1A78"/>
    <w:pPr>
      <w:ind w:left="1600"/>
    </w:pPr>
  </w:style>
  <w:style w:type="paragraph" w:customStyle="1" w:styleId="BITStatus">
    <w:name w:val="_BIT_Status"/>
    <w:basedOn w:val="Normal"/>
    <w:rsid w:val="006F1A78"/>
    <w:pPr>
      <w:tabs>
        <w:tab w:val="left" w:pos="2835"/>
        <w:tab w:val="left" w:pos="5103"/>
        <w:tab w:val="left" w:pos="7371"/>
      </w:tabs>
    </w:pPr>
  </w:style>
  <w:style w:type="paragraph" w:customStyle="1" w:styleId="BITProjektidentifikation">
    <w:name w:val="_BIT_Projektidentifikation"/>
    <w:basedOn w:val="Normal"/>
    <w:rsid w:val="006F1A78"/>
    <w:pPr>
      <w:tabs>
        <w:tab w:val="left" w:pos="2835"/>
      </w:tabs>
      <w:spacing w:before="120"/>
    </w:pPr>
    <w:rPr>
      <w:rFonts w:cs="Arial"/>
      <w:b/>
      <w:bCs/>
    </w:rPr>
  </w:style>
  <w:style w:type="paragraph" w:customStyle="1" w:styleId="Logo">
    <w:name w:val="Logo"/>
    <w:rsid w:val="00D344D9"/>
    <w:rPr>
      <w:rFonts w:ascii="Arial" w:hAnsi="Arial"/>
      <w:noProof/>
      <w:sz w:val="15"/>
    </w:rPr>
  </w:style>
  <w:style w:type="paragraph" w:customStyle="1" w:styleId="Tabelleninhalt">
    <w:name w:val="Tabelleninhalt"/>
    <w:basedOn w:val="Normal"/>
    <w:rsid w:val="00D344D9"/>
    <w:pPr>
      <w:keepLines/>
    </w:pPr>
    <w:rPr>
      <w:rFonts w:cs="Arial"/>
      <w:szCs w:val="20"/>
    </w:rPr>
  </w:style>
  <w:style w:type="character" w:customStyle="1" w:styleId="Hinweistext">
    <w:name w:val="Hinweistext"/>
    <w:basedOn w:val="Policepardfaut"/>
    <w:rsid w:val="00D344D9"/>
    <w:rPr>
      <w:rFonts w:ascii="Arial" w:hAnsi="Arial" w:cs="Arial"/>
      <w:i/>
      <w:vanish/>
      <w:color w:val="0000FF"/>
      <w:sz w:val="20"/>
      <w:szCs w:val="20"/>
    </w:rPr>
  </w:style>
  <w:style w:type="paragraph" w:customStyle="1" w:styleId="HinweisAnwendung">
    <w:name w:val="Hinweis Anwendung"/>
    <w:basedOn w:val="Normal"/>
    <w:rsid w:val="00D344D9"/>
    <w:pPr>
      <w:pBdr>
        <w:top w:val="single" w:sz="4" w:space="1" w:color="auto"/>
        <w:left w:val="single" w:sz="4" w:space="4" w:color="auto"/>
        <w:bottom w:val="single" w:sz="4" w:space="1" w:color="auto"/>
        <w:right w:val="single" w:sz="4" w:space="9" w:color="auto"/>
      </w:pBdr>
    </w:pPr>
    <w:rPr>
      <w:rFonts w:cs="Arial"/>
      <w:b/>
      <w:color w:val="FF0000"/>
      <w:sz w:val="24"/>
    </w:rPr>
  </w:style>
  <w:style w:type="paragraph" w:customStyle="1" w:styleId="TitelohneNummer">
    <w:name w:val="Titel ohne Nummer"/>
    <w:basedOn w:val="Titre"/>
    <w:next w:val="BITTextkrper"/>
    <w:rsid w:val="005479BD"/>
    <w:pPr>
      <w:pageBreakBefore/>
      <w:spacing w:before="600"/>
    </w:pPr>
    <w:rPr>
      <w:sz w:val="52"/>
      <w:szCs w:val="42"/>
    </w:rPr>
  </w:style>
  <w:style w:type="paragraph" w:customStyle="1" w:styleId="Verzeichnisberschrift">
    <w:name w:val="Verzeichnisüberschrift"/>
    <w:basedOn w:val="Normal"/>
    <w:rsid w:val="00875846"/>
    <w:pPr>
      <w:tabs>
        <w:tab w:val="num" w:pos="720"/>
      </w:tabs>
      <w:spacing w:before="240" w:after="120"/>
      <w:ind w:left="431" w:hanging="431"/>
    </w:pPr>
    <w:rPr>
      <w:b/>
      <w:sz w:val="36"/>
    </w:rPr>
  </w:style>
  <w:style w:type="paragraph" w:customStyle="1" w:styleId="Verzeichnisberschrift2">
    <w:name w:val="Verzeichnisüberschrift 2"/>
    <w:basedOn w:val="Normal"/>
    <w:next w:val="BITTextkrper"/>
    <w:link w:val="Verzeichnisberschrift2Char"/>
    <w:rsid w:val="00875846"/>
    <w:pPr>
      <w:numPr>
        <w:ilvl w:val="1"/>
      </w:numPr>
      <w:tabs>
        <w:tab w:val="num" w:pos="720"/>
      </w:tabs>
      <w:spacing w:before="360" w:after="120"/>
      <w:ind w:left="576" w:hanging="576"/>
    </w:pPr>
    <w:rPr>
      <w:b/>
      <w:sz w:val="28"/>
    </w:rPr>
  </w:style>
  <w:style w:type="character" w:customStyle="1" w:styleId="Verzeichnisberschrift2Char">
    <w:name w:val="Verzeichnisüberschrift 2 Char"/>
    <w:basedOn w:val="Policepardfaut"/>
    <w:link w:val="Verzeichnisberschrift2"/>
    <w:rsid w:val="008E791F"/>
    <w:rPr>
      <w:rFonts w:ascii="Arial" w:hAnsi="Arial"/>
      <w:b/>
      <w:sz w:val="28"/>
      <w:szCs w:val="24"/>
      <w:lang w:val="de-CH" w:eastAsia="de-DE" w:bidi="ar-SA"/>
    </w:rPr>
  </w:style>
  <w:style w:type="table" w:styleId="Grilledutableau">
    <w:name w:val="Table Grid"/>
    <w:basedOn w:val="Tableau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83EAE"/>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383EAE"/>
    <w:rPr>
      <w:rFonts w:ascii="Tahoma" w:hAnsi="Tahoma" w:cs="Tahoma"/>
      <w:sz w:val="16"/>
      <w:szCs w:val="16"/>
      <w:lang w:eastAsia="de-DE"/>
    </w:rPr>
  </w:style>
  <w:style w:type="paragraph" w:customStyle="1" w:styleId="Puce1">
    <w:name w:val="Puce 1"/>
    <w:basedOn w:val="Normal"/>
    <w:link w:val="Puce1Car"/>
    <w:rsid w:val="00030FFE"/>
    <w:pPr>
      <w:numPr>
        <w:numId w:val="40"/>
      </w:numPr>
      <w:spacing w:before="0"/>
    </w:pPr>
    <w:rPr>
      <w:rFonts w:cs="Arial"/>
      <w:szCs w:val="22"/>
      <w:lang w:val="fr-FR" w:eastAsia="en-US"/>
    </w:rPr>
  </w:style>
  <w:style w:type="character" w:customStyle="1" w:styleId="Puce1Car">
    <w:name w:val="Puce 1 Car"/>
    <w:basedOn w:val="Policepardfaut"/>
    <w:link w:val="Puce1"/>
    <w:rsid w:val="00030FFE"/>
    <w:rPr>
      <w:rFonts w:ascii="Arial" w:hAnsi="Arial" w:cs="Arial"/>
      <w:sz w:val="22"/>
      <w:szCs w:val="22"/>
      <w:lang w:val="fr-FR" w:eastAsia="en-US"/>
    </w:rPr>
  </w:style>
  <w:style w:type="character" w:styleId="Textedelespacerserv">
    <w:name w:val="Placeholder Text"/>
    <w:basedOn w:val="Policepardfaut"/>
    <w:uiPriority w:val="99"/>
    <w:semiHidden/>
    <w:rsid w:val="00920673"/>
    <w:rPr>
      <w:color w:val="808080"/>
    </w:rPr>
  </w:style>
  <w:style w:type="character" w:styleId="Marquedecommentaire">
    <w:name w:val="annotation reference"/>
    <w:basedOn w:val="Policepardfaut"/>
    <w:uiPriority w:val="99"/>
    <w:semiHidden/>
    <w:unhideWhenUsed/>
    <w:rsid w:val="00245BBE"/>
    <w:rPr>
      <w:sz w:val="16"/>
      <w:szCs w:val="16"/>
    </w:rPr>
  </w:style>
  <w:style w:type="paragraph" w:styleId="Commentaire">
    <w:name w:val="annotation text"/>
    <w:basedOn w:val="Normal"/>
    <w:link w:val="CommentaireCar"/>
    <w:uiPriority w:val="99"/>
    <w:unhideWhenUsed/>
    <w:rsid w:val="00245BBE"/>
    <w:rPr>
      <w:szCs w:val="20"/>
    </w:rPr>
  </w:style>
  <w:style w:type="character" w:customStyle="1" w:styleId="CommentaireCar">
    <w:name w:val="Commentaire Car"/>
    <w:basedOn w:val="Policepardfaut"/>
    <w:link w:val="Commentaire"/>
    <w:uiPriority w:val="99"/>
    <w:rsid w:val="00245BBE"/>
    <w:rPr>
      <w:rFonts w:ascii="Arial" w:hAnsi="Arial"/>
      <w:lang w:eastAsia="de-DE"/>
    </w:rPr>
  </w:style>
  <w:style w:type="paragraph" w:styleId="Objetducommentaire">
    <w:name w:val="annotation subject"/>
    <w:basedOn w:val="Commentaire"/>
    <w:next w:val="Commentaire"/>
    <w:link w:val="ObjetducommentaireCar"/>
    <w:uiPriority w:val="99"/>
    <w:semiHidden/>
    <w:unhideWhenUsed/>
    <w:rsid w:val="00245BBE"/>
    <w:rPr>
      <w:b/>
      <w:bCs/>
    </w:rPr>
  </w:style>
  <w:style w:type="character" w:customStyle="1" w:styleId="ObjetducommentaireCar">
    <w:name w:val="Objet du commentaire Car"/>
    <w:basedOn w:val="CommentaireCar"/>
    <w:link w:val="Objetducommentaire"/>
    <w:uiPriority w:val="99"/>
    <w:semiHidden/>
    <w:rsid w:val="00245BBE"/>
    <w:rPr>
      <w:rFonts w:ascii="Arial" w:hAnsi="Arial"/>
      <w:b/>
      <w:bCs/>
      <w:lang w:eastAsia="de-DE"/>
    </w:rPr>
  </w:style>
  <w:style w:type="paragraph" w:styleId="NormalWeb">
    <w:name w:val="Normal (Web)"/>
    <w:basedOn w:val="Normal"/>
    <w:uiPriority w:val="99"/>
    <w:unhideWhenUsed/>
    <w:rsid w:val="00EC2C46"/>
    <w:pPr>
      <w:spacing w:before="100" w:beforeAutospacing="1" w:after="100" w:afterAutospacing="1"/>
    </w:pPr>
    <w:rPr>
      <w:rFonts w:ascii="Times New Roman" w:hAnsi="Times New Roman"/>
      <w:sz w:val="24"/>
    </w:rPr>
  </w:style>
  <w:style w:type="table" w:styleId="TableauGrille4-Accentuation1">
    <w:name w:val="Grid Table 4 Accent 1"/>
    <w:basedOn w:val="TableauNormal"/>
    <w:uiPriority w:val="49"/>
    <w:rsid w:val="002B210D"/>
    <w:pPr>
      <w:spacing w:after="24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ev">
    <w:name w:val="Strong"/>
    <w:basedOn w:val="Policepardfaut"/>
    <w:uiPriority w:val="22"/>
    <w:qFormat/>
    <w:rsid w:val="00C524B6"/>
    <w:rPr>
      <w:b/>
      <w:bCs/>
    </w:rPr>
  </w:style>
  <w:style w:type="table" w:styleId="TableauGrille1Clair-Accentuation1">
    <w:name w:val="Grid Table 1 Light Accent 1"/>
    <w:basedOn w:val="TableauNormal"/>
    <w:uiPriority w:val="46"/>
    <w:rsid w:val="00C524B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auGrille3-Accentuation1">
    <w:name w:val="Grid Table 3 Accent 1"/>
    <w:basedOn w:val="TableauNormal"/>
    <w:uiPriority w:val="48"/>
    <w:rsid w:val="00C524B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Citation">
    <w:name w:val="Quote"/>
    <w:basedOn w:val="BITTextkrper"/>
    <w:next w:val="BITTextkrper"/>
    <w:link w:val="CitationCar"/>
    <w:uiPriority w:val="29"/>
    <w:qFormat/>
    <w:rsid w:val="002B0128"/>
    <w:pPr>
      <w:spacing w:before="160"/>
      <w:jc w:val="center"/>
    </w:pPr>
    <w:rPr>
      <w:i/>
      <w:iCs/>
      <w:color w:val="404040" w:themeColor="text1" w:themeTint="BF"/>
      <w:szCs w:val="22"/>
    </w:rPr>
  </w:style>
  <w:style w:type="character" w:customStyle="1" w:styleId="CitationCar">
    <w:name w:val="Citation Car"/>
    <w:basedOn w:val="Policepardfaut"/>
    <w:link w:val="Citation"/>
    <w:uiPriority w:val="29"/>
    <w:rsid w:val="002B0128"/>
    <w:rPr>
      <w:rFonts w:ascii="Arial" w:hAnsi="Arial"/>
      <w:i/>
      <w:iCs/>
      <w:color w:val="404040" w:themeColor="text1" w:themeTint="BF"/>
      <w:sz w:val="22"/>
      <w:szCs w:val="22"/>
      <w:lang w:val="fr-CH" w:eastAsia="de-DE"/>
    </w:rPr>
  </w:style>
  <w:style w:type="paragraph" w:styleId="Citationintense">
    <w:name w:val="Intense Quote"/>
    <w:basedOn w:val="Normal"/>
    <w:next w:val="Normal"/>
    <w:link w:val="CitationintenseCar"/>
    <w:uiPriority w:val="30"/>
    <w:qFormat/>
    <w:rsid w:val="00E2208E"/>
    <w:pPr>
      <w:spacing w:before="360" w:after="360"/>
      <w:ind w:left="864" w:right="864"/>
      <w:jc w:val="center"/>
    </w:pPr>
    <w:rPr>
      <w:i/>
      <w:iCs/>
      <w:szCs w:val="22"/>
    </w:rPr>
  </w:style>
  <w:style w:type="character" w:customStyle="1" w:styleId="CitationintenseCar">
    <w:name w:val="Citation intense Car"/>
    <w:basedOn w:val="Policepardfaut"/>
    <w:link w:val="Citationintense"/>
    <w:uiPriority w:val="30"/>
    <w:rsid w:val="00E2208E"/>
    <w:rPr>
      <w:rFonts w:ascii="Arial" w:hAnsi="Arial"/>
      <w:i/>
      <w:iCs/>
      <w:sz w:val="22"/>
      <w:szCs w:val="22"/>
      <w:lang w:val="fr-CH" w:eastAsia="de-DE"/>
    </w:rPr>
  </w:style>
  <w:style w:type="character" w:styleId="Mentionnonrsolue">
    <w:name w:val="Unresolved Mention"/>
    <w:basedOn w:val="Policepardfaut"/>
    <w:uiPriority w:val="99"/>
    <w:semiHidden/>
    <w:unhideWhenUsed/>
    <w:rsid w:val="007B374A"/>
    <w:rPr>
      <w:color w:val="605E5C"/>
      <w:shd w:val="clear" w:color="auto" w:fill="E1DFDD"/>
    </w:rPr>
  </w:style>
  <w:style w:type="paragraph" w:customStyle="1" w:styleId="msonormal0">
    <w:name w:val="msonormal"/>
    <w:basedOn w:val="Normal"/>
    <w:rsid w:val="00B332B6"/>
    <w:pPr>
      <w:spacing w:before="100" w:beforeAutospacing="1" w:after="100" w:afterAutospacing="1"/>
    </w:pPr>
    <w:rPr>
      <w:rFonts w:ascii="Times New Roman" w:eastAsiaTheme="minorEastAsia" w:hAnsi="Times New Roman"/>
      <w:sz w:val="24"/>
      <w:lang w:eastAsia="ja-JP"/>
    </w:rPr>
  </w:style>
  <w:style w:type="table" w:styleId="TableauGrille1Clair-Accentuation2">
    <w:name w:val="Grid Table 1 Light Accent 2"/>
    <w:basedOn w:val="TableauNormal"/>
    <w:uiPriority w:val="46"/>
    <w:rsid w:val="002B210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eauGrille5Fonc-Accentuation1">
    <w:name w:val="Grid Table 5 Dark Accent 1"/>
    <w:basedOn w:val="TableauNormal"/>
    <w:uiPriority w:val="50"/>
    <w:rsid w:val="009762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StyleTitre3">
    <w:name w:val="Style Titre 3"/>
    <w:basedOn w:val="Titre3"/>
    <w:next w:val="BITTextkrper"/>
    <w:rsid w:val="00D96D88"/>
    <w:rPr>
      <w:rFonts w:eastAsia="Arial"/>
    </w:rPr>
  </w:style>
  <w:style w:type="paragraph" w:styleId="PrformatHTML">
    <w:name w:val="HTML Preformatted"/>
    <w:basedOn w:val="Normal"/>
    <w:link w:val="PrformatHTMLCar"/>
    <w:uiPriority w:val="99"/>
    <w:semiHidden/>
    <w:unhideWhenUsed/>
    <w:rsid w:val="001C1CD1"/>
    <w:pPr>
      <w:spacing w:before="0" w:after="0"/>
    </w:pPr>
    <w:rPr>
      <w:rFonts w:ascii="Consolas" w:hAnsi="Consolas"/>
      <w:sz w:val="20"/>
      <w:szCs w:val="20"/>
    </w:rPr>
  </w:style>
  <w:style w:type="character" w:customStyle="1" w:styleId="PrformatHTMLCar">
    <w:name w:val="Préformaté HTML Car"/>
    <w:basedOn w:val="Policepardfaut"/>
    <w:link w:val="PrformatHTML"/>
    <w:uiPriority w:val="99"/>
    <w:semiHidden/>
    <w:rsid w:val="001C1CD1"/>
    <w:rPr>
      <w:rFonts w:ascii="Consolas" w:hAnsi="Consolas"/>
      <w:lang w:val="fr-CH" w:eastAsia="de-DE"/>
    </w:rPr>
  </w:style>
  <w:style w:type="paragraph" w:customStyle="1" w:styleId="StyleNormalWebConsolas9ptCouleurpersonnaliseRVB84">
    <w:name w:val="Style Normal (Web) + Consolas 9 pt Couleur personnalisée(RVB(84"/>
    <w:aliases w:val="8..."/>
    <w:basedOn w:val="NormalWeb"/>
    <w:rsid w:val="00F62B25"/>
    <w:pPr>
      <w:pBdr>
        <w:top w:val="single" w:sz="6" w:space="2" w:color="888888"/>
        <w:left w:val="single" w:sz="6" w:space="2" w:color="888888"/>
        <w:bottom w:val="single" w:sz="6" w:space="2" w:color="888888"/>
        <w:right w:val="single" w:sz="6" w:space="2" w:color="888888"/>
      </w:pBdr>
      <w:shd w:val="clear" w:color="auto" w:fill="FEFEFE"/>
      <w:spacing w:before="0" w:after="0"/>
    </w:pPr>
    <w:rPr>
      <w:rFonts w:ascii="Consolas" w:hAnsi="Consolas"/>
      <w:noProof/>
      <w:color w:val="545454"/>
      <w:sz w:val="18"/>
      <w:szCs w:val="20"/>
    </w:rPr>
  </w:style>
  <w:style w:type="paragraph" w:customStyle="1" w:styleId="StyleNormalWebConsolas9ptCouleurpersonnaliseRVB0">
    <w:name w:val="Style Normal (Web) + Consolas 9 pt Couleur personnalisée(RVB(0"/>
    <w:aliases w:val="12..."/>
    <w:basedOn w:val="NormalWeb"/>
    <w:rsid w:val="005A5FD5"/>
    <w:rPr>
      <w:rFonts w:ascii="Consolas" w:hAnsi="Consolas"/>
      <w:noProof/>
      <w:color w:val="007FA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51">
      <w:marLeft w:val="480"/>
      <w:marRight w:val="0"/>
      <w:marTop w:val="0"/>
      <w:marBottom w:val="0"/>
      <w:divBdr>
        <w:top w:val="none" w:sz="0" w:space="0" w:color="auto"/>
        <w:left w:val="none" w:sz="0" w:space="0" w:color="auto"/>
        <w:bottom w:val="none" w:sz="0" w:space="0" w:color="auto"/>
        <w:right w:val="none" w:sz="0" w:space="0" w:color="auto"/>
      </w:divBdr>
    </w:div>
    <w:div w:id="8338861">
      <w:marLeft w:val="480"/>
      <w:marRight w:val="0"/>
      <w:marTop w:val="0"/>
      <w:marBottom w:val="0"/>
      <w:divBdr>
        <w:top w:val="none" w:sz="0" w:space="0" w:color="auto"/>
        <w:left w:val="none" w:sz="0" w:space="0" w:color="auto"/>
        <w:bottom w:val="none" w:sz="0" w:space="0" w:color="auto"/>
        <w:right w:val="none" w:sz="0" w:space="0" w:color="auto"/>
      </w:divBdr>
    </w:div>
    <w:div w:id="11108222">
      <w:marLeft w:val="480"/>
      <w:marRight w:val="0"/>
      <w:marTop w:val="0"/>
      <w:marBottom w:val="0"/>
      <w:divBdr>
        <w:top w:val="none" w:sz="0" w:space="0" w:color="auto"/>
        <w:left w:val="none" w:sz="0" w:space="0" w:color="auto"/>
        <w:bottom w:val="none" w:sz="0" w:space="0" w:color="auto"/>
        <w:right w:val="none" w:sz="0" w:space="0" w:color="auto"/>
      </w:divBdr>
    </w:div>
    <w:div w:id="13657710">
      <w:bodyDiv w:val="1"/>
      <w:marLeft w:val="0"/>
      <w:marRight w:val="0"/>
      <w:marTop w:val="0"/>
      <w:marBottom w:val="0"/>
      <w:divBdr>
        <w:top w:val="none" w:sz="0" w:space="0" w:color="auto"/>
        <w:left w:val="none" w:sz="0" w:space="0" w:color="auto"/>
        <w:bottom w:val="none" w:sz="0" w:space="0" w:color="auto"/>
        <w:right w:val="none" w:sz="0" w:space="0" w:color="auto"/>
      </w:divBdr>
      <w:divsChild>
        <w:div w:id="1587179921">
          <w:marLeft w:val="0"/>
          <w:marRight w:val="0"/>
          <w:marTop w:val="0"/>
          <w:marBottom w:val="0"/>
          <w:divBdr>
            <w:top w:val="none" w:sz="0" w:space="0" w:color="auto"/>
            <w:left w:val="none" w:sz="0" w:space="0" w:color="auto"/>
            <w:bottom w:val="none" w:sz="0" w:space="0" w:color="auto"/>
            <w:right w:val="none" w:sz="0" w:space="0" w:color="auto"/>
          </w:divBdr>
        </w:div>
      </w:divsChild>
    </w:div>
    <w:div w:id="17122132">
      <w:marLeft w:val="480"/>
      <w:marRight w:val="0"/>
      <w:marTop w:val="0"/>
      <w:marBottom w:val="0"/>
      <w:divBdr>
        <w:top w:val="none" w:sz="0" w:space="0" w:color="auto"/>
        <w:left w:val="none" w:sz="0" w:space="0" w:color="auto"/>
        <w:bottom w:val="none" w:sz="0" w:space="0" w:color="auto"/>
        <w:right w:val="none" w:sz="0" w:space="0" w:color="auto"/>
      </w:divBdr>
    </w:div>
    <w:div w:id="17658922">
      <w:marLeft w:val="480"/>
      <w:marRight w:val="0"/>
      <w:marTop w:val="0"/>
      <w:marBottom w:val="0"/>
      <w:divBdr>
        <w:top w:val="none" w:sz="0" w:space="0" w:color="auto"/>
        <w:left w:val="none" w:sz="0" w:space="0" w:color="auto"/>
        <w:bottom w:val="none" w:sz="0" w:space="0" w:color="auto"/>
        <w:right w:val="none" w:sz="0" w:space="0" w:color="auto"/>
      </w:divBdr>
    </w:div>
    <w:div w:id="24838884">
      <w:marLeft w:val="480"/>
      <w:marRight w:val="0"/>
      <w:marTop w:val="0"/>
      <w:marBottom w:val="0"/>
      <w:divBdr>
        <w:top w:val="none" w:sz="0" w:space="0" w:color="auto"/>
        <w:left w:val="none" w:sz="0" w:space="0" w:color="auto"/>
        <w:bottom w:val="none" w:sz="0" w:space="0" w:color="auto"/>
        <w:right w:val="none" w:sz="0" w:space="0" w:color="auto"/>
      </w:divBdr>
    </w:div>
    <w:div w:id="25102758">
      <w:marLeft w:val="480"/>
      <w:marRight w:val="0"/>
      <w:marTop w:val="0"/>
      <w:marBottom w:val="0"/>
      <w:divBdr>
        <w:top w:val="none" w:sz="0" w:space="0" w:color="auto"/>
        <w:left w:val="none" w:sz="0" w:space="0" w:color="auto"/>
        <w:bottom w:val="none" w:sz="0" w:space="0" w:color="auto"/>
        <w:right w:val="none" w:sz="0" w:space="0" w:color="auto"/>
      </w:divBdr>
    </w:div>
    <w:div w:id="30617285">
      <w:marLeft w:val="480"/>
      <w:marRight w:val="0"/>
      <w:marTop w:val="0"/>
      <w:marBottom w:val="0"/>
      <w:divBdr>
        <w:top w:val="none" w:sz="0" w:space="0" w:color="auto"/>
        <w:left w:val="none" w:sz="0" w:space="0" w:color="auto"/>
        <w:bottom w:val="none" w:sz="0" w:space="0" w:color="auto"/>
        <w:right w:val="none" w:sz="0" w:space="0" w:color="auto"/>
      </w:divBdr>
    </w:div>
    <w:div w:id="31079772">
      <w:marLeft w:val="480"/>
      <w:marRight w:val="0"/>
      <w:marTop w:val="0"/>
      <w:marBottom w:val="0"/>
      <w:divBdr>
        <w:top w:val="none" w:sz="0" w:space="0" w:color="auto"/>
        <w:left w:val="none" w:sz="0" w:space="0" w:color="auto"/>
        <w:bottom w:val="none" w:sz="0" w:space="0" w:color="auto"/>
        <w:right w:val="none" w:sz="0" w:space="0" w:color="auto"/>
      </w:divBdr>
    </w:div>
    <w:div w:id="32577659">
      <w:marLeft w:val="480"/>
      <w:marRight w:val="0"/>
      <w:marTop w:val="0"/>
      <w:marBottom w:val="0"/>
      <w:divBdr>
        <w:top w:val="none" w:sz="0" w:space="0" w:color="auto"/>
        <w:left w:val="none" w:sz="0" w:space="0" w:color="auto"/>
        <w:bottom w:val="none" w:sz="0" w:space="0" w:color="auto"/>
        <w:right w:val="none" w:sz="0" w:space="0" w:color="auto"/>
      </w:divBdr>
    </w:div>
    <w:div w:id="32584890">
      <w:marLeft w:val="480"/>
      <w:marRight w:val="0"/>
      <w:marTop w:val="0"/>
      <w:marBottom w:val="0"/>
      <w:divBdr>
        <w:top w:val="none" w:sz="0" w:space="0" w:color="auto"/>
        <w:left w:val="none" w:sz="0" w:space="0" w:color="auto"/>
        <w:bottom w:val="none" w:sz="0" w:space="0" w:color="auto"/>
        <w:right w:val="none" w:sz="0" w:space="0" w:color="auto"/>
      </w:divBdr>
    </w:div>
    <w:div w:id="40176930">
      <w:marLeft w:val="480"/>
      <w:marRight w:val="0"/>
      <w:marTop w:val="0"/>
      <w:marBottom w:val="0"/>
      <w:divBdr>
        <w:top w:val="none" w:sz="0" w:space="0" w:color="auto"/>
        <w:left w:val="none" w:sz="0" w:space="0" w:color="auto"/>
        <w:bottom w:val="none" w:sz="0" w:space="0" w:color="auto"/>
        <w:right w:val="none" w:sz="0" w:space="0" w:color="auto"/>
      </w:divBdr>
    </w:div>
    <w:div w:id="43144920">
      <w:marLeft w:val="480"/>
      <w:marRight w:val="0"/>
      <w:marTop w:val="0"/>
      <w:marBottom w:val="0"/>
      <w:divBdr>
        <w:top w:val="none" w:sz="0" w:space="0" w:color="auto"/>
        <w:left w:val="none" w:sz="0" w:space="0" w:color="auto"/>
        <w:bottom w:val="none" w:sz="0" w:space="0" w:color="auto"/>
        <w:right w:val="none" w:sz="0" w:space="0" w:color="auto"/>
      </w:divBdr>
    </w:div>
    <w:div w:id="44766471">
      <w:marLeft w:val="480"/>
      <w:marRight w:val="0"/>
      <w:marTop w:val="0"/>
      <w:marBottom w:val="0"/>
      <w:divBdr>
        <w:top w:val="none" w:sz="0" w:space="0" w:color="auto"/>
        <w:left w:val="none" w:sz="0" w:space="0" w:color="auto"/>
        <w:bottom w:val="none" w:sz="0" w:space="0" w:color="auto"/>
        <w:right w:val="none" w:sz="0" w:space="0" w:color="auto"/>
      </w:divBdr>
    </w:div>
    <w:div w:id="52386601">
      <w:marLeft w:val="480"/>
      <w:marRight w:val="0"/>
      <w:marTop w:val="0"/>
      <w:marBottom w:val="0"/>
      <w:divBdr>
        <w:top w:val="none" w:sz="0" w:space="0" w:color="auto"/>
        <w:left w:val="none" w:sz="0" w:space="0" w:color="auto"/>
        <w:bottom w:val="none" w:sz="0" w:space="0" w:color="auto"/>
        <w:right w:val="none" w:sz="0" w:space="0" w:color="auto"/>
      </w:divBdr>
    </w:div>
    <w:div w:id="54396982">
      <w:marLeft w:val="480"/>
      <w:marRight w:val="0"/>
      <w:marTop w:val="0"/>
      <w:marBottom w:val="0"/>
      <w:divBdr>
        <w:top w:val="none" w:sz="0" w:space="0" w:color="auto"/>
        <w:left w:val="none" w:sz="0" w:space="0" w:color="auto"/>
        <w:bottom w:val="none" w:sz="0" w:space="0" w:color="auto"/>
        <w:right w:val="none" w:sz="0" w:space="0" w:color="auto"/>
      </w:divBdr>
    </w:div>
    <w:div w:id="60905621">
      <w:marLeft w:val="480"/>
      <w:marRight w:val="0"/>
      <w:marTop w:val="0"/>
      <w:marBottom w:val="0"/>
      <w:divBdr>
        <w:top w:val="none" w:sz="0" w:space="0" w:color="auto"/>
        <w:left w:val="none" w:sz="0" w:space="0" w:color="auto"/>
        <w:bottom w:val="none" w:sz="0" w:space="0" w:color="auto"/>
        <w:right w:val="none" w:sz="0" w:space="0" w:color="auto"/>
      </w:divBdr>
    </w:div>
    <w:div w:id="69740989">
      <w:marLeft w:val="480"/>
      <w:marRight w:val="0"/>
      <w:marTop w:val="0"/>
      <w:marBottom w:val="0"/>
      <w:divBdr>
        <w:top w:val="none" w:sz="0" w:space="0" w:color="auto"/>
        <w:left w:val="none" w:sz="0" w:space="0" w:color="auto"/>
        <w:bottom w:val="none" w:sz="0" w:space="0" w:color="auto"/>
        <w:right w:val="none" w:sz="0" w:space="0" w:color="auto"/>
      </w:divBdr>
    </w:div>
    <w:div w:id="83381736">
      <w:marLeft w:val="480"/>
      <w:marRight w:val="0"/>
      <w:marTop w:val="0"/>
      <w:marBottom w:val="0"/>
      <w:divBdr>
        <w:top w:val="none" w:sz="0" w:space="0" w:color="auto"/>
        <w:left w:val="none" w:sz="0" w:space="0" w:color="auto"/>
        <w:bottom w:val="none" w:sz="0" w:space="0" w:color="auto"/>
        <w:right w:val="none" w:sz="0" w:space="0" w:color="auto"/>
      </w:divBdr>
    </w:div>
    <w:div w:id="83959000">
      <w:marLeft w:val="480"/>
      <w:marRight w:val="0"/>
      <w:marTop w:val="0"/>
      <w:marBottom w:val="0"/>
      <w:divBdr>
        <w:top w:val="none" w:sz="0" w:space="0" w:color="auto"/>
        <w:left w:val="none" w:sz="0" w:space="0" w:color="auto"/>
        <w:bottom w:val="none" w:sz="0" w:space="0" w:color="auto"/>
        <w:right w:val="none" w:sz="0" w:space="0" w:color="auto"/>
      </w:divBdr>
    </w:div>
    <w:div w:id="88544374">
      <w:marLeft w:val="480"/>
      <w:marRight w:val="0"/>
      <w:marTop w:val="0"/>
      <w:marBottom w:val="0"/>
      <w:divBdr>
        <w:top w:val="none" w:sz="0" w:space="0" w:color="auto"/>
        <w:left w:val="none" w:sz="0" w:space="0" w:color="auto"/>
        <w:bottom w:val="none" w:sz="0" w:space="0" w:color="auto"/>
        <w:right w:val="none" w:sz="0" w:space="0" w:color="auto"/>
      </w:divBdr>
    </w:div>
    <w:div w:id="98454473">
      <w:marLeft w:val="480"/>
      <w:marRight w:val="0"/>
      <w:marTop w:val="0"/>
      <w:marBottom w:val="0"/>
      <w:divBdr>
        <w:top w:val="none" w:sz="0" w:space="0" w:color="auto"/>
        <w:left w:val="none" w:sz="0" w:space="0" w:color="auto"/>
        <w:bottom w:val="none" w:sz="0" w:space="0" w:color="auto"/>
        <w:right w:val="none" w:sz="0" w:space="0" w:color="auto"/>
      </w:divBdr>
    </w:div>
    <w:div w:id="99683545">
      <w:marLeft w:val="480"/>
      <w:marRight w:val="0"/>
      <w:marTop w:val="0"/>
      <w:marBottom w:val="0"/>
      <w:divBdr>
        <w:top w:val="none" w:sz="0" w:space="0" w:color="auto"/>
        <w:left w:val="none" w:sz="0" w:space="0" w:color="auto"/>
        <w:bottom w:val="none" w:sz="0" w:space="0" w:color="auto"/>
        <w:right w:val="none" w:sz="0" w:space="0" w:color="auto"/>
      </w:divBdr>
    </w:div>
    <w:div w:id="106124103">
      <w:marLeft w:val="480"/>
      <w:marRight w:val="0"/>
      <w:marTop w:val="0"/>
      <w:marBottom w:val="0"/>
      <w:divBdr>
        <w:top w:val="none" w:sz="0" w:space="0" w:color="auto"/>
        <w:left w:val="none" w:sz="0" w:space="0" w:color="auto"/>
        <w:bottom w:val="none" w:sz="0" w:space="0" w:color="auto"/>
        <w:right w:val="none" w:sz="0" w:space="0" w:color="auto"/>
      </w:divBdr>
    </w:div>
    <w:div w:id="109324795">
      <w:marLeft w:val="480"/>
      <w:marRight w:val="0"/>
      <w:marTop w:val="0"/>
      <w:marBottom w:val="0"/>
      <w:divBdr>
        <w:top w:val="none" w:sz="0" w:space="0" w:color="auto"/>
        <w:left w:val="none" w:sz="0" w:space="0" w:color="auto"/>
        <w:bottom w:val="none" w:sz="0" w:space="0" w:color="auto"/>
        <w:right w:val="none" w:sz="0" w:space="0" w:color="auto"/>
      </w:divBdr>
    </w:div>
    <w:div w:id="114832153">
      <w:marLeft w:val="480"/>
      <w:marRight w:val="0"/>
      <w:marTop w:val="0"/>
      <w:marBottom w:val="0"/>
      <w:divBdr>
        <w:top w:val="none" w:sz="0" w:space="0" w:color="auto"/>
        <w:left w:val="none" w:sz="0" w:space="0" w:color="auto"/>
        <w:bottom w:val="none" w:sz="0" w:space="0" w:color="auto"/>
        <w:right w:val="none" w:sz="0" w:space="0" w:color="auto"/>
      </w:divBdr>
    </w:div>
    <w:div w:id="115295559">
      <w:marLeft w:val="480"/>
      <w:marRight w:val="0"/>
      <w:marTop w:val="0"/>
      <w:marBottom w:val="0"/>
      <w:divBdr>
        <w:top w:val="none" w:sz="0" w:space="0" w:color="auto"/>
        <w:left w:val="none" w:sz="0" w:space="0" w:color="auto"/>
        <w:bottom w:val="none" w:sz="0" w:space="0" w:color="auto"/>
        <w:right w:val="none" w:sz="0" w:space="0" w:color="auto"/>
      </w:divBdr>
    </w:div>
    <w:div w:id="117186717">
      <w:marLeft w:val="480"/>
      <w:marRight w:val="0"/>
      <w:marTop w:val="0"/>
      <w:marBottom w:val="0"/>
      <w:divBdr>
        <w:top w:val="none" w:sz="0" w:space="0" w:color="auto"/>
        <w:left w:val="none" w:sz="0" w:space="0" w:color="auto"/>
        <w:bottom w:val="none" w:sz="0" w:space="0" w:color="auto"/>
        <w:right w:val="none" w:sz="0" w:space="0" w:color="auto"/>
      </w:divBdr>
    </w:div>
    <w:div w:id="119998257">
      <w:marLeft w:val="480"/>
      <w:marRight w:val="0"/>
      <w:marTop w:val="0"/>
      <w:marBottom w:val="0"/>
      <w:divBdr>
        <w:top w:val="none" w:sz="0" w:space="0" w:color="auto"/>
        <w:left w:val="none" w:sz="0" w:space="0" w:color="auto"/>
        <w:bottom w:val="none" w:sz="0" w:space="0" w:color="auto"/>
        <w:right w:val="none" w:sz="0" w:space="0" w:color="auto"/>
      </w:divBdr>
    </w:div>
    <w:div w:id="126245133">
      <w:marLeft w:val="480"/>
      <w:marRight w:val="0"/>
      <w:marTop w:val="0"/>
      <w:marBottom w:val="0"/>
      <w:divBdr>
        <w:top w:val="none" w:sz="0" w:space="0" w:color="auto"/>
        <w:left w:val="none" w:sz="0" w:space="0" w:color="auto"/>
        <w:bottom w:val="none" w:sz="0" w:space="0" w:color="auto"/>
        <w:right w:val="none" w:sz="0" w:space="0" w:color="auto"/>
      </w:divBdr>
    </w:div>
    <w:div w:id="138229566">
      <w:marLeft w:val="480"/>
      <w:marRight w:val="0"/>
      <w:marTop w:val="0"/>
      <w:marBottom w:val="0"/>
      <w:divBdr>
        <w:top w:val="none" w:sz="0" w:space="0" w:color="auto"/>
        <w:left w:val="none" w:sz="0" w:space="0" w:color="auto"/>
        <w:bottom w:val="none" w:sz="0" w:space="0" w:color="auto"/>
        <w:right w:val="none" w:sz="0" w:space="0" w:color="auto"/>
      </w:divBdr>
    </w:div>
    <w:div w:id="141164755">
      <w:marLeft w:val="480"/>
      <w:marRight w:val="0"/>
      <w:marTop w:val="0"/>
      <w:marBottom w:val="0"/>
      <w:divBdr>
        <w:top w:val="none" w:sz="0" w:space="0" w:color="auto"/>
        <w:left w:val="none" w:sz="0" w:space="0" w:color="auto"/>
        <w:bottom w:val="none" w:sz="0" w:space="0" w:color="auto"/>
        <w:right w:val="none" w:sz="0" w:space="0" w:color="auto"/>
      </w:divBdr>
    </w:div>
    <w:div w:id="141503956">
      <w:marLeft w:val="480"/>
      <w:marRight w:val="0"/>
      <w:marTop w:val="0"/>
      <w:marBottom w:val="0"/>
      <w:divBdr>
        <w:top w:val="none" w:sz="0" w:space="0" w:color="auto"/>
        <w:left w:val="none" w:sz="0" w:space="0" w:color="auto"/>
        <w:bottom w:val="none" w:sz="0" w:space="0" w:color="auto"/>
        <w:right w:val="none" w:sz="0" w:space="0" w:color="auto"/>
      </w:divBdr>
    </w:div>
    <w:div w:id="142896643">
      <w:marLeft w:val="480"/>
      <w:marRight w:val="0"/>
      <w:marTop w:val="0"/>
      <w:marBottom w:val="0"/>
      <w:divBdr>
        <w:top w:val="none" w:sz="0" w:space="0" w:color="auto"/>
        <w:left w:val="none" w:sz="0" w:space="0" w:color="auto"/>
        <w:bottom w:val="none" w:sz="0" w:space="0" w:color="auto"/>
        <w:right w:val="none" w:sz="0" w:space="0" w:color="auto"/>
      </w:divBdr>
    </w:div>
    <w:div w:id="147290172">
      <w:marLeft w:val="480"/>
      <w:marRight w:val="0"/>
      <w:marTop w:val="0"/>
      <w:marBottom w:val="0"/>
      <w:divBdr>
        <w:top w:val="none" w:sz="0" w:space="0" w:color="auto"/>
        <w:left w:val="none" w:sz="0" w:space="0" w:color="auto"/>
        <w:bottom w:val="none" w:sz="0" w:space="0" w:color="auto"/>
        <w:right w:val="none" w:sz="0" w:space="0" w:color="auto"/>
      </w:divBdr>
    </w:div>
    <w:div w:id="150487316">
      <w:marLeft w:val="480"/>
      <w:marRight w:val="0"/>
      <w:marTop w:val="0"/>
      <w:marBottom w:val="0"/>
      <w:divBdr>
        <w:top w:val="none" w:sz="0" w:space="0" w:color="auto"/>
        <w:left w:val="none" w:sz="0" w:space="0" w:color="auto"/>
        <w:bottom w:val="none" w:sz="0" w:space="0" w:color="auto"/>
        <w:right w:val="none" w:sz="0" w:space="0" w:color="auto"/>
      </w:divBdr>
    </w:div>
    <w:div w:id="152575813">
      <w:marLeft w:val="480"/>
      <w:marRight w:val="0"/>
      <w:marTop w:val="0"/>
      <w:marBottom w:val="0"/>
      <w:divBdr>
        <w:top w:val="none" w:sz="0" w:space="0" w:color="auto"/>
        <w:left w:val="none" w:sz="0" w:space="0" w:color="auto"/>
        <w:bottom w:val="none" w:sz="0" w:space="0" w:color="auto"/>
        <w:right w:val="none" w:sz="0" w:space="0" w:color="auto"/>
      </w:divBdr>
    </w:div>
    <w:div w:id="156000870">
      <w:marLeft w:val="480"/>
      <w:marRight w:val="0"/>
      <w:marTop w:val="0"/>
      <w:marBottom w:val="0"/>
      <w:divBdr>
        <w:top w:val="none" w:sz="0" w:space="0" w:color="auto"/>
        <w:left w:val="none" w:sz="0" w:space="0" w:color="auto"/>
        <w:bottom w:val="none" w:sz="0" w:space="0" w:color="auto"/>
        <w:right w:val="none" w:sz="0" w:space="0" w:color="auto"/>
      </w:divBdr>
    </w:div>
    <w:div w:id="157111950">
      <w:marLeft w:val="480"/>
      <w:marRight w:val="0"/>
      <w:marTop w:val="0"/>
      <w:marBottom w:val="0"/>
      <w:divBdr>
        <w:top w:val="none" w:sz="0" w:space="0" w:color="auto"/>
        <w:left w:val="none" w:sz="0" w:space="0" w:color="auto"/>
        <w:bottom w:val="none" w:sz="0" w:space="0" w:color="auto"/>
        <w:right w:val="none" w:sz="0" w:space="0" w:color="auto"/>
      </w:divBdr>
    </w:div>
    <w:div w:id="162821906">
      <w:marLeft w:val="480"/>
      <w:marRight w:val="0"/>
      <w:marTop w:val="0"/>
      <w:marBottom w:val="0"/>
      <w:divBdr>
        <w:top w:val="none" w:sz="0" w:space="0" w:color="auto"/>
        <w:left w:val="none" w:sz="0" w:space="0" w:color="auto"/>
        <w:bottom w:val="none" w:sz="0" w:space="0" w:color="auto"/>
        <w:right w:val="none" w:sz="0" w:space="0" w:color="auto"/>
      </w:divBdr>
    </w:div>
    <w:div w:id="168374660">
      <w:marLeft w:val="480"/>
      <w:marRight w:val="0"/>
      <w:marTop w:val="0"/>
      <w:marBottom w:val="0"/>
      <w:divBdr>
        <w:top w:val="none" w:sz="0" w:space="0" w:color="auto"/>
        <w:left w:val="none" w:sz="0" w:space="0" w:color="auto"/>
        <w:bottom w:val="none" w:sz="0" w:space="0" w:color="auto"/>
        <w:right w:val="none" w:sz="0" w:space="0" w:color="auto"/>
      </w:divBdr>
    </w:div>
    <w:div w:id="172770254">
      <w:marLeft w:val="480"/>
      <w:marRight w:val="0"/>
      <w:marTop w:val="0"/>
      <w:marBottom w:val="0"/>
      <w:divBdr>
        <w:top w:val="none" w:sz="0" w:space="0" w:color="auto"/>
        <w:left w:val="none" w:sz="0" w:space="0" w:color="auto"/>
        <w:bottom w:val="none" w:sz="0" w:space="0" w:color="auto"/>
        <w:right w:val="none" w:sz="0" w:space="0" w:color="auto"/>
      </w:divBdr>
    </w:div>
    <w:div w:id="181213064">
      <w:marLeft w:val="480"/>
      <w:marRight w:val="0"/>
      <w:marTop w:val="0"/>
      <w:marBottom w:val="0"/>
      <w:divBdr>
        <w:top w:val="none" w:sz="0" w:space="0" w:color="auto"/>
        <w:left w:val="none" w:sz="0" w:space="0" w:color="auto"/>
        <w:bottom w:val="none" w:sz="0" w:space="0" w:color="auto"/>
        <w:right w:val="none" w:sz="0" w:space="0" w:color="auto"/>
      </w:divBdr>
    </w:div>
    <w:div w:id="185943860">
      <w:marLeft w:val="480"/>
      <w:marRight w:val="0"/>
      <w:marTop w:val="0"/>
      <w:marBottom w:val="0"/>
      <w:divBdr>
        <w:top w:val="none" w:sz="0" w:space="0" w:color="auto"/>
        <w:left w:val="none" w:sz="0" w:space="0" w:color="auto"/>
        <w:bottom w:val="none" w:sz="0" w:space="0" w:color="auto"/>
        <w:right w:val="none" w:sz="0" w:space="0" w:color="auto"/>
      </w:divBdr>
    </w:div>
    <w:div w:id="189951952">
      <w:marLeft w:val="480"/>
      <w:marRight w:val="0"/>
      <w:marTop w:val="0"/>
      <w:marBottom w:val="0"/>
      <w:divBdr>
        <w:top w:val="none" w:sz="0" w:space="0" w:color="auto"/>
        <w:left w:val="none" w:sz="0" w:space="0" w:color="auto"/>
        <w:bottom w:val="none" w:sz="0" w:space="0" w:color="auto"/>
        <w:right w:val="none" w:sz="0" w:space="0" w:color="auto"/>
      </w:divBdr>
    </w:div>
    <w:div w:id="190805847">
      <w:marLeft w:val="480"/>
      <w:marRight w:val="0"/>
      <w:marTop w:val="0"/>
      <w:marBottom w:val="0"/>
      <w:divBdr>
        <w:top w:val="none" w:sz="0" w:space="0" w:color="auto"/>
        <w:left w:val="none" w:sz="0" w:space="0" w:color="auto"/>
        <w:bottom w:val="none" w:sz="0" w:space="0" w:color="auto"/>
        <w:right w:val="none" w:sz="0" w:space="0" w:color="auto"/>
      </w:divBdr>
    </w:div>
    <w:div w:id="198132381">
      <w:marLeft w:val="480"/>
      <w:marRight w:val="0"/>
      <w:marTop w:val="0"/>
      <w:marBottom w:val="0"/>
      <w:divBdr>
        <w:top w:val="none" w:sz="0" w:space="0" w:color="auto"/>
        <w:left w:val="none" w:sz="0" w:space="0" w:color="auto"/>
        <w:bottom w:val="none" w:sz="0" w:space="0" w:color="auto"/>
        <w:right w:val="none" w:sz="0" w:space="0" w:color="auto"/>
      </w:divBdr>
    </w:div>
    <w:div w:id="198445156">
      <w:marLeft w:val="480"/>
      <w:marRight w:val="0"/>
      <w:marTop w:val="0"/>
      <w:marBottom w:val="0"/>
      <w:divBdr>
        <w:top w:val="none" w:sz="0" w:space="0" w:color="auto"/>
        <w:left w:val="none" w:sz="0" w:space="0" w:color="auto"/>
        <w:bottom w:val="none" w:sz="0" w:space="0" w:color="auto"/>
        <w:right w:val="none" w:sz="0" w:space="0" w:color="auto"/>
      </w:divBdr>
    </w:div>
    <w:div w:id="217714458">
      <w:marLeft w:val="480"/>
      <w:marRight w:val="0"/>
      <w:marTop w:val="0"/>
      <w:marBottom w:val="0"/>
      <w:divBdr>
        <w:top w:val="none" w:sz="0" w:space="0" w:color="auto"/>
        <w:left w:val="none" w:sz="0" w:space="0" w:color="auto"/>
        <w:bottom w:val="none" w:sz="0" w:space="0" w:color="auto"/>
        <w:right w:val="none" w:sz="0" w:space="0" w:color="auto"/>
      </w:divBdr>
    </w:div>
    <w:div w:id="220598904">
      <w:marLeft w:val="480"/>
      <w:marRight w:val="0"/>
      <w:marTop w:val="0"/>
      <w:marBottom w:val="0"/>
      <w:divBdr>
        <w:top w:val="none" w:sz="0" w:space="0" w:color="auto"/>
        <w:left w:val="none" w:sz="0" w:space="0" w:color="auto"/>
        <w:bottom w:val="none" w:sz="0" w:space="0" w:color="auto"/>
        <w:right w:val="none" w:sz="0" w:space="0" w:color="auto"/>
      </w:divBdr>
    </w:div>
    <w:div w:id="221185261">
      <w:marLeft w:val="480"/>
      <w:marRight w:val="0"/>
      <w:marTop w:val="0"/>
      <w:marBottom w:val="0"/>
      <w:divBdr>
        <w:top w:val="none" w:sz="0" w:space="0" w:color="auto"/>
        <w:left w:val="none" w:sz="0" w:space="0" w:color="auto"/>
        <w:bottom w:val="none" w:sz="0" w:space="0" w:color="auto"/>
        <w:right w:val="none" w:sz="0" w:space="0" w:color="auto"/>
      </w:divBdr>
    </w:div>
    <w:div w:id="224226363">
      <w:marLeft w:val="480"/>
      <w:marRight w:val="0"/>
      <w:marTop w:val="0"/>
      <w:marBottom w:val="0"/>
      <w:divBdr>
        <w:top w:val="none" w:sz="0" w:space="0" w:color="auto"/>
        <w:left w:val="none" w:sz="0" w:space="0" w:color="auto"/>
        <w:bottom w:val="none" w:sz="0" w:space="0" w:color="auto"/>
        <w:right w:val="none" w:sz="0" w:space="0" w:color="auto"/>
      </w:divBdr>
    </w:div>
    <w:div w:id="227807904">
      <w:marLeft w:val="480"/>
      <w:marRight w:val="0"/>
      <w:marTop w:val="0"/>
      <w:marBottom w:val="0"/>
      <w:divBdr>
        <w:top w:val="none" w:sz="0" w:space="0" w:color="auto"/>
        <w:left w:val="none" w:sz="0" w:space="0" w:color="auto"/>
        <w:bottom w:val="none" w:sz="0" w:space="0" w:color="auto"/>
        <w:right w:val="none" w:sz="0" w:space="0" w:color="auto"/>
      </w:divBdr>
    </w:div>
    <w:div w:id="230774028">
      <w:marLeft w:val="480"/>
      <w:marRight w:val="0"/>
      <w:marTop w:val="0"/>
      <w:marBottom w:val="0"/>
      <w:divBdr>
        <w:top w:val="none" w:sz="0" w:space="0" w:color="auto"/>
        <w:left w:val="none" w:sz="0" w:space="0" w:color="auto"/>
        <w:bottom w:val="none" w:sz="0" w:space="0" w:color="auto"/>
        <w:right w:val="none" w:sz="0" w:space="0" w:color="auto"/>
      </w:divBdr>
    </w:div>
    <w:div w:id="233708156">
      <w:marLeft w:val="480"/>
      <w:marRight w:val="0"/>
      <w:marTop w:val="0"/>
      <w:marBottom w:val="0"/>
      <w:divBdr>
        <w:top w:val="none" w:sz="0" w:space="0" w:color="auto"/>
        <w:left w:val="none" w:sz="0" w:space="0" w:color="auto"/>
        <w:bottom w:val="none" w:sz="0" w:space="0" w:color="auto"/>
        <w:right w:val="none" w:sz="0" w:space="0" w:color="auto"/>
      </w:divBdr>
    </w:div>
    <w:div w:id="238179669">
      <w:marLeft w:val="480"/>
      <w:marRight w:val="0"/>
      <w:marTop w:val="0"/>
      <w:marBottom w:val="0"/>
      <w:divBdr>
        <w:top w:val="none" w:sz="0" w:space="0" w:color="auto"/>
        <w:left w:val="none" w:sz="0" w:space="0" w:color="auto"/>
        <w:bottom w:val="none" w:sz="0" w:space="0" w:color="auto"/>
        <w:right w:val="none" w:sz="0" w:space="0" w:color="auto"/>
      </w:divBdr>
    </w:div>
    <w:div w:id="239295479">
      <w:marLeft w:val="480"/>
      <w:marRight w:val="0"/>
      <w:marTop w:val="0"/>
      <w:marBottom w:val="0"/>
      <w:divBdr>
        <w:top w:val="none" w:sz="0" w:space="0" w:color="auto"/>
        <w:left w:val="none" w:sz="0" w:space="0" w:color="auto"/>
        <w:bottom w:val="none" w:sz="0" w:space="0" w:color="auto"/>
        <w:right w:val="none" w:sz="0" w:space="0" w:color="auto"/>
      </w:divBdr>
    </w:div>
    <w:div w:id="239364663">
      <w:marLeft w:val="480"/>
      <w:marRight w:val="0"/>
      <w:marTop w:val="0"/>
      <w:marBottom w:val="0"/>
      <w:divBdr>
        <w:top w:val="none" w:sz="0" w:space="0" w:color="auto"/>
        <w:left w:val="none" w:sz="0" w:space="0" w:color="auto"/>
        <w:bottom w:val="none" w:sz="0" w:space="0" w:color="auto"/>
        <w:right w:val="none" w:sz="0" w:space="0" w:color="auto"/>
      </w:divBdr>
    </w:div>
    <w:div w:id="242959260">
      <w:marLeft w:val="480"/>
      <w:marRight w:val="0"/>
      <w:marTop w:val="0"/>
      <w:marBottom w:val="0"/>
      <w:divBdr>
        <w:top w:val="none" w:sz="0" w:space="0" w:color="auto"/>
        <w:left w:val="none" w:sz="0" w:space="0" w:color="auto"/>
        <w:bottom w:val="none" w:sz="0" w:space="0" w:color="auto"/>
        <w:right w:val="none" w:sz="0" w:space="0" w:color="auto"/>
      </w:divBdr>
    </w:div>
    <w:div w:id="243683417">
      <w:marLeft w:val="480"/>
      <w:marRight w:val="0"/>
      <w:marTop w:val="0"/>
      <w:marBottom w:val="0"/>
      <w:divBdr>
        <w:top w:val="none" w:sz="0" w:space="0" w:color="auto"/>
        <w:left w:val="none" w:sz="0" w:space="0" w:color="auto"/>
        <w:bottom w:val="none" w:sz="0" w:space="0" w:color="auto"/>
        <w:right w:val="none" w:sz="0" w:space="0" w:color="auto"/>
      </w:divBdr>
    </w:div>
    <w:div w:id="246430437">
      <w:marLeft w:val="480"/>
      <w:marRight w:val="0"/>
      <w:marTop w:val="0"/>
      <w:marBottom w:val="0"/>
      <w:divBdr>
        <w:top w:val="none" w:sz="0" w:space="0" w:color="auto"/>
        <w:left w:val="none" w:sz="0" w:space="0" w:color="auto"/>
        <w:bottom w:val="none" w:sz="0" w:space="0" w:color="auto"/>
        <w:right w:val="none" w:sz="0" w:space="0" w:color="auto"/>
      </w:divBdr>
    </w:div>
    <w:div w:id="251208147">
      <w:marLeft w:val="480"/>
      <w:marRight w:val="0"/>
      <w:marTop w:val="0"/>
      <w:marBottom w:val="0"/>
      <w:divBdr>
        <w:top w:val="none" w:sz="0" w:space="0" w:color="auto"/>
        <w:left w:val="none" w:sz="0" w:space="0" w:color="auto"/>
        <w:bottom w:val="none" w:sz="0" w:space="0" w:color="auto"/>
        <w:right w:val="none" w:sz="0" w:space="0" w:color="auto"/>
      </w:divBdr>
    </w:div>
    <w:div w:id="252933065">
      <w:marLeft w:val="480"/>
      <w:marRight w:val="0"/>
      <w:marTop w:val="0"/>
      <w:marBottom w:val="0"/>
      <w:divBdr>
        <w:top w:val="none" w:sz="0" w:space="0" w:color="auto"/>
        <w:left w:val="none" w:sz="0" w:space="0" w:color="auto"/>
        <w:bottom w:val="none" w:sz="0" w:space="0" w:color="auto"/>
        <w:right w:val="none" w:sz="0" w:space="0" w:color="auto"/>
      </w:divBdr>
    </w:div>
    <w:div w:id="259220477">
      <w:bodyDiv w:val="1"/>
      <w:marLeft w:val="0"/>
      <w:marRight w:val="0"/>
      <w:marTop w:val="0"/>
      <w:marBottom w:val="0"/>
      <w:divBdr>
        <w:top w:val="none" w:sz="0" w:space="0" w:color="auto"/>
        <w:left w:val="none" w:sz="0" w:space="0" w:color="auto"/>
        <w:bottom w:val="none" w:sz="0" w:space="0" w:color="auto"/>
        <w:right w:val="none" w:sz="0" w:space="0" w:color="auto"/>
      </w:divBdr>
      <w:divsChild>
        <w:div w:id="1052733782">
          <w:marLeft w:val="0"/>
          <w:marRight w:val="0"/>
          <w:marTop w:val="0"/>
          <w:marBottom w:val="0"/>
          <w:divBdr>
            <w:top w:val="none" w:sz="0" w:space="0" w:color="auto"/>
            <w:left w:val="none" w:sz="0" w:space="0" w:color="auto"/>
            <w:bottom w:val="none" w:sz="0" w:space="0" w:color="auto"/>
            <w:right w:val="none" w:sz="0" w:space="0" w:color="auto"/>
          </w:divBdr>
        </w:div>
      </w:divsChild>
    </w:div>
    <w:div w:id="261110896">
      <w:marLeft w:val="480"/>
      <w:marRight w:val="0"/>
      <w:marTop w:val="0"/>
      <w:marBottom w:val="0"/>
      <w:divBdr>
        <w:top w:val="none" w:sz="0" w:space="0" w:color="auto"/>
        <w:left w:val="none" w:sz="0" w:space="0" w:color="auto"/>
        <w:bottom w:val="none" w:sz="0" w:space="0" w:color="auto"/>
        <w:right w:val="none" w:sz="0" w:space="0" w:color="auto"/>
      </w:divBdr>
    </w:div>
    <w:div w:id="267859292">
      <w:marLeft w:val="480"/>
      <w:marRight w:val="0"/>
      <w:marTop w:val="0"/>
      <w:marBottom w:val="0"/>
      <w:divBdr>
        <w:top w:val="none" w:sz="0" w:space="0" w:color="auto"/>
        <w:left w:val="none" w:sz="0" w:space="0" w:color="auto"/>
        <w:bottom w:val="none" w:sz="0" w:space="0" w:color="auto"/>
        <w:right w:val="none" w:sz="0" w:space="0" w:color="auto"/>
      </w:divBdr>
    </w:div>
    <w:div w:id="269243956">
      <w:marLeft w:val="480"/>
      <w:marRight w:val="0"/>
      <w:marTop w:val="0"/>
      <w:marBottom w:val="0"/>
      <w:divBdr>
        <w:top w:val="none" w:sz="0" w:space="0" w:color="auto"/>
        <w:left w:val="none" w:sz="0" w:space="0" w:color="auto"/>
        <w:bottom w:val="none" w:sz="0" w:space="0" w:color="auto"/>
        <w:right w:val="none" w:sz="0" w:space="0" w:color="auto"/>
      </w:divBdr>
    </w:div>
    <w:div w:id="271937036">
      <w:marLeft w:val="480"/>
      <w:marRight w:val="0"/>
      <w:marTop w:val="0"/>
      <w:marBottom w:val="0"/>
      <w:divBdr>
        <w:top w:val="none" w:sz="0" w:space="0" w:color="auto"/>
        <w:left w:val="none" w:sz="0" w:space="0" w:color="auto"/>
        <w:bottom w:val="none" w:sz="0" w:space="0" w:color="auto"/>
        <w:right w:val="none" w:sz="0" w:space="0" w:color="auto"/>
      </w:divBdr>
    </w:div>
    <w:div w:id="279651883">
      <w:marLeft w:val="480"/>
      <w:marRight w:val="0"/>
      <w:marTop w:val="0"/>
      <w:marBottom w:val="0"/>
      <w:divBdr>
        <w:top w:val="none" w:sz="0" w:space="0" w:color="auto"/>
        <w:left w:val="none" w:sz="0" w:space="0" w:color="auto"/>
        <w:bottom w:val="none" w:sz="0" w:space="0" w:color="auto"/>
        <w:right w:val="none" w:sz="0" w:space="0" w:color="auto"/>
      </w:divBdr>
    </w:div>
    <w:div w:id="280574800">
      <w:marLeft w:val="480"/>
      <w:marRight w:val="0"/>
      <w:marTop w:val="0"/>
      <w:marBottom w:val="0"/>
      <w:divBdr>
        <w:top w:val="none" w:sz="0" w:space="0" w:color="auto"/>
        <w:left w:val="none" w:sz="0" w:space="0" w:color="auto"/>
        <w:bottom w:val="none" w:sz="0" w:space="0" w:color="auto"/>
        <w:right w:val="none" w:sz="0" w:space="0" w:color="auto"/>
      </w:divBdr>
    </w:div>
    <w:div w:id="280888401">
      <w:marLeft w:val="480"/>
      <w:marRight w:val="0"/>
      <w:marTop w:val="0"/>
      <w:marBottom w:val="0"/>
      <w:divBdr>
        <w:top w:val="none" w:sz="0" w:space="0" w:color="auto"/>
        <w:left w:val="none" w:sz="0" w:space="0" w:color="auto"/>
        <w:bottom w:val="none" w:sz="0" w:space="0" w:color="auto"/>
        <w:right w:val="none" w:sz="0" w:space="0" w:color="auto"/>
      </w:divBdr>
    </w:div>
    <w:div w:id="283313182">
      <w:marLeft w:val="480"/>
      <w:marRight w:val="0"/>
      <w:marTop w:val="0"/>
      <w:marBottom w:val="0"/>
      <w:divBdr>
        <w:top w:val="none" w:sz="0" w:space="0" w:color="auto"/>
        <w:left w:val="none" w:sz="0" w:space="0" w:color="auto"/>
        <w:bottom w:val="none" w:sz="0" w:space="0" w:color="auto"/>
        <w:right w:val="none" w:sz="0" w:space="0" w:color="auto"/>
      </w:divBdr>
    </w:div>
    <w:div w:id="287666748">
      <w:marLeft w:val="480"/>
      <w:marRight w:val="0"/>
      <w:marTop w:val="0"/>
      <w:marBottom w:val="0"/>
      <w:divBdr>
        <w:top w:val="none" w:sz="0" w:space="0" w:color="auto"/>
        <w:left w:val="none" w:sz="0" w:space="0" w:color="auto"/>
        <w:bottom w:val="none" w:sz="0" w:space="0" w:color="auto"/>
        <w:right w:val="none" w:sz="0" w:space="0" w:color="auto"/>
      </w:divBdr>
    </w:div>
    <w:div w:id="289435804">
      <w:marLeft w:val="480"/>
      <w:marRight w:val="0"/>
      <w:marTop w:val="0"/>
      <w:marBottom w:val="0"/>
      <w:divBdr>
        <w:top w:val="none" w:sz="0" w:space="0" w:color="auto"/>
        <w:left w:val="none" w:sz="0" w:space="0" w:color="auto"/>
        <w:bottom w:val="none" w:sz="0" w:space="0" w:color="auto"/>
        <w:right w:val="none" w:sz="0" w:space="0" w:color="auto"/>
      </w:divBdr>
    </w:div>
    <w:div w:id="289820812">
      <w:marLeft w:val="480"/>
      <w:marRight w:val="0"/>
      <w:marTop w:val="0"/>
      <w:marBottom w:val="0"/>
      <w:divBdr>
        <w:top w:val="none" w:sz="0" w:space="0" w:color="auto"/>
        <w:left w:val="none" w:sz="0" w:space="0" w:color="auto"/>
        <w:bottom w:val="none" w:sz="0" w:space="0" w:color="auto"/>
        <w:right w:val="none" w:sz="0" w:space="0" w:color="auto"/>
      </w:divBdr>
    </w:div>
    <w:div w:id="290215424">
      <w:marLeft w:val="480"/>
      <w:marRight w:val="0"/>
      <w:marTop w:val="0"/>
      <w:marBottom w:val="0"/>
      <w:divBdr>
        <w:top w:val="none" w:sz="0" w:space="0" w:color="auto"/>
        <w:left w:val="none" w:sz="0" w:space="0" w:color="auto"/>
        <w:bottom w:val="none" w:sz="0" w:space="0" w:color="auto"/>
        <w:right w:val="none" w:sz="0" w:space="0" w:color="auto"/>
      </w:divBdr>
    </w:div>
    <w:div w:id="291523531">
      <w:bodyDiv w:val="1"/>
      <w:marLeft w:val="0"/>
      <w:marRight w:val="0"/>
      <w:marTop w:val="0"/>
      <w:marBottom w:val="0"/>
      <w:divBdr>
        <w:top w:val="none" w:sz="0" w:space="0" w:color="auto"/>
        <w:left w:val="none" w:sz="0" w:space="0" w:color="auto"/>
        <w:bottom w:val="none" w:sz="0" w:space="0" w:color="auto"/>
        <w:right w:val="none" w:sz="0" w:space="0" w:color="auto"/>
      </w:divBdr>
      <w:divsChild>
        <w:div w:id="1386298709">
          <w:marLeft w:val="0"/>
          <w:marRight w:val="0"/>
          <w:marTop w:val="0"/>
          <w:marBottom w:val="0"/>
          <w:divBdr>
            <w:top w:val="none" w:sz="0" w:space="0" w:color="auto"/>
            <w:left w:val="none" w:sz="0" w:space="0" w:color="auto"/>
            <w:bottom w:val="none" w:sz="0" w:space="0" w:color="auto"/>
            <w:right w:val="none" w:sz="0" w:space="0" w:color="auto"/>
          </w:divBdr>
        </w:div>
      </w:divsChild>
    </w:div>
    <w:div w:id="291793412">
      <w:marLeft w:val="480"/>
      <w:marRight w:val="0"/>
      <w:marTop w:val="0"/>
      <w:marBottom w:val="0"/>
      <w:divBdr>
        <w:top w:val="none" w:sz="0" w:space="0" w:color="auto"/>
        <w:left w:val="none" w:sz="0" w:space="0" w:color="auto"/>
        <w:bottom w:val="none" w:sz="0" w:space="0" w:color="auto"/>
        <w:right w:val="none" w:sz="0" w:space="0" w:color="auto"/>
      </w:divBdr>
    </w:div>
    <w:div w:id="293557635">
      <w:marLeft w:val="480"/>
      <w:marRight w:val="0"/>
      <w:marTop w:val="0"/>
      <w:marBottom w:val="0"/>
      <w:divBdr>
        <w:top w:val="none" w:sz="0" w:space="0" w:color="auto"/>
        <w:left w:val="none" w:sz="0" w:space="0" w:color="auto"/>
        <w:bottom w:val="none" w:sz="0" w:space="0" w:color="auto"/>
        <w:right w:val="none" w:sz="0" w:space="0" w:color="auto"/>
      </w:divBdr>
    </w:div>
    <w:div w:id="298582318">
      <w:marLeft w:val="480"/>
      <w:marRight w:val="0"/>
      <w:marTop w:val="0"/>
      <w:marBottom w:val="0"/>
      <w:divBdr>
        <w:top w:val="none" w:sz="0" w:space="0" w:color="auto"/>
        <w:left w:val="none" w:sz="0" w:space="0" w:color="auto"/>
        <w:bottom w:val="none" w:sz="0" w:space="0" w:color="auto"/>
        <w:right w:val="none" w:sz="0" w:space="0" w:color="auto"/>
      </w:divBdr>
    </w:div>
    <w:div w:id="299773652">
      <w:marLeft w:val="480"/>
      <w:marRight w:val="0"/>
      <w:marTop w:val="0"/>
      <w:marBottom w:val="0"/>
      <w:divBdr>
        <w:top w:val="none" w:sz="0" w:space="0" w:color="auto"/>
        <w:left w:val="none" w:sz="0" w:space="0" w:color="auto"/>
        <w:bottom w:val="none" w:sz="0" w:space="0" w:color="auto"/>
        <w:right w:val="none" w:sz="0" w:space="0" w:color="auto"/>
      </w:divBdr>
    </w:div>
    <w:div w:id="302977004">
      <w:marLeft w:val="480"/>
      <w:marRight w:val="0"/>
      <w:marTop w:val="0"/>
      <w:marBottom w:val="0"/>
      <w:divBdr>
        <w:top w:val="none" w:sz="0" w:space="0" w:color="auto"/>
        <w:left w:val="none" w:sz="0" w:space="0" w:color="auto"/>
        <w:bottom w:val="none" w:sz="0" w:space="0" w:color="auto"/>
        <w:right w:val="none" w:sz="0" w:space="0" w:color="auto"/>
      </w:divBdr>
    </w:div>
    <w:div w:id="332758226">
      <w:marLeft w:val="480"/>
      <w:marRight w:val="0"/>
      <w:marTop w:val="0"/>
      <w:marBottom w:val="0"/>
      <w:divBdr>
        <w:top w:val="none" w:sz="0" w:space="0" w:color="auto"/>
        <w:left w:val="none" w:sz="0" w:space="0" w:color="auto"/>
        <w:bottom w:val="none" w:sz="0" w:space="0" w:color="auto"/>
        <w:right w:val="none" w:sz="0" w:space="0" w:color="auto"/>
      </w:divBdr>
    </w:div>
    <w:div w:id="335763784">
      <w:marLeft w:val="480"/>
      <w:marRight w:val="0"/>
      <w:marTop w:val="0"/>
      <w:marBottom w:val="0"/>
      <w:divBdr>
        <w:top w:val="none" w:sz="0" w:space="0" w:color="auto"/>
        <w:left w:val="none" w:sz="0" w:space="0" w:color="auto"/>
        <w:bottom w:val="none" w:sz="0" w:space="0" w:color="auto"/>
        <w:right w:val="none" w:sz="0" w:space="0" w:color="auto"/>
      </w:divBdr>
    </w:div>
    <w:div w:id="337343821">
      <w:marLeft w:val="480"/>
      <w:marRight w:val="0"/>
      <w:marTop w:val="0"/>
      <w:marBottom w:val="0"/>
      <w:divBdr>
        <w:top w:val="none" w:sz="0" w:space="0" w:color="auto"/>
        <w:left w:val="none" w:sz="0" w:space="0" w:color="auto"/>
        <w:bottom w:val="none" w:sz="0" w:space="0" w:color="auto"/>
        <w:right w:val="none" w:sz="0" w:space="0" w:color="auto"/>
      </w:divBdr>
    </w:div>
    <w:div w:id="342559689">
      <w:marLeft w:val="480"/>
      <w:marRight w:val="0"/>
      <w:marTop w:val="0"/>
      <w:marBottom w:val="0"/>
      <w:divBdr>
        <w:top w:val="none" w:sz="0" w:space="0" w:color="auto"/>
        <w:left w:val="none" w:sz="0" w:space="0" w:color="auto"/>
        <w:bottom w:val="none" w:sz="0" w:space="0" w:color="auto"/>
        <w:right w:val="none" w:sz="0" w:space="0" w:color="auto"/>
      </w:divBdr>
    </w:div>
    <w:div w:id="349989197">
      <w:marLeft w:val="480"/>
      <w:marRight w:val="0"/>
      <w:marTop w:val="0"/>
      <w:marBottom w:val="0"/>
      <w:divBdr>
        <w:top w:val="none" w:sz="0" w:space="0" w:color="auto"/>
        <w:left w:val="none" w:sz="0" w:space="0" w:color="auto"/>
        <w:bottom w:val="none" w:sz="0" w:space="0" w:color="auto"/>
        <w:right w:val="none" w:sz="0" w:space="0" w:color="auto"/>
      </w:divBdr>
    </w:div>
    <w:div w:id="350106025">
      <w:marLeft w:val="480"/>
      <w:marRight w:val="0"/>
      <w:marTop w:val="0"/>
      <w:marBottom w:val="0"/>
      <w:divBdr>
        <w:top w:val="none" w:sz="0" w:space="0" w:color="auto"/>
        <w:left w:val="none" w:sz="0" w:space="0" w:color="auto"/>
        <w:bottom w:val="none" w:sz="0" w:space="0" w:color="auto"/>
        <w:right w:val="none" w:sz="0" w:space="0" w:color="auto"/>
      </w:divBdr>
    </w:div>
    <w:div w:id="351297437">
      <w:marLeft w:val="480"/>
      <w:marRight w:val="0"/>
      <w:marTop w:val="0"/>
      <w:marBottom w:val="0"/>
      <w:divBdr>
        <w:top w:val="none" w:sz="0" w:space="0" w:color="auto"/>
        <w:left w:val="none" w:sz="0" w:space="0" w:color="auto"/>
        <w:bottom w:val="none" w:sz="0" w:space="0" w:color="auto"/>
        <w:right w:val="none" w:sz="0" w:space="0" w:color="auto"/>
      </w:divBdr>
    </w:div>
    <w:div w:id="351878563">
      <w:marLeft w:val="480"/>
      <w:marRight w:val="0"/>
      <w:marTop w:val="0"/>
      <w:marBottom w:val="0"/>
      <w:divBdr>
        <w:top w:val="none" w:sz="0" w:space="0" w:color="auto"/>
        <w:left w:val="none" w:sz="0" w:space="0" w:color="auto"/>
        <w:bottom w:val="none" w:sz="0" w:space="0" w:color="auto"/>
        <w:right w:val="none" w:sz="0" w:space="0" w:color="auto"/>
      </w:divBdr>
    </w:div>
    <w:div w:id="352265927">
      <w:marLeft w:val="480"/>
      <w:marRight w:val="0"/>
      <w:marTop w:val="0"/>
      <w:marBottom w:val="0"/>
      <w:divBdr>
        <w:top w:val="none" w:sz="0" w:space="0" w:color="auto"/>
        <w:left w:val="none" w:sz="0" w:space="0" w:color="auto"/>
        <w:bottom w:val="none" w:sz="0" w:space="0" w:color="auto"/>
        <w:right w:val="none" w:sz="0" w:space="0" w:color="auto"/>
      </w:divBdr>
    </w:div>
    <w:div w:id="352390406">
      <w:marLeft w:val="480"/>
      <w:marRight w:val="0"/>
      <w:marTop w:val="0"/>
      <w:marBottom w:val="0"/>
      <w:divBdr>
        <w:top w:val="none" w:sz="0" w:space="0" w:color="auto"/>
        <w:left w:val="none" w:sz="0" w:space="0" w:color="auto"/>
        <w:bottom w:val="none" w:sz="0" w:space="0" w:color="auto"/>
        <w:right w:val="none" w:sz="0" w:space="0" w:color="auto"/>
      </w:divBdr>
    </w:div>
    <w:div w:id="362095609">
      <w:marLeft w:val="480"/>
      <w:marRight w:val="0"/>
      <w:marTop w:val="0"/>
      <w:marBottom w:val="0"/>
      <w:divBdr>
        <w:top w:val="none" w:sz="0" w:space="0" w:color="auto"/>
        <w:left w:val="none" w:sz="0" w:space="0" w:color="auto"/>
        <w:bottom w:val="none" w:sz="0" w:space="0" w:color="auto"/>
        <w:right w:val="none" w:sz="0" w:space="0" w:color="auto"/>
      </w:divBdr>
    </w:div>
    <w:div w:id="362749022">
      <w:marLeft w:val="480"/>
      <w:marRight w:val="0"/>
      <w:marTop w:val="0"/>
      <w:marBottom w:val="0"/>
      <w:divBdr>
        <w:top w:val="none" w:sz="0" w:space="0" w:color="auto"/>
        <w:left w:val="none" w:sz="0" w:space="0" w:color="auto"/>
        <w:bottom w:val="none" w:sz="0" w:space="0" w:color="auto"/>
        <w:right w:val="none" w:sz="0" w:space="0" w:color="auto"/>
      </w:divBdr>
    </w:div>
    <w:div w:id="365564272">
      <w:marLeft w:val="480"/>
      <w:marRight w:val="0"/>
      <w:marTop w:val="0"/>
      <w:marBottom w:val="0"/>
      <w:divBdr>
        <w:top w:val="none" w:sz="0" w:space="0" w:color="auto"/>
        <w:left w:val="none" w:sz="0" w:space="0" w:color="auto"/>
        <w:bottom w:val="none" w:sz="0" w:space="0" w:color="auto"/>
        <w:right w:val="none" w:sz="0" w:space="0" w:color="auto"/>
      </w:divBdr>
    </w:div>
    <w:div w:id="365911383">
      <w:marLeft w:val="480"/>
      <w:marRight w:val="0"/>
      <w:marTop w:val="0"/>
      <w:marBottom w:val="0"/>
      <w:divBdr>
        <w:top w:val="none" w:sz="0" w:space="0" w:color="auto"/>
        <w:left w:val="none" w:sz="0" w:space="0" w:color="auto"/>
        <w:bottom w:val="none" w:sz="0" w:space="0" w:color="auto"/>
        <w:right w:val="none" w:sz="0" w:space="0" w:color="auto"/>
      </w:divBdr>
    </w:div>
    <w:div w:id="367409786">
      <w:marLeft w:val="480"/>
      <w:marRight w:val="0"/>
      <w:marTop w:val="0"/>
      <w:marBottom w:val="0"/>
      <w:divBdr>
        <w:top w:val="none" w:sz="0" w:space="0" w:color="auto"/>
        <w:left w:val="none" w:sz="0" w:space="0" w:color="auto"/>
        <w:bottom w:val="none" w:sz="0" w:space="0" w:color="auto"/>
        <w:right w:val="none" w:sz="0" w:space="0" w:color="auto"/>
      </w:divBdr>
    </w:div>
    <w:div w:id="378668623">
      <w:marLeft w:val="480"/>
      <w:marRight w:val="0"/>
      <w:marTop w:val="0"/>
      <w:marBottom w:val="0"/>
      <w:divBdr>
        <w:top w:val="none" w:sz="0" w:space="0" w:color="auto"/>
        <w:left w:val="none" w:sz="0" w:space="0" w:color="auto"/>
        <w:bottom w:val="none" w:sz="0" w:space="0" w:color="auto"/>
        <w:right w:val="none" w:sz="0" w:space="0" w:color="auto"/>
      </w:divBdr>
    </w:div>
    <w:div w:id="380710323">
      <w:marLeft w:val="480"/>
      <w:marRight w:val="0"/>
      <w:marTop w:val="0"/>
      <w:marBottom w:val="0"/>
      <w:divBdr>
        <w:top w:val="none" w:sz="0" w:space="0" w:color="auto"/>
        <w:left w:val="none" w:sz="0" w:space="0" w:color="auto"/>
        <w:bottom w:val="none" w:sz="0" w:space="0" w:color="auto"/>
        <w:right w:val="none" w:sz="0" w:space="0" w:color="auto"/>
      </w:divBdr>
    </w:div>
    <w:div w:id="382758471">
      <w:marLeft w:val="480"/>
      <w:marRight w:val="0"/>
      <w:marTop w:val="0"/>
      <w:marBottom w:val="0"/>
      <w:divBdr>
        <w:top w:val="none" w:sz="0" w:space="0" w:color="auto"/>
        <w:left w:val="none" w:sz="0" w:space="0" w:color="auto"/>
        <w:bottom w:val="none" w:sz="0" w:space="0" w:color="auto"/>
        <w:right w:val="none" w:sz="0" w:space="0" w:color="auto"/>
      </w:divBdr>
    </w:div>
    <w:div w:id="390811037">
      <w:marLeft w:val="480"/>
      <w:marRight w:val="0"/>
      <w:marTop w:val="0"/>
      <w:marBottom w:val="0"/>
      <w:divBdr>
        <w:top w:val="none" w:sz="0" w:space="0" w:color="auto"/>
        <w:left w:val="none" w:sz="0" w:space="0" w:color="auto"/>
        <w:bottom w:val="none" w:sz="0" w:space="0" w:color="auto"/>
        <w:right w:val="none" w:sz="0" w:space="0" w:color="auto"/>
      </w:divBdr>
    </w:div>
    <w:div w:id="391464993">
      <w:marLeft w:val="480"/>
      <w:marRight w:val="0"/>
      <w:marTop w:val="0"/>
      <w:marBottom w:val="0"/>
      <w:divBdr>
        <w:top w:val="none" w:sz="0" w:space="0" w:color="auto"/>
        <w:left w:val="none" w:sz="0" w:space="0" w:color="auto"/>
        <w:bottom w:val="none" w:sz="0" w:space="0" w:color="auto"/>
        <w:right w:val="none" w:sz="0" w:space="0" w:color="auto"/>
      </w:divBdr>
    </w:div>
    <w:div w:id="395128772">
      <w:marLeft w:val="480"/>
      <w:marRight w:val="0"/>
      <w:marTop w:val="0"/>
      <w:marBottom w:val="0"/>
      <w:divBdr>
        <w:top w:val="none" w:sz="0" w:space="0" w:color="auto"/>
        <w:left w:val="none" w:sz="0" w:space="0" w:color="auto"/>
        <w:bottom w:val="none" w:sz="0" w:space="0" w:color="auto"/>
        <w:right w:val="none" w:sz="0" w:space="0" w:color="auto"/>
      </w:divBdr>
    </w:div>
    <w:div w:id="397673871">
      <w:marLeft w:val="480"/>
      <w:marRight w:val="0"/>
      <w:marTop w:val="0"/>
      <w:marBottom w:val="0"/>
      <w:divBdr>
        <w:top w:val="none" w:sz="0" w:space="0" w:color="auto"/>
        <w:left w:val="none" w:sz="0" w:space="0" w:color="auto"/>
        <w:bottom w:val="none" w:sz="0" w:space="0" w:color="auto"/>
        <w:right w:val="none" w:sz="0" w:space="0" w:color="auto"/>
      </w:divBdr>
    </w:div>
    <w:div w:id="397941315">
      <w:marLeft w:val="480"/>
      <w:marRight w:val="0"/>
      <w:marTop w:val="0"/>
      <w:marBottom w:val="0"/>
      <w:divBdr>
        <w:top w:val="none" w:sz="0" w:space="0" w:color="auto"/>
        <w:left w:val="none" w:sz="0" w:space="0" w:color="auto"/>
        <w:bottom w:val="none" w:sz="0" w:space="0" w:color="auto"/>
        <w:right w:val="none" w:sz="0" w:space="0" w:color="auto"/>
      </w:divBdr>
    </w:div>
    <w:div w:id="412166804">
      <w:bodyDiv w:val="1"/>
      <w:marLeft w:val="0"/>
      <w:marRight w:val="0"/>
      <w:marTop w:val="0"/>
      <w:marBottom w:val="0"/>
      <w:divBdr>
        <w:top w:val="none" w:sz="0" w:space="0" w:color="auto"/>
        <w:left w:val="none" w:sz="0" w:space="0" w:color="auto"/>
        <w:bottom w:val="none" w:sz="0" w:space="0" w:color="auto"/>
        <w:right w:val="none" w:sz="0" w:space="0" w:color="auto"/>
      </w:divBdr>
      <w:divsChild>
        <w:div w:id="1365667171">
          <w:marLeft w:val="0"/>
          <w:marRight w:val="0"/>
          <w:marTop w:val="0"/>
          <w:marBottom w:val="0"/>
          <w:divBdr>
            <w:top w:val="none" w:sz="0" w:space="0" w:color="auto"/>
            <w:left w:val="none" w:sz="0" w:space="0" w:color="auto"/>
            <w:bottom w:val="none" w:sz="0" w:space="0" w:color="auto"/>
            <w:right w:val="none" w:sz="0" w:space="0" w:color="auto"/>
          </w:divBdr>
        </w:div>
      </w:divsChild>
    </w:div>
    <w:div w:id="415245400">
      <w:marLeft w:val="480"/>
      <w:marRight w:val="0"/>
      <w:marTop w:val="0"/>
      <w:marBottom w:val="0"/>
      <w:divBdr>
        <w:top w:val="none" w:sz="0" w:space="0" w:color="auto"/>
        <w:left w:val="none" w:sz="0" w:space="0" w:color="auto"/>
        <w:bottom w:val="none" w:sz="0" w:space="0" w:color="auto"/>
        <w:right w:val="none" w:sz="0" w:space="0" w:color="auto"/>
      </w:divBdr>
    </w:div>
    <w:div w:id="426845936">
      <w:marLeft w:val="480"/>
      <w:marRight w:val="0"/>
      <w:marTop w:val="0"/>
      <w:marBottom w:val="0"/>
      <w:divBdr>
        <w:top w:val="none" w:sz="0" w:space="0" w:color="auto"/>
        <w:left w:val="none" w:sz="0" w:space="0" w:color="auto"/>
        <w:bottom w:val="none" w:sz="0" w:space="0" w:color="auto"/>
        <w:right w:val="none" w:sz="0" w:space="0" w:color="auto"/>
      </w:divBdr>
    </w:div>
    <w:div w:id="433134283">
      <w:bodyDiv w:val="1"/>
      <w:marLeft w:val="0"/>
      <w:marRight w:val="0"/>
      <w:marTop w:val="0"/>
      <w:marBottom w:val="0"/>
      <w:divBdr>
        <w:top w:val="none" w:sz="0" w:space="0" w:color="auto"/>
        <w:left w:val="none" w:sz="0" w:space="0" w:color="auto"/>
        <w:bottom w:val="none" w:sz="0" w:space="0" w:color="auto"/>
        <w:right w:val="none" w:sz="0" w:space="0" w:color="auto"/>
      </w:divBdr>
      <w:divsChild>
        <w:div w:id="1317489560">
          <w:marLeft w:val="0"/>
          <w:marRight w:val="0"/>
          <w:marTop w:val="0"/>
          <w:marBottom w:val="0"/>
          <w:divBdr>
            <w:top w:val="none" w:sz="0" w:space="0" w:color="auto"/>
            <w:left w:val="none" w:sz="0" w:space="0" w:color="auto"/>
            <w:bottom w:val="none" w:sz="0" w:space="0" w:color="auto"/>
            <w:right w:val="none" w:sz="0" w:space="0" w:color="auto"/>
          </w:divBdr>
        </w:div>
      </w:divsChild>
    </w:div>
    <w:div w:id="434180637">
      <w:marLeft w:val="480"/>
      <w:marRight w:val="0"/>
      <w:marTop w:val="0"/>
      <w:marBottom w:val="0"/>
      <w:divBdr>
        <w:top w:val="none" w:sz="0" w:space="0" w:color="auto"/>
        <w:left w:val="none" w:sz="0" w:space="0" w:color="auto"/>
        <w:bottom w:val="none" w:sz="0" w:space="0" w:color="auto"/>
        <w:right w:val="none" w:sz="0" w:space="0" w:color="auto"/>
      </w:divBdr>
    </w:div>
    <w:div w:id="440953706">
      <w:marLeft w:val="480"/>
      <w:marRight w:val="0"/>
      <w:marTop w:val="0"/>
      <w:marBottom w:val="0"/>
      <w:divBdr>
        <w:top w:val="none" w:sz="0" w:space="0" w:color="auto"/>
        <w:left w:val="none" w:sz="0" w:space="0" w:color="auto"/>
        <w:bottom w:val="none" w:sz="0" w:space="0" w:color="auto"/>
        <w:right w:val="none" w:sz="0" w:space="0" w:color="auto"/>
      </w:divBdr>
    </w:div>
    <w:div w:id="443113541">
      <w:marLeft w:val="480"/>
      <w:marRight w:val="0"/>
      <w:marTop w:val="0"/>
      <w:marBottom w:val="0"/>
      <w:divBdr>
        <w:top w:val="none" w:sz="0" w:space="0" w:color="auto"/>
        <w:left w:val="none" w:sz="0" w:space="0" w:color="auto"/>
        <w:bottom w:val="none" w:sz="0" w:space="0" w:color="auto"/>
        <w:right w:val="none" w:sz="0" w:space="0" w:color="auto"/>
      </w:divBdr>
    </w:div>
    <w:div w:id="446848615">
      <w:marLeft w:val="480"/>
      <w:marRight w:val="0"/>
      <w:marTop w:val="0"/>
      <w:marBottom w:val="0"/>
      <w:divBdr>
        <w:top w:val="none" w:sz="0" w:space="0" w:color="auto"/>
        <w:left w:val="none" w:sz="0" w:space="0" w:color="auto"/>
        <w:bottom w:val="none" w:sz="0" w:space="0" w:color="auto"/>
        <w:right w:val="none" w:sz="0" w:space="0" w:color="auto"/>
      </w:divBdr>
    </w:div>
    <w:div w:id="455174395">
      <w:bodyDiv w:val="1"/>
      <w:marLeft w:val="0"/>
      <w:marRight w:val="0"/>
      <w:marTop w:val="0"/>
      <w:marBottom w:val="0"/>
      <w:divBdr>
        <w:top w:val="none" w:sz="0" w:space="0" w:color="auto"/>
        <w:left w:val="none" w:sz="0" w:space="0" w:color="auto"/>
        <w:bottom w:val="none" w:sz="0" w:space="0" w:color="auto"/>
        <w:right w:val="none" w:sz="0" w:space="0" w:color="auto"/>
      </w:divBdr>
      <w:divsChild>
        <w:div w:id="1922793425">
          <w:marLeft w:val="0"/>
          <w:marRight w:val="0"/>
          <w:marTop w:val="0"/>
          <w:marBottom w:val="0"/>
          <w:divBdr>
            <w:top w:val="none" w:sz="0" w:space="0" w:color="auto"/>
            <w:left w:val="none" w:sz="0" w:space="0" w:color="auto"/>
            <w:bottom w:val="none" w:sz="0" w:space="0" w:color="auto"/>
            <w:right w:val="none" w:sz="0" w:space="0" w:color="auto"/>
          </w:divBdr>
        </w:div>
      </w:divsChild>
    </w:div>
    <w:div w:id="455410855">
      <w:marLeft w:val="480"/>
      <w:marRight w:val="0"/>
      <w:marTop w:val="0"/>
      <w:marBottom w:val="0"/>
      <w:divBdr>
        <w:top w:val="none" w:sz="0" w:space="0" w:color="auto"/>
        <w:left w:val="none" w:sz="0" w:space="0" w:color="auto"/>
        <w:bottom w:val="none" w:sz="0" w:space="0" w:color="auto"/>
        <w:right w:val="none" w:sz="0" w:space="0" w:color="auto"/>
      </w:divBdr>
    </w:div>
    <w:div w:id="458492600">
      <w:marLeft w:val="480"/>
      <w:marRight w:val="0"/>
      <w:marTop w:val="0"/>
      <w:marBottom w:val="0"/>
      <w:divBdr>
        <w:top w:val="none" w:sz="0" w:space="0" w:color="auto"/>
        <w:left w:val="none" w:sz="0" w:space="0" w:color="auto"/>
        <w:bottom w:val="none" w:sz="0" w:space="0" w:color="auto"/>
        <w:right w:val="none" w:sz="0" w:space="0" w:color="auto"/>
      </w:divBdr>
    </w:div>
    <w:div w:id="464004768">
      <w:marLeft w:val="480"/>
      <w:marRight w:val="0"/>
      <w:marTop w:val="0"/>
      <w:marBottom w:val="0"/>
      <w:divBdr>
        <w:top w:val="none" w:sz="0" w:space="0" w:color="auto"/>
        <w:left w:val="none" w:sz="0" w:space="0" w:color="auto"/>
        <w:bottom w:val="none" w:sz="0" w:space="0" w:color="auto"/>
        <w:right w:val="none" w:sz="0" w:space="0" w:color="auto"/>
      </w:divBdr>
    </w:div>
    <w:div w:id="465395139">
      <w:marLeft w:val="480"/>
      <w:marRight w:val="0"/>
      <w:marTop w:val="0"/>
      <w:marBottom w:val="0"/>
      <w:divBdr>
        <w:top w:val="none" w:sz="0" w:space="0" w:color="auto"/>
        <w:left w:val="none" w:sz="0" w:space="0" w:color="auto"/>
        <w:bottom w:val="none" w:sz="0" w:space="0" w:color="auto"/>
        <w:right w:val="none" w:sz="0" w:space="0" w:color="auto"/>
      </w:divBdr>
    </w:div>
    <w:div w:id="465661649">
      <w:marLeft w:val="480"/>
      <w:marRight w:val="0"/>
      <w:marTop w:val="0"/>
      <w:marBottom w:val="0"/>
      <w:divBdr>
        <w:top w:val="none" w:sz="0" w:space="0" w:color="auto"/>
        <w:left w:val="none" w:sz="0" w:space="0" w:color="auto"/>
        <w:bottom w:val="none" w:sz="0" w:space="0" w:color="auto"/>
        <w:right w:val="none" w:sz="0" w:space="0" w:color="auto"/>
      </w:divBdr>
    </w:div>
    <w:div w:id="465900324">
      <w:marLeft w:val="480"/>
      <w:marRight w:val="0"/>
      <w:marTop w:val="0"/>
      <w:marBottom w:val="0"/>
      <w:divBdr>
        <w:top w:val="none" w:sz="0" w:space="0" w:color="auto"/>
        <w:left w:val="none" w:sz="0" w:space="0" w:color="auto"/>
        <w:bottom w:val="none" w:sz="0" w:space="0" w:color="auto"/>
        <w:right w:val="none" w:sz="0" w:space="0" w:color="auto"/>
      </w:divBdr>
    </w:div>
    <w:div w:id="466558389">
      <w:marLeft w:val="480"/>
      <w:marRight w:val="0"/>
      <w:marTop w:val="0"/>
      <w:marBottom w:val="0"/>
      <w:divBdr>
        <w:top w:val="none" w:sz="0" w:space="0" w:color="auto"/>
        <w:left w:val="none" w:sz="0" w:space="0" w:color="auto"/>
        <w:bottom w:val="none" w:sz="0" w:space="0" w:color="auto"/>
        <w:right w:val="none" w:sz="0" w:space="0" w:color="auto"/>
      </w:divBdr>
    </w:div>
    <w:div w:id="469056757">
      <w:marLeft w:val="480"/>
      <w:marRight w:val="0"/>
      <w:marTop w:val="0"/>
      <w:marBottom w:val="0"/>
      <w:divBdr>
        <w:top w:val="none" w:sz="0" w:space="0" w:color="auto"/>
        <w:left w:val="none" w:sz="0" w:space="0" w:color="auto"/>
        <w:bottom w:val="none" w:sz="0" w:space="0" w:color="auto"/>
        <w:right w:val="none" w:sz="0" w:space="0" w:color="auto"/>
      </w:divBdr>
    </w:div>
    <w:div w:id="474562964">
      <w:marLeft w:val="480"/>
      <w:marRight w:val="0"/>
      <w:marTop w:val="0"/>
      <w:marBottom w:val="0"/>
      <w:divBdr>
        <w:top w:val="none" w:sz="0" w:space="0" w:color="auto"/>
        <w:left w:val="none" w:sz="0" w:space="0" w:color="auto"/>
        <w:bottom w:val="none" w:sz="0" w:space="0" w:color="auto"/>
        <w:right w:val="none" w:sz="0" w:space="0" w:color="auto"/>
      </w:divBdr>
    </w:div>
    <w:div w:id="476800306">
      <w:marLeft w:val="480"/>
      <w:marRight w:val="0"/>
      <w:marTop w:val="0"/>
      <w:marBottom w:val="0"/>
      <w:divBdr>
        <w:top w:val="none" w:sz="0" w:space="0" w:color="auto"/>
        <w:left w:val="none" w:sz="0" w:space="0" w:color="auto"/>
        <w:bottom w:val="none" w:sz="0" w:space="0" w:color="auto"/>
        <w:right w:val="none" w:sz="0" w:space="0" w:color="auto"/>
      </w:divBdr>
    </w:div>
    <w:div w:id="477040437">
      <w:marLeft w:val="480"/>
      <w:marRight w:val="0"/>
      <w:marTop w:val="0"/>
      <w:marBottom w:val="0"/>
      <w:divBdr>
        <w:top w:val="none" w:sz="0" w:space="0" w:color="auto"/>
        <w:left w:val="none" w:sz="0" w:space="0" w:color="auto"/>
        <w:bottom w:val="none" w:sz="0" w:space="0" w:color="auto"/>
        <w:right w:val="none" w:sz="0" w:space="0" w:color="auto"/>
      </w:divBdr>
    </w:div>
    <w:div w:id="479228055">
      <w:marLeft w:val="480"/>
      <w:marRight w:val="0"/>
      <w:marTop w:val="0"/>
      <w:marBottom w:val="0"/>
      <w:divBdr>
        <w:top w:val="none" w:sz="0" w:space="0" w:color="auto"/>
        <w:left w:val="none" w:sz="0" w:space="0" w:color="auto"/>
        <w:bottom w:val="none" w:sz="0" w:space="0" w:color="auto"/>
        <w:right w:val="none" w:sz="0" w:space="0" w:color="auto"/>
      </w:divBdr>
    </w:div>
    <w:div w:id="488985488">
      <w:marLeft w:val="480"/>
      <w:marRight w:val="0"/>
      <w:marTop w:val="0"/>
      <w:marBottom w:val="0"/>
      <w:divBdr>
        <w:top w:val="none" w:sz="0" w:space="0" w:color="auto"/>
        <w:left w:val="none" w:sz="0" w:space="0" w:color="auto"/>
        <w:bottom w:val="none" w:sz="0" w:space="0" w:color="auto"/>
        <w:right w:val="none" w:sz="0" w:space="0" w:color="auto"/>
      </w:divBdr>
    </w:div>
    <w:div w:id="489565066">
      <w:marLeft w:val="480"/>
      <w:marRight w:val="0"/>
      <w:marTop w:val="0"/>
      <w:marBottom w:val="0"/>
      <w:divBdr>
        <w:top w:val="none" w:sz="0" w:space="0" w:color="auto"/>
        <w:left w:val="none" w:sz="0" w:space="0" w:color="auto"/>
        <w:bottom w:val="none" w:sz="0" w:space="0" w:color="auto"/>
        <w:right w:val="none" w:sz="0" w:space="0" w:color="auto"/>
      </w:divBdr>
    </w:div>
    <w:div w:id="489755500">
      <w:marLeft w:val="480"/>
      <w:marRight w:val="0"/>
      <w:marTop w:val="0"/>
      <w:marBottom w:val="0"/>
      <w:divBdr>
        <w:top w:val="none" w:sz="0" w:space="0" w:color="auto"/>
        <w:left w:val="none" w:sz="0" w:space="0" w:color="auto"/>
        <w:bottom w:val="none" w:sz="0" w:space="0" w:color="auto"/>
        <w:right w:val="none" w:sz="0" w:space="0" w:color="auto"/>
      </w:divBdr>
    </w:div>
    <w:div w:id="494222708">
      <w:marLeft w:val="480"/>
      <w:marRight w:val="0"/>
      <w:marTop w:val="0"/>
      <w:marBottom w:val="0"/>
      <w:divBdr>
        <w:top w:val="none" w:sz="0" w:space="0" w:color="auto"/>
        <w:left w:val="none" w:sz="0" w:space="0" w:color="auto"/>
        <w:bottom w:val="none" w:sz="0" w:space="0" w:color="auto"/>
        <w:right w:val="none" w:sz="0" w:space="0" w:color="auto"/>
      </w:divBdr>
    </w:div>
    <w:div w:id="498350519">
      <w:marLeft w:val="480"/>
      <w:marRight w:val="0"/>
      <w:marTop w:val="0"/>
      <w:marBottom w:val="0"/>
      <w:divBdr>
        <w:top w:val="none" w:sz="0" w:space="0" w:color="auto"/>
        <w:left w:val="none" w:sz="0" w:space="0" w:color="auto"/>
        <w:bottom w:val="none" w:sz="0" w:space="0" w:color="auto"/>
        <w:right w:val="none" w:sz="0" w:space="0" w:color="auto"/>
      </w:divBdr>
    </w:div>
    <w:div w:id="500775946">
      <w:marLeft w:val="480"/>
      <w:marRight w:val="0"/>
      <w:marTop w:val="0"/>
      <w:marBottom w:val="0"/>
      <w:divBdr>
        <w:top w:val="none" w:sz="0" w:space="0" w:color="auto"/>
        <w:left w:val="none" w:sz="0" w:space="0" w:color="auto"/>
        <w:bottom w:val="none" w:sz="0" w:space="0" w:color="auto"/>
        <w:right w:val="none" w:sz="0" w:space="0" w:color="auto"/>
      </w:divBdr>
    </w:div>
    <w:div w:id="504438627">
      <w:marLeft w:val="480"/>
      <w:marRight w:val="0"/>
      <w:marTop w:val="0"/>
      <w:marBottom w:val="0"/>
      <w:divBdr>
        <w:top w:val="none" w:sz="0" w:space="0" w:color="auto"/>
        <w:left w:val="none" w:sz="0" w:space="0" w:color="auto"/>
        <w:bottom w:val="none" w:sz="0" w:space="0" w:color="auto"/>
        <w:right w:val="none" w:sz="0" w:space="0" w:color="auto"/>
      </w:divBdr>
    </w:div>
    <w:div w:id="506210309">
      <w:marLeft w:val="480"/>
      <w:marRight w:val="0"/>
      <w:marTop w:val="0"/>
      <w:marBottom w:val="0"/>
      <w:divBdr>
        <w:top w:val="none" w:sz="0" w:space="0" w:color="auto"/>
        <w:left w:val="none" w:sz="0" w:space="0" w:color="auto"/>
        <w:bottom w:val="none" w:sz="0" w:space="0" w:color="auto"/>
        <w:right w:val="none" w:sz="0" w:space="0" w:color="auto"/>
      </w:divBdr>
    </w:div>
    <w:div w:id="506210313">
      <w:marLeft w:val="480"/>
      <w:marRight w:val="0"/>
      <w:marTop w:val="0"/>
      <w:marBottom w:val="0"/>
      <w:divBdr>
        <w:top w:val="none" w:sz="0" w:space="0" w:color="auto"/>
        <w:left w:val="none" w:sz="0" w:space="0" w:color="auto"/>
        <w:bottom w:val="none" w:sz="0" w:space="0" w:color="auto"/>
        <w:right w:val="none" w:sz="0" w:space="0" w:color="auto"/>
      </w:divBdr>
    </w:div>
    <w:div w:id="517501073">
      <w:bodyDiv w:val="1"/>
      <w:marLeft w:val="0"/>
      <w:marRight w:val="0"/>
      <w:marTop w:val="0"/>
      <w:marBottom w:val="0"/>
      <w:divBdr>
        <w:top w:val="none" w:sz="0" w:space="0" w:color="auto"/>
        <w:left w:val="none" w:sz="0" w:space="0" w:color="auto"/>
        <w:bottom w:val="none" w:sz="0" w:space="0" w:color="auto"/>
        <w:right w:val="none" w:sz="0" w:space="0" w:color="auto"/>
      </w:divBdr>
      <w:divsChild>
        <w:div w:id="1828549494">
          <w:marLeft w:val="0"/>
          <w:marRight w:val="0"/>
          <w:marTop w:val="0"/>
          <w:marBottom w:val="0"/>
          <w:divBdr>
            <w:top w:val="none" w:sz="0" w:space="0" w:color="auto"/>
            <w:left w:val="none" w:sz="0" w:space="0" w:color="auto"/>
            <w:bottom w:val="none" w:sz="0" w:space="0" w:color="auto"/>
            <w:right w:val="none" w:sz="0" w:space="0" w:color="auto"/>
          </w:divBdr>
        </w:div>
      </w:divsChild>
    </w:div>
    <w:div w:id="520509152">
      <w:marLeft w:val="480"/>
      <w:marRight w:val="0"/>
      <w:marTop w:val="0"/>
      <w:marBottom w:val="0"/>
      <w:divBdr>
        <w:top w:val="none" w:sz="0" w:space="0" w:color="auto"/>
        <w:left w:val="none" w:sz="0" w:space="0" w:color="auto"/>
        <w:bottom w:val="none" w:sz="0" w:space="0" w:color="auto"/>
        <w:right w:val="none" w:sz="0" w:space="0" w:color="auto"/>
      </w:divBdr>
    </w:div>
    <w:div w:id="520627094">
      <w:bodyDiv w:val="1"/>
      <w:marLeft w:val="0"/>
      <w:marRight w:val="0"/>
      <w:marTop w:val="0"/>
      <w:marBottom w:val="0"/>
      <w:divBdr>
        <w:top w:val="none" w:sz="0" w:space="0" w:color="auto"/>
        <w:left w:val="none" w:sz="0" w:space="0" w:color="auto"/>
        <w:bottom w:val="none" w:sz="0" w:space="0" w:color="auto"/>
        <w:right w:val="none" w:sz="0" w:space="0" w:color="auto"/>
      </w:divBdr>
      <w:divsChild>
        <w:div w:id="709257504">
          <w:marLeft w:val="0"/>
          <w:marRight w:val="0"/>
          <w:marTop w:val="0"/>
          <w:marBottom w:val="0"/>
          <w:divBdr>
            <w:top w:val="none" w:sz="0" w:space="0" w:color="auto"/>
            <w:left w:val="none" w:sz="0" w:space="0" w:color="auto"/>
            <w:bottom w:val="none" w:sz="0" w:space="0" w:color="auto"/>
            <w:right w:val="none" w:sz="0" w:space="0" w:color="auto"/>
          </w:divBdr>
        </w:div>
      </w:divsChild>
    </w:div>
    <w:div w:id="523522514">
      <w:marLeft w:val="480"/>
      <w:marRight w:val="0"/>
      <w:marTop w:val="0"/>
      <w:marBottom w:val="0"/>
      <w:divBdr>
        <w:top w:val="none" w:sz="0" w:space="0" w:color="auto"/>
        <w:left w:val="none" w:sz="0" w:space="0" w:color="auto"/>
        <w:bottom w:val="none" w:sz="0" w:space="0" w:color="auto"/>
        <w:right w:val="none" w:sz="0" w:space="0" w:color="auto"/>
      </w:divBdr>
    </w:div>
    <w:div w:id="526866488">
      <w:marLeft w:val="480"/>
      <w:marRight w:val="0"/>
      <w:marTop w:val="0"/>
      <w:marBottom w:val="0"/>
      <w:divBdr>
        <w:top w:val="none" w:sz="0" w:space="0" w:color="auto"/>
        <w:left w:val="none" w:sz="0" w:space="0" w:color="auto"/>
        <w:bottom w:val="none" w:sz="0" w:space="0" w:color="auto"/>
        <w:right w:val="none" w:sz="0" w:space="0" w:color="auto"/>
      </w:divBdr>
    </w:div>
    <w:div w:id="536310276">
      <w:marLeft w:val="480"/>
      <w:marRight w:val="0"/>
      <w:marTop w:val="0"/>
      <w:marBottom w:val="0"/>
      <w:divBdr>
        <w:top w:val="none" w:sz="0" w:space="0" w:color="auto"/>
        <w:left w:val="none" w:sz="0" w:space="0" w:color="auto"/>
        <w:bottom w:val="none" w:sz="0" w:space="0" w:color="auto"/>
        <w:right w:val="none" w:sz="0" w:space="0" w:color="auto"/>
      </w:divBdr>
    </w:div>
    <w:div w:id="540097330">
      <w:marLeft w:val="480"/>
      <w:marRight w:val="0"/>
      <w:marTop w:val="0"/>
      <w:marBottom w:val="0"/>
      <w:divBdr>
        <w:top w:val="none" w:sz="0" w:space="0" w:color="auto"/>
        <w:left w:val="none" w:sz="0" w:space="0" w:color="auto"/>
        <w:bottom w:val="none" w:sz="0" w:space="0" w:color="auto"/>
        <w:right w:val="none" w:sz="0" w:space="0" w:color="auto"/>
      </w:divBdr>
    </w:div>
    <w:div w:id="540823515">
      <w:marLeft w:val="480"/>
      <w:marRight w:val="0"/>
      <w:marTop w:val="0"/>
      <w:marBottom w:val="0"/>
      <w:divBdr>
        <w:top w:val="none" w:sz="0" w:space="0" w:color="auto"/>
        <w:left w:val="none" w:sz="0" w:space="0" w:color="auto"/>
        <w:bottom w:val="none" w:sz="0" w:space="0" w:color="auto"/>
        <w:right w:val="none" w:sz="0" w:space="0" w:color="auto"/>
      </w:divBdr>
    </w:div>
    <w:div w:id="541795968">
      <w:marLeft w:val="480"/>
      <w:marRight w:val="0"/>
      <w:marTop w:val="0"/>
      <w:marBottom w:val="0"/>
      <w:divBdr>
        <w:top w:val="none" w:sz="0" w:space="0" w:color="auto"/>
        <w:left w:val="none" w:sz="0" w:space="0" w:color="auto"/>
        <w:bottom w:val="none" w:sz="0" w:space="0" w:color="auto"/>
        <w:right w:val="none" w:sz="0" w:space="0" w:color="auto"/>
      </w:divBdr>
    </w:div>
    <w:div w:id="546264941">
      <w:marLeft w:val="480"/>
      <w:marRight w:val="0"/>
      <w:marTop w:val="0"/>
      <w:marBottom w:val="0"/>
      <w:divBdr>
        <w:top w:val="none" w:sz="0" w:space="0" w:color="auto"/>
        <w:left w:val="none" w:sz="0" w:space="0" w:color="auto"/>
        <w:bottom w:val="none" w:sz="0" w:space="0" w:color="auto"/>
        <w:right w:val="none" w:sz="0" w:space="0" w:color="auto"/>
      </w:divBdr>
    </w:div>
    <w:div w:id="548416997">
      <w:marLeft w:val="480"/>
      <w:marRight w:val="0"/>
      <w:marTop w:val="0"/>
      <w:marBottom w:val="0"/>
      <w:divBdr>
        <w:top w:val="none" w:sz="0" w:space="0" w:color="auto"/>
        <w:left w:val="none" w:sz="0" w:space="0" w:color="auto"/>
        <w:bottom w:val="none" w:sz="0" w:space="0" w:color="auto"/>
        <w:right w:val="none" w:sz="0" w:space="0" w:color="auto"/>
      </w:divBdr>
    </w:div>
    <w:div w:id="550582091">
      <w:marLeft w:val="480"/>
      <w:marRight w:val="0"/>
      <w:marTop w:val="0"/>
      <w:marBottom w:val="0"/>
      <w:divBdr>
        <w:top w:val="none" w:sz="0" w:space="0" w:color="auto"/>
        <w:left w:val="none" w:sz="0" w:space="0" w:color="auto"/>
        <w:bottom w:val="none" w:sz="0" w:space="0" w:color="auto"/>
        <w:right w:val="none" w:sz="0" w:space="0" w:color="auto"/>
      </w:divBdr>
    </w:div>
    <w:div w:id="550652795">
      <w:marLeft w:val="480"/>
      <w:marRight w:val="0"/>
      <w:marTop w:val="0"/>
      <w:marBottom w:val="0"/>
      <w:divBdr>
        <w:top w:val="none" w:sz="0" w:space="0" w:color="auto"/>
        <w:left w:val="none" w:sz="0" w:space="0" w:color="auto"/>
        <w:bottom w:val="none" w:sz="0" w:space="0" w:color="auto"/>
        <w:right w:val="none" w:sz="0" w:space="0" w:color="auto"/>
      </w:divBdr>
    </w:div>
    <w:div w:id="555819905">
      <w:marLeft w:val="480"/>
      <w:marRight w:val="0"/>
      <w:marTop w:val="0"/>
      <w:marBottom w:val="0"/>
      <w:divBdr>
        <w:top w:val="none" w:sz="0" w:space="0" w:color="auto"/>
        <w:left w:val="none" w:sz="0" w:space="0" w:color="auto"/>
        <w:bottom w:val="none" w:sz="0" w:space="0" w:color="auto"/>
        <w:right w:val="none" w:sz="0" w:space="0" w:color="auto"/>
      </w:divBdr>
    </w:div>
    <w:div w:id="557859735">
      <w:marLeft w:val="480"/>
      <w:marRight w:val="0"/>
      <w:marTop w:val="0"/>
      <w:marBottom w:val="0"/>
      <w:divBdr>
        <w:top w:val="none" w:sz="0" w:space="0" w:color="auto"/>
        <w:left w:val="none" w:sz="0" w:space="0" w:color="auto"/>
        <w:bottom w:val="none" w:sz="0" w:space="0" w:color="auto"/>
        <w:right w:val="none" w:sz="0" w:space="0" w:color="auto"/>
      </w:divBdr>
    </w:div>
    <w:div w:id="558399043">
      <w:marLeft w:val="480"/>
      <w:marRight w:val="0"/>
      <w:marTop w:val="0"/>
      <w:marBottom w:val="0"/>
      <w:divBdr>
        <w:top w:val="none" w:sz="0" w:space="0" w:color="auto"/>
        <w:left w:val="none" w:sz="0" w:space="0" w:color="auto"/>
        <w:bottom w:val="none" w:sz="0" w:space="0" w:color="auto"/>
        <w:right w:val="none" w:sz="0" w:space="0" w:color="auto"/>
      </w:divBdr>
    </w:div>
    <w:div w:id="558587773">
      <w:marLeft w:val="480"/>
      <w:marRight w:val="0"/>
      <w:marTop w:val="0"/>
      <w:marBottom w:val="0"/>
      <w:divBdr>
        <w:top w:val="none" w:sz="0" w:space="0" w:color="auto"/>
        <w:left w:val="none" w:sz="0" w:space="0" w:color="auto"/>
        <w:bottom w:val="none" w:sz="0" w:space="0" w:color="auto"/>
        <w:right w:val="none" w:sz="0" w:space="0" w:color="auto"/>
      </w:divBdr>
    </w:div>
    <w:div w:id="565068300">
      <w:bodyDiv w:val="1"/>
      <w:marLeft w:val="0"/>
      <w:marRight w:val="0"/>
      <w:marTop w:val="0"/>
      <w:marBottom w:val="0"/>
      <w:divBdr>
        <w:top w:val="none" w:sz="0" w:space="0" w:color="auto"/>
        <w:left w:val="none" w:sz="0" w:space="0" w:color="auto"/>
        <w:bottom w:val="none" w:sz="0" w:space="0" w:color="auto"/>
        <w:right w:val="none" w:sz="0" w:space="0" w:color="auto"/>
      </w:divBdr>
      <w:divsChild>
        <w:div w:id="1175337869">
          <w:marLeft w:val="0"/>
          <w:marRight w:val="0"/>
          <w:marTop w:val="0"/>
          <w:marBottom w:val="0"/>
          <w:divBdr>
            <w:top w:val="none" w:sz="0" w:space="0" w:color="auto"/>
            <w:left w:val="none" w:sz="0" w:space="0" w:color="auto"/>
            <w:bottom w:val="none" w:sz="0" w:space="0" w:color="auto"/>
            <w:right w:val="none" w:sz="0" w:space="0" w:color="auto"/>
          </w:divBdr>
        </w:div>
      </w:divsChild>
    </w:div>
    <w:div w:id="565072015">
      <w:marLeft w:val="480"/>
      <w:marRight w:val="0"/>
      <w:marTop w:val="0"/>
      <w:marBottom w:val="0"/>
      <w:divBdr>
        <w:top w:val="none" w:sz="0" w:space="0" w:color="auto"/>
        <w:left w:val="none" w:sz="0" w:space="0" w:color="auto"/>
        <w:bottom w:val="none" w:sz="0" w:space="0" w:color="auto"/>
        <w:right w:val="none" w:sz="0" w:space="0" w:color="auto"/>
      </w:divBdr>
    </w:div>
    <w:div w:id="568003892">
      <w:marLeft w:val="480"/>
      <w:marRight w:val="0"/>
      <w:marTop w:val="0"/>
      <w:marBottom w:val="0"/>
      <w:divBdr>
        <w:top w:val="none" w:sz="0" w:space="0" w:color="auto"/>
        <w:left w:val="none" w:sz="0" w:space="0" w:color="auto"/>
        <w:bottom w:val="none" w:sz="0" w:space="0" w:color="auto"/>
        <w:right w:val="none" w:sz="0" w:space="0" w:color="auto"/>
      </w:divBdr>
    </w:div>
    <w:div w:id="580602982">
      <w:marLeft w:val="480"/>
      <w:marRight w:val="0"/>
      <w:marTop w:val="0"/>
      <w:marBottom w:val="0"/>
      <w:divBdr>
        <w:top w:val="none" w:sz="0" w:space="0" w:color="auto"/>
        <w:left w:val="none" w:sz="0" w:space="0" w:color="auto"/>
        <w:bottom w:val="none" w:sz="0" w:space="0" w:color="auto"/>
        <w:right w:val="none" w:sz="0" w:space="0" w:color="auto"/>
      </w:divBdr>
    </w:div>
    <w:div w:id="581450406">
      <w:marLeft w:val="480"/>
      <w:marRight w:val="0"/>
      <w:marTop w:val="0"/>
      <w:marBottom w:val="0"/>
      <w:divBdr>
        <w:top w:val="none" w:sz="0" w:space="0" w:color="auto"/>
        <w:left w:val="none" w:sz="0" w:space="0" w:color="auto"/>
        <w:bottom w:val="none" w:sz="0" w:space="0" w:color="auto"/>
        <w:right w:val="none" w:sz="0" w:space="0" w:color="auto"/>
      </w:divBdr>
    </w:div>
    <w:div w:id="585844787">
      <w:marLeft w:val="480"/>
      <w:marRight w:val="0"/>
      <w:marTop w:val="0"/>
      <w:marBottom w:val="0"/>
      <w:divBdr>
        <w:top w:val="none" w:sz="0" w:space="0" w:color="auto"/>
        <w:left w:val="none" w:sz="0" w:space="0" w:color="auto"/>
        <w:bottom w:val="none" w:sz="0" w:space="0" w:color="auto"/>
        <w:right w:val="none" w:sz="0" w:space="0" w:color="auto"/>
      </w:divBdr>
    </w:div>
    <w:div w:id="588545406">
      <w:marLeft w:val="480"/>
      <w:marRight w:val="0"/>
      <w:marTop w:val="0"/>
      <w:marBottom w:val="0"/>
      <w:divBdr>
        <w:top w:val="none" w:sz="0" w:space="0" w:color="auto"/>
        <w:left w:val="none" w:sz="0" w:space="0" w:color="auto"/>
        <w:bottom w:val="none" w:sz="0" w:space="0" w:color="auto"/>
        <w:right w:val="none" w:sz="0" w:space="0" w:color="auto"/>
      </w:divBdr>
    </w:div>
    <w:div w:id="600457623">
      <w:marLeft w:val="480"/>
      <w:marRight w:val="0"/>
      <w:marTop w:val="0"/>
      <w:marBottom w:val="0"/>
      <w:divBdr>
        <w:top w:val="none" w:sz="0" w:space="0" w:color="auto"/>
        <w:left w:val="none" w:sz="0" w:space="0" w:color="auto"/>
        <w:bottom w:val="none" w:sz="0" w:space="0" w:color="auto"/>
        <w:right w:val="none" w:sz="0" w:space="0" w:color="auto"/>
      </w:divBdr>
    </w:div>
    <w:div w:id="605575666">
      <w:marLeft w:val="480"/>
      <w:marRight w:val="0"/>
      <w:marTop w:val="0"/>
      <w:marBottom w:val="0"/>
      <w:divBdr>
        <w:top w:val="none" w:sz="0" w:space="0" w:color="auto"/>
        <w:left w:val="none" w:sz="0" w:space="0" w:color="auto"/>
        <w:bottom w:val="none" w:sz="0" w:space="0" w:color="auto"/>
        <w:right w:val="none" w:sz="0" w:space="0" w:color="auto"/>
      </w:divBdr>
    </w:div>
    <w:div w:id="609095437">
      <w:marLeft w:val="480"/>
      <w:marRight w:val="0"/>
      <w:marTop w:val="0"/>
      <w:marBottom w:val="0"/>
      <w:divBdr>
        <w:top w:val="none" w:sz="0" w:space="0" w:color="auto"/>
        <w:left w:val="none" w:sz="0" w:space="0" w:color="auto"/>
        <w:bottom w:val="none" w:sz="0" w:space="0" w:color="auto"/>
        <w:right w:val="none" w:sz="0" w:space="0" w:color="auto"/>
      </w:divBdr>
    </w:div>
    <w:div w:id="613750769">
      <w:marLeft w:val="480"/>
      <w:marRight w:val="0"/>
      <w:marTop w:val="0"/>
      <w:marBottom w:val="0"/>
      <w:divBdr>
        <w:top w:val="none" w:sz="0" w:space="0" w:color="auto"/>
        <w:left w:val="none" w:sz="0" w:space="0" w:color="auto"/>
        <w:bottom w:val="none" w:sz="0" w:space="0" w:color="auto"/>
        <w:right w:val="none" w:sz="0" w:space="0" w:color="auto"/>
      </w:divBdr>
    </w:div>
    <w:div w:id="614363003">
      <w:marLeft w:val="480"/>
      <w:marRight w:val="0"/>
      <w:marTop w:val="0"/>
      <w:marBottom w:val="0"/>
      <w:divBdr>
        <w:top w:val="none" w:sz="0" w:space="0" w:color="auto"/>
        <w:left w:val="none" w:sz="0" w:space="0" w:color="auto"/>
        <w:bottom w:val="none" w:sz="0" w:space="0" w:color="auto"/>
        <w:right w:val="none" w:sz="0" w:space="0" w:color="auto"/>
      </w:divBdr>
    </w:div>
    <w:div w:id="614675653">
      <w:marLeft w:val="480"/>
      <w:marRight w:val="0"/>
      <w:marTop w:val="0"/>
      <w:marBottom w:val="0"/>
      <w:divBdr>
        <w:top w:val="none" w:sz="0" w:space="0" w:color="auto"/>
        <w:left w:val="none" w:sz="0" w:space="0" w:color="auto"/>
        <w:bottom w:val="none" w:sz="0" w:space="0" w:color="auto"/>
        <w:right w:val="none" w:sz="0" w:space="0" w:color="auto"/>
      </w:divBdr>
    </w:div>
    <w:div w:id="616330616">
      <w:marLeft w:val="480"/>
      <w:marRight w:val="0"/>
      <w:marTop w:val="0"/>
      <w:marBottom w:val="0"/>
      <w:divBdr>
        <w:top w:val="none" w:sz="0" w:space="0" w:color="auto"/>
        <w:left w:val="none" w:sz="0" w:space="0" w:color="auto"/>
        <w:bottom w:val="none" w:sz="0" w:space="0" w:color="auto"/>
        <w:right w:val="none" w:sz="0" w:space="0" w:color="auto"/>
      </w:divBdr>
    </w:div>
    <w:div w:id="616332776">
      <w:marLeft w:val="480"/>
      <w:marRight w:val="0"/>
      <w:marTop w:val="0"/>
      <w:marBottom w:val="0"/>
      <w:divBdr>
        <w:top w:val="none" w:sz="0" w:space="0" w:color="auto"/>
        <w:left w:val="none" w:sz="0" w:space="0" w:color="auto"/>
        <w:bottom w:val="none" w:sz="0" w:space="0" w:color="auto"/>
        <w:right w:val="none" w:sz="0" w:space="0" w:color="auto"/>
      </w:divBdr>
    </w:div>
    <w:div w:id="617493296">
      <w:marLeft w:val="480"/>
      <w:marRight w:val="0"/>
      <w:marTop w:val="0"/>
      <w:marBottom w:val="0"/>
      <w:divBdr>
        <w:top w:val="none" w:sz="0" w:space="0" w:color="auto"/>
        <w:left w:val="none" w:sz="0" w:space="0" w:color="auto"/>
        <w:bottom w:val="none" w:sz="0" w:space="0" w:color="auto"/>
        <w:right w:val="none" w:sz="0" w:space="0" w:color="auto"/>
      </w:divBdr>
    </w:div>
    <w:div w:id="617495049">
      <w:marLeft w:val="480"/>
      <w:marRight w:val="0"/>
      <w:marTop w:val="0"/>
      <w:marBottom w:val="0"/>
      <w:divBdr>
        <w:top w:val="none" w:sz="0" w:space="0" w:color="auto"/>
        <w:left w:val="none" w:sz="0" w:space="0" w:color="auto"/>
        <w:bottom w:val="none" w:sz="0" w:space="0" w:color="auto"/>
        <w:right w:val="none" w:sz="0" w:space="0" w:color="auto"/>
      </w:divBdr>
    </w:div>
    <w:div w:id="623274948">
      <w:marLeft w:val="480"/>
      <w:marRight w:val="0"/>
      <w:marTop w:val="0"/>
      <w:marBottom w:val="0"/>
      <w:divBdr>
        <w:top w:val="none" w:sz="0" w:space="0" w:color="auto"/>
        <w:left w:val="none" w:sz="0" w:space="0" w:color="auto"/>
        <w:bottom w:val="none" w:sz="0" w:space="0" w:color="auto"/>
        <w:right w:val="none" w:sz="0" w:space="0" w:color="auto"/>
      </w:divBdr>
    </w:div>
    <w:div w:id="626083947">
      <w:marLeft w:val="480"/>
      <w:marRight w:val="0"/>
      <w:marTop w:val="0"/>
      <w:marBottom w:val="0"/>
      <w:divBdr>
        <w:top w:val="none" w:sz="0" w:space="0" w:color="auto"/>
        <w:left w:val="none" w:sz="0" w:space="0" w:color="auto"/>
        <w:bottom w:val="none" w:sz="0" w:space="0" w:color="auto"/>
        <w:right w:val="none" w:sz="0" w:space="0" w:color="auto"/>
      </w:divBdr>
    </w:div>
    <w:div w:id="626351921">
      <w:bodyDiv w:val="1"/>
      <w:marLeft w:val="0"/>
      <w:marRight w:val="0"/>
      <w:marTop w:val="0"/>
      <w:marBottom w:val="0"/>
      <w:divBdr>
        <w:top w:val="none" w:sz="0" w:space="0" w:color="auto"/>
        <w:left w:val="none" w:sz="0" w:space="0" w:color="auto"/>
        <w:bottom w:val="none" w:sz="0" w:space="0" w:color="auto"/>
        <w:right w:val="none" w:sz="0" w:space="0" w:color="auto"/>
      </w:divBdr>
      <w:divsChild>
        <w:div w:id="1942712759">
          <w:marLeft w:val="0"/>
          <w:marRight w:val="0"/>
          <w:marTop w:val="0"/>
          <w:marBottom w:val="0"/>
          <w:divBdr>
            <w:top w:val="none" w:sz="0" w:space="0" w:color="auto"/>
            <w:left w:val="none" w:sz="0" w:space="0" w:color="auto"/>
            <w:bottom w:val="none" w:sz="0" w:space="0" w:color="auto"/>
            <w:right w:val="none" w:sz="0" w:space="0" w:color="auto"/>
          </w:divBdr>
        </w:div>
      </w:divsChild>
    </w:div>
    <w:div w:id="629749046">
      <w:marLeft w:val="480"/>
      <w:marRight w:val="0"/>
      <w:marTop w:val="0"/>
      <w:marBottom w:val="0"/>
      <w:divBdr>
        <w:top w:val="none" w:sz="0" w:space="0" w:color="auto"/>
        <w:left w:val="none" w:sz="0" w:space="0" w:color="auto"/>
        <w:bottom w:val="none" w:sz="0" w:space="0" w:color="auto"/>
        <w:right w:val="none" w:sz="0" w:space="0" w:color="auto"/>
      </w:divBdr>
    </w:div>
    <w:div w:id="636104489">
      <w:marLeft w:val="480"/>
      <w:marRight w:val="0"/>
      <w:marTop w:val="0"/>
      <w:marBottom w:val="0"/>
      <w:divBdr>
        <w:top w:val="none" w:sz="0" w:space="0" w:color="auto"/>
        <w:left w:val="none" w:sz="0" w:space="0" w:color="auto"/>
        <w:bottom w:val="none" w:sz="0" w:space="0" w:color="auto"/>
        <w:right w:val="none" w:sz="0" w:space="0" w:color="auto"/>
      </w:divBdr>
    </w:div>
    <w:div w:id="636960021">
      <w:marLeft w:val="480"/>
      <w:marRight w:val="0"/>
      <w:marTop w:val="0"/>
      <w:marBottom w:val="0"/>
      <w:divBdr>
        <w:top w:val="none" w:sz="0" w:space="0" w:color="auto"/>
        <w:left w:val="none" w:sz="0" w:space="0" w:color="auto"/>
        <w:bottom w:val="none" w:sz="0" w:space="0" w:color="auto"/>
        <w:right w:val="none" w:sz="0" w:space="0" w:color="auto"/>
      </w:divBdr>
    </w:div>
    <w:div w:id="641236622">
      <w:marLeft w:val="480"/>
      <w:marRight w:val="0"/>
      <w:marTop w:val="0"/>
      <w:marBottom w:val="0"/>
      <w:divBdr>
        <w:top w:val="none" w:sz="0" w:space="0" w:color="auto"/>
        <w:left w:val="none" w:sz="0" w:space="0" w:color="auto"/>
        <w:bottom w:val="none" w:sz="0" w:space="0" w:color="auto"/>
        <w:right w:val="none" w:sz="0" w:space="0" w:color="auto"/>
      </w:divBdr>
    </w:div>
    <w:div w:id="644237302">
      <w:marLeft w:val="480"/>
      <w:marRight w:val="0"/>
      <w:marTop w:val="0"/>
      <w:marBottom w:val="0"/>
      <w:divBdr>
        <w:top w:val="none" w:sz="0" w:space="0" w:color="auto"/>
        <w:left w:val="none" w:sz="0" w:space="0" w:color="auto"/>
        <w:bottom w:val="none" w:sz="0" w:space="0" w:color="auto"/>
        <w:right w:val="none" w:sz="0" w:space="0" w:color="auto"/>
      </w:divBdr>
    </w:div>
    <w:div w:id="646394667">
      <w:marLeft w:val="480"/>
      <w:marRight w:val="0"/>
      <w:marTop w:val="0"/>
      <w:marBottom w:val="0"/>
      <w:divBdr>
        <w:top w:val="none" w:sz="0" w:space="0" w:color="auto"/>
        <w:left w:val="none" w:sz="0" w:space="0" w:color="auto"/>
        <w:bottom w:val="none" w:sz="0" w:space="0" w:color="auto"/>
        <w:right w:val="none" w:sz="0" w:space="0" w:color="auto"/>
      </w:divBdr>
    </w:div>
    <w:div w:id="647367290">
      <w:marLeft w:val="480"/>
      <w:marRight w:val="0"/>
      <w:marTop w:val="0"/>
      <w:marBottom w:val="0"/>
      <w:divBdr>
        <w:top w:val="none" w:sz="0" w:space="0" w:color="auto"/>
        <w:left w:val="none" w:sz="0" w:space="0" w:color="auto"/>
        <w:bottom w:val="none" w:sz="0" w:space="0" w:color="auto"/>
        <w:right w:val="none" w:sz="0" w:space="0" w:color="auto"/>
      </w:divBdr>
    </w:div>
    <w:div w:id="651373031">
      <w:marLeft w:val="480"/>
      <w:marRight w:val="0"/>
      <w:marTop w:val="0"/>
      <w:marBottom w:val="0"/>
      <w:divBdr>
        <w:top w:val="none" w:sz="0" w:space="0" w:color="auto"/>
        <w:left w:val="none" w:sz="0" w:space="0" w:color="auto"/>
        <w:bottom w:val="none" w:sz="0" w:space="0" w:color="auto"/>
        <w:right w:val="none" w:sz="0" w:space="0" w:color="auto"/>
      </w:divBdr>
    </w:div>
    <w:div w:id="663553168">
      <w:marLeft w:val="480"/>
      <w:marRight w:val="0"/>
      <w:marTop w:val="0"/>
      <w:marBottom w:val="0"/>
      <w:divBdr>
        <w:top w:val="none" w:sz="0" w:space="0" w:color="auto"/>
        <w:left w:val="none" w:sz="0" w:space="0" w:color="auto"/>
        <w:bottom w:val="none" w:sz="0" w:space="0" w:color="auto"/>
        <w:right w:val="none" w:sz="0" w:space="0" w:color="auto"/>
      </w:divBdr>
    </w:div>
    <w:div w:id="664406428">
      <w:marLeft w:val="480"/>
      <w:marRight w:val="0"/>
      <w:marTop w:val="0"/>
      <w:marBottom w:val="0"/>
      <w:divBdr>
        <w:top w:val="none" w:sz="0" w:space="0" w:color="auto"/>
        <w:left w:val="none" w:sz="0" w:space="0" w:color="auto"/>
        <w:bottom w:val="none" w:sz="0" w:space="0" w:color="auto"/>
        <w:right w:val="none" w:sz="0" w:space="0" w:color="auto"/>
      </w:divBdr>
    </w:div>
    <w:div w:id="670177328">
      <w:bodyDiv w:val="1"/>
      <w:marLeft w:val="0"/>
      <w:marRight w:val="0"/>
      <w:marTop w:val="0"/>
      <w:marBottom w:val="0"/>
      <w:divBdr>
        <w:top w:val="none" w:sz="0" w:space="0" w:color="auto"/>
        <w:left w:val="none" w:sz="0" w:space="0" w:color="auto"/>
        <w:bottom w:val="none" w:sz="0" w:space="0" w:color="auto"/>
        <w:right w:val="none" w:sz="0" w:space="0" w:color="auto"/>
      </w:divBdr>
      <w:divsChild>
        <w:div w:id="958872061">
          <w:marLeft w:val="0"/>
          <w:marRight w:val="0"/>
          <w:marTop w:val="0"/>
          <w:marBottom w:val="0"/>
          <w:divBdr>
            <w:top w:val="none" w:sz="0" w:space="0" w:color="auto"/>
            <w:left w:val="none" w:sz="0" w:space="0" w:color="auto"/>
            <w:bottom w:val="none" w:sz="0" w:space="0" w:color="auto"/>
            <w:right w:val="none" w:sz="0" w:space="0" w:color="auto"/>
          </w:divBdr>
        </w:div>
      </w:divsChild>
    </w:div>
    <w:div w:id="679158609">
      <w:marLeft w:val="480"/>
      <w:marRight w:val="0"/>
      <w:marTop w:val="0"/>
      <w:marBottom w:val="0"/>
      <w:divBdr>
        <w:top w:val="none" w:sz="0" w:space="0" w:color="auto"/>
        <w:left w:val="none" w:sz="0" w:space="0" w:color="auto"/>
        <w:bottom w:val="none" w:sz="0" w:space="0" w:color="auto"/>
        <w:right w:val="none" w:sz="0" w:space="0" w:color="auto"/>
      </w:divBdr>
    </w:div>
    <w:div w:id="679359393">
      <w:marLeft w:val="480"/>
      <w:marRight w:val="0"/>
      <w:marTop w:val="0"/>
      <w:marBottom w:val="0"/>
      <w:divBdr>
        <w:top w:val="none" w:sz="0" w:space="0" w:color="auto"/>
        <w:left w:val="none" w:sz="0" w:space="0" w:color="auto"/>
        <w:bottom w:val="none" w:sz="0" w:space="0" w:color="auto"/>
        <w:right w:val="none" w:sz="0" w:space="0" w:color="auto"/>
      </w:divBdr>
    </w:div>
    <w:div w:id="681009442">
      <w:marLeft w:val="480"/>
      <w:marRight w:val="0"/>
      <w:marTop w:val="0"/>
      <w:marBottom w:val="0"/>
      <w:divBdr>
        <w:top w:val="none" w:sz="0" w:space="0" w:color="auto"/>
        <w:left w:val="none" w:sz="0" w:space="0" w:color="auto"/>
        <w:bottom w:val="none" w:sz="0" w:space="0" w:color="auto"/>
        <w:right w:val="none" w:sz="0" w:space="0" w:color="auto"/>
      </w:divBdr>
    </w:div>
    <w:div w:id="686491160">
      <w:marLeft w:val="480"/>
      <w:marRight w:val="0"/>
      <w:marTop w:val="0"/>
      <w:marBottom w:val="0"/>
      <w:divBdr>
        <w:top w:val="none" w:sz="0" w:space="0" w:color="auto"/>
        <w:left w:val="none" w:sz="0" w:space="0" w:color="auto"/>
        <w:bottom w:val="none" w:sz="0" w:space="0" w:color="auto"/>
        <w:right w:val="none" w:sz="0" w:space="0" w:color="auto"/>
      </w:divBdr>
    </w:div>
    <w:div w:id="689186020">
      <w:marLeft w:val="480"/>
      <w:marRight w:val="0"/>
      <w:marTop w:val="0"/>
      <w:marBottom w:val="0"/>
      <w:divBdr>
        <w:top w:val="none" w:sz="0" w:space="0" w:color="auto"/>
        <w:left w:val="none" w:sz="0" w:space="0" w:color="auto"/>
        <w:bottom w:val="none" w:sz="0" w:space="0" w:color="auto"/>
        <w:right w:val="none" w:sz="0" w:space="0" w:color="auto"/>
      </w:divBdr>
    </w:div>
    <w:div w:id="690421935">
      <w:marLeft w:val="480"/>
      <w:marRight w:val="0"/>
      <w:marTop w:val="0"/>
      <w:marBottom w:val="0"/>
      <w:divBdr>
        <w:top w:val="none" w:sz="0" w:space="0" w:color="auto"/>
        <w:left w:val="none" w:sz="0" w:space="0" w:color="auto"/>
        <w:bottom w:val="none" w:sz="0" w:space="0" w:color="auto"/>
        <w:right w:val="none" w:sz="0" w:space="0" w:color="auto"/>
      </w:divBdr>
    </w:div>
    <w:div w:id="692153894">
      <w:marLeft w:val="480"/>
      <w:marRight w:val="0"/>
      <w:marTop w:val="0"/>
      <w:marBottom w:val="0"/>
      <w:divBdr>
        <w:top w:val="none" w:sz="0" w:space="0" w:color="auto"/>
        <w:left w:val="none" w:sz="0" w:space="0" w:color="auto"/>
        <w:bottom w:val="none" w:sz="0" w:space="0" w:color="auto"/>
        <w:right w:val="none" w:sz="0" w:space="0" w:color="auto"/>
      </w:divBdr>
    </w:div>
    <w:div w:id="693653539">
      <w:marLeft w:val="480"/>
      <w:marRight w:val="0"/>
      <w:marTop w:val="0"/>
      <w:marBottom w:val="0"/>
      <w:divBdr>
        <w:top w:val="none" w:sz="0" w:space="0" w:color="auto"/>
        <w:left w:val="none" w:sz="0" w:space="0" w:color="auto"/>
        <w:bottom w:val="none" w:sz="0" w:space="0" w:color="auto"/>
        <w:right w:val="none" w:sz="0" w:space="0" w:color="auto"/>
      </w:divBdr>
    </w:div>
    <w:div w:id="696468059">
      <w:marLeft w:val="480"/>
      <w:marRight w:val="0"/>
      <w:marTop w:val="0"/>
      <w:marBottom w:val="0"/>
      <w:divBdr>
        <w:top w:val="none" w:sz="0" w:space="0" w:color="auto"/>
        <w:left w:val="none" w:sz="0" w:space="0" w:color="auto"/>
        <w:bottom w:val="none" w:sz="0" w:space="0" w:color="auto"/>
        <w:right w:val="none" w:sz="0" w:space="0" w:color="auto"/>
      </w:divBdr>
    </w:div>
    <w:div w:id="698511573">
      <w:marLeft w:val="480"/>
      <w:marRight w:val="0"/>
      <w:marTop w:val="0"/>
      <w:marBottom w:val="0"/>
      <w:divBdr>
        <w:top w:val="none" w:sz="0" w:space="0" w:color="auto"/>
        <w:left w:val="none" w:sz="0" w:space="0" w:color="auto"/>
        <w:bottom w:val="none" w:sz="0" w:space="0" w:color="auto"/>
        <w:right w:val="none" w:sz="0" w:space="0" w:color="auto"/>
      </w:divBdr>
    </w:div>
    <w:div w:id="699474428">
      <w:marLeft w:val="480"/>
      <w:marRight w:val="0"/>
      <w:marTop w:val="0"/>
      <w:marBottom w:val="0"/>
      <w:divBdr>
        <w:top w:val="none" w:sz="0" w:space="0" w:color="auto"/>
        <w:left w:val="none" w:sz="0" w:space="0" w:color="auto"/>
        <w:bottom w:val="none" w:sz="0" w:space="0" w:color="auto"/>
        <w:right w:val="none" w:sz="0" w:space="0" w:color="auto"/>
      </w:divBdr>
    </w:div>
    <w:div w:id="701174818">
      <w:marLeft w:val="480"/>
      <w:marRight w:val="0"/>
      <w:marTop w:val="0"/>
      <w:marBottom w:val="0"/>
      <w:divBdr>
        <w:top w:val="none" w:sz="0" w:space="0" w:color="auto"/>
        <w:left w:val="none" w:sz="0" w:space="0" w:color="auto"/>
        <w:bottom w:val="none" w:sz="0" w:space="0" w:color="auto"/>
        <w:right w:val="none" w:sz="0" w:space="0" w:color="auto"/>
      </w:divBdr>
    </w:div>
    <w:div w:id="701445639">
      <w:marLeft w:val="480"/>
      <w:marRight w:val="0"/>
      <w:marTop w:val="0"/>
      <w:marBottom w:val="0"/>
      <w:divBdr>
        <w:top w:val="none" w:sz="0" w:space="0" w:color="auto"/>
        <w:left w:val="none" w:sz="0" w:space="0" w:color="auto"/>
        <w:bottom w:val="none" w:sz="0" w:space="0" w:color="auto"/>
        <w:right w:val="none" w:sz="0" w:space="0" w:color="auto"/>
      </w:divBdr>
    </w:div>
    <w:div w:id="701630804">
      <w:marLeft w:val="480"/>
      <w:marRight w:val="0"/>
      <w:marTop w:val="0"/>
      <w:marBottom w:val="0"/>
      <w:divBdr>
        <w:top w:val="none" w:sz="0" w:space="0" w:color="auto"/>
        <w:left w:val="none" w:sz="0" w:space="0" w:color="auto"/>
        <w:bottom w:val="none" w:sz="0" w:space="0" w:color="auto"/>
        <w:right w:val="none" w:sz="0" w:space="0" w:color="auto"/>
      </w:divBdr>
    </w:div>
    <w:div w:id="701706594">
      <w:marLeft w:val="480"/>
      <w:marRight w:val="0"/>
      <w:marTop w:val="0"/>
      <w:marBottom w:val="0"/>
      <w:divBdr>
        <w:top w:val="none" w:sz="0" w:space="0" w:color="auto"/>
        <w:left w:val="none" w:sz="0" w:space="0" w:color="auto"/>
        <w:bottom w:val="none" w:sz="0" w:space="0" w:color="auto"/>
        <w:right w:val="none" w:sz="0" w:space="0" w:color="auto"/>
      </w:divBdr>
    </w:div>
    <w:div w:id="708071704">
      <w:marLeft w:val="480"/>
      <w:marRight w:val="0"/>
      <w:marTop w:val="0"/>
      <w:marBottom w:val="0"/>
      <w:divBdr>
        <w:top w:val="none" w:sz="0" w:space="0" w:color="auto"/>
        <w:left w:val="none" w:sz="0" w:space="0" w:color="auto"/>
        <w:bottom w:val="none" w:sz="0" w:space="0" w:color="auto"/>
        <w:right w:val="none" w:sz="0" w:space="0" w:color="auto"/>
      </w:divBdr>
    </w:div>
    <w:div w:id="708648790">
      <w:marLeft w:val="480"/>
      <w:marRight w:val="0"/>
      <w:marTop w:val="0"/>
      <w:marBottom w:val="0"/>
      <w:divBdr>
        <w:top w:val="none" w:sz="0" w:space="0" w:color="auto"/>
        <w:left w:val="none" w:sz="0" w:space="0" w:color="auto"/>
        <w:bottom w:val="none" w:sz="0" w:space="0" w:color="auto"/>
        <w:right w:val="none" w:sz="0" w:space="0" w:color="auto"/>
      </w:divBdr>
    </w:div>
    <w:div w:id="711002110">
      <w:marLeft w:val="480"/>
      <w:marRight w:val="0"/>
      <w:marTop w:val="0"/>
      <w:marBottom w:val="0"/>
      <w:divBdr>
        <w:top w:val="none" w:sz="0" w:space="0" w:color="auto"/>
        <w:left w:val="none" w:sz="0" w:space="0" w:color="auto"/>
        <w:bottom w:val="none" w:sz="0" w:space="0" w:color="auto"/>
        <w:right w:val="none" w:sz="0" w:space="0" w:color="auto"/>
      </w:divBdr>
    </w:div>
    <w:div w:id="721054813">
      <w:marLeft w:val="480"/>
      <w:marRight w:val="0"/>
      <w:marTop w:val="0"/>
      <w:marBottom w:val="0"/>
      <w:divBdr>
        <w:top w:val="none" w:sz="0" w:space="0" w:color="auto"/>
        <w:left w:val="none" w:sz="0" w:space="0" w:color="auto"/>
        <w:bottom w:val="none" w:sz="0" w:space="0" w:color="auto"/>
        <w:right w:val="none" w:sz="0" w:space="0" w:color="auto"/>
      </w:divBdr>
    </w:div>
    <w:div w:id="724177858">
      <w:marLeft w:val="480"/>
      <w:marRight w:val="0"/>
      <w:marTop w:val="0"/>
      <w:marBottom w:val="0"/>
      <w:divBdr>
        <w:top w:val="none" w:sz="0" w:space="0" w:color="auto"/>
        <w:left w:val="none" w:sz="0" w:space="0" w:color="auto"/>
        <w:bottom w:val="none" w:sz="0" w:space="0" w:color="auto"/>
        <w:right w:val="none" w:sz="0" w:space="0" w:color="auto"/>
      </w:divBdr>
    </w:div>
    <w:div w:id="725030488">
      <w:marLeft w:val="480"/>
      <w:marRight w:val="0"/>
      <w:marTop w:val="0"/>
      <w:marBottom w:val="0"/>
      <w:divBdr>
        <w:top w:val="none" w:sz="0" w:space="0" w:color="auto"/>
        <w:left w:val="none" w:sz="0" w:space="0" w:color="auto"/>
        <w:bottom w:val="none" w:sz="0" w:space="0" w:color="auto"/>
        <w:right w:val="none" w:sz="0" w:space="0" w:color="auto"/>
      </w:divBdr>
    </w:div>
    <w:div w:id="731119947">
      <w:marLeft w:val="480"/>
      <w:marRight w:val="0"/>
      <w:marTop w:val="0"/>
      <w:marBottom w:val="0"/>
      <w:divBdr>
        <w:top w:val="none" w:sz="0" w:space="0" w:color="auto"/>
        <w:left w:val="none" w:sz="0" w:space="0" w:color="auto"/>
        <w:bottom w:val="none" w:sz="0" w:space="0" w:color="auto"/>
        <w:right w:val="none" w:sz="0" w:space="0" w:color="auto"/>
      </w:divBdr>
    </w:div>
    <w:div w:id="731657117">
      <w:marLeft w:val="480"/>
      <w:marRight w:val="0"/>
      <w:marTop w:val="0"/>
      <w:marBottom w:val="0"/>
      <w:divBdr>
        <w:top w:val="none" w:sz="0" w:space="0" w:color="auto"/>
        <w:left w:val="none" w:sz="0" w:space="0" w:color="auto"/>
        <w:bottom w:val="none" w:sz="0" w:space="0" w:color="auto"/>
        <w:right w:val="none" w:sz="0" w:space="0" w:color="auto"/>
      </w:divBdr>
    </w:div>
    <w:div w:id="735709120">
      <w:marLeft w:val="480"/>
      <w:marRight w:val="0"/>
      <w:marTop w:val="0"/>
      <w:marBottom w:val="0"/>
      <w:divBdr>
        <w:top w:val="none" w:sz="0" w:space="0" w:color="auto"/>
        <w:left w:val="none" w:sz="0" w:space="0" w:color="auto"/>
        <w:bottom w:val="none" w:sz="0" w:space="0" w:color="auto"/>
        <w:right w:val="none" w:sz="0" w:space="0" w:color="auto"/>
      </w:divBdr>
    </w:div>
    <w:div w:id="736249508">
      <w:marLeft w:val="480"/>
      <w:marRight w:val="0"/>
      <w:marTop w:val="0"/>
      <w:marBottom w:val="0"/>
      <w:divBdr>
        <w:top w:val="none" w:sz="0" w:space="0" w:color="auto"/>
        <w:left w:val="none" w:sz="0" w:space="0" w:color="auto"/>
        <w:bottom w:val="none" w:sz="0" w:space="0" w:color="auto"/>
        <w:right w:val="none" w:sz="0" w:space="0" w:color="auto"/>
      </w:divBdr>
    </w:div>
    <w:div w:id="736897034">
      <w:bodyDiv w:val="1"/>
      <w:marLeft w:val="0"/>
      <w:marRight w:val="0"/>
      <w:marTop w:val="0"/>
      <w:marBottom w:val="0"/>
      <w:divBdr>
        <w:top w:val="none" w:sz="0" w:space="0" w:color="auto"/>
        <w:left w:val="none" w:sz="0" w:space="0" w:color="auto"/>
        <w:bottom w:val="none" w:sz="0" w:space="0" w:color="auto"/>
        <w:right w:val="none" w:sz="0" w:space="0" w:color="auto"/>
      </w:divBdr>
      <w:divsChild>
        <w:div w:id="684481710">
          <w:marLeft w:val="0"/>
          <w:marRight w:val="0"/>
          <w:marTop w:val="0"/>
          <w:marBottom w:val="0"/>
          <w:divBdr>
            <w:top w:val="none" w:sz="0" w:space="0" w:color="auto"/>
            <w:left w:val="none" w:sz="0" w:space="0" w:color="auto"/>
            <w:bottom w:val="none" w:sz="0" w:space="0" w:color="auto"/>
            <w:right w:val="none" w:sz="0" w:space="0" w:color="auto"/>
          </w:divBdr>
          <w:divsChild>
            <w:div w:id="2095591483">
              <w:marLeft w:val="0"/>
              <w:marRight w:val="0"/>
              <w:marTop w:val="0"/>
              <w:marBottom w:val="0"/>
              <w:divBdr>
                <w:top w:val="none" w:sz="0" w:space="0" w:color="auto"/>
                <w:left w:val="none" w:sz="0" w:space="0" w:color="auto"/>
                <w:bottom w:val="none" w:sz="0" w:space="0" w:color="auto"/>
                <w:right w:val="none" w:sz="0" w:space="0" w:color="auto"/>
              </w:divBdr>
              <w:divsChild>
                <w:div w:id="829836053">
                  <w:marLeft w:val="0"/>
                  <w:marRight w:val="0"/>
                  <w:marTop w:val="0"/>
                  <w:marBottom w:val="0"/>
                  <w:divBdr>
                    <w:top w:val="none" w:sz="0" w:space="0" w:color="auto"/>
                    <w:left w:val="none" w:sz="0" w:space="0" w:color="auto"/>
                    <w:bottom w:val="none" w:sz="0" w:space="0" w:color="auto"/>
                    <w:right w:val="none" w:sz="0" w:space="0" w:color="auto"/>
                  </w:divBdr>
                  <w:divsChild>
                    <w:div w:id="2028368495">
                      <w:marLeft w:val="0"/>
                      <w:marRight w:val="0"/>
                      <w:marTop w:val="0"/>
                      <w:marBottom w:val="0"/>
                      <w:divBdr>
                        <w:top w:val="none" w:sz="0" w:space="0" w:color="auto"/>
                        <w:left w:val="none" w:sz="0" w:space="0" w:color="auto"/>
                        <w:bottom w:val="none" w:sz="0" w:space="0" w:color="auto"/>
                        <w:right w:val="none" w:sz="0" w:space="0" w:color="auto"/>
                      </w:divBdr>
                      <w:divsChild>
                        <w:div w:id="78060582">
                          <w:marLeft w:val="0"/>
                          <w:marRight w:val="0"/>
                          <w:marTop w:val="0"/>
                          <w:marBottom w:val="0"/>
                          <w:divBdr>
                            <w:top w:val="none" w:sz="0" w:space="0" w:color="auto"/>
                            <w:left w:val="none" w:sz="0" w:space="0" w:color="auto"/>
                            <w:bottom w:val="none" w:sz="0" w:space="0" w:color="auto"/>
                            <w:right w:val="none" w:sz="0" w:space="0" w:color="auto"/>
                          </w:divBdr>
                        </w:div>
                      </w:divsChild>
                    </w:div>
                    <w:div w:id="1559896418">
                      <w:marLeft w:val="0"/>
                      <w:marRight w:val="0"/>
                      <w:marTop w:val="0"/>
                      <w:marBottom w:val="0"/>
                      <w:divBdr>
                        <w:top w:val="none" w:sz="0" w:space="0" w:color="auto"/>
                        <w:left w:val="none" w:sz="0" w:space="0" w:color="auto"/>
                        <w:bottom w:val="none" w:sz="0" w:space="0" w:color="auto"/>
                        <w:right w:val="none" w:sz="0" w:space="0" w:color="auto"/>
                      </w:divBdr>
                      <w:divsChild>
                        <w:div w:id="431559610">
                          <w:marLeft w:val="0"/>
                          <w:marRight w:val="0"/>
                          <w:marTop w:val="0"/>
                          <w:marBottom w:val="0"/>
                          <w:divBdr>
                            <w:top w:val="none" w:sz="0" w:space="0" w:color="auto"/>
                            <w:left w:val="none" w:sz="0" w:space="0" w:color="auto"/>
                            <w:bottom w:val="none" w:sz="0" w:space="0" w:color="auto"/>
                            <w:right w:val="none" w:sz="0" w:space="0" w:color="auto"/>
                          </w:divBdr>
                        </w:div>
                      </w:divsChild>
                    </w:div>
                    <w:div w:id="1966692152">
                      <w:marLeft w:val="0"/>
                      <w:marRight w:val="0"/>
                      <w:marTop w:val="0"/>
                      <w:marBottom w:val="0"/>
                      <w:divBdr>
                        <w:top w:val="none" w:sz="0" w:space="0" w:color="auto"/>
                        <w:left w:val="none" w:sz="0" w:space="0" w:color="auto"/>
                        <w:bottom w:val="none" w:sz="0" w:space="0" w:color="auto"/>
                        <w:right w:val="none" w:sz="0" w:space="0" w:color="auto"/>
                      </w:divBdr>
                      <w:divsChild>
                        <w:div w:id="774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56544">
              <w:marLeft w:val="0"/>
              <w:marRight w:val="0"/>
              <w:marTop w:val="0"/>
              <w:marBottom w:val="0"/>
              <w:divBdr>
                <w:top w:val="none" w:sz="0" w:space="0" w:color="auto"/>
                <w:left w:val="none" w:sz="0" w:space="0" w:color="auto"/>
                <w:bottom w:val="none" w:sz="0" w:space="0" w:color="auto"/>
                <w:right w:val="none" w:sz="0" w:space="0" w:color="auto"/>
              </w:divBdr>
              <w:divsChild>
                <w:div w:id="883062509">
                  <w:marLeft w:val="0"/>
                  <w:marRight w:val="0"/>
                  <w:marTop w:val="0"/>
                  <w:marBottom w:val="0"/>
                  <w:divBdr>
                    <w:top w:val="none" w:sz="0" w:space="0" w:color="auto"/>
                    <w:left w:val="none" w:sz="0" w:space="0" w:color="auto"/>
                    <w:bottom w:val="none" w:sz="0" w:space="0" w:color="auto"/>
                    <w:right w:val="none" w:sz="0" w:space="0" w:color="auto"/>
                  </w:divBdr>
                </w:div>
              </w:divsChild>
            </w:div>
            <w:div w:id="446855682">
              <w:marLeft w:val="0"/>
              <w:marRight w:val="0"/>
              <w:marTop w:val="0"/>
              <w:marBottom w:val="0"/>
              <w:divBdr>
                <w:top w:val="none" w:sz="0" w:space="0" w:color="auto"/>
                <w:left w:val="none" w:sz="0" w:space="0" w:color="auto"/>
                <w:bottom w:val="none" w:sz="0" w:space="0" w:color="auto"/>
                <w:right w:val="none" w:sz="0" w:space="0" w:color="auto"/>
              </w:divBdr>
              <w:divsChild>
                <w:div w:id="50035925">
                  <w:marLeft w:val="0"/>
                  <w:marRight w:val="0"/>
                  <w:marTop w:val="0"/>
                  <w:marBottom w:val="0"/>
                  <w:divBdr>
                    <w:top w:val="none" w:sz="0" w:space="0" w:color="auto"/>
                    <w:left w:val="none" w:sz="0" w:space="0" w:color="auto"/>
                    <w:bottom w:val="none" w:sz="0" w:space="0" w:color="auto"/>
                    <w:right w:val="none" w:sz="0" w:space="0" w:color="auto"/>
                  </w:divBdr>
                </w:div>
              </w:divsChild>
            </w:div>
            <w:div w:id="494881451">
              <w:marLeft w:val="0"/>
              <w:marRight w:val="0"/>
              <w:marTop w:val="0"/>
              <w:marBottom w:val="0"/>
              <w:divBdr>
                <w:top w:val="none" w:sz="0" w:space="0" w:color="auto"/>
                <w:left w:val="none" w:sz="0" w:space="0" w:color="auto"/>
                <w:bottom w:val="none" w:sz="0" w:space="0" w:color="auto"/>
                <w:right w:val="none" w:sz="0" w:space="0" w:color="auto"/>
              </w:divBdr>
              <w:divsChild>
                <w:div w:id="1804420972">
                  <w:marLeft w:val="0"/>
                  <w:marRight w:val="0"/>
                  <w:marTop w:val="0"/>
                  <w:marBottom w:val="0"/>
                  <w:divBdr>
                    <w:top w:val="none" w:sz="0" w:space="0" w:color="auto"/>
                    <w:left w:val="none" w:sz="0" w:space="0" w:color="auto"/>
                    <w:bottom w:val="none" w:sz="0" w:space="0" w:color="auto"/>
                    <w:right w:val="none" w:sz="0" w:space="0" w:color="auto"/>
                  </w:divBdr>
                </w:div>
              </w:divsChild>
            </w:div>
            <w:div w:id="1870991534">
              <w:marLeft w:val="0"/>
              <w:marRight w:val="0"/>
              <w:marTop w:val="0"/>
              <w:marBottom w:val="0"/>
              <w:divBdr>
                <w:top w:val="none" w:sz="0" w:space="0" w:color="auto"/>
                <w:left w:val="none" w:sz="0" w:space="0" w:color="auto"/>
                <w:bottom w:val="none" w:sz="0" w:space="0" w:color="auto"/>
                <w:right w:val="none" w:sz="0" w:space="0" w:color="auto"/>
              </w:divBdr>
              <w:divsChild>
                <w:div w:id="276255436">
                  <w:marLeft w:val="0"/>
                  <w:marRight w:val="0"/>
                  <w:marTop w:val="0"/>
                  <w:marBottom w:val="0"/>
                  <w:divBdr>
                    <w:top w:val="none" w:sz="0" w:space="0" w:color="auto"/>
                    <w:left w:val="none" w:sz="0" w:space="0" w:color="auto"/>
                    <w:bottom w:val="none" w:sz="0" w:space="0" w:color="auto"/>
                    <w:right w:val="none" w:sz="0" w:space="0" w:color="auto"/>
                  </w:divBdr>
                </w:div>
              </w:divsChild>
            </w:div>
            <w:div w:id="1477454963">
              <w:marLeft w:val="0"/>
              <w:marRight w:val="0"/>
              <w:marTop w:val="0"/>
              <w:marBottom w:val="0"/>
              <w:divBdr>
                <w:top w:val="none" w:sz="0" w:space="0" w:color="auto"/>
                <w:left w:val="none" w:sz="0" w:space="0" w:color="auto"/>
                <w:bottom w:val="none" w:sz="0" w:space="0" w:color="auto"/>
                <w:right w:val="none" w:sz="0" w:space="0" w:color="auto"/>
              </w:divBdr>
              <w:divsChild>
                <w:div w:id="1972469017">
                  <w:marLeft w:val="0"/>
                  <w:marRight w:val="0"/>
                  <w:marTop w:val="0"/>
                  <w:marBottom w:val="0"/>
                  <w:divBdr>
                    <w:top w:val="none" w:sz="0" w:space="0" w:color="auto"/>
                    <w:left w:val="none" w:sz="0" w:space="0" w:color="auto"/>
                    <w:bottom w:val="none" w:sz="0" w:space="0" w:color="auto"/>
                    <w:right w:val="none" w:sz="0" w:space="0" w:color="auto"/>
                  </w:divBdr>
                </w:div>
              </w:divsChild>
            </w:div>
            <w:div w:id="565654248">
              <w:marLeft w:val="0"/>
              <w:marRight w:val="0"/>
              <w:marTop w:val="0"/>
              <w:marBottom w:val="0"/>
              <w:divBdr>
                <w:top w:val="none" w:sz="0" w:space="0" w:color="auto"/>
                <w:left w:val="none" w:sz="0" w:space="0" w:color="auto"/>
                <w:bottom w:val="none" w:sz="0" w:space="0" w:color="auto"/>
                <w:right w:val="none" w:sz="0" w:space="0" w:color="auto"/>
              </w:divBdr>
              <w:divsChild>
                <w:div w:id="145166071">
                  <w:marLeft w:val="0"/>
                  <w:marRight w:val="0"/>
                  <w:marTop w:val="0"/>
                  <w:marBottom w:val="0"/>
                  <w:divBdr>
                    <w:top w:val="none" w:sz="0" w:space="0" w:color="auto"/>
                    <w:left w:val="none" w:sz="0" w:space="0" w:color="auto"/>
                    <w:bottom w:val="none" w:sz="0" w:space="0" w:color="auto"/>
                    <w:right w:val="none" w:sz="0" w:space="0" w:color="auto"/>
                  </w:divBdr>
                </w:div>
              </w:divsChild>
            </w:div>
            <w:div w:id="1218975251">
              <w:marLeft w:val="0"/>
              <w:marRight w:val="0"/>
              <w:marTop w:val="0"/>
              <w:marBottom w:val="0"/>
              <w:divBdr>
                <w:top w:val="none" w:sz="0" w:space="0" w:color="auto"/>
                <w:left w:val="none" w:sz="0" w:space="0" w:color="auto"/>
                <w:bottom w:val="none" w:sz="0" w:space="0" w:color="auto"/>
                <w:right w:val="none" w:sz="0" w:space="0" w:color="auto"/>
              </w:divBdr>
              <w:divsChild>
                <w:div w:id="665396775">
                  <w:marLeft w:val="0"/>
                  <w:marRight w:val="0"/>
                  <w:marTop w:val="0"/>
                  <w:marBottom w:val="0"/>
                  <w:divBdr>
                    <w:top w:val="none" w:sz="0" w:space="0" w:color="auto"/>
                    <w:left w:val="none" w:sz="0" w:space="0" w:color="auto"/>
                    <w:bottom w:val="none" w:sz="0" w:space="0" w:color="auto"/>
                    <w:right w:val="none" w:sz="0" w:space="0" w:color="auto"/>
                  </w:divBdr>
                </w:div>
              </w:divsChild>
            </w:div>
            <w:div w:id="1117407671">
              <w:marLeft w:val="0"/>
              <w:marRight w:val="0"/>
              <w:marTop w:val="0"/>
              <w:marBottom w:val="0"/>
              <w:divBdr>
                <w:top w:val="none" w:sz="0" w:space="0" w:color="auto"/>
                <w:left w:val="none" w:sz="0" w:space="0" w:color="auto"/>
                <w:bottom w:val="none" w:sz="0" w:space="0" w:color="auto"/>
                <w:right w:val="none" w:sz="0" w:space="0" w:color="auto"/>
              </w:divBdr>
              <w:divsChild>
                <w:div w:id="848914057">
                  <w:marLeft w:val="0"/>
                  <w:marRight w:val="0"/>
                  <w:marTop w:val="0"/>
                  <w:marBottom w:val="0"/>
                  <w:divBdr>
                    <w:top w:val="none" w:sz="0" w:space="0" w:color="auto"/>
                    <w:left w:val="none" w:sz="0" w:space="0" w:color="auto"/>
                    <w:bottom w:val="none" w:sz="0" w:space="0" w:color="auto"/>
                    <w:right w:val="none" w:sz="0" w:space="0" w:color="auto"/>
                  </w:divBdr>
                </w:div>
              </w:divsChild>
            </w:div>
            <w:div w:id="1431855278">
              <w:marLeft w:val="0"/>
              <w:marRight w:val="0"/>
              <w:marTop w:val="0"/>
              <w:marBottom w:val="0"/>
              <w:divBdr>
                <w:top w:val="none" w:sz="0" w:space="0" w:color="auto"/>
                <w:left w:val="none" w:sz="0" w:space="0" w:color="auto"/>
                <w:bottom w:val="none" w:sz="0" w:space="0" w:color="auto"/>
                <w:right w:val="none" w:sz="0" w:space="0" w:color="auto"/>
              </w:divBdr>
              <w:divsChild>
                <w:div w:id="1257444993">
                  <w:marLeft w:val="0"/>
                  <w:marRight w:val="0"/>
                  <w:marTop w:val="0"/>
                  <w:marBottom w:val="0"/>
                  <w:divBdr>
                    <w:top w:val="none" w:sz="0" w:space="0" w:color="auto"/>
                    <w:left w:val="none" w:sz="0" w:space="0" w:color="auto"/>
                    <w:bottom w:val="none" w:sz="0" w:space="0" w:color="auto"/>
                    <w:right w:val="none" w:sz="0" w:space="0" w:color="auto"/>
                  </w:divBdr>
                </w:div>
              </w:divsChild>
            </w:div>
            <w:div w:id="1997151612">
              <w:marLeft w:val="0"/>
              <w:marRight w:val="0"/>
              <w:marTop w:val="0"/>
              <w:marBottom w:val="0"/>
              <w:divBdr>
                <w:top w:val="none" w:sz="0" w:space="0" w:color="auto"/>
                <w:left w:val="none" w:sz="0" w:space="0" w:color="auto"/>
                <w:bottom w:val="none" w:sz="0" w:space="0" w:color="auto"/>
                <w:right w:val="none" w:sz="0" w:space="0" w:color="auto"/>
              </w:divBdr>
              <w:divsChild>
                <w:div w:id="6259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7970">
      <w:marLeft w:val="480"/>
      <w:marRight w:val="0"/>
      <w:marTop w:val="0"/>
      <w:marBottom w:val="0"/>
      <w:divBdr>
        <w:top w:val="none" w:sz="0" w:space="0" w:color="auto"/>
        <w:left w:val="none" w:sz="0" w:space="0" w:color="auto"/>
        <w:bottom w:val="none" w:sz="0" w:space="0" w:color="auto"/>
        <w:right w:val="none" w:sz="0" w:space="0" w:color="auto"/>
      </w:divBdr>
    </w:div>
    <w:div w:id="742797010">
      <w:marLeft w:val="480"/>
      <w:marRight w:val="0"/>
      <w:marTop w:val="0"/>
      <w:marBottom w:val="0"/>
      <w:divBdr>
        <w:top w:val="none" w:sz="0" w:space="0" w:color="auto"/>
        <w:left w:val="none" w:sz="0" w:space="0" w:color="auto"/>
        <w:bottom w:val="none" w:sz="0" w:space="0" w:color="auto"/>
        <w:right w:val="none" w:sz="0" w:space="0" w:color="auto"/>
      </w:divBdr>
    </w:div>
    <w:div w:id="747120195">
      <w:marLeft w:val="480"/>
      <w:marRight w:val="0"/>
      <w:marTop w:val="0"/>
      <w:marBottom w:val="0"/>
      <w:divBdr>
        <w:top w:val="none" w:sz="0" w:space="0" w:color="auto"/>
        <w:left w:val="none" w:sz="0" w:space="0" w:color="auto"/>
        <w:bottom w:val="none" w:sz="0" w:space="0" w:color="auto"/>
        <w:right w:val="none" w:sz="0" w:space="0" w:color="auto"/>
      </w:divBdr>
    </w:div>
    <w:div w:id="748238052">
      <w:marLeft w:val="480"/>
      <w:marRight w:val="0"/>
      <w:marTop w:val="0"/>
      <w:marBottom w:val="0"/>
      <w:divBdr>
        <w:top w:val="none" w:sz="0" w:space="0" w:color="auto"/>
        <w:left w:val="none" w:sz="0" w:space="0" w:color="auto"/>
        <w:bottom w:val="none" w:sz="0" w:space="0" w:color="auto"/>
        <w:right w:val="none" w:sz="0" w:space="0" w:color="auto"/>
      </w:divBdr>
    </w:div>
    <w:div w:id="748844469">
      <w:marLeft w:val="480"/>
      <w:marRight w:val="0"/>
      <w:marTop w:val="0"/>
      <w:marBottom w:val="0"/>
      <w:divBdr>
        <w:top w:val="none" w:sz="0" w:space="0" w:color="auto"/>
        <w:left w:val="none" w:sz="0" w:space="0" w:color="auto"/>
        <w:bottom w:val="none" w:sz="0" w:space="0" w:color="auto"/>
        <w:right w:val="none" w:sz="0" w:space="0" w:color="auto"/>
      </w:divBdr>
    </w:div>
    <w:div w:id="749930356">
      <w:marLeft w:val="480"/>
      <w:marRight w:val="0"/>
      <w:marTop w:val="0"/>
      <w:marBottom w:val="0"/>
      <w:divBdr>
        <w:top w:val="none" w:sz="0" w:space="0" w:color="auto"/>
        <w:left w:val="none" w:sz="0" w:space="0" w:color="auto"/>
        <w:bottom w:val="none" w:sz="0" w:space="0" w:color="auto"/>
        <w:right w:val="none" w:sz="0" w:space="0" w:color="auto"/>
      </w:divBdr>
    </w:div>
    <w:div w:id="761804462">
      <w:marLeft w:val="480"/>
      <w:marRight w:val="0"/>
      <w:marTop w:val="0"/>
      <w:marBottom w:val="0"/>
      <w:divBdr>
        <w:top w:val="none" w:sz="0" w:space="0" w:color="auto"/>
        <w:left w:val="none" w:sz="0" w:space="0" w:color="auto"/>
        <w:bottom w:val="none" w:sz="0" w:space="0" w:color="auto"/>
        <w:right w:val="none" w:sz="0" w:space="0" w:color="auto"/>
      </w:divBdr>
    </w:div>
    <w:div w:id="765468927">
      <w:marLeft w:val="480"/>
      <w:marRight w:val="0"/>
      <w:marTop w:val="0"/>
      <w:marBottom w:val="0"/>
      <w:divBdr>
        <w:top w:val="none" w:sz="0" w:space="0" w:color="auto"/>
        <w:left w:val="none" w:sz="0" w:space="0" w:color="auto"/>
        <w:bottom w:val="none" w:sz="0" w:space="0" w:color="auto"/>
        <w:right w:val="none" w:sz="0" w:space="0" w:color="auto"/>
      </w:divBdr>
    </w:div>
    <w:div w:id="771509766">
      <w:marLeft w:val="480"/>
      <w:marRight w:val="0"/>
      <w:marTop w:val="0"/>
      <w:marBottom w:val="0"/>
      <w:divBdr>
        <w:top w:val="none" w:sz="0" w:space="0" w:color="auto"/>
        <w:left w:val="none" w:sz="0" w:space="0" w:color="auto"/>
        <w:bottom w:val="none" w:sz="0" w:space="0" w:color="auto"/>
        <w:right w:val="none" w:sz="0" w:space="0" w:color="auto"/>
      </w:divBdr>
    </w:div>
    <w:div w:id="771976849">
      <w:marLeft w:val="480"/>
      <w:marRight w:val="0"/>
      <w:marTop w:val="0"/>
      <w:marBottom w:val="0"/>
      <w:divBdr>
        <w:top w:val="none" w:sz="0" w:space="0" w:color="auto"/>
        <w:left w:val="none" w:sz="0" w:space="0" w:color="auto"/>
        <w:bottom w:val="none" w:sz="0" w:space="0" w:color="auto"/>
        <w:right w:val="none" w:sz="0" w:space="0" w:color="auto"/>
      </w:divBdr>
    </w:div>
    <w:div w:id="774398024">
      <w:marLeft w:val="480"/>
      <w:marRight w:val="0"/>
      <w:marTop w:val="0"/>
      <w:marBottom w:val="0"/>
      <w:divBdr>
        <w:top w:val="none" w:sz="0" w:space="0" w:color="auto"/>
        <w:left w:val="none" w:sz="0" w:space="0" w:color="auto"/>
        <w:bottom w:val="none" w:sz="0" w:space="0" w:color="auto"/>
        <w:right w:val="none" w:sz="0" w:space="0" w:color="auto"/>
      </w:divBdr>
    </w:div>
    <w:div w:id="774448489">
      <w:marLeft w:val="480"/>
      <w:marRight w:val="0"/>
      <w:marTop w:val="0"/>
      <w:marBottom w:val="0"/>
      <w:divBdr>
        <w:top w:val="none" w:sz="0" w:space="0" w:color="auto"/>
        <w:left w:val="none" w:sz="0" w:space="0" w:color="auto"/>
        <w:bottom w:val="none" w:sz="0" w:space="0" w:color="auto"/>
        <w:right w:val="none" w:sz="0" w:space="0" w:color="auto"/>
      </w:divBdr>
    </w:div>
    <w:div w:id="778989721">
      <w:marLeft w:val="480"/>
      <w:marRight w:val="0"/>
      <w:marTop w:val="0"/>
      <w:marBottom w:val="0"/>
      <w:divBdr>
        <w:top w:val="none" w:sz="0" w:space="0" w:color="auto"/>
        <w:left w:val="none" w:sz="0" w:space="0" w:color="auto"/>
        <w:bottom w:val="none" w:sz="0" w:space="0" w:color="auto"/>
        <w:right w:val="none" w:sz="0" w:space="0" w:color="auto"/>
      </w:divBdr>
    </w:div>
    <w:div w:id="779419854">
      <w:marLeft w:val="480"/>
      <w:marRight w:val="0"/>
      <w:marTop w:val="0"/>
      <w:marBottom w:val="0"/>
      <w:divBdr>
        <w:top w:val="none" w:sz="0" w:space="0" w:color="auto"/>
        <w:left w:val="none" w:sz="0" w:space="0" w:color="auto"/>
        <w:bottom w:val="none" w:sz="0" w:space="0" w:color="auto"/>
        <w:right w:val="none" w:sz="0" w:space="0" w:color="auto"/>
      </w:divBdr>
    </w:div>
    <w:div w:id="779841926">
      <w:marLeft w:val="480"/>
      <w:marRight w:val="0"/>
      <w:marTop w:val="0"/>
      <w:marBottom w:val="0"/>
      <w:divBdr>
        <w:top w:val="none" w:sz="0" w:space="0" w:color="auto"/>
        <w:left w:val="none" w:sz="0" w:space="0" w:color="auto"/>
        <w:bottom w:val="none" w:sz="0" w:space="0" w:color="auto"/>
        <w:right w:val="none" w:sz="0" w:space="0" w:color="auto"/>
      </w:divBdr>
    </w:div>
    <w:div w:id="780420982">
      <w:marLeft w:val="480"/>
      <w:marRight w:val="0"/>
      <w:marTop w:val="0"/>
      <w:marBottom w:val="0"/>
      <w:divBdr>
        <w:top w:val="none" w:sz="0" w:space="0" w:color="auto"/>
        <w:left w:val="none" w:sz="0" w:space="0" w:color="auto"/>
        <w:bottom w:val="none" w:sz="0" w:space="0" w:color="auto"/>
        <w:right w:val="none" w:sz="0" w:space="0" w:color="auto"/>
      </w:divBdr>
    </w:div>
    <w:div w:id="782112747">
      <w:marLeft w:val="480"/>
      <w:marRight w:val="0"/>
      <w:marTop w:val="0"/>
      <w:marBottom w:val="0"/>
      <w:divBdr>
        <w:top w:val="none" w:sz="0" w:space="0" w:color="auto"/>
        <w:left w:val="none" w:sz="0" w:space="0" w:color="auto"/>
        <w:bottom w:val="none" w:sz="0" w:space="0" w:color="auto"/>
        <w:right w:val="none" w:sz="0" w:space="0" w:color="auto"/>
      </w:divBdr>
    </w:div>
    <w:div w:id="782193061">
      <w:marLeft w:val="480"/>
      <w:marRight w:val="0"/>
      <w:marTop w:val="0"/>
      <w:marBottom w:val="0"/>
      <w:divBdr>
        <w:top w:val="none" w:sz="0" w:space="0" w:color="auto"/>
        <w:left w:val="none" w:sz="0" w:space="0" w:color="auto"/>
        <w:bottom w:val="none" w:sz="0" w:space="0" w:color="auto"/>
        <w:right w:val="none" w:sz="0" w:space="0" w:color="auto"/>
      </w:divBdr>
    </w:div>
    <w:div w:id="783156225">
      <w:marLeft w:val="480"/>
      <w:marRight w:val="0"/>
      <w:marTop w:val="0"/>
      <w:marBottom w:val="0"/>
      <w:divBdr>
        <w:top w:val="none" w:sz="0" w:space="0" w:color="auto"/>
        <w:left w:val="none" w:sz="0" w:space="0" w:color="auto"/>
        <w:bottom w:val="none" w:sz="0" w:space="0" w:color="auto"/>
        <w:right w:val="none" w:sz="0" w:space="0" w:color="auto"/>
      </w:divBdr>
    </w:div>
    <w:div w:id="784618787">
      <w:marLeft w:val="480"/>
      <w:marRight w:val="0"/>
      <w:marTop w:val="0"/>
      <w:marBottom w:val="0"/>
      <w:divBdr>
        <w:top w:val="none" w:sz="0" w:space="0" w:color="auto"/>
        <w:left w:val="none" w:sz="0" w:space="0" w:color="auto"/>
        <w:bottom w:val="none" w:sz="0" w:space="0" w:color="auto"/>
        <w:right w:val="none" w:sz="0" w:space="0" w:color="auto"/>
      </w:divBdr>
    </w:div>
    <w:div w:id="787549774">
      <w:marLeft w:val="480"/>
      <w:marRight w:val="0"/>
      <w:marTop w:val="0"/>
      <w:marBottom w:val="0"/>
      <w:divBdr>
        <w:top w:val="none" w:sz="0" w:space="0" w:color="auto"/>
        <w:left w:val="none" w:sz="0" w:space="0" w:color="auto"/>
        <w:bottom w:val="none" w:sz="0" w:space="0" w:color="auto"/>
        <w:right w:val="none" w:sz="0" w:space="0" w:color="auto"/>
      </w:divBdr>
    </w:div>
    <w:div w:id="792208546">
      <w:marLeft w:val="480"/>
      <w:marRight w:val="0"/>
      <w:marTop w:val="0"/>
      <w:marBottom w:val="0"/>
      <w:divBdr>
        <w:top w:val="none" w:sz="0" w:space="0" w:color="auto"/>
        <w:left w:val="none" w:sz="0" w:space="0" w:color="auto"/>
        <w:bottom w:val="none" w:sz="0" w:space="0" w:color="auto"/>
        <w:right w:val="none" w:sz="0" w:space="0" w:color="auto"/>
      </w:divBdr>
    </w:div>
    <w:div w:id="792559197">
      <w:marLeft w:val="480"/>
      <w:marRight w:val="0"/>
      <w:marTop w:val="0"/>
      <w:marBottom w:val="0"/>
      <w:divBdr>
        <w:top w:val="none" w:sz="0" w:space="0" w:color="auto"/>
        <w:left w:val="none" w:sz="0" w:space="0" w:color="auto"/>
        <w:bottom w:val="none" w:sz="0" w:space="0" w:color="auto"/>
        <w:right w:val="none" w:sz="0" w:space="0" w:color="auto"/>
      </w:divBdr>
    </w:div>
    <w:div w:id="795175331">
      <w:marLeft w:val="480"/>
      <w:marRight w:val="0"/>
      <w:marTop w:val="0"/>
      <w:marBottom w:val="0"/>
      <w:divBdr>
        <w:top w:val="none" w:sz="0" w:space="0" w:color="auto"/>
        <w:left w:val="none" w:sz="0" w:space="0" w:color="auto"/>
        <w:bottom w:val="none" w:sz="0" w:space="0" w:color="auto"/>
        <w:right w:val="none" w:sz="0" w:space="0" w:color="auto"/>
      </w:divBdr>
    </w:div>
    <w:div w:id="801852588">
      <w:marLeft w:val="480"/>
      <w:marRight w:val="0"/>
      <w:marTop w:val="0"/>
      <w:marBottom w:val="0"/>
      <w:divBdr>
        <w:top w:val="none" w:sz="0" w:space="0" w:color="auto"/>
        <w:left w:val="none" w:sz="0" w:space="0" w:color="auto"/>
        <w:bottom w:val="none" w:sz="0" w:space="0" w:color="auto"/>
        <w:right w:val="none" w:sz="0" w:space="0" w:color="auto"/>
      </w:divBdr>
    </w:div>
    <w:div w:id="810289095">
      <w:marLeft w:val="480"/>
      <w:marRight w:val="0"/>
      <w:marTop w:val="0"/>
      <w:marBottom w:val="0"/>
      <w:divBdr>
        <w:top w:val="none" w:sz="0" w:space="0" w:color="auto"/>
        <w:left w:val="none" w:sz="0" w:space="0" w:color="auto"/>
        <w:bottom w:val="none" w:sz="0" w:space="0" w:color="auto"/>
        <w:right w:val="none" w:sz="0" w:space="0" w:color="auto"/>
      </w:divBdr>
    </w:div>
    <w:div w:id="814882845">
      <w:marLeft w:val="480"/>
      <w:marRight w:val="0"/>
      <w:marTop w:val="0"/>
      <w:marBottom w:val="0"/>
      <w:divBdr>
        <w:top w:val="none" w:sz="0" w:space="0" w:color="auto"/>
        <w:left w:val="none" w:sz="0" w:space="0" w:color="auto"/>
        <w:bottom w:val="none" w:sz="0" w:space="0" w:color="auto"/>
        <w:right w:val="none" w:sz="0" w:space="0" w:color="auto"/>
      </w:divBdr>
    </w:div>
    <w:div w:id="818494470">
      <w:marLeft w:val="480"/>
      <w:marRight w:val="0"/>
      <w:marTop w:val="0"/>
      <w:marBottom w:val="0"/>
      <w:divBdr>
        <w:top w:val="none" w:sz="0" w:space="0" w:color="auto"/>
        <w:left w:val="none" w:sz="0" w:space="0" w:color="auto"/>
        <w:bottom w:val="none" w:sz="0" w:space="0" w:color="auto"/>
        <w:right w:val="none" w:sz="0" w:space="0" w:color="auto"/>
      </w:divBdr>
    </w:div>
    <w:div w:id="820926398">
      <w:bodyDiv w:val="1"/>
      <w:marLeft w:val="0"/>
      <w:marRight w:val="0"/>
      <w:marTop w:val="0"/>
      <w:marBottom w:val="0"/>
      <w:divBdr>
        <w:top w:val="none" w:sz="0" w:space="0" w:color="auto"/>
        <w:left w:val="none" w:sz="0" w:space="0" w:color="auto"/>
        <w:bottom w:val="none" w:sz="0" w:space="0" w:color="auto"/>
        <w:right w:val="none" w:sz="0" w:space="0" w:color="auto"/>
      </w:divBdr>
      <w:divsChild>
        <w:div w:id="2071801594">
          <w:marLeft w:val="0"/>
          <w:marRight w:val="0"/>
          <w:marTop w:val="0"/>
          <w:marBottom w:val="0"/>
          <w:divBdr>
            <w:top w:val="none" w:sz="0" w:space="0" w:color="auto"/>
            <w:left w:val="none" w:sz="0" w:space="0" w:color="auto"/>
            <w:bottom w:val="none" w:sz="0" w:space="0" w:color="auto"/>
            <w:right w:val="none" w:sz="0" w:space="0" w:color="auto"/>
          </w:divBdr>
        </w:div>
      </w:divsChild>
    </w:div>
    <w:div w:id="823469121">
      <w:marLeft w:val="480"/>
      <w:marRight w:val="0"/>
      <w:marTop w:val="0"/>
      <w:marBottom w:val="0"/>
      <w:divBdr>
        <w:top w:val="none" w:sz="0" w:space="0" w:color="auto"/>
        <w:left w:val="none" w:sz="0" w:space="0" w:color="auto"/>
        <w:bottom w:val="none" w:sz="0" w:space="0" w:color="auto"/>
        <w:right w:val="none" w:sz="0" w:space="0" w:color="auto"/>
      </w:divBdr>
    </w:div>
    <w:div w:id="831993909">
      <w:marLeft w:val="480"/>
      <w:marRight w:val="0"/>
      <w:marTop w:val="0"/>
      <w:marBottom w:val="0"/>
      <w:divBdr>
        <w:top w:val="none" w:sz="0" w:space="0" w:color="auto"/>
        <w:left w:val="none" w:sz="0" w:space="0" w:color="auto"/>
        <w:bottom w:val="none" w:sz="0" w:space="0" w:color="auto"/>
        <w:right w:val="none" w:sz="0" w:space="0" w:color="auto"/>
      </w:divBdr>
    </w:div>
    <w:div w:id="832570895">
      <w:marLeft w:val="480"/>
      <w:marRight w:val="0"/>
      <w:marTop w:val="0"/>
      <w:marBottom w:val="0"/>
      <w:divBdr>
        <w:top w:val="none" w:sz="0" w:space="0" w:color="auto"/>
        <w:left w:val="none" w:sz="0" w:space="0" w:color="auto"/>
        <w:bottom w:val="none" w:sz="0" w:space="0" w:color="auto"/>
        <w:right w:val="none" w:sz="0" w:space="0" w:color="auto"/>
      </w:divBdr>
    </w:div>
    <w:div w:id="833880131">
      <w:marLeft w:val="480"/>
      <w:marRight w:val="0"/>
      <w:marTop w:val="0"/>
      <w:marBottom w:val="0"/>
      <w:divBdr>
        <w:top w:val="none" w:sz="0" w:space="0" w:color="auto"/>
        <w:left w:val="none" w:sz="0" w:space="0" w:color="auto"/>
        <w:bottom w:val="none" w:sz="0" w:space="0" w:color="auto"/>
        <w:right w:val="none" w:sz="0" w:space="0" w:color="auto"/>
      </w:divBdr>
    </w:div>
    <w:div w:id="835266896">
      <w:marLeft w:val="480"/>
      <w:marRight w:val="0"/>
      <w:marTop w:val="0"/>
      <w:marBottom w:val="0"/>
      <w:divBdr>
        <w:top w:val="none" w:sz="0" w:space="0" w:color="auto"/>
        <w:left w:val="none" w:sz="0" w:space="0" w:color="auto"/>
        <w:bottom w:val="none" w:sz="0" w:space="0" w:color="auto"/>
        <w:right w:val="none" w:sz="0" w:space="0" w:color="auto"/>
      </w:divBdr>
    </w:div>
    <w:div w:id="835799509">
      <w:marLeft w:val="480"/>
      <w:marRight w:val="0"/>
      <w:marTop w:val="0"/>
      <w:marBottom w:val="0"/>
      <w:divBdr>
        <w:top w:val="none" w:sz="0" w:space="0" w:color="auto"/>
        <w:left w:val="none" w:sz="0" w:space="0" w:color="auto"/>
        <w:bottom w:val="none" w:sz="0" w:space="0" w:color="auto"/>
        <w:right w:val="none" w:sz="0" w:space="0" w:color="auto"/>
      </w:divBdr>
    </w:div>
    <w:div w:id="840505595">
      <w:marLeft w:val="480"/>
      <w:marRight w:val="0"/>
      <w:marTop w:val="0"/>
      <w:marBottom w:val="0"/>
      <w:divBdr>
        <w:top w:val="none" w:sz="0" w:space="0" w:color="auto"/>
        <w:left w:val="none" w:sz="0" w:space="0" w:color="auto"/>
        <w:bottom w:val="none" w:sz="0" w:space="0" w:color="auto"/>
        <w:right w:val="none" w:sz="0" w:space="0" w:color="auto"/>
      </w:divBdr>
    </w:div>
    <w:div w:id="842427864">
      <w:marLeft w:val="480"/>
      <w:marRight w:val="0"/>
      <w:marTop w:val="0"/>
      <w:marBottom w:val="0"/>
      <w:divBdr>
        <w:top w:val="none" w:sz="0" w:space="0" w:color="auto"/>
        <w:left w:val="none" w:sz="0" w:space="0" w:color="auto"/>
        <w:bottom w:val="none" w:sz="0" w:space="0" w:color="auto"/>
        <w:right w:val="none" w:sz="0" w:space="0" w:color="auto"/>
      </w:divBdr>
    </w:div>
    <w:div w:id="852497294">
      <w:marLeft w:val="480"/>
      <w:marRight w:val="0"/>
      <w:marTop w:val="0"/>
      <w:marBottom w:val="0"/>
      <w:divBdr>
        <w:top w:val="none" w:sz="0" w:space="0" w:color="auto"/>
        <w:left w:val="none" w:sz="0" w:space="0" w:color="auto"/>
        <w:bottom w:val="none" w:sz="0" w:space="0" w:color="auto"/>
        <w:right w:val="none" w:sz="0" w:space="0" w:color="auto"/>
      </w:divBdr>
    </w:div>
    <w:div w:id="853761053">
      <w:marLeft w:val="480"/>
      <w:marRight w:val="0"/>
      <w:marTop w:val="0"/>
      <w:marBottom w:val="0"/>
      <w:divBdr>
        <w:top w:val="none" w:sz="0" w:space="0" w:color="auto"/>
        <w:left w:val="none" w:sz="0" w:space="0" w:color="auto"/>
        <w:bottom w:val="none" w:sz="0" w:space="0" w:color="auto"/>
        <w:right w:val="none" w:sz="0" w:space="0" w:color="auto"/>
      </w:divBdr>
    </w:div>
    <w:div w:id="857544447">
      <w:marLeft w:val="480"/>
      <w:marRight w:val="0"/>
      <w:marTop w:val="0"/>
      <w:marBottom w:val="0"/>
      <w:divBdr>
        <w:top w:val="none" w:sz="0" w:space="0" w:color="auto"/>
        <w:left w:val="none" w:sz="0" w:space="0" w:color="auto"/>
        <w:bottom w:val="none" w:sz="0" w:space="0" w:color="auto"/>
        <w:right w:val="none" w:sz="0" w:space="0" w:color="auto"/>
      </w:divBdr>
    </w:div>
    <w:div w:id="857623285">
      <w:marLeft w:val="480"/>
      <w:marRight w:val="0"/>
      <w:marTop w:val="0"/>
      <w:marBottom w:val="0"/>
      <w:divBdr>
        <w:top w:val="none" w:sz="0" w:space="0" w:color="auto"/>
        <w:left w:val="none" w:sz="0" w:space="0" w:color="auto"/>
        <w:bottom w:val="none" w:sz="0" w:space="0" w:color="auto"/>
        <w:right w:val="none" w:sz="0" w:space="0" w:color="auto"/>
      </w:divBdr>
    </w:div>
    <w:div w:id="861095216">
      <w:marLeft w:val="480"/>
      <w:marRight w:val="0"/>
      <w:marTop w:val="0"/>
      <w:marBottom w:val="0"/>
      <w:divBdr>
        <w:top w:val="none" w:sz="0" w:space="0" w:color="auto"/>
        <w:left w:val="none" w:sz="0" w:space="0" w:color="auto"/>
        <w:bottom w:val="none" w:sz="0" w:space="0" w:color="auto"/>
        <w:right w:val="none" w:sz="0" w:space="0" w:color="auto"/>
      </w:divBdr>
    </w:div>
    <w:div w:id="864439935">
      <w:marLeft w:val="480"/>
      <w:marRight w:val="0"/>
      <w:marTop w:val="0"/>
      <w:marBottom w:val="0"/>
      <w:divBdr>
        <w:top w:val="none" w:sz="0" w:space="0" w:color="auto"/>
        <w:left w:val="none" w:sz="0" w:space="0" w:color="auto"/>
        <w:bottom w:val="none" w:sz="0" w:space="0" w:color="auto"/>
        <w:right w:val="none" w:sz="0" w:space="0" w:color="auto"/>
      </w:divBdr>
    </w:div>
    <w:div w:id="878012817">
      <w:marLeft w:val="480"/>
      <w:marRight w:val="0"/>
      <w:marTop w:val="0"/>
      <w:marBottom w:val="0"/>
      <w:divBdr>
        <w:top w:val="none" w:sz="0" w:space="0" w:color="auto"/>
        <w:left w:val="none" w:sz="0" w:space="0" w:color="auto"/>
        <w:bottom w:val="none" w:sz="0" w:space="0" w:color="auto"/>
        <w:right w:val="none" w:sz="0" w:space="0" w:color="auto"/>
      </w:divBdr>
    </w:div>
    <w:div w:id="881013772">
      <w:marLeft w:val="480"/>
      <w:marRight w:val="0"/>
      <w:marTop w:val="0"/>
      <w:marBottom w:val="0"/>
      <w:divBdr>
        <w:top w:val="none" w:sz="0" w:space="0" w:color="auto"/>
        <w:left w:val="none" w:sz="0" w:space="0" w:color="auto"/>
        <w:bottom w:val="none" w:sz="0" w:space="0" w:color="auto"/>
        <w:right w:val="none" w:sz="0" w:space="0" w:color="auto"/>
      </w:divBdr>
    </w:div>
    <w:div w:id="884101536">
      <w:marLeft w:val="480"/>
      <w:marRight w:val="0"/>
      <w:marTop w:val="0"/>
      <w:marBottom w:val="0"/>
      <w:divBdr>
        <w:top w:val="none" w:sz="0" w:space="0" w:color="auto"/>
        <w:left w:val="none" w:sz="0" w:space="0" w:color="auto"/>
        <w:bottom w:val="none" w:sz="0" w:space="0" w:color="auto"/>
        <w:right w:val="none" w:sz="0" w:space="0" w:color="auto"/>
      </w:divBdr>
    </w:div>
    <w:div w:id="886452628">
      <w:marLeft w:val="480"/>
      <w:marRight w:val="0"/>
      <w:marTop w:val="0"/>
      <w:marBottom w:val="0"/>
      <w:divBdr>
        <w:top w:val="none" w:sz="0" w:space="0" w:color="auto"/>
        <w:left w:val="none" w:sz="0" w:space="0" w:color="auto"/>
        <w:bottom w:val="none" w:sz="0" w:space="0" w:color="auto"/>
        <w:right w:val="none" w:sz="0" w:space="0" w:color="auto"/>
      </w:divBdr>
    </w:div>
    <w:div w:id="889389370">
      <w:marLeft w:val="480"/>
      <w:marRight w:val="0"/>
      <w:marTop w:val="0"/>
      <w:marBottom w:val="0"/>
      <w:divBdr>
        <w:top w:val="none" w:sz="0" w:space="0" w:color="auto"/>
        <w:left w:val="none" w:sz="0" w:space="0" w:color="auto"/>
        <w:bottom w:val="none" w:sz="0" w:space="0" w:color="auto"/>
        <w:right w:val="none" w:sz="0" w:space="0" w:color="auto"/>
      </w:divBdr>
    </w:div>
    <w:div w:id="889418384">
      <w:marLeft w:val="480"/>
      <w:marRight w:val="0"/>
      <w:marTop w:val="0"/>
      <w:marBottom w:val="0"/>
      <w:divBdr>
        <w:top w:val="none" w:sz="0" w:space="0" w:color="auto"/>
        <w:left w:val="none" w:sz="0" w:space="0" w:color="auto"/>
        <w:bottom w:val="none" w:sz="0" w:space="0" w:color="auto"/>
        <w:right w:val="none" w:sz="0" w:space="0" w:color="auto"/>
      </w:divBdr>
    </w:div>
    <w:div w:id="894045573">
      <w:marLeft w:val="480"/>
      <w:marRight w:val="0"/>
      <w:marTop w:val="0"/>
      <w:marBottom w:val="0"/>
      <w:divBdr>
        <w:top w:val="none" w:sz="0" w:space="0" w:color="auto"/>
        <w:left w:val="none" w:sz="0" w:space="0" w:color="auto"/>
        <w:bottom w:val="none" w:sz="0" w:space="0" w:color="auto"/>
        <w:right w:val="none" w:sz="0" w:space="0" w:color="auto"/>
      </w:divBdr>
    </w:div>
    <w:div w:id="899096686">
      <w:marLeft w:val="480"/>
      <w:marRight w:val="0"/>
      <w:marTop w:val="0"/>
      <w:marBottom w:val="0"/>
      <w:divBdr>
        <w:top w:val="none" w:sz="0" w:space="0" w:color="auto"/>
        <w:left w:val="none" w:sz="0" w:space="0" w:color="auto"/>
        <w:bottom w:val="none" w:sz="0" w:space="0" w:color="auto"/>
        <w:right w:val="none" w:sz="0" w:space="0" w:color="auto"/>
      </w:divBdr>
    </w:div>
    <w:div w:id="899101168">
      <w:marLeft w:val="480"/>
      <w:marRight w:val="0"/>
      <w:marTop w:val="0"/>
      <w:marBottom w:val="0"/>
      <w:divBdr>
        <w:top w:val="none" w:sz="0" w:space="0" w:color="auto"/>
        <w:left w:val="none" w:sz="0" w:space="0" w:color="auto"/>
        <w:bottom w:val="none" w:sz="0" w:space="0" w:color="auto"/>
        <w:right w:val="none" w:sz="0" w:space="0" w:color="auto"/>
      </w:divBdr>
    </w:div>
    <w:div w:id="899681401">
      <w:marLeft w:val="480"/>
      <w:marRight w:val="0"/>
      <w:marTop w:val="0"/>
      <w:marBottom w:val="0"/>
      <w:divBdr>
        <w:top w:val="none" w:sz="0" w:space="0" w:color="auto"/>
        <w:left w:val="none" w:sz="0" w:space="0" w:color="auto"/>
        <w:bottom w:val="none" w:sz="0" w:space="0" w:color="auto"/>
        <w:right w:val="none" w:sz="0" w:space="0" w:color="auto"/>
      </w:divBdr>
    </w:div>
    <w:div w:id="899748897">
      <w:marLeft w:val="480"/>
      <w:marRight w:val="0"/>
      <w:marTop w:val="0"/>
      <w:marBottom w:val="0"/>
      <w:divBdr>
        <w:top w:val="none" w:sz="0" w:space="0" w:color="auto"/>
        <w:left w:val="none" w:sz="0" w:space="0" w:color="auto"/>
        <w:bottom w:val="none" w:sz="0" w:space="0" w:color="auto"/>
        <w:right w:val="none" w:sz="0" w:space="0" w:color="auto"/>
      </w:divBdr>
    </w:div>
    <w:div w:id="900402963">
      <w:marLeft w:val="480"/>
      <w:marRight w:val="0"/>
      <w:marTop w:val="0"/>
      <w:marBottom w:val="0"/>
      <w:divBdr>
        <w:top w:val="none" w:sz="0" w:space="0" w:color="auto"/>
        <w:left w:val="none" w:sz="0" w:space="0" w:color="auto"/>
        <w:bottom w:val="none" w:sz="0" w:space="0" w:color="auto"/>
        <w:right w:val="none" w:sz="0" w:space="0" w:color="auto"/>
      </w:divBdr>
    </w:div>
    <w:div w:id="900864324">
      <w:marLeft w:val="480"/>
      <w:marRight w:val="0"/>
      <w:marTop w:val="0"/>
      <w:marBottom w:val="0"/>
      <w:divBdr>
        <w:top w:val="none" w:sz="0" w:space="0" w:color="auto"/>
        <w:left w:val="none" w:sz="0" w:space="0" w:color="auto"/>
        <w:bottom w:val="none" w:sz="0" w:space="0" w:color="auto"/>
        <w:right w:val="none" w:sz="0" w:space="0" w:color="auto"/>
      </w:divBdr>
    </w:div>
    <w:div w:id="903565917">
      <w:marLeft w:val="480"/>
      <w:marRight w:val="0"/>
      <w:marTop w:val="0"/>
      <w:marBottom w:val="0"/>
      <w:divBdr>
        <w:top w:val="none" w:sz="0" w:space="0" w:color="auto"/>
        <w:left w:val="none" w:sz="0" w:space="0" w:color="auto"/>
        <w:bottom w:val="none" w:sz="0" w:space="0" w:color="auto"/>
        <w:right w:val="none" w:sz="0" w:space="0" w:color="auto"/>
      </w:divBdr>
    </w:div>
    <w:div w:id="905922530">
      <w:marLeft w:val="480"/>
      <w:marRight w:val="0"/>
      <w:marTop w:val="0"/>
      <w:marBottom w:val="0"/>
      <w:divBdr>
        <w:top w:val="none" w:sz="0" w:space="0" w:color="auto"/>
        <w:left w:val="none" w:sz="0" w:space="0" w:color="auto"/>
        <w:bottom w:val="none" w:sz="0" w:space="0" w:color="auto"/>
        <w:right w:val="none" w:sz="0" w:space="0" w:color="auto"/>
      </w:divBdr>
    </w:div>
    <w:div w:id="906306170">
      <w:marLeft w:val="480"/>
      <w:marRight w:val="0"/>
      <w:marTop w:val="0"/>
      <w:marBottom w:val="0"/>
      <w:divBdr>
        <w:top w:val="none" w:sz="0" w:space="0" w:color="auto"/>
        <w:left w:val="none" w:sz="0" w:space="0" w:color="auto"/>
        <w:bottom w:val="none" w:sz="0" w:space="0" w:color="auto"/>
        <w:right w:val="none" w:sz="0" w:space="0" w:color="auto"/>
      </w:divBdr>
    </w:div>
    <w:div w:id="911282496">
      <w:marLeft w:val="480"/>
      <w:marRight w:val="0"/>
      <w:marTop w:val="0"/>
      <w:marBottom w:val="0"/>
      <w:divBdr>
        <w:top w:val="none" w:sz="0" w:space="0" w:color="auto"/>
        <w:left w:val="none" w:sz="0" w:space="0" w:color="auto"/>
        <w:bottom w:val="none" w:sz="0" w:space="0" w:color="auto"/>
        <w:right w:val="none" w:sz="0" w:space="0" w:color="auto"/>
      </w:divBdr>
    </w:div>
    <w:div w:id="927428085">
      <w:marLeft w:val="480"/>
      <w:marRight w:val="0"/>
      <w:marTop w:val="0"/>
      <w:marBottom w:val="0"/>
      <w:divBdr>
        <w:top w:val="none" w:sz="0" w:space="0" w:color="auto"/>
        <w:left w:val="none" w:sz="0" w:space="0" w:color="auto"/>
        <w:bottom w:val="none" w:sz="0" w:space="0" w:color="auto"/>
        <w:right w:val="none" w:sz="0" w:space="0" w:color="auto"/>
      </w:divBdr>
    </w:div>
    <w:div w:id="927807375">
      <w:marLeft w:val="480"/>
      <w:marRight w:val="0"/>
      <w:marTop w:val="0"/>
      <w:marBottom w:val="0"/>
      <w:divBdr>
        <w:top w:val="none" w:sz="0" w:space="0" w:color="auto"/>
        <w:left w:val="none" w:sz="0" w:space="0" w:color="auto"/>
        <w:bottom w:val="none" w:sz="0" w:space="0" w:color="auto"/>
        <w:right w:val="none" w:sz="0" w:space="0" w:color="auto"/>
      </w:divBdr>
    </w:div>
    <w:div w:id="934484542">
      <w:marLeft w:val="480"/>
      <w:marRight w:val="0"/>
      <w:marTop w:val="0"/>
      <w:marBottom w:val="0"/>
      <w:divBdr>
        <w:top w:val="none" w:sz="0" w:space="0" w:color="auto"/>
        <w:left w:val="none" w:sz="0" w:space="0" w:color="auto"/>
        <w:bottom w:val="none" w:sz="0" w:space="0" w:color="auto"/>
        <w:right w:val="none" w:sz="0" w:space="0" w:color="auto"/>
      </w:divBdr>
    </w:div>
    <w:div w:id="937521534">
      <w:marLeft w:val="480"/>
      <w:marRight w:val="0"/>
      <w:marTop w:val="0"/>
      <w:marBottom w:val="0"/>
      <w:divBdr>
        <w:top w:val="none" w:sz="0" w:space="0" w:color="auto"/>
        <w:left w:val="none" w:sz="0" w:space="0" w:color="auto"/>
        <w:bottom w:val="none" w:sz="0" w:space="0" w:color="auto"/>
        <w:right w:val="none" w:sz="0" w:space="0" w:color="auto"/>
      </w:divBdr>
    </w:div>
    <w:div w:id="938372221">
      <w:marLeft w:val="480"/>
      <w:marRight w:val="0"/>
      <w:marTop w:val="0"/>
      <w:marBottom w:val="0"/>
      <w:divBdr>
        <w:top w:val="none" w:sz="0" w:space="0" w:color="auto"/>
        <w:left w:val="none" w:sz="0" w:space="0" w:color="auto"/>
        <w:bottom w:val="none" w:sz="0" w:space="0" w:color="auto"/>
        <w:right w:val="none" w:sz="0" w:space="0" w:color="auto"/>
      </w:divBdr>
    </w:div>
    <w:div w:id="943421820">
      <w:marLeft w:val="480"/>
      <w:marRight w:val="0"/>
      <w:marTop w:val="0"/>
      <w:marBottom w:val="0"/>
      <w:divBdr>
        <w:top w:val="none" w:sz="0" w:space="0" w:color="auto"/>
        <w:left w:val="none" w:sz="0" w:space="0" w:color="auto"/>
        <w:bottom w:val="none" w:sz="0" w:space="0" w:color="auto"/>
        <w:right w:val="none" w:sz="0" w:space="0" w:color="auto"/>
      </w:divBdr>
    </w:div>
    <w:div w:id="944270153">
      <w:marLeft w:val="480"/>
      <w:marRight w:val="0"/>
      <w:marTop w:val="0"/>
      <w:marBottom w:val="0"/>
      <w:divBdr>
        <w:top w:val="none" w:sz="0" w:space="0" w:color="auto"/>
        <w:left w:val="none" w:sz="0" w:space="0" w:color="auto"/>
        <w:bottom w:val="none" w:sz="0" w:space="0" w:color="auto"/>
        <w:right w:val="none" w:sz="0" w:space="0" w:color="auto"/>
      </w:divBdr>
    </w:div>
    <w:div w:id="951934000">
      <w:marLeft w:val="480"/>
      <w:marRight w:val="0"/>
      <w:marTop w:val="0"/>
      <w:marBottom w:val="0"/>
      <w:divBdr>
        <w:top w:val="none" w:sz="0" w:space="0" w:color="auto"/>
        <w:left w:val="none" w:sz="0" w:space="0" w:color="auto"/>
        <w:bottom w:val="none" w:sz="0" w:space="0" w:color="auto"/>
        <w:right w:val="none" w:sz="0" w:space="0" w:color="auto"/>
      </w:divBdr>
    </w:div>
    <w:div w:id="952588387">
      <w:marLeft w:val="480"/>
      <w:marRight w:val="0"/>
      <w:marTop w:val="0"/>
      <w:marBottom w:val="0"/>
      <w:divBdr>
        <w:top w:val="none" w:sz="0" w:space="0" w:color="auto"/>
        <w:left w:val="none" w:sz="0" w:space="0" w:color="auto"/>
        <w:bottom w:val="none" w:sz="0" w:space="0" w:color="auto"/>
        <w:right w:val="none" w:sz="0" w:space="0" w:color="auto"/>
      </w:divBdr>
    </w:div>
    <w:div w:id="955715953">
      <w:marLeft w:val="480"/>
      <w:marRight w:val="0"/>
      <w:marTop w:val="0"/>
      <w:marBottom w:val="0"/>
      <w:divBdr>
        <w:top w:val="none" w:sz="0" w:space="0" w:color="auto"/>
        <w:left w:val="none" w:sz="0" w:space="0" w:color="auto"/>
        <w:bottom w:val="none" w:sz="0" w:space="0" w:color="auto"/>
        <w:right w:val="none" w:sz="0" w:space="0" w:color="auto"/>
      </w:divBdr>
    </w:div>
    <w:div w:id="957294063">
      <w:marLeft w:val="480"/>
      <w:marRight w:val="0"/>
      <w:marTop w:val="0"/>
      <w:marBottom w:val="0"/>
      <w:divBdr>
        <w:top w:val="none" w:sz="0" w:space="0" w:color="auto"/>
        <w:left w:val="none" w:sz="0" w:space="0" w:color="auto"/>
        <w:bottom w:val="none" w:sz="0" w:space="0" w:color="auto"/>
        <w:right w:val="none" w:sz="0" w:space="0" w:color="auto"/>
      </w:divBdr>
    </w:div>
    <w:div w:id="963124571">
      <w:marLeft w:val="480"/>
      <w:marRight w:val="0"/>
      <w:marTop w:val="0"/>
      <w:marBottom w:val="0"/>
      <w:divBdr>
        <w:top w:val="none" w:sz="0" w:space="0" w:color="auto"/>
        <w:left w:val="none" w:sz="0" w:space="0" w:color="auto"/>
        <w:bottom w:val="none" w:sz="0" w:space="0" w:color="auto"/>
        <w:right w:val="none" w:sz="0" w:space="0" w:color="auto"/>
      </w:divBdr>
    </w:div>
    <w:div w:id="963735616">
      <w:marLeft w:val="480"/>
      <w:marRight w:val="0"/>
      <w:marTop w:val="0"/>
      <w:marBottom w:val="0"/>
      <w:divBdr>
        <w:top w:val="none" w:sz="0" w:space="0" w:color="auto"/>
        <w:left w:val="none" w:sz="0" w:space="0" w:color="auto"/>
        <w:bottom w:val="none" w:sz="0" w:space="0" w:color="auto"/>
        <w:right w:val="none" w:sz="0" w:space="0" w:color="auto"/>
      </w:divBdr>
    </w:div>
    <w:div w:id="964434185">
      <w:marLeft w:val="480"/>
      <w:marRight w:val="0"/>
      <w:marTop w:val="0"/>
      <w:marBottom w:val="0"/>
      <w:divBdr>
        <w:top w:val="none" w:sz="0" w:space="0" w:color="auto"/>
        <w:left w:val="none" w:sz="0" w:space="0" w:color="auto"/>
        <w:bottom w:val="none" w:sz="0" w:space="0" w:color="auto"/>
        <w:right w:val="none" w:sz="0" w:space="0" w:color="auto"/>
      </w:divBdr>
    </w:div>
    <w:div w:id="967705141">
      <w:marLeft w:val="480"/>
      <w:marRight w:val="0"/>
      <w:marTop w:val="0"/>
      <w:marBottom w:val="0"/>
      <w:divBdr>
        <w:top w:val="none" w:sz="0" w:space="0" w:color="auto"/>
        <w:left w:val="none" w:sz="0" w:space="0" w:color="auto"/>
        <w:bottom w:val="none" w:sz="0" w:space="0" w:color="auto"/>
        <w:right w:val="none" w:sz="0" w:space="0" w:color="auto"/>
      </w:divBdr>
    </w:div>
    <w:div w:id="970132337">
      <w:marLeft w:val="480"/>
      <w:marRight w:val="0"/>
      <w:marTop w:val="0"/>
      <w:marBottom w:val="0"/>
      <w:divBdr>
        <w:top w:val="none" w:sz="0" w:space="0" w:color="auto"/>
        <w:left w:val="none" w:sz="0" w:space="0" w:color="auto"/>
        <w:bottom w:val="none" w:sz="0" w:space="0" w:color="auto"/>
        <w:right w:val="none" w:sz="0" w:space="0" w:color="auto"/>
      </w:divBdr>
    </w:div>
    <w:div w:id="980424782">
      <w:marLeft w:val="480"/>
      <w:marRight w:val="0"/>
      <w:marTop w:val="0"/>
      <w:marBottom w:val="0"/>
      <w:divBdr>
        <w:top w:val="none" w:sz="0" w:space="0" w:color="auto"/>
        <w:left w:val="none" w:sz="0" w:space="0" w:color="auto"/>
        <w:bottom w:val="none" w:sz="0" w:space="0" w:color="auto"/>
        <w:right w:val="none" w:sz="0" w:space="0" w:color="auto"/>
      </w:divBdr>
    </w:div>
    <w:div w:id="980426849">
      <w:marLeft w:val="480"/>
      <w:marRight w:val="0"/>
      <w:marTop w:val="0"/>
      <w:marBottom w:val="0"/>
      <w:divBdr>
        <w:top w:val="none" w:sz="0" w:space="0" w:color="auto"/>
        <w:left w:val="none" w:sz="0" w:space="0" w:color="auto"/>
        <w:bottom w:val="none" w:sz="0" w:space="0" w:color="auto"/>
        <w:right w:val="none" w:sz="0" w:space="0" w:color="auto"/>
      </w:divBdr>
    </w:div>
    <w:div w:id="983317504">
      <w:marLeft w:val="480"/>
      <w:marRight w:val="0"/>
      <w:marTop w:val="0"/>
      <w:marBottom w:val="0"/>
      <w:divBdr>
        <w:top w:val="none" w:sz="0" w:space="0" w:color="auto"/>
        <w:left w:val="none" w:sz="0" w:space="0" w:color="auto"/>
        <w:bottom w:val="none" w:sz="0" w:space="0" w:color="auto"/>
        <w:right w:val="none" w:sz="0" w:space="0" w:color="auto"/>
      </w:divBdr>
    </w:div>
    <w:div w:id="996880544">
      <w:marLeft w:val="480"/>
      <w:marRight w:val="0"/>
      <w:marTop w:val="0"/>
      <w:marBottom w:val="0"/>
      <w:divBdr>
        <w:top w:val="none" w:sz="0" w:space="0" w:color="auto"/>
        <w:left w:val="none" w:sz="0" w:space="0" w:color="auto"/>
        <w:bottom w:val="none" w:sz="0" w:space="0" w:color="auto"/>
        <w:right w:val="none" w:sz="0" w:space="0" w:color="auto"/>
      </w:divBdr>
    </w:div>
    <w:div w:id="997347632">
      <w:marLeft w:val="480"/>
      <w:marRight w:val="0"/>
      <w:marTop w:val="0"/>
      <w:marBottom w:val="0"/>
      <w:divBdr>
        <w:top w:val="none" w:sz="0" w:space="0" w:color="auto"/>
        <w:left w:val="none" w:sz="0" w:space="0" w:color="auto"/>
        <w:bottom w:val="none" w:sz="0" w:space="0" w:color="auto"/>
        <w:right w:val="none" w:sz="0" w:space="0" w:color="auto"/>
      </w:divBdr>
    </w:div>
    <w:div w:id="1000936421">
      <w:bodyDiv w:val="1"/>
      <w:marLeft w:val="0"/>
      <w:marRight w:val="0"/>
      <w:marTop w:val="0"/>
      <w:marBottom w:val="0"/>
      <w:divBdr>
        <w:top w:val="none" w:sz="0" w:space="0" w:color="auto"/>
        <w:left w:val="none" w:sz="0" w:space="0" w:color="auto"/>
        <w:bottom w:val="none" w:sz="0" w:space="0" w:color="auto"/>
        <w:right w:val="none" w:sz="0" w:space="0" w:color="auto"/>
      </w:divBdr>
      <w:divsChild>
        <w:div w:id="1538472085">
          <w:marLeft w:val="0"/>
          <w:marRight w:val="0"/>
          <w:marTop w:val="0"/>
          <w:marBottom w:val="0"/>
          <w:divBdr>
            <w:top w:val="none" w:sz="0" w:space="0" w:color="auto"/>
            <w:left w:val="none" w:sz="0" w:space="0" w:color="auto"/>
            <w:bottom w:val="none" w:sz="0" w:space="0" w:color="auto"/>
            <w:right w:val="none" w:sz="0" w:space="0" w:color="auto"/>
          </w:divBdr>
        </w:div>
      </w:divsChild>
    </w:div>
    <w:div w:id="1004362117">
      <w:marLeft w:val="480"/>
      <w:marRight w:val="0"/>
      <w:marTop w:val="0"/>
      <w:marBottom w:val="0"/>
      <w:divBdr>
        <w:top w:val="none" w:sz="0" w:space="0" w:color="auto"/>
        <w:left w:val="none" w:sz="0" w:space="0" w:color="auto"/>
        <w:bottom w:val="none" w:sz="0" w:space="0" w:color="auto"/>
        <w:right w:val="none" w:sz="0" w:space="0" w:color="auto"/>
      </w:divBdr>
    </w:div>
    <w:div w:id="1005519966">
      <w:bodyDiv w:val="1"/>
      <w:marLeft w:val="0"/>
      <w:marRight w:val="0"/>
      <w:marTop w:val="0"/>
      <w:marBottom w:val="0"/>
      <w:divBdr>
        <w:top w:val="none" w:sz="0" w:space="0" w:color="auto"/>
        <w:left w:val="none" w:sz="0" w:space="0" w:color="auto"/>
        <w:bottom w:val="none" w:sz="0" w:space="0" w:color="auto"/>
        <w:right w:val="none" w:sz="0" w:space="0" w:color="auto"/>
      </w:divBdr>
      <w:divsChild>
        <w:div w:id="169679852">
          <w:marLeft w:val="0"/>
          <w:marRight w:val="0"/>
          <w:marTop w:val="0"/>
          <w:marBottom w:val="0"/>
          <w:divBdr>
            <w:top w:val="none" w:sz="0" w:space="0" w:color="auto"/>
            <w:left w:val="none" w:sz="0" w:space="0" w:color="auto"/>
            <w:bottom w:val="none" w:sz="0" w:space="0" w:color="auto"/>
            <w:right w:val="none" w:sz="0" w:space="0" w:color="auto"/>
          </w:divBdr>
        </w:div>
      </w:divsChild>
    </w:div>
    <w:div w:id="1013415068">
      <w:marLeft w:val="480"/>
      <w:marRight w:val="0"/>
      <w:marTop w:val="0"/>
      <w:marBottom w:val="0"/>
      <w:divBdr>
        <w:top w:val="none" w:sz="0" w:space="0" w:color="auto"/>
        <w:left w:val="none" w:sz="0" w:space="0" w:color="auto"/>
        <w:bottom w:val="none" w:sz="0" w:space="0" w:color="auto"/>
        <w:right w:val="none" w:sz="0" w:space="0" w:color="auto"/>
      </w:divBdr>
    </w:div>
    <w:div w:id="1021515963">
      <w:marLeft w:val="480"/>
      <w:marRight w:val="0"/>
      <w:marTop w:val="0"/>
      <w:marBottom w:val="0"/>
      <w:divBdr>
        <w:top w:val="none" w:sz="0" w:space="0" w:color="auto"/>
        <w:left w:val="none" w:sz="0" w:space="0" w:color="auto"/>
        <w:bottom w:val="none" w:sz="0" w:space="0" w:color="auto"/>
        <w:right w:val="none" w:sz="0" w:space="0" w:color="auto"/>
      </w:divBdr>
    </w:div>
    <w:div w:id="1028064895">
      <w:marLeft w:val="480"/>
      <w:marRight w:val="0"/>
      <w:marTop w:val="0"/>
      <w:marBottom w:val="0"/>
      <w:divBdr>
        <w:top w:val="none" w:sz="0" w:space="0" w:color="auto"/>
        <w:left w:val="none" w:sz="0" w:space="0" w:color="auto"/>
        <w:bottom w:val="none" w:sz="0" w:space="0" w:color="auto"/>
        <w:right w:val="none" w:sz="0" w:space="0" w:color="auto"/>
      </w:divBdr>
    </w:div>
    <w:div w:id="1030179164">
      <w:marLeft w:val="480"/>
      <w:marRight w:val="0"/>
      <w:marTop w:val="0"/>
      <w:marBottom w:val="0"/>
      <w:divBdr>
        <w:top w:val="none" w:sz="0" w:space="0" w:color="auto"/>
        <w:left w:val="none" w:sz="0" w:space="0" w:color="auto"/>
        <w:bottom w:val="none" w:sz="0" w:space="0" w:color="auto"/>
        <w:right w:val="none" w:sz="0" w:space="0" w:color="auto"/>
      </w:divBdr>
    </w:div>
    <w:div w:id="1036738529">
      <w:marLeft w:val="480"/>
      <w:marRight w:val="0"/>
      <w:marTop w:val="0"/>
      <w:marBottom w:val="0"/>
      <w:divBdr>
        <w:top w:val="none" w:sz="0" w:space="0" w:color="auto"/>
        <w:left w:val="none" w:sz="0" w:space="0" w:color="auto"/>
        <w:bottom w:val="none" w:sz="0" w:space="0" w:color="auto"/>
        <w:right w:val="none" w:sz="0" w:space="0" w:color="auto"/>
      </w:divBdr>
    </w:div>
    <w:div w:id="1045367946">
      <w:marLeft w:val="480"/>
      <w:marRight w:val="0"/>
      <w:marTop w:val="0"/>
      <w:marBottom w:val="0"/>
      <w:divBdr>
        <w:top w:val="none" w:sz="0" w:space="0" w:color="auto"/>
        <w:left w:val="none" w:sz="0" w:space="0" w:color="auto"/>
        <w:bottom w:val="none" w:sz="0" w:space="0" w:color="auto"/>
        <w:right w:val="none" w:sz="0" w:space="0" w:color="auto"/>
      </w:divBdr>
    </w:div>
    <w:div w:id="1048721546">
      <w:marLeft w:val="480"/>
      <w:marRight w:val="0"/>
      <w:marTop w:val="0"/>
      <w:marBottom w:val="0"/>
      <w:divBdr>
        <w:top w:val="none" w:sz="0" w:space="0" w:color="auto"/>
        <w:left w:val="none" w:sz="0" w:space="0" w:color="auto"/>
        <w:bottom w:val="none" w:sz="0" w:space="0" w:color="auto"/>
        <w:right w:val="none" w:sz="0" w:space="0" w:color="auto"/>
      </w:divBdr>
    </w:div>
    <w:div w:id="1049649671">
      <w:marLeft w:val="480"/>
      <w:marRight w:val="0"/>
      <w:marTop w:val="0"/>
      <w:marBottom w:val="0"/>
      <w:divBdr>
        <w:top w:val="none" w:sz="0" w:space="0" w:color="auto"/>
        <w:left w:val="none" w:sz="0" w:space="0" w:color="auto"/>
        <w:bottom w:val="none" w:sz="0" w:space="0" w:color="auto"/>
        <w:right w:val="none" w:sz="0" w:space="0" w:color="auto"/>
      </w:divBdr>
    </w:div>
    <w:div w:id="1051079809">
      <w:marLeft w:val="480"/>
      <w:marRight w:val="0"/>
      <w:marTop w:val="0"/>
      <w:marBottom w:val="0"/>
      <w:divBdr>
        <w:top w:val="none" w:sz="0" w:space="0" w:color="auto"/>
        <w:left w:val="none" w:sz="0" w:space="0" w:color="auto"/>
        <w:bottom w:val="none" w:sz="0" w:space="0" w:color="auto"/>
        <w:right w:val="none" w:sz="0" w:space="0" w:color="auto"/>
      </w:divBdr>
    </w:div>
    <w:div w:id="1051228854">
      <w:marLeft w:val="480"/>
      <w:marRight w:val="0"/>
      <w:marTop w:val="0"/>
      <w:marBottom w:val="0"/>
      <w:divBdr>
        <w:top w:val="none" w:sz="0" w:space="0" w:color="auto"/>
        <w:left w:val="none" w:sz="0" w:space="0" w:color="auto"/>
        <w:bottom w:val="none" w:sz="0" w:space="0" w:color="auto"/>
        <w:right w:val="none" w:sz="0" w:space="0" w:color="auto"/>
      </w:divBdr>
    </w:div>
    <w:div w:id="1059204338">
      <w:marLeft w:val="480"/>
      <w:marRight w:val="0"/>
      <w:marTop w:val="0"/>
      <w:marBottom w:val="0"/>
      <w:divBdr>
        <w:top w:val="none" w:sz="0" w:space="0" w:color="auto"/>
        <w:left w:val="none" w:sz="0" w:space="0" w:color="auto"/>
        <w:bottom w:val="none" w:sz="0" w:space="0" w:color="auto"/>
        <w:right w:val="none" w:sz="0" w:space="0" w:color="auto"/>
      </w:divBdr>
    </w:div>
    <w:div w:id="1064570899">
      <w:marLeft w:val="480"/>
      <w:marRight w:val="0"/>
      <w:marTop w:val="0"/>
      <w:marBottom w:val="0"/>
      <w:divBdr>
        <w:top w:val="none" w:sz="0" w:space="0" w:color="auto"/>
        <w:left w:val="none" w:sz="0" w:space="0" w:color="auto"/>
        <w:bottom w:val="none" w:sz="0" w:space="0" w:color="auto"/>
        <w:right w:val="none" w:sz="0" w:space="0" w:color="auto"/>
      </w:divBdr>
    </w:div>
    <w:div w:id="1066150827">
      <w:marLeft w:val="480"/>
      <w:marRight w:val="0"/>
      <w:marTop w:val="0"/>
      <w:marBottom w:val="0"/>
      <w:divBdr>
        <w:top w:val="none" w:sz="0" w:space="0" w:color="auto"/>
        <w:left w:val="none" w:sz="0" w:space="0" w:color="auto"/>
        <w:bottom w:val="none" w:sz="0" w:space="0" w:color="auto"/>
        <w:right w:val="none" w:sz="0" w:space="0" w:color="auto"/>
      </w:divBdr>
    </w:div>
    <w:div w:id="1067990881">
      <w:marLeft w:val="480"/>
      <w:marRight w:val="0"/>
      <w:marTop w:val="0"/>
      <w:marBottom w:val="0"/>
      <w:divBdr>
        <w:top w:val="none" w:sz="0" w:space="0" w:color="auto"/>
        <w:left w:val="none" w:sz="0" w:space="0" w:color="auto"/>
        <w:bottom w:val="none" w:sz="0" w:space="0" w:color="auto"/>
        <w:right w:val="none" w:sz="0" w:space="0" w:color="auto"/>
      </w:divBdr>
    </w:div>
    <w:div w:id="1071077887">
      <w:marLeft w:val="480"/>
      <w:marRight w:val="0"/>
      <w:marTop w:val="0"/>
      <w:marBottom w:val="0"/>
      <w:divBdr>
        <w:top w:val="none" w:sz="0" w:space="0" w:color="auto"/>
        <w:left w:val="none" w:sz="0" w:space="0" w:color="auto"/>
        <w:bottom w:val="none" w:sz="0" w:space="0" w:color="auto"/>
        <w:right w:val="none" w:sz="0" w:space="0" w:color="auto"/>
      </w:divBdr>
    </w:div>
    <w:div w:id="1074015657">
      <w:marLeft w:val="480"/>
      <w:marRight w:val="0"/>
      <w:marTop w:val="0"/>
      <w:marBottom w:val="0"/>
      <w:divBdr>
        <w:top w:val="none" w:sz="0" w:space="0" w:color="auto"/>
        <w:left w:val="none" w:sz="0" w:space="0" w:color="auto"/>
        <w:bottom w:val="none" w:sz="0" w:space="0" w:color="auto"/>
        <w:right w:val="none" w:sz="0" w:space="0" w:color="auto"/>
      </w:divBdr>
    </w:div>
    <w:div w:id="1075470520">
      <w:marLeft w:val="480"/>
      <w:marRight w:val="0"/>
      <w:marTop w:val="0"/>
      <w:marBottom w:val="0"/>
      <w:divBdr>
        <w:top w:val="none" w:sz="0" w:space="0" w:color="auto"/>
        <w:left w:val="none" w:sz="0" w:space="0" w:color="auto"/>
        <w:bottom w:val="none" w:sz="0" w:space="0" w:color="auto"/>
        <w:right w:val="none" w:sz="0" w:space="0" w:color="auto"/>
      </w:divBdr>
    </w:div>
    <w:div w:id="1075784459">
      <w:marLeft w:val="480"/>
      <w:marRight w:val="0"/>
      <w:marTop w:val="0"/>
      <w:marBottom w:val="0"/>
      <w:divBdr>
        <w:top w:val="none" w:sz="0" w:space="0" w:color="auto"/>
        <w:left w:val="none" w:sz="0" w:space="0" w:color="auto"/>
        <w:bottom w:val="none" w:sz="0" w:space="0" w:color="auto"/>
        <w:right w:val="none" w:sz="0" w:space="0" w:color="auto"/>
      </w:divBdr>
    </w:div>
    <w:div w:id="1078137180">
      <w:marLeft w:val="480"/>
      <w:marRight w:val="0"/>
      <w:marTop w:val="0"/>
      <w:marBottom w:val="0"/>
      <w:divBdr>
        <w:top w:val="none" w:sz="0" w:space="0" w:color="auto"/>
        <w:left w:val="none" w:sz="0" w:space="0" w:color="auto"/>
        <w:bottom w:val="none" w:sz="0" w:space="0" w:color="auto"/>
        <w:right w:val="none" w:sz="0" w:space="0" w:color="auto"/>
      </w:divBdr>
    </w:div>
    <w:div w:id="1078594514">
      <w:marLeft w:val="480"/>
      <w:marRight w:val="0"/>
      <w:marTop w:val="0"/>
      <w:marBottom w:val="0"/>
      <w:divBdr>
        <w:top w:val="none" w:sz="0" w:space="0" w:color="auto"/>
        <w:left w:val="none" w:sz="0" w:space="0" w:color="auto"/>
        <w:bottom w:val="none" w:sz="0" w:space="0" w:color="auto"/>
        <w:right w:val="none" w:sz="0" w:space="0" w:color="auto"/>
      </w:divBdr>
    </w:div>
    <w:div w:id="1083994154">
      <w:marLeft w:val="480"/>
      <w:marRight w:val="0"/>
      <w:marTop w:val="0"/>
      <w:marBottom w:val="0"/>
      <w:divBdr>
        <w:top w:val="none" w:sz="0" w:space="0" w:color="auto"/>
        <w:left w:val="none" w:sz="0" w:space="0" w:color="auto"/>
        <w:bottom w:val="none" w:sz="0" w:space="0" w:color="auto"/>
        <w:right w:val="none" w:sz="0" w:space="0" w:color="auto"/>
      </w:divBdr>
    </w:div>
    <w:div w:id="1084448835">
      <w:marLeft w:val="480"/>
      <w:marRight w:val="0"/>
      <w:marTop w:val="0"/>
      <w:marBottom w:val="0"/>
      <w:divBdr>
        <w:top w:val="none" w:sz="0" w:space="0" w:color="auto"/>
        <w:left w:val="none" w:sz="0" w:space="0" w:color="auto"/>
        <w:bottom w:val="none" w:sz="0" w:space="0" w:color="auto"/>
        <w:right w:val="none" w:sz="0" w:space="0" w:color="auto"/>
      </w:divBdr>
    </w:div>
    <w:div w:id="1085685530">
      <w:marLeft w:val="480"/>
      <w:marRight w:val="0"/>
      <w:marTop w:val="0"/>
      <w:marBottom w:val="0"/>
      <w:divBdr>
        <w:top w:val="none" w:sz="0" w:space="0" w:color="auto"/>
        <w:left w:val="none" w:sz="0" w:space="0" w:color="auto"/>
        <w:bottom w:val="none" w:sz="0" w:space="0" w:color="auto"/>
        <w:right w:val="none" w:sz="0" w:space="0" w:color="auto"/>
      </w:divBdr>
    </w:div>
    <w:div w:id="1090735542">
      <w:marLeft w:val="480"/>
      <w:marRight w:val="0"/>
      <w:marTop w:val="0"/>
      <w:marBottom w:val="0"/>
      <w:divBdr>
        <w:top w:val="none" w:sz="0" w:space="0" w:color="auto"/>
        <w:left w:val="none" w:sz="0" w:space="0" w:color="auto"/>
        <w:bottom w:val="none" w:sz="0" w:space="0" w:color="auto"/>
        <w:right w:val="none" w:sz="0" w:space="0" w:color="auto"/>
      </w:divBdr>
    </w:div>
    <w:div w:id="1091663818">
      <w:marLeft w:val="480"/>
      <w:marRight w:val="0"/>
      <w:marTop w:val="0"/>
      <w:marBottom w:val="0"/>
      <w:divBdr>
        <w:top w:val="none" w:sz="0" w:space="0" w:color="auto"/>
        <w:left w:val="none" w:sz="0" w:space="0" w:color="auto"/>
        <w:bottom w:val="none" w:sz="0" w:space="0" w:color="auto"/>
        <w:right w:val="none" w:sz="0" w:space="0" w:color="auto"/>
      </w:divBdr>
    </w:div>
    <w:div w:id="1093937147">
      <w:marLeft w:val="480"/>
      <w:marRight w:val="0"/>
      <w:marTop w:val="0"/>
      <w:marBottom w:val="0"/>
      <w:divBdr>
        <w:top w:val="none" w:sz="0" w:space="0" w:color="auto"/>
        <w:left w:val="none" w:sz="0" w:space="0" w:color="auto"/>
        <w:bottom w:val="none" w:sz="0" w:space="0" w:color="auto"/>
        <w:right w:val="none" w:sz="0" w:space="0" w:color="auto"/>
      </w:divBdr>
    </w:div>
    <w:div w:id="1103107036">
      <w:marLeft w:val="480"/>
      <w:marRight w:val="0"/>
      <w:marTop w:val="0"/>
      <w:marBottom w:val="0"/>
      <w:divBdr>
        <w:top w:val="none" w:sz="0" w:space="0" w:color="auto"/>
        <w:left w:val="none" w:sz="0" w:space="0" w:color="auto"/>
        <w:bottom w:val="none" w:sz="0" w:space="0" w:color="auto"/>
        <w:right w:val="none" w:sz="0" w:space="0" w:color="auto"/>
      </w:divBdr>
    </w:div>
    <w:div w:id="1109660705">
      <w:marLeft w:val="480"/>
      <w:marRight w:val="0"/>
      <w:marTop w:val="0"/>
      <w:marBottom w:val="0"/>
      <w:divBdr>
        <w:top w:val="none" w:sz="0" w:space="0" w:color="auto"/>
        <w:left w:val="none" w:sz="0" w:space="0" w:color="auto"/>
        <w:bottom w:val="none" w:sz="0" w:space="0" w:color="auto"/>
        <w:right w:val="none" w:sz="0" w:space="0" w:color="auto"/>
      </w:divBdr>
    </w:div>
    <w:div w:id="1110931540">
      <w:marLeft w:val="480"/>
      <w:marRight w:val="0"/>
      <w:marTop w:val="0"/>
      <w:marBottom w:val="0"/>
      <w:divBdr>
        <w:top w:val="none" w:sz="0" w:space="0" w:color="auto"/>
        <w:left w:val="none" w:sz="0" w:space="0" w:color="auto"/>
        <w:bottom w:val="none" w:sz="0" w:space="0" w:color="auto"/>
        <w:right w:val="none" w:sz="0" w:space="0" w:color="auto"/>
      </w:divBdr>
    </w:div>
    <w:div w:id="1113670080">
      <w:marLeft w:val="480"/>
      <w:marRight w:val="0"/>
      <w:marTop w:val="0"/>
      <w:marBottom w:val="0"/>
      <w:divBdr>
        <w:top w:val="none" w:sz="0" w:space="0" w:color="auto"/>
        <w:left w:val="none" w:sz="0" w:space="0" w:color="auto"/>
        <w:bottom w:val="none" w:sz="0" w:space="0" w:color="auto"/>
        <w:right w:val="none" w:sz="0" w:space="0" w:color="auto"/>
      </w:divBdr>
    </w:div>
    <w:div w:id="1124693116">
      <w:marLeft w:val="480"/>
      <w:marRight w:val="0"/>
      <w:marTop w:val="0"/>
      <w:marBottom w:val="0"/>
      <w:divBdr>
        <w:top w:val="none" w:sz="0" w:space="0" w:color="auto"/>
        <w:left w:val="none" w:sz="0" w:space="0" w:color="auto"/>
        <w:bottom w:val="none" w:sz="0" w:space="0" w:color="auto"/>
        <w:right w:val="none" w:sz="0" w:space="0" w:color="auto"/>
      </w:divBdr>
    </w:div>
    <w:div w:id="1129125350">
      <w:marLeft w:val="480"/>
      <w:marRight w:val="0"/>
      <w:marTop w:val="0"/>
      <w:marBottom w:val="0"/>
      <w:divBdr>
        <w:top w:val="none" w:sz="0" w:space="0" w:color="auto"/>
        <w:left w:val="none" w:sz="0" w:space="0" w:color="auto"/>
        <w:bottom w:val="none" w:sz="0" w:space="0" w:color="auto"/>
        <w:right w:val="none" w:sz="0" w:space="0" w:color="auto"/>
      </w:divBdr>
    </w:div>
    <w:div w:id="1134327307">
      <w:marLeft w:val="480"/>
      <w:marRight w:val="0"/>
      <w:marTop w:val="0"/>
      <w:marBottom w:val="0"/>
      <w:divBdr>
        <w:top w:val="none" w:sz="0" w:space="0" w:color="auto"/>
        <w:left w:val="none" w:sz="0" w:space="0" w:color="auto"/>
        <w:bottom w:val="none" w:sz="0" w:space="0" w:color="auto"/>
        <w:right w:val="none" w:sz="0" w:space="0" w:color="auto"/>
      </w:divBdr>
    </w:div>
    <w:div w:id="1138454947">
      <w:marLeft w:val="480"/>
      <w:marRight w:val="0"/>
      <w:marTop w:val="0"/>
      <w:marBottom w:val="0"/>
      <w:divBdr>
        <w:top w:val="none" w:sz="0" w:space="0" w:color="auto"/>
        <w:left w:val="none" w:sz="0" w:space="0" w:color="auto"/>
        <w:bottom w:val="none" w:sz="0" w:space="0" w:color="auto"/>
        <w:right w:val="none" w:sz="0" w:space="0" w:color="auto"/>
      </w:divBdr>
    </w:div>
    <w:div w:id="1141924187">
      <w:marLeft w:val="480"/>
      <w:marRight w:val="0"/>
      <w:marTop w:val="0"/>
      <w:marBottom w:val="0"/>
      <w:divBdr>
        <w:top w:val="none" w:sz="0" w:space="0" w:color="auto"/>
        <w:left w:val="none" w:sz="0" w:space="0" w:color="auto"/>
        <w:bottom w:val="none" w:sz="0" w:space="0" w:color="auto"/>
        <w:right w:val="none" w:sz="0" w:space="0" w:color="auto"/>
      </w:divBdr>
    </w:div>
    <w:div w:id="1142382945">
      <w:marLeft w:val="480"/>
      <w:marRight w:val="0"/>
      <w:marTop w:val="0"/>
      <w:marBottom w:val="0"/>
      <w:divBdr>
        <w:top w:val="none" w:sz="0" w:space="0" w:color="auto"/>
        <w:left w:val="none" w:sz="0" w:space="0" w:color="auto"/>
        <w:bottom w:val="none" w:sz="0" w:space="0" w:color="auto"/>
        <w:right w:val="none" w:sz="0" w:space="0" w:color="auto"/>
      </w:divBdr>
    </w:div>
    <w:div w:id="1144397826">
      <w:marLeft w:val="480"/>
      <w:marRight w:val="0"/>
      <w:marTop w:val="0"/>
      <w:marBottom w:val="0"/>
      <w:divBdr>
        <w:top w:val="none" w:sz="0" w:space="0" w:color="auto"/>
        <w:left w:val="none" w:sz="0" w:space="0" w:color="auto"/>
        <w:bottom w:val="none" w:sz="0" w:space="0" w:color="auto"/>
        <w:right w:val="none" w:sz="0" w:space="0" w:color="auto"/>
      </w:divBdr>
    </w:div>
    <w:div w:id="1147405806">
      <w:marLeft w:val="480"/>
      <w:marRight w:val="0"/>
      <w:marTop w:val="0"/>
      <w:marBottom w:val="0"/>
      <w:divBdr>
        <w:top w:val="none" w:sz="0" w:space="0" w:color="auto"/>
        <w:left w:val="none" w:sz="0" w:space="0" w:color="auto"/>
        <w:bottom w:val="none" w:sz="0" w:space="0" w:color="auto"/>
        <w:right w:val="none" w:sz="0" w:space="0" w:color="auto"/>
      </w:divBdr>
    </w:div>
    <w:div w:id="1147630532">
      <w:marLeft w:val="480"/>
      <w:marRight w:val="0"/>
      <w:marTop w:val="0"/>
      <w:marBottom w:val="0"/>
      <w:divBdr>
        <w:top w:val="none" w:sz="0" w:space="0" w:color="auto"/>
        <w:left w:val="none" w:sz="0" w:space="0" w:color="auto"/>
        <w:bottom w:val="none" w:sz="0" w:space="0" w:color="auto"/>
        <w:right w:val="none" w:sz="0" w:space="0" w:color="auto"/>
      </w:divBdr>
    </w:div>
    <w:div w:id="1148130141">
      <w:marLeft w:val="480"/>
      <w:marRight w:val="0"/>
      <w:marTop w:val="0"/>
      <w:marBottom w:val="0"/>
      <w:divBdr>
        <w:top w:val="none" w:sz="0" w:space="0" w:color="auto"/>
        <w:left w:val="none" w:sz="0" w:space="0" w:color="auto"/>
        <w:bottom w:val="none" w:sz="0" w:space="0" w:color="auto"/>
        <w:right w:val="none" w:sz="0" w:space="0" w:color="auto"/>
      </w:divBdr>
    </w:div>
    <w:div w:id="1149664682">
      <w:marLeft w:val="480"/>
      <w:marRight w:val="0"/>
      <w:marTop w:val="0"/>
      <w:marBottom w:val="0"/>
      <w:divBdr>
        <w:top w:val="none" w:sz="0" w:space="0" w:color="auto"/>
        <w:left w:val="none" w:sz="0" w:space="0" w:color="auto"/>
        <w:bottom w:val="none" w:sz="0" w:space="0" w:color="auto"/>
        <w:right w:val="none" w:sz="0" w:space="0" w:color="auto"/>
      </w:divBdr>
    </w:div>
    <w:div w:id="1152482505">
      <w:marLeft w:val="480"/>
      <w:marRight w:val="0"/>
      <w:marTop w:val="0"/>
      <w:marBottom w:val="0"/>
      <w:divBdr>
        <w:top w:val="none" w:sz="0" w:space="0" w:color="auto"/>
        <w:left w:val="none" w:sz="0" w:space="0" w:color="auto"/>
        <w:bottom w:val="none" w:sz="0" w:space="0" w:color="auto"/>
        <w:right w:val="none" w:sz="0" w:space="0" w:color="auto"/>
      </w:divBdr>
    </w:div>
    <w:div w:id="1159346344">
      <w:bodyDiv w:val="1"/>
      <w:marLeft w:val="0"/>
      <w:marRight w:val="0"/>
      <w:marTop w:val="0"/>
      <w:marBottom w:val="0"/>
      <w:divBdr>
        <w:top w:val="none" w:sz="0" w:space="0" w:color="auto"/>
        <w:left w:val="none" w:sz="0" w:space="0" w:color="auto"/>
        <w:bottom w:val="none" w:sz="0" w:space="0" w:color="auto"/>
        <w:right w:val="none" w:sz="0" w:space="0" w:color="auto"/>
      </w:divBdr>
      <w:divsChild>
        <w:div w:id="288779143">
          <w:marLeft w:val="0"/>
          <w:marRight w:val="0"/>
          <w:marTop w:val="0"/>
          <w:marBottom w:val="0"/>
          <w:divBdr>
            <w:top w:val="none" w:sz="0" w:space="0" w:color="auto"/>
            <w:left w:val="none" w:sz="0" w:space="0" w:color="auto"/>
            <w:bottom w:val="none" w:sz="0" w:space="0" w:color="auto"/>
            <w:right w:val="none" w:sz="0" w:space="0" w:color="auto"/>
          </w:divBdr>
        </w:div>
      </w:divsChild>
    </w:div>
    <w:div w:id="1164929145">
      <w:marLeft w:val="480"/>
      <w:marRight w:val="0"/>
      <w:marTop w:val="0"/>
      <w:marBottom w:val="0"/>
      <w:divBdr>
        <w:top w:val="none" w:sz="0" w:space="0" w:color="auto"/>
        <w:left w:val="none" w:sz="0" w:space="0" w:color="auto"/>
        <w:bottom w:val="none" w:sz="0" w:space="0" w:color="auto"/>
        <w:right w:val="none" w:sz="0" w:space="0" w:color="auto"/>
      </w:divBdr>
    </w:div>
    <w:div w:id="1166434976">
      <w:marLeft w:val="480"/>
      <w:marRight w:val="0"/>
      <w:marTop w:val="0"/>
      <w:marBottom w:val="0"/>
      <w:divBdr>
        <w:top w:val="none" w:sz="0" w:space="0" w:color="auto"/>
        <w:left w:val="none" w:sz="0" w:space="0" w:color="auto"/>
        <w:bottom w:val="none" w:sz="0" w:space="0" w:color="auto"/>
        <w:right w:val="none" w:sz="0" w:space="0" w:color="auto"/>
      </w:divBdr>
    </w:div>
    <w:div w:id="1167477576">
      <w:marLeft w:val="480"/>
      <w:marRight w:val="0"/>
      <w:marTop w:val="0"/>
      <w:marBottom w:val="0"/>
      <w:divBdr>
        <w:top w:val="none" w:sz="0" w:space="0" w:color="auto"/>
        <w:left w:val="none" w:sz="0" w:space="0" w:color="auto"/>
        <w:bottom w:val="none" w:sz="0" w:space="0" w:color="auto"/>
        <w:right w:val="none" w:sz="0" w:space="0" w:color="auto"/>
      </w:divBdr>
    </w:div>
    <w:div w:id="1174220930">
      <w:marLeft w:val="480"/>
      <w:marRight w:val="0"/>
      <w:marTop w:val="0"/>
      <w:marBottom w:val="0"/>
      <w:divBdr>
        <w:top w:val="none" w:sz="0" w:space="0" w:color="auto"/>
        <w:left w:val="none" w:sz="0" w:space="0" w:color="auto"/>
        <w:bottom w:val="none" w:sz="0" w:space="0" w:color="auto"/>
        <w:right w:val="none" w:sz="0" w:space="0" w:color="auto"/>
      </w:divBdr>
    </w:div>
    <w:div w:id="1182282702">
      <w:marLeft w:val="480"/>
      <w:marRight w:val="0"/>
      <w:marTop w:val="0"/>
      <w:marBottom w:val="0"/>
      <w:divBdr>
        <w:top w:val="none" w:sz="0" w:space="0" w:color="auto"/>
        <w:left w:val="none" w:sz="0" w:space="0" w:color="auto"/>
        <w:bottom w:val="none" w:sz="0" w:space="0" w:color="auto"/>
        <w:right w:val="none" w:sz="0" w:space="0" w:color="auto"/>
      </w:divBdr>
    </w:div>
    <w:div w:id="1182474963">
      <w:marLeft w:val="480"/>
      <w:marRight w:val="0"/>
      <w:marTop w:val="0"/>
      <w:marBottom w:val="0"/>
      <w:divBdr>
        <w:top w:val="none" w:sz="0" w:space="0" w:color="auto"/>
        <w:left w:val="none" w:sz="0" w:space="0" w:color="auto"/>
        <w:bottom w:val="none" w:sz="0" w:space="0" w:color="auto"/>
        <w:right w:val="none" w:sz="0" w:space="0" w:color="auto"/>
      </w:divBdr>
    </w:div>
    <w:div w:id="1183669904">
      <w:marLeft w:val="480"/>
      <w:marRight w:val="0"/>
      <w:marTop w:val="0"/>
      <w:marBottom w:val="0"/>
      <w:divBdr>
        <w:top w:val="none" w:sz="0" w:space="0" w:color="auto"/>
        <w:left w:val="none" w:sz="0" w:space="0" w:color="auto"/>
        <w:bottom w:val="none" w:sz="0" w:space="0" w:color="auto"/>
        <w:right w:val="none" w:sz="0" w:space="0" w:color="auto"/>
      </w:divBdr>
    </w:div>
    <w:div w:id="1188374581">
      <w:bodyDiv w:val="1"/>
      <w:marLeft w:val="0"/>
      <w:marRight w:val="0"/>
      <w:marTop w:val="0"/>
      <w:marBottom w:val="0"/>
      <w:divBdr>
        <w:top w:val="none" w:sz="0" w:space="0" w:color="auto"/>
        <w:left w:val="none" w:sz="0" w:space="0" w:color="auto"/>
        <w:bottom w:val="none" w:sz="0" w:space="0" w:color="auto"/>
        <w:right w:val="none" w:sz="0" w:space="0" w:color="auto"/>
      </w:divBdr>
      <w:divsChild>
        <w:div w:id="301086429">
          <w:marLeft w:val="0"/>
          <w:marRight w:val="0"/>
          <w:marTop w:val="0"/>
          <w:marBottom w:val="0"/>
          <w:divBdr>
            <w:top w:val="none" w:sz="0" w:space="0" w:color="auto"/>
            <w:left w:val="none" w:sz="0" w:space="0" w:color="auto"/>
            <w:bottom w:val="none" w:sz="0" w:space="0" w:color="auto"/>
            <w:right w:val="none" w:sz="0" w:space="0" w:color="auto"/>
          </w:divBdr>
        </w:div>
      </w:divsChild>
    </w:div>
    <w:div w:id="1192302003">
      <w:marLeft w:val="480"/>
      <w:marRight w:val="0"/>
      <w:marTop w:val="0"/>
      <w:marBottom w:val="0"/>
      <w:divBdr>
        <w:top w:val="none" w:sz="0" w:space="0" w:color="auto"/>
        <w:left w:val="none" w:sz="0" w:space="0" w:color="auto"/>
        <w:bottom w:val="none" w:sz="0" w:space="0" w:color="auto"/>
        <w:right w:val="none" w:sz="0" w:space="0" w:color="auto"/>
      </w:divBdr>
    </w:div>
    <w:div w:id="1196388905">
      <w:marLeft w:val="480"/>
      <w:marRight w:val="0"/>
      <w:marTop w:val="0"/>
      <w:marBottom w:val="0"/>
      <w:divBdr>
        <w:top w:val="none" w:sz="0" w:space="0" w:color="auto"/>
        <w:left w:val="none" w:sz="0" w:space="0" w:color="auto"/>
        <w:bottom w:val="none" w:sz="0" w:space="0" w:color="auto"/>
        <w:right w:val="none" w:sz="0" w:space="0" w:color="auto"/>
      </w:divBdr>
    </w:div>
    <w:div w:id="1196456564">
      <w:marLeft w:val="480"/>
      <w:marRight w:val="0"/>
      <w:marTop w:val="0"/>
      <w:marBottom w:val="0"/>
      <w:divBdr>
        <w:top w:val="none" w:sz="0" w:space="0" w:color="auto"/>
        <w:left w:val="none" w:sz="0" w:space="0" w:color="auto"/>
        <w:bottom w:val="none" w:sz="0" w:space="0" w:color="auto"/>
        <w:right w:val="none" w:sz="0" w:space="0" w:color="auto"/>
      </w:divBdr>
    </w:div>
    <w:div w:id="1199197658">
      <w:marLeft w:val="480"/>
      <w:marRight w:val="0"/>
      <w:marTop w:val="0"/>
      <w:marBottom w:val="0"/>
      <w:divBdr>
        <w:top w:val="none" w:sz="0" w:space="0" w:color="auto"/>
        <w:left w:val="none" w:sz="0" w:space="0" w:color="auto"/>
        <w:bottom w:val="none" w:sz="0" w:space="0" w:color="auto"/>
        <w:right w:val="none" w:sz="0" w:space="0" w:color="auto"/>
      </w:divBdr>
    </w:div>
    <w:div w:id="1199927043">
      <w:marLeft w:val="480"/>
      <w:marRight w:val="0"/>
      <w:marTop w:val="0"/>
      <w:marBottom w:val="0"/>
      <w:divBdr>
        <w:top w:val="none" w:sz="0" w:space="0" w:color="auto"/>
        <w:left w:val="none" w:sz="0" w:space="0" w:color="auto"/>
        <w:bottom w:val="none" w:sz="0" w:space="0" w:color="auto"/>
        <w:right w:val="none" w:sz="0" w:space="0" w:color="auto"/>
      </w:divBdr>
    </w:div>
    <w:div w:id="1205290345">
      <w:marLeft w:val="480"/>
      <w:marRight w:val="0"/>
      <w:marTop w:val="0"/>
      <w:marBottom w:val="0"/>
      <w:divBdr>
        <w:top w:val="none" w:sz="0" w:space="0" w:color="auto"/>
        <w:left w:val="none" w:sz="0" w:space="0" w:color="auto"/>
        <w:bottom w:val="none" w:sz="0" w:space="0" w:color="auto"/>
        <w:right w:val="none" w:sz="0" w:space="0" w:color="auto"/>
      </w:divBdr>
    </w:div>
    <w:div w:id="1209338765">
      <w:marLeft w:val="480"/>
      <w:marRight w:val="0"/>
      <w:marTop w:val="0"/>
      <w:marBottom w:val="0"/>
      <w:divBdr>
        <w:top w:val="none" w:sz="0" w:space="0" w:color="auto"/>
        <w:left w:val="none" w:sz="0" w:space="0" w:color="auto"/>
        <w:bottom w:val="none" w:sz="0" w:space="0" w:color="auto"/>
        <w:right w:val="none" w:sz="0" w:space="0" w:color="auto"/>
      </w:divBdr>
    </w:div>
    <w:div w:id="1214849383">
      <w:marLeft w:val="480"/>
      <w:marRight w:val="0"/>
      <w:marTop w:val="0"/>
      <w:marBottom w:val="0"/>
      <w:divBdr>
        <w:top w:val="none" w:sz="0" w:space="0" w:color="auto"/>
        <w:left w:val="none" w:sz="0" w:space="0" w:color="auto"/>
        <w:bottom w:val="none" w:sz="0" w:space="0" w:color="auto"/>
        <w:right w:val="none" w:sz="0" w:space="0" w:color="auto"/>
      </w:divBdr>
    </w:div>
    <w:div w:id="1215309959">
      <w:marLeft w:val="480"/>
      <w:marRight w:val="0"/>
      <w:marTop w:val="0"/>
      <w:marBottom w:val="0"/>
      <w:divBdr>
        <w:top w:val="none" w:sz="0" w:space="0" w:color="auto"/>
        <w:left w:val="none" w:sz="0" w:space="0" w:color="auto"/>
        <w:bottom w:val="none" w:sz="0" w:space="0" w:color="auto"/>
        <w:right w:val="none" w:sz="0" w:space="0" w:color="auto"/>
      </w:divBdr>
    </w:div>
    <w:div w:id="1219635820">
      <w:marLeft w:val="480"/>
      <w:marRight w:val="0"/>
      <w:marTop w:val="0"/>
      <w:marBottom w:val="0"/>
      <w:divBdr>
        <w:top w:val="none" w:sz="0" w:space="0" w:color="auto"/>
        <w:left w:val="none" w:sz="0" w:space="0" w:color="auto"/>
        <w:bottom w:val="none" w:sz="0" w:space="0" w:color="auto"/>
        <w:right w:val="none" w:sz="0" w:space="0" w:color="auto"/>
      </w:divBdr>
    </w:div>
    <w:div w:id="1220939366">
      <w:marLeft w:val="480"/>
      <w:marRight w:val="0"/>
      <w:marTop w:val="0"/>
      <w:marBottom w:val="0"/>
      <w:divBdr>
        <w:top w:val="none" w:sz="0" w:space="0" w:color="auto"/>
        <w:left w:val="none" w:sz="0" w:space="0" w:color="auto"/>
        <w:bottom w:val="none" w:sz="0" w:space="0" w:color="auto"/>
        <w:right w:val="none" w:sz="0" w:space="0" w:color="auto"/>
      </w:divBdr>
    </w:div>
    <w:div w:id="1224484814">
      <w:marLeft w:val="480"/>
      <w:marRight w:val="0"/>
      <w:marTop w:val="0"/>
      <w:marBottom w:val="0"/>
      <w:divBdr>
        <w:top w:val="none" w:sz="0" w:space="0" w:color="auto"/>
        <w:left w:val="none" w:sz="0" w:space="0" w:color="auto"/>
        <w:bottom w:val="none" w:sz="0" w:space="0" w:color="auto"/>
        <w:right w:val="none" w:sz="0" w:space="0" w:color="auto"/>
      </w:divBdr>
    </w:div>
    <w:div w:id="1226725344">
      <w:marLeft w:val="480"/>
      <w:marRight w:val="0"/>
      <w:marTop w:val="0"/>
      <w:marBottom w:val="0"/>
      <w:divBdr>
        <w:top w:val="none" w:sz="0" w:space="0" w:color="auto"/>
        <w:left w:val="none" w:sz="0" w:space="0" w:color="auto"/>
        <w:bottom w:val="none" w:sz="0" w:space="0" w:color="auto"/>
        <w:right w:val="none" w:sz="0" w:space="0" w:color="auto"/>
      </w:divBdr>
    </w:div>
    <w:div w:id="1228371717">
      <w:marLeft w:val="480"/>
      <w:marRight w:val="0"/>
      <w:marTop w:val="0"/>
      <w:marBottom w:val="0"/>
      <w:divBdr>
        <w:top w:val="none" w:sz="0" w:space="0" w:color="auto"/>
        <w:left w:val="none" w:sz="0" w:space="0" w:color="auto"/>
        <w:bottom w:val="none" w:sz="0" w:space="0" w:color="auto"/>
        <w:right w:val="none" w:sz="0" w:space="0" w:color="auto"/>
      </w:divBdr>
    </w:div>
    <w:div w:id="1235311129">
      <w:marLeft w:val="480"/>
      <w:marRight w:val="0"/>
      <w:marTop w:val="0"/>
      <w:marBottom w:val="0"/>
      <w:divBdr>
        <w:top w:val="none" w:sz="0" w:space="0" w:color="auto"/>
        <w:left w:val="none" w:sz="0" w:space="0" w:color="auto"/>
        <w:bottom w:val="none" w:sz="0" w:space="0" w:color="auto"/>
        <w:right w:val="none" w:sz="0" w:space="0" w:color="auto"/>
      </w:divBdr>
    </w:div>
    <w:div w:id="1235895152">
      <w:marLeft w:val="480"/>
      <w:marRight w:val="0"/>
      <w:marTop w:val="0"/>
      <w:marBottom w:val="0"/>
      <w:divBdr>
        <w:top w:val="none" w:sz="0" w:space="0" w:color="auto"/>
        <w:left w:val="none" w:sz="0" w:space="0" w:color="auto"/>
        <w:bottom w:val="none" w:sz="0" w:space="0" w:color="auto"/>
        <w:right w:val="none" w:sz="0" w:space="0" w:color="auto"/>
      </w:divBdr>
    </w:div>
    <w:div w:id="1238050706">
      <w:marLeft w:val="480"/>
      <w:marRight w:val="0"/>
      <w:marTop w:val="0"/>
      <w:marBottom w:val="0"/>
      <w:divBdr>
        <w:top w:val="none" w:sz="0" w:space="0" w:color="auto"/>
        <w:left w:val="none" w:sz="0" w:space="0" w:color="auto"/>
        <w:bottom w:val="none" w:sz="0" w:space="0" w:color="auto"/>
        <w:right w:val="none" w:sz="0" w:space="0" w:color="auto"/>
      </w:divBdr>
    </w:div>
    <w:div w:id="1242641308">
      <w:marLeft w:val="480"/>
      <w:marRight w:val="0"/>
      <w:marTop w:val="0"/>
      <w:marBottom w:val="0"/>
      <w:divBdr>
        <w:top w:val="none" w:sz="0" w:space="0" w:color="auto"/>
        <w:left w:val="none" w:sz="0" w:space="0" w:color="auto"/>
        <w:bottom w:val="none" w:sz="0" w:space="0" w:color="auto"/>
        <w:right w:val="none" w:sz="0" w:space="0" w:color="auto"/>
      </w:divBdr>
    </w:div>
    <w:div w:id="1247498563">
      <w:marLeft w:val="480"/>
      <w:marRight w:val="0"/>
      <w:marTop w:val="0"/>
      <w:marBottom w:val="0"/>
      <w:divBdr>
        <w:top w:val="none" w:sz="0" w:space="0" w:color="auto"/>
        <w:left w:val="none" w:sz="0" w:space="0" w:color="auto"/>
        <w:bottom w:val="none" w:sz="0" w:space="0" w:color="auto"/>
        <w:right w:val="none" w:sz="0" w:space="0" w:color="auto"/>
      </w:divBdr>
    </w:div>
    <w:div w:id="1249773245">
      <w:marLeft w:val="480"/>
      <w:marRight w:val="0"/>
      <w:marTop w:val="0"/>
      <w:marBottom w:val="0"/>
      <w:divBdr>
        <w:top w:val="none" w:sz="0" w:space="0" w:color="auto"/>
        <w:left w:val="none" w:sz="0" w:space="0" w:color="auto"/>
        <w:bottom w:val="none" w:sz="0" w:space="0" w:color="auto"/>
        <w:right w:val="none" w:sz="0" w:space="0" w:color="auto"/>
      </w:divBdr>
    </w:div>
    <w:div w:id="1253926995">
      <w:marLeft w:val="480"/>
      <w:marRight w:val="0"/>
      <w:marTop w:val="0"/>
      <w:marBottom w:val="0"/>
      <w:divBdr>
        <w:top w:val="none" w:sz="0" w:space="0" w:color="auto"/>
        <w:left w:val="none" w:sz="0" w:space="0" w:color="auto"/>
        <w:bottom w:val="none" w:sz="0" w:space="0" w:color="auto"/>
        <w:right w:val="none" w:sz="0" w:space="0" w:color="auto"/>
      </w:divBdr>
    </w:div>
    <w:div w:id="1255090239">
      <w:marLeft w:val="480"/>
      <w:marRight w:val="0"/>
      <w:marTop w:val="0"/>
      <w:marBottom w:val="0"/>
      <w:divBdr>
        <w:top w:val="none" w:sz="0" w:space="0" w:color="auto"/>
        <w:left w:val="none" w:sz="0" w:space="0" w:color="auto"/>
        <w:bottom w:val="none" w:sz="0" w:space="0" w:color="auto"/>
        <w:right w:val="none" w:sz="0" w:space="0" w:color="auto"/>
      </w:divBdr>
    </w:div>
    <w:div w:id="1255550453">
      <w:marLeft w:val="480"/>
      <w:marRight w:val="0"/>
      <w:marTop w:val="0"/>
      <w:marBottom w:val="0"/>
      <w:divBdr>
        <w:top w:val="none" w:sz="0" w:space="0" w:color="auto"/>
        <w:left w:val="none" w:sz="0" w:space="0" w:color="auto"/>
        <w:bottom w:val="none" w:sz="0" w:space="0" w:color="auto"/>
        <w:right w:val="none" w:sz="0" w:space="0" w:color="auto"/>
      </w:divBdr>
    </w:div>
    <w:div w:id="1259830143">
      <w:marLeft w:val="480"/>
      <w:marRight w:val="0"/>
      <w:marTop w:val="0"/>
      <w:marBottom w:val="0"/>
      <w:divBdr>
        <w:top w:val="none" w:sz="0" w:space="0" w:color="auto"/>
        <w:left w:val="none" w:sz="0" w:space="0" w:color="auto"/>
        <w:bottom w:val="none" w:sz="0" w:space="0" w:color="auto"/>
        <w:right w:val="none" w:sz="0" w:space="0" w:color="auto"/>
      </w:divBdr>
    </w:div>
    <w:div w:id="1260678767">
      <w:marLeft w:val="480"/>
      <w:marRight w:val="0"/>
      <w:marTop w:val="0"/>
      <w:marBottom w:val="0"/>
      <w:divBdr>
        <w:top w:val="none" w:sz="0" w:space="0" w:color="auto"/>
        <w:left w:val="none" w:sz="0" w:space="0" w:color="auto"/>
        <w:bottom w:val="none" w:sz="0" w:space="0" w:color="auto"/>
        <w:right w:val="none" w:sz="0" w:space="0" w:color="auto"/>
      </w:divBdr>
    </w:div>
    <w:div w:id="1263761019">
      <w:marLeft w:val="480"/>
      <w:marRight w:val="0"/>
      <w:marTop w:val="0"/>
      <w:marBottom w:val="0"/>
      <w:divBdr>
        <w:top w:val="none" w:sz="0" w:space="0" w:color="auto"/>
        <w:left w:val="none" w:sz="0" w:space="0" w:color="auto"/>
        <w:bottom w:val="none" w:sz="0" w:space="0" w:color="auto"/>
        <w:right w:val="none" w:sz="0" w:space="0" w:color="auto"/>
      </w:divBdr>
    </w:div>
    <w:div w:id="1264533710">
      <w:marLeft w:val="480"/>
      <w:marRight w:val="0"/>
      <w:marTop w:val="0"/>
      <w:marBottom w:val="0"/>
      <w:divBdr>
        <w:top w:val="none" w:sz="0" w:space="0" w:color="auto"/>
        <w:left w:val="none" w:sz="0" w:space="0" w:color="auto"/>
        <w:bottom w:val="none" w:sz="0" w:space="0" w:color="auto"/>
        <w:right w:val="none" w:sz="0" w:space="0" w:color="auto"/>
      </w:divBdr>
    </w:div>
    <w:div w:id="1266811380">
      <w:marLeft w:val="480"/>
      <w:marRight w:val="0"/>
      <w:marTop w:val="0"/>
      <w:marBottom w:val="0"/>
      <w:divBdr>
        <w:top w:val="none" w:sz="0" w:space="0" w:color="auto"/>
        <w:left w:val="none" w:sz="0" w:space="0" w:color="auto"/>
        <w:bottom w:val="none" w:sz="0" w:space="0" w:color="auto"/>
        <w:right w:val="none" w:sz="0" w:space="0" w:color="auto"/>
      </w:divBdr>
    </w:div>
    <w:div w:id="1272279062">
      <w:marLeft w:val="480"/>
      <w:marRight w:val="0"/>
      <w:marTop w:val="0"/>
      <w:marBottom w:val="0"/>
      <w:divBdr>
        <w:top w:val="none" w:sz="0" w:space="0" w:color="auto"/>
        <w:left w:val="none" w:sz="0" w:space="0" w:color="auto"/>
        <w:bottom w:val="none" w:sz="0" w:space="0" w:color="auto"/>
        <w:right w:val="none" w:sz="0" w:space="0" w:color="auto"/>
      </w:divBdr>
    </w:div>
    <w:div w:id="1274675455">
      <w:marLeft w:val="480"/>
      <w:marRight w:val="0"/>
      <w:marTop w:val="0"/>
      <w:marBottom w:val="0"/>
      <w:divBdr>
        <w:top w:val="none" w:sz="0" w:space="0" w:color="auto"/>
        <w:left w:val="none" w:sz="0" w:space="0" w:color="auto"/>
        <w:bottom w:val="none" w:sz="0" w:space="0" w:color="auto"/>
        <w:right w:val="none" w:sz="0" w:space="0" w:color="auto"/>
      </w:divBdr>
    </w:div>
    <w:div w:id="1280920098">
      <w:marLeft w:val="480"/>
      <w:marRight w:val="0"/>
      <w:marTop w:val="0"/>
      <w:marBottom w:val="0"/>
      <w:divBdr>
        <w:top w:val="none" w:sz="0" w:space="0" w:color="auto"/>
        <w:left w:val="none" w:sz="0" w:space="0" w:color="auto"/>
        <w:bottom w:val="none" w:sz="0" w:space="0" w:color="auto"/>
        <w:right w:val="none" w:sz="0" w:space="0" w:color="auto"/>
      </w:divBdr>
    </w:div>
    <w:div w:id="1283028892">
      <w:bodyDiv w:val="1"/>
      <w:marLeft w:val="0"/>
      <w:marRight w:val="0"/>
      <w:marTop w:val="0"/>
      <w:marBottom w:val="0"/>
      <w:divBdr>
        <w:top w:val="none" w:sz="0" w:space="0" w:color="auto"/>
        <w:left w:val="none" w:sz="0" w:space="0" w:color="auto"/>
        <w:bottom w:val="none" w:sz="0" w:space="0" w:color="auto"/>
        <w:right w:val="none" w:sz="0" w:space="0" w:color="auto"/>
      </w:divBdr>
      <w:divsChild>
        <w:div w:id="1082141928">
          <w:marLeft w:val="0"/>
          <w:marRight w:val="0"/>
          <w:marTop w:val="0"/>
          <w:marBottom w:val="0"/>
          <w:divBdr>
            <w:top w:val="none" w:sz="0" w:space="0" w:color="auto"/>
            <w:left w:val="none" w:sz="0" w:space="0" w:color="auto"/>
            <w:bottom w:val="none" w:sz="0" w:space="0" w:color="auto"/>
            <w:right w:val="none" w:sz="0" w:space="0" w:color="auto"/>
          </w:divBdr>
          <w:divsChild>
            <w:div w:id="1263414657">
              <w:marLeft w:val="0"/>
              <w:marRight w:val="0"/>
              <w:marTop w:val="0"/>
              <w:marBottom w:val="0"/>
              <w:divBdr>
                <w:top w:val="none" w:sz="0" w:space="0" w:color="auto"/>
                <w:left w:val="none" w:sz="0" w:space="0" w:color="auto"/>
                <w:bottom w:val="none" w:sz="0" w:space="0" w:color="auto"/>
                <w:right w:val="none" w:sz="0" w:space="0" w:color="auto"/>
              </w:divBdr>
              <w:divsChild>
                <w:div w:id="227812350">
                  <w:marLeft w:val="0"/>
                  <w:marRight w:val="0"/>
                  <w:marTop w:val="0"/>
                  <w:marBottom w:val="0"/>
                  <w:divBdr>
                    <w:top w:val="none" w:sz="0" w:space="0" w:color="auto"/>
                    <w:left w:val="none" w:sz="0" w:space="0" w:color="auto"/>
                    <w:bottom w:val="none" w:sz="0" w:space="0" w:color="auto"/>
                    <w:right w:val="none" w:sz="0" w:space="0" w:color="auto"/>
                  </w:divBdr>
                </w:div>
              </w:divsChild>
            </w:div>
            <w:div w:id="1089429194">
              <w:marLeft w:val="0"/>
              <w:marRight w:val="0"/>
              <w:marTop w:val="0"/>
              <w:marBottom w:val="0"/>
              <w:divBdr>
                <w:top w:val="none" w:sz="0" w:space="0" w:color="auto"/>
                <w:left w:val="none" w:sz="0" w:space="0" w:color="auto"/>
                <w:bottom w:val="none" w:sz="0" w:space="0" w:color="auto"/>
                <w:right w:val="none" w:sz="0" w:space="0" w:color="auto"/>
              </w:divBdr>
              <w:divsChild>
                <w:div w:id="572929346">
                  <w:marLeft w:val="0"/>
                  <w:marRight w:val="0"/>
                  <w:marTop w:val="0"/>
                  <w:marBottom w:val="0"/>
                  <w:divBdr>
                    <w:top w:val="none" w:sz="0" w:space="0" w:color="auto"/>
                    <w:left w:val="none" w:sz="0" w:space="0" w:color="auto"/>
                    <w:bottom w:val="none" w:sz="0" w:space="0" w:color="auto"/>
                    <w:right w:val="none" w:sz="0" w:space="0" w:color="auto"/>
                  </w:divBdr>
                </w:div>
              </w:divsChild>
            </w:div>
            <w:div w:id="2120486802">
              <w:marLeft w:val="0"/>
              <w:marRight w:val="0"/>
              <w:marTop w:val="0"/>
              <w:marBottom w:val="0"/>
              <w:divBdr>
                <w:top w:val="none" w:sz="0" w:space="0" w:color="auto"/>
                <w:left w:val="none" w:sz="0" w:space="0" w:color="auto"/>
                <w:bottom w:val="none" w:sz="0" w:space="0" w:color="auto"/>
                <w:right w:val="none" w:sz="0" w:space="0" w:color="auto"/>
              </w:divBdr>
              <w:divsChild>
                <w:div w:id="73639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83325">
      <w:marLeft w:val="480"/>
      <w:marRight w:val="0"/>
      <w:marTop w:val="0"/>
      <w:marBottom w:val="0"/>
      <w:divBdr>
        <w:top w:val="none" w:sz="0" w:space="0" w:color="auto"/>
        <w:left w:val="none" w:sz="0" w:space="0" w:color="auto"/>
        <w:bottom w:val="none" w:sz="0" w:space="0" w:color="auto"/>
        <w:right w:val="none" w:sz="0" w:space="0" w:color="auto"/>
      </w:divBdr>
    </w:div>
    <w:div w:id="1290745540">
      <w:marLeft w:val="480"/>
      <w:marRight w:val="0"/>
      <w:marTop w:val="0"/>
      <w:marBottom w:val="0"/>
      <w:divBdr>
        <w:top w:val="none" w:sz="0" w:space="0" w:color="auto"/>
        <w:left w:val="none" w:sz="0" w:space="0" w:color="auto"/>
        <w:bottom w:val="none" w:sz="0" w:space="0" w:color="auto"/>
        <w:right w:val="none" w:sz="0" w:space="0" w:color="auto"/>
      </w:divBdr>
    </w:div>
    <w:div w:id="1307202613">
      <w:marLeft w:val="480"/>
      <w:marRight w:val="0"/>
      <w:marTop w:val="0"/>
      <w:marBottom w:val="0"/>
      <w:divBdr>
        <w:top w:val="none" w:sz="0" w:space="0" w:color="auto"/>
        <w:left w:val="none" w:sz="0" w:space="0" w:color="auto"/>
        <w:bottom w:val="none" w:sz="0" w:space="0" w:color="auto"/>
        <w:right w:val="none" w:sz="0" w:space="0" w:color="auto"/>
      </w:divBdr>
    </w:div>
    <w:div w:id="1313365256">
      <w:marLeft w:val="480"/>
      <w:marRight w:val="0"/>
      <w:marTop w:val="0"/>
      <w:marBottom w:val="0"/>
      <w:divBdr>
        <w:top w:val="none" w:sz="0" w:space="0" w:color="auto"/>
        <w:left w:val="none" w:sz="0" w:space="0" w:color="auto"/>
        <w:bottom w:val="none" w:sz="0" w:space="0" w:color="auto"/>
        <w:right w:val="none" w:sz="0" w:space="0" w:color="auto"/>
      </w:divBdr>
    </w:div>
    <w:div w:id="1317223934">
      <w:marLeft w:val="480"/>
      <w:marRight w:val="0"/>
      <w:marTop w:val="0"/>
      <w:marBottom w:val="0"/>
      <w:divBdr>
        <w:top w:val="none" w:sz="0" w:space="0" w:color="auto"/>
        <w:left w:val="none" w:sz="0" w:space="0" w:color="auto"/>
        <w:bottom w:val="none" w:sz="0" w:space="0" w:color="auto"/>
        <w:right w:val="none" w:sz="0" w:space="0" w:color="auto"/>
      </w:divBdr>
    </w:div>
    <w:div w:id="1323466022">
      <w:marLeft w:val="480"/>
      <w:marRight w:val="0"/>
      <w:marTop w:val="0"/>
      <w:marBottom w:val="0"/>
      <w:divBdr>
        <w:top w:val="none" w:sz="0" w:space="0" w:color="auto"/>
        <w:left w:val="none" w:sz="0" w:space="0" w:color="auto"/>
        <w:bottom w:val="none" w:sz="0" w:space="0" w:color="auto"/>
        <w:right w:val="none" w:sz="0" w:space="0" w:color="auto"/>
      </w:divBdr>
    </w:div>
    <w:div w:id="1324894522">
      <w:marLeft w:val="480"/>
      <w:marRight w:val="0"/>
      <w:marTop w:val="0"/>
      <w:marBottom w:val="0"/>
      <w:divBdr>
        <w:top w:val="none" w:sz="0" w:space="0" w:color="auto"/>
        <w:left w:val="none" w:sz="0" w:space="0" w:color="auto"/>
        <w:bottom w:val="none" w:sz="0" w:space="0" w:color="auto"/>
        <w:right w:val="none" w:sz="0" w:space="0" w:color="auto"/>
      </w:divBdr>
    </w:div>
    <w:div w:id="1328441554">
      <w:marLeft w:val="480"/>
      <w:marRight w:val="0"/>
      <w:marTop w:val="0"/>
      <w:marBottom w:val="0"/>
      <w:divBdr>
        <w:top w:val="none" w:sz="0" w:space="0" w:color="auto"/>
        <w:left w:val="none" w:sz="0" w:space="0" w:color="auto"/>
        <w:bottom w:val="none" w:sz="0" w:space="0" w:color="auto"/>
        <w:right w:val="none" w:sz="0" w:space="0" w:color="auto"/>
      </w:divBdr>
    </w:div>
    <w:div w:id="1330669599">
      <w:bodyDiv w:val="1"/>
      <w:marLeft w:val="0"/>
      <w:marRight w:val="0"/>
      <w:marTop w:val="0"/>
      <w:marBottom w:val="0"/>
      <w:divBdr>
        <w:top w:val="none" w:sz="0" w:space="0" w:color="auto"/>
        <w:left w:val="none" w:sz="0" w:space="0" w:color="auto"/>
        <w:bottom w:val="none" w:sz="0" w:space="0" w:color="auto"/>
        <w:right w:val="none" w:sz="0" w:space="0" w:color="auto"/>
      </w:divBdr>
      <w:divsChild>
        <w:div w:id="1106386808">
          <w:marLeft w:val="0"/>
          <w:marRight w:val="0"/>
          <w:marTop w:val="0"/>
          <w:marBottom w:val="0"/>
          <w:divBdr>
            <w:top w:val="none" w:sz="0" w:space="0" w:color="auto"/>
            <w:left w:val="none" w:sz="0" w:space="0" w:color="auto"/>
            <w:bottom w:val="none" w:sz="0" w:space="0" w:color="auto"/>
            <w:right w:val="none" w:sz="0" w:space="0" w:color="auto"/>
          </w:divBdr>
        </w:div>
      </w:divsChild>
    </w:div>
    <w:div w:id="1339190890">
      <w:marLeft w:val="480"/>
      <w:marRight w:val="0"/>
      <w:marTop w:val="0"/>
      <w:marBottom w:val="0"/>
      <w:divBdr>
        <w:top w:val="none" w:sz="0" w:space="0" w:color="auto"/>
        <w:left w:val="none" w:sz="0" w:space="0" w:color="auto"/>
        <w:bottom w:val="none" w:sz="0" w:space="0" w:color="auto"/>
        <w:right w:val="none" w:sz="0" w:space="0" w:color="auto"/>
      </w:divBdr>
    </w:div>
    <w:div w:id="1340233652">
      <w:marLeft w:val="480"/>
      <w:marRight w:val="0"/>
      <w:marTop w:val="0"/>
      <w:marBottom w:val="0"/>
      <w:divBdr>
        <w:top w:val="none" w:sz="0" w:space="0" w:color="auto"/>
        <w:left w:val="none" w:sz="0" w:space="0" w:color="auto"/>
        <w:bottom w:val="none" w:sz="0" w:space="0" w:color="auto"/>
        <w:right w:val="none" w:sz="0" w:space="0" w:color="auto"/>
      </w:divBdr>
    </w:div>
    <w:div w:id="1352142525">
      <w:marLeft w:val="480"/>
      <w:marRight w:val="0"/>
      <w:marTop w:val="0"/>
      <w:marBottom w:val="0"/>
      <w:divBdr>
        <w:top w:val="none" w:sz="0" w:space="0" w:color="auto"/>
        <w:left w:val="none" w:sz="0" w:space="0" w:color="auto"/>
        <w:bottom w:val="none" w:sz="0" w:space="0" w:color="auto"/>
        <w:right w:val="none" w:sz="0" w:space="0" w:color="auto"/>
      </w:divBdr>
    </w:div>
    <w:div w:id="1357929231">
      <w:marLeft w:val="480"/>
      <w:marRight w:val="0"/>
      <w:marTop w:val="0"/>
      <w:marBottom w:val="0"/>
      <w:divBdr>
        <w:top w:val="none" w:sz="0" w:space="0" w:color="auto"/>
        <w:left w:val="none" w:sz="0" w:space="0" w:color="auto"/>
        <w:bottom w:val="none" w:sz="0" w:space="0" w:color="auto"/>
        <w:right w:val="none" w:sz="0" w:space="0" w:color="auto"/>
      </w:divBdr>
    </w:div>
    <w:div w:id="1358235581">
      <w:bodyDiv w:val="1"/>
      <w:marLeft w:val="0"/>
      <w:marRight w:val="0"/>
      <w:marTop w:val="0"/>
      <w:marBottom w:val="0"/>
      <w:divBdr>
        <w:top w:val="none" w:sz="0" w:space="0" w:color="auto"/>
        <w:left w:val="none" w:sz="0" w:space="0" w:color="auto"/>
        <w:bottom w:val="none" w:sz="0" w:space="0" w:color="auto"/>
        <w:right w:val="none" w:sz="0" w:space="0" w:color="auto"/>
      </w:divBdr>
      <w:divsChild>
        <w:div w:id="967508574">
          <w:marLeft w:val="0"/>
          <w:marRight w:val="0"/>
          <w:marTop w:val="0"/>
          <w:marBottom w:val="0"/>
          <w:divBdr>
            <w:top w:val="none" w:sz="0" w:space="0" w:color="auto"/>
            <w:left w:val="none" w:sz="0" w:space="0" w:color="auto"/>
            <w:bottom w:val="none" w:sz="0" w:space="0" w:color="auto"/>
            <w:right w:val="none" w:sz="0" w:space="0" w:color="auto"/>
          </w:divBdr>
        </w:div>
      </w:divsChild>
    </w:div>
    <w:div w:id="1366835214">
      <w:marLeft w:val="480"/>
      <w:marRight w:val="0"/>
      <w:marTop w:val="0"/>
      <w:marBottom w:val="0"/>
      <w:divBdr>
        <w:top w:val="none" w:sz="0" w:space="0" w:color="auto"/>
        <w:left w:val="none" w:sz="0" w:space="0" w:color="auto"/>
        <w:bottom w:val="none" w:sz="0" w:space="0" w:color="auto"/>
        <w:right w:val="none" w:sz="0" w:space="0" w:color="auto"/>
      </w:divBdr>
    </w:div>
    <w:div w:id="1367949625">
      <w:marLeft w:val="480"/>
      <w:marRight w:val="0"/>
      <w:marTop w:val="0"/>
      <w:marBottom w:val="0"/>
      <w:divBdr>
        <w:top w:val="none" w:sz="0" w:space="0" w:color="auto"/>
        <w:left w:val="none" w:sz="0" w:space="0" w:color="auto"/>
        <w:bottom w:val="none" w:sz="0" w:space="0" w:color="auto"/>
        <w:right w:val="none" w:sz="0" w:space="0" w:color="auto"/>
      </w:divBdr>
    </w:div>
    <w:div w:id="1368018984">
      <w:marLeft w:val="480"/>
      <w:marRight w:val="0"/>
      <w:marTop w:val="0"/>
      <w:marBottom w:val="0"/>
      <w:divBdr>
        <w:top w:val="none" w:sz="0" w:space="0" w:color="auto"/>
        <w:left w:val="none" w:sz="0" w:space="0" w:color="auto"/>
        <w:bottom w:val="none" w:sz="0" w:space="0" w:color="auto"/>
        <w:right w:val="none" w:sz="0" w:space="0" w:color="auto"/>
      </w:divBdr>
    </w:div>
    <w:div w:id="1368485943">
      <w:bodyDiv w:val="1"/>
      <w:marLeft w:val="0"/>
      <w:marRight w:val="0"/>
      <w:marTop w:val="0"/>
      <w:marBottom w:val="0"/>
      <w:divBdr>
        <w:top w:val="none" w:sz="0" w:space="0" w:color="auto"/>
        <w:left w:val="none" w:sz="0" w:space="0" w:color="auto"/>
        <w:bottom w:val="none" w:sz="0" w:space="0" w:color="auto"/>
        <w:right w:val="none" w:sz="0" w:space="0" w:color="auto"/>
      </w:divBdr>
      <w:divsChild>
        <w:div w:id="1312059692">
          <w:marLeft w:val="0"/>
          <w:marRight w:val="0"/>
          <w:marTop w:val="0"/>
          <w:marBottom w:val="0"/>
          <w:divBdr>
            <w:top w:val="none" w:sz="0" w:space="0" w:color="auto"/>
            <w:left w:val="none" w:sz="0" w:space="0" w:color="auto"/>
            <w:bottom w:val="none" w:sz="0" w:space="0" w:color="auto"/>
            <w:right w:val="none" w:sz="0" w:space="0" w:color="auto"/>
          </w:divBdr>
        </w:div>
      </w:divsChild>
    </w:div>
    <w:div w:id="1377774625">
      <w:marLeft w:val="480"/>
      <w:marRight w:val="0"/>
      <w:marTop w:val="0"/>
      <w:marBottom w:val="0"/>
      <w:divBdr>
        <w:top w:val="none" w:sz="0" w:space="0" w:color="auto"/>
        <w:left w:val="none" w:sz="0" w:space="0" w:color="auto"/>
        <w:bottom w:val="none" w:sz="0" w:space="0" w:color="auto"/>
        <w:right w:val="none" w:sz="0" w:space="0" w:color="auto"/>
      </w:divBdr>
    </w:div>
    <w:div w:id="1383141262">
      <w:marLeft w:val="480"/>
      <w:marRight w:val="0"/>
      <w:marTop w:val="0"/>
      <w:marBottom w:val="0"/>
      <w:divBdr>
        <w:top w:val="none" w:sz="0" w:space="0" w:color="auto"/>
        <w:left w:val="none" w:sz="0" w:space="0" w:color="auto"/>
        <w:bottom w:val="none" w:sz="0" w:space="0" w:color="auto"/>
        <w:right w:val="none" w:sz="0" w:space="0" w:color="auto"/>
      </w:divBdr>
    </w:div>
    <w:div w:id="1384133656">
      <w:marLeft w:val="480"/>
      <w:marRight w:val="0"/>
      <w:marTop w:val="0"/>
      <w:marBottom w:val="0"/>
      <w:divBdr>
        <w:top w:val="none" w:sz="0" w:space="0" w:color="auto"/>
        <w:left w:val="none" w:sz="0" w:space="0" w:color="auto"/>
        <w:bottom w:val="none" w:sz="0" w:space="0" w:color="auto"/>
        <w:right w:val="none" w:sz="0" w:space="0" w:color="auto"/>
      </w:divBdr>
    </w:div>
    <w:div w:id="1385523225">
      <w:marLeft w:val="480"/>
      <w:marRight w:val="0"/>
      <w:marTop w:val="0"/>
      <w:marBottom w:val="0"/>
      <w:divBdr>
        <w:top w:val="none" w:sz="0" w:space="0" w:color="auto"/>
        <w:left w:val="none" w:sz="0" w:space="0" w:color="auto"/>
        <w:bottom w:val="none" w:sz="0" w:space="0" w:color="auto"/>
        <w:right w:val="none" w:sz="0" w:space="0" w:color="auto"/>
      </w:divBdr>
    </w:div>
    <w:div w:id="1388215842">
      <w:marLeft w:val="480"/>
      <w:marRight w:val="0"/>
      <w:marTop w:val="0"/>
      <w:marBottom w:val="0"/>
      <w:divBdr>
        <w:top w:val="none" w:sz="0" w:space="0" w:color="auto"/>
        <w:left w:val="none" w:sz="0" w:space="0" w:color="auto"/>
        <w:bottom w:val="none" w:sz="0" w:space="0" w:color="auto"/>
        <w:right w:val="none" w:sz="0" w:space="0" w:color="auto"/>
      </w:divBdr>
    </w:div>
    <w:div w:id="1392191055">
      <w:marLeft w:val="480"/>
      <w:marRight w:val="0"/>
      <w:marTop w:val="0"/>
      <w:marBottom w:val="0"/>
      <w:divBdr>
        <w:top w:val="none" w:sz="0" w:space="0" w:color="auto"/>
        <w:left w:val="none" w:sz="0" w:space="0" w:color="auto"/>
        <w:bottom w:val="none" w:sz="0" w:space="0" w:color="auto"/>
        <w:right w:val="none" w:sz="0" w:space="0" w:color="auto"/>
      </w:divBdr>
    </w:div>
    <w:div w:id="1396588480">
      <w:marLeft w:val="480"/>
      <w:marRight w:val="0"/>
      <w:marTop w:val="0"/>
      <w:marBottom w:val="0"/>
      <w:divBdr>
        <w:top w:val="none" w:sz="0" w:space="0" w:color="auto"/>
        <w:left w:val="none" w:sz="0" w:space="0" w:color="auto"/>
        <w:bottom w:val="none" w:sz="0" w:space="0" w:color="auto"/>
        <w:right w:val="none" w:sz="0" w:space="0" w:color="auto"/>
      </w:divBdr>
    </w:div>
    <w:div w:id="1400011721">
      <w:marLeft w:val="480"/>
      <w:marRight w:val="0"/>
      <w:marTop w:val="0"/>
      <w:marBottom w:val="0"/>
      <w:divBdr>
        <w:top w:val="none" w:sz="0" w:space="0" w:color="auto"/>
        <w:left w:val="none" w:sz="0" w:space="0" w:color="auto"/>
        <w:bottom w:val="none" w:sz="0" w:space="0" w:color="auto"/>
        <w:right w:val="none" w:sz="0" w:space="0" w:color="auto"/>
      </w:divBdr>
    </w:div>
    <w:div w:id="1400246398">
      <w:marLeft w:val="480"/>
      <w:marRight w:val="0"/>
      <w:marTop w:val="0"/>
      <w:marBottom w:val="0"/>
      <w:divBdr>
        <w:top w:val="none" w:sz="0" w:space="0" w:color="auto"/>
        <w:left w:val="none" w:sz="0" w:space="0" w:color="auto"/>
        <w:bottom w:val="none" w:sz="0" w:space="0" w:color="auto"/>
        <w:right w:val="none" w:sz="0" w:space="0" w:color="auto"/>
      </w:divBdr>
    </w:div>
    <w:div w:id="1402295169">
      <w:marLeft w:val="480"/>
      <w:marRight w:val="0"/>
      <w:marTop w:val="0"/>
      <w:marBottom w:val="0"/>
      <w:divBdr>
        <w:top w:val="none" w:sz="0" w:space="0" w:color="auto"/>
        <w:left w:val="none" w:sz="0" w:space="0" w:color="auto"/>
        <w:bottom w:val="none" w:sz="0" w:space="0" w:color="auto"/>
        <w:right w:val="none" w:sz="0" w:space="0" w:color="auto"/>
      </w:divBdr>
    </w:div>
    <w:div w:id="1402366111">
      <w:marLeft w:val="480"/>
      <w:marRight w:val="0"/>
      <w:marTop w:val="0"/>
      <w:marBottom w:val="0"/>
      <w:divBdr>
        <w:top w:val="none" w:sz="0" w:space="0" w:color="auto"/>
        <w:left w:val="none" w:sz="0" w:space="0" w:color="auto"/>
        <w:bottom w:val="none" w:sz="0" w:space="0" w:color="auto"/>
        <w:right w:val="none" w:sz="0" w:space="0" w:color="auto"/>
      </w:divBdr>
    </w:div>
    <w:div w:id="1410275861">
      <w:marLeft w:val="480"/>
      <w:marRight w:val="0"/>
      <w:marTop w:val="0"/>
      <w:marBottom w:val="0"/>
      <w:divBdr>
        <w:top w:val="none" w:sz="0" w:space="0" w:color="auto"/>
        <w:left w:val="none" w:sz="0" w:space="0" w:color="auto"/>
        <w:bottom w:val="none" w:sz="0" w:space="0" w:color="auto"/>
        <w:right w:val="none" w:sz="0" w:space="0" w:color="auto"/>
      </w:divBdr>
    </w:div>
    <w:div w:id="1414276908">
      <w:marLeft w:val="480"/>
      <w:marRight w:val="0"/>
      <w:marTop w:val="0"/>
      <w:marBottom w:val="0"/>
      <w:divBdr>
        <w:top w:val="none" w:sz="0" w:space="0" w:color="auto"/>
        <w:left w:val="none" w:sz="0" w:space="0" w:color="auto"/>
        <w:bottom w:val="none" w:sz="0" w:space="0" w:color="auto"/>
        <w:right w:val="none" w:sz="0" w:space="0" w:color="auto"/>
      </w:divBdr>
    </w:div>
    <w:div w:id="1424566392">
      <w:marLeft w:val="480"/>
      <w:marRight w:val="0"/>
      <w:marTop w:val="0"/>
      <w:marBottom w:val="0"/>
      <w:divBdr>
        <w:top w:val="none" w:sz="0" w:space="0" w:color="auto"/>
        <w:left w:val="none" w:sz="0" w:space="0" w:color="auto"/>
        <w:bottom w:val="none" w:sz="0" w:space="0" w:color="auto"/>
        <w:right w:val="none" w:sz="0" w:space="0" w:color="auto"/>
      </w:divBdr>
    </w:div>
    <w:div w:id="1428651557">
      <w:bodyDiv w:val="1"/>
      <w:marLeft w:val="0"/>
      <w:marRight w:val="0"/>
      <w:marTop w:val="0"/>
      <w:marBottom w:val="0"/>
      <w:divBdr>
        <w:top w:val="none" w:sz="0" w:space="0" w:color="auto"/>
        <w:left w:val="none" w:sz="0" w:space="0" w:color="auto"/>
        <w:bottom w:val="none" w:sz="0" w:space="0" w:color="auto"/>
        <w:right w:val="none" w:sz="0" w:space="0" w:color="auto"/>
      </w:divBdr>
      <w:divsChild>
        <w:div w:id="1353803859">
          <w:marLeft w:val="0"/>
          <w:marRight w:val="0"/>
          <w:marTop w:val="0"/>
          <w:marBottom w:val="0"/>
          <w:divBdr>
            <w:top w:val="none" w:sz="0" w:space="0" w:color="auto"/>
            <w:left w:val="none" w:sz="0" w:space="0" w:color="auto"/>
            <w:bottom w:val="none" w:sz="0" w:space="0" w:color="auto"/>
            <w:right w:val="none" w:sz="0" w:space="0" w:color="auto"/>
          </w:divBdr>
        </w:div>
      </w:divsChild>
    </w:div>
    <w:div w:id="1428888784">
      <w:marLeft w:val="480"/>
      <w:marRight w:val="0"/>
      <w:marTop w:val="0"/>
      <w:marBottom w:val="0"/>
      <w:divBdr>
        <w:top w:val="none" w:sz="0" w:space="0" w:color="auto"/>
        <w:left w:val="none" w:sz="0" w:space="0" w:color="auto"/>
        <w:bottom w:val="none" w:sz="0" w:space="0" w:color="auto"/>
        <w:right w:val="none" w:sz="0" w:space="0" w:color="auto"/>
      </w:divBdr>
    </w:div>
    <w:div w:id="1429811537">
      <w:marLeft w:val="480"/>
      <w:marRight w:val="0"/>
      <w:marTop w:val="0"/>
      <w:marBottom w:val="0"/>
      <w:divBdr>
        <w:top w:val="none" w:sz="0" w:space="0" w:color="auto"/>
        <w:left w:val="none" w:sz="0" w:space="0" w:color="auto"/>
        <w:bottom w:val="none" w:sz="0" w:space="0" w:color="auto"/>
        <w:right w:val="none" w:sz="0" w:space="0" w:color="auto"/>
      </w:divBdr>
    </w:div>
    <w:div w:id="1431437911">
      <w:marLeft w:val="480"/>
      <w:marRight w:val="0"/>
      <w:marTop w:val="0"/>
      <w:marBottom w:val="0"/>
      <w:divBdr>
        <w:top w:val="none" w:sz="0" w:space="0" w:color="auto"/>
        <w:left w:val="none" w:sz="0" w:space="0" w:color="auto"/>
        <w:bottom w:val="none" w:sz="0" w:space="0" w:color="auto"/>
        <w:right w:val="none" w:sz="0" w:space="0" w:color="auto"/>
      </w:divBdr>
    </w:div>
    <w:div w:id="1431778039">
      <w:marLeft w:val="480"/>
      <w:marRight w:val="0"/>
      <w:marTop w:val="0"/>
      <w:marBottom w:val="0"/>
      <w:divBdr>
        <w:top w:val="none" w:sz="0" w:space="0" w:color="auto"/>
        <w:left w:val="none" w:sz="0" w:space="0" w:color="auto"/>
        <w:bottom w:val="none" w:sz="0" w:space="0" w:color="auto"/>
        <w:right w:val="none" w:sz="0" w:space="0" w:color="auto"/>
      </w:divBdr>
    </w:div>
    <w:div w:id="1434548735">
      <w:marLeft w:val="480"/>
      <w:marRight w:val="0"/>
      <w:marTop w:val="0"/>
      <w:marBottom w:val="0"/>
      <w:divBdr>
        <w:top w:val="none" w:sz="0" w:space="0" w:color="auto"/>
        <w:left w:val="none" w:sz="0" w:space="0" w:color="auto"/>
        <w:bottom w:val="none" w:sz="0" w:space="0" w:color="auto"/>
        <w:right w:val="none" w:sz="0" w:space="0" w:color="auto"/>
      </w:divBdr>
    </w:div>
    <w:div w:id="1436755853">
      <w:marLeft w:val="480"/>
      <w:marRight w:val="0"/>
      <w:marTop w:val="0"/>
      <w:marBottom w:val="0"/>
      <w:divBdr>
        <w:top w:val="none" w:sz="0" w:space="0" w:color="auto"/>
        <w:left w:val="none" w:sz="0" w:space="0" w:color="auto"/>
        <w:bottom w:val="none" w:sz="0" w:space="0" w:color="auto"/>
        <w:right w:val="none" w:sz="0" w:space="0" w:color="auto"/>
      </w:divBdr>
    </w:div>
    <w:div w:id="1438328317">
      <w:marLeft w:val="480"/>
      <w:marRight w:val="0"/>
      <w:marTop w:val="0"/>
      <w:marBottom w:val="0"/>
      <w:divBdr>
        <w:top w:val="none" w:sz="0" w:space="0" w:color="auto"/>
        <w:left w:val="none" w:sz="0" w:space="0" w:color="auto"/>
        <w:bottom w:val="none" w:sz="0" w:space="0" w:color="auto"/>
        <w:right w:val="none" w:sz="0" w:space="0" w:color="auto"/>
      </w:divBdr>
    </w:div>
    <w:div w:id="1445077159">
      <w:marLeft w:val="480"/>
      <w:marRight w:val="0"/>
      <w:marTop w:val="0"/>
      <w:marBottom w:val="0"/>
      <w:divBdr>
        <w:top w:val="none" w:sz="0" w:space="0" w:color="auto"/>
        <w:left w:val="none" w:sz="0" w:space="0" w:color="auto"/>
        <w:bottom w:val="none" w:sz="0" w:space="0" w:color="auto"/>
        <w:right w:val="none" w:sz="0" w:space="0" w:color="auto"/>
      </w:divBdr>
    </w:div>
    <w:div w:id="1446004221">
      <w:marLeft w:val="480"/>
      <w:marRight w:val="0"/>
      <w:marTop w:val="0"/>
      <w:marBottom w:val="0"/>
      <w:divBdr>
        <w:top w:val="none" w:sz="0" w:space="0" w:color="auto"/>
        <w:left w:val="none" w:sz="0" w:space="0" w:color="auto"/>
        <w:bottom w:val="none" w:sz="0" w:space="0" w:color="auto"/>
        <w:right w:val="none" w:sz="0" w:space="0" w:color="auto"/>
      </w:divBdr>
    </w:div>
    <w:div w:id="1446582683">
      <w:bodyDiv w:val="1"/>
      <w:marLeft w:val="0"/>
      <w:marRight w:val="0"/>
      <w:marTop w:val="0"/>
      <w:marBottom w:val="0"/>
      <w:divBdr>
        <w:top w:val="none" w:sz="0" w:space="0" w:color="auto"/>
        <w:left w:val="none" w:sz="0" w:space="0" w:color="auto"/>
        <w:bottom w:val="none" w:sz="0" w:space="0" w:color="auto"/>
        <w:right w:val="none" w:sz="0" w:space="0" w:color="auto"/>
      </w:divBdr>
      <w:divsChild>
        <w:div w:id="1854107231">
          <w:marLeft w:val="0"/>
          <w:marRight w:val="0"/>
          <w:marTop w:val="0"/>
          <w:marBottom w:val="0"/>
          <w:divBdr>
            <w:top w:val="none" w:sz="0" w:space="0" w:color="auto"/>
            <w:left w:val="none" w:sz="0" w:space="0" w:color="auto"/>
            <w:bottom w:val="none" w:sz="0" w:space="0" w:color="auto"/>
            <w:right w:val="none" w:sz="0" w:space="0" w:color="auto"/>
          </w:divBdr>
        </w:div>
      </w:divsChild>
    </w:div>
    <w:div w:id="1447432348">
      <w:marLeft w:val="480"/>
      <w:marRight w:val="0"/>
      <w:marTop w:val="0"/>
      <w:marBottom w:val="0"/>
      <w:divBdr>
        <w:top w:val="none" w:sz="0" w:space="0" w:color="auto"/>
        <w:left w:val="none" w:sz="0" w:space="0" w:color="auto"/>
        <w:bottom w:val="none" w:sz="0" w:space="0" w:color="auto"/>
        <w:right w:val="none" w:sz="0" w:space="0" w:color="auto"/>
      </w:divBdr>
    </w:div>
    <w:div w:id="1449810203">
      <w:marLeft w:val="480"/>
      <w:marRight w:val="0"/>
      <w:marTop w:val="0"/>
      <w:marBottom w:val="0"/>
      <w:divBdr>
        <w:top w:val="none" w:sz="0" w:space="0" w:color="auto"/>
        <w:left w:val="none" w:sz="0" w:space="0" w:color="auto"/>
        <w:bottom w:val="none" w:sz="0" w:space="0" w:color="auto"/>
        <w:right w:val="none" w:sz="0" w:space="0" w:color="auto"/>
      </w:divBdr>
    </w:div>
    <w:div w:id="1452166147">
      <w:marLeft w:val="480"/>
      <w:marRight w:val="0"/>
      <w:marTop w:val="0"/>
      <w:marBottom w:val="0"/>
      <w:divBdr>
        <w:top w:val="none" w:sz="0" w:space="0" w:color="auto"/>
        <w:left w:val="none" w:sz="0" w:space="0" w:color="auto"/>
        <w:bottom w:val="none" w:sz="0" w:space="0" w:color="auto"/>
        <w:right w:val="none" w:sz="0" w:space="0" w:color="auto"/>
      </w:divBdr>
    </w:div>
    <w:div w:id="1458142551">
      <w:marLeft w:val="480"/>
      <w:marRight w:val="0"/>
      <w:marTop w:val="0"/>
      <w:marBottom w:val="0"/>
      <w:divBdr>
        <w:top w:val="none" w:sz="0" w:space="0" w:color="auto"/>
        <w:left w:val="none" w:sz="0" w:space="0" w:color="auto"/>
        <w:bottom w:val="none" w:sz="0" w:space="0" w:color="auto"/>
        <w:right w:val="none" w:sz="0" w:space="0" w:color="auto"/>
      </w:divBdr>
    </w:div>
    <w:div w:id="1460345063">
      <w:marLeft w:val="480"/>
      <w:marRight w:val="0"/>
      <w:marTop w:val="0"/>
      <w:marBottom w:val="0"/>
      <w:divBdr>
        <w:top w:val="none" w:sz="0" w:space="0" w:color="auto"/>
        <w:left w:val="none" w:sz="0" w:space="0" w:color="auto"/>
        <w:bottom w:val="none" w:sz="0" w:space="0" w:color="auto"/>
        <w:right w:val="none" w:sz="0" w:space="0" w:color="auto"/>
      </w:divBdr>
    </w:div>
    <w:div w:id="1465319438">
      <w:marLeft w:val="480"/>
      <w:marRight w:val="0"/>
      <w:marTop w:val="0"/>
      <w:marBottom w:val="0"/>
      <w:divBdr>
        <w:top w:val="none" w:sz="0" w:space="0" w:color="auto"/>
        <w:left w:val="none" w:sz="0" w:space="0" w:color="auto"/>
        <w:bottom w:val="none" w:sz="0" w:space="0" w:color="auto"/>
        <w:right w:val="none" w:sz="0" w:space="0" w:color="auto"/>
      </w:divBdr>
    </w:div>
    <w:div w:id="1468085166">
      <w:marLeft w:val="480"/>
      <w:marRight w:val="0"/>
      <w:marTop w:val="0"/>
      <w:marBottom w:val="0"/>
      <w:divBdr>
        <w:top w:val="none" w:sz="0" w:space="0" w:color="auto"/>
        <w:left w:val="none" w:sz="0" w:space="0" w:color="auto"/>
        <w:bottom w:val="none" w:sz="0" w:space="0" w:color="auto"/>
        <w:right w:val="none" w:sz="0" w:space="0" w:color="auto"/>
      </w:divBdr>
    </w:div>
    <w:div w:id="1471635981">
      <w:marLeft w:val="480"/>
      <w:marRight w:val="0"/>
      <w:marTop w:val="0"/>
      <w:marBottom w:val="0"/>
      <w:divBdr>
        <w:top w:val="none" w:sz="0" w:space="0" w:color="auto"/>
        <w:left w:val="none" w:sz="0" w:space="0" w:color="auto"/>
        <w:bottom w:val="none" w:sz="0" w:space="0" w:color="auto"/>
        <w:right w:val="none" w:sz="0" w:space="0" w:color="auto"/>
      </w:divBdr>
    </w:div>
    <w:div w:id="1474757049">
      <w:marLeft w:val="480"/>
      <w:marRight w:val="0"/>
      <w:marTop w:val="0"/>
      <w:marBottom w:val="0"/>
      <w:divBdr>
        <w:top w:val="none" w:sz="0" w:space="0" w:color="auto"/>
        <w:left w:val="none" w:sz="0" w:space="0" w:color="auto"/>
        <w:bottom w:val="none" w:sz="0" w:space="0" w:color="auto"/>
        <w:right w:val="none" w:sz="0" w:space="0" w:color="auto"/>
      </w:divBdr>
    </w:div>
    <w:div w:id="1474905565">
      <w:marLeft w:val="480"/>
      <w:marRight w:val="0"/>
      <w:marTop w:val="0"/>
      <w:marBottom w:val="0"/>
      <w:divBdr>
        <w:top w:val="none" w:sz="0" w:space="0" w:color="auto"/>
        <w:left w:val="none" w:sz="0" w:space="0" w:color="auto"/>
        <w:bottom w:val="none" w:sz="0" w:space="0" w:color="auto"/>
        <w:right w:val="none" w:sz="0" w:space="0" w:color="auto"/>
      </w:divBdr>
    </w:div>
    <w:div w:id="1477064733">
      <w:marLeft w:val="480"/>
      <w:marRight w:val="0"/>
      <w:marTop w:val="0"/>
      <w:marBottom w:val="0"/>
      <w:divBdr>
        <w:top w:val="none" w:sz="0" w:space="0" w:color="auto"/>
        <w:left w:val="none" w:sz="0" w:space="0" w:color="auto"/>
        <w:bottom w:val="none" w:sz="0" w:space="0" w:color="auto"/>
        <w:right w:val="none" w:sz="0" w:space="0" w:color="auto"/>
      </w:divBdr>
    </w:div>
    <w:div w:id="1478494898">
      <w:marLeft w:val="480"/>
      <w:marRight w:val="0"/>
      <w:marTop w:val="0"/>
      <w:marBottom w:val="0"/>
      <w:divBdr>
        <w:top w:val="none" w:sz="0" w:space="0" w:color="auto"/>
        <w:left w:val="none" w:sz="0" w:space="0" w:color="auto"/>
        <w:bottom w:val="none" w:sz="0" w:space="0" w:color="auto"/>
        <w:right w:val="none" w:sz="0" w:space="0" w:color="auto"/>
      </w:divBdr>
    </w:div>
    <w:div w:id="1481264706">
      <w:marLeft w:val="480"/>
      <w:marRight w:val="0"/>
      <w:marTop w:val="0"/>
      <w:marBottom w:val="0"/>
      <w:divBdr>
        <w:top w:val="none" w:sz="0" w:space="0" w:color="auto"/>
        <w:left w:val="none" w:sz="0" w:space="0" w:color="auto"/>
        <w:bottom w:val="none" w:sz="0" w:space="0" w:color="auto"/>
        <w:right w:val="none" w:sz="0" w:space="0" w:color="auto"/>
      </w:divBdr>
    </w:div>
    <w:div w:id="1485391972">
      <w:marLeft w:val="480"/>
      <w:marRight w:val="0"/>
      <w:marTop w:val="0"/>
      <w:marBottom w:val="0"/>
      <w:divBdr>
        <w:top w:val="none" w:sz="0" w:space="0" w:color="auto"/>
        <w:left w:val="none" w:sz="0" w:space="0" w:color="auto"/>
        <w:bottom w:val="none" w:sz="0" w:space="0" w:color="auto"/>
        <w:right w:val="none" w:sz="0" w:space="0" w:color="auto"/>
      </w:divBdr>
    </w:div>
    <w:div w:id="1490750860">
      <w:marLeft w:val="480"/>
      <w:marRight w:val="0"/>
      <w:marTop w:val="0"/>
      <w:marBottom w:val="0"/>
      <w:divBdr>
        <w:top w:val="none" w:sz="0" w:space="0" w:color="auto"/>
        <w:left w:val="none" w:sz="0" w:space="0" w:color="auto"/>
        <w:bottom w:val="none" w:sz="0" w:space="0" w:color="auto"/>
        <w:right w:val="none" w:sz="0" w:space="0" w:color="auto"/>
      </w:divBdr>
    </w:div>
    <w:div w:id="1500388851">
      <w:bodyDiv w:val="1"/>
      <w:marLeft w:val="0"/>
      <w:marRight w:val="0"/>
      <w:marTop w:val="0"/>
      <w:marBottom w:val="0"/>
      <w:divBdr>
        <w:top w:val="none" w:sz="0" w:space="0" w:color="auto"/>
        <w:left w:val="none" w:sz="0" w:space="0" w:color="auto"/>
        <w:bottom w:val="none" w:sz="0" w:space="0" w:color="auto"/>
        <w:right w:val="none" w:sz="0" w:space="0" w:color="auto"/>
      </w:divBdr>
      <w:divsChild>
        <w:div w:id="239142818">
          <w:marLeft w:val="0"/>
          <w:marRight w:val="0"/>
          <w:marTop w:val="0"/>
          <w:marBottom w:val="0"/>
          <w:divBdr>
            <w:top w:val="none" w:sz="0" w:space="0" w:color="auto"/>
            <w:left w:val="none" w:sz="0" w:space="0" w:color="auto"/>
            <w:bottom w:val="none" w:sz="0" w:space="0" w:color="auto"/>
            <w:right w:val="none" w:sz="0" w:space="0" w:color="auto"/>
          </w:divBdr>
        </w:div>
      </w:divsChild>
    </w:div>
    <w:div w:id="1502961832">
      <w:marLeft w:val="480"/>
      <w:marRight w:val="0"/>
      <w:marTop w:val="0"/>
      <w:marBottom w:val="0"/>
      <w:divBdr>
        <w:top w:val="none" w:sz="0" w:space="0" w:color="auto"/>
        <w:left w:val="none" w:sz="0" w:space="0" w:color="auto"/>
        <w:bottom w:val="none" w:sz="0" w:space="0" w:color="auto"/>
        <w:right w:val="none" w:sz="0" w:space="0" w:color="auto"/>
      </w:divBdr>
    </w:div>
    <w:div w:id="1507286736">
      <w:marLeft w:val="480"/>
      <w:marRight w:val="0"/>
      <w:marTop w:val="0"/>
      <w:marBottom w:val="0"/>
      <w:divBdr>
        <w:top w:val="none" w:sz="0" w:space="0" w:color="auto"/>
        <w:left w:val="none" w:sz="0" w:space="0" w:color="auto"/>
        <w:bottom w:val="none" w:sz="0" w:space="0" w:color="auto"/>
        <w:right w:val="none" w:sz="0" w:space="0" w:color="auto"/>
      </w:divBdr>
    </w:div>
    <w:div w:id="1512405179">
      <w:marLeft w:val="480"/>
      <w:marRight w:val="0"/>
      <w:marTop w:val="0"/>
      <w:marBottom w:val="0"/>
      <w:divBdr>
        <w:top w:val="none" w:sz="0" w:space="0" w:color="auto"/>
        <w:left w:val="none" w:sz="0" w:space="0" w:color="auto"/>
        <w:bottom w:val="none" w:sz="0" w:space="0" w:color="auto"/>
        <w:right w:val="none" w:sz="0" w:space="0" w:color="auto"/>
      </w:divBdr>
    </w:div>
    <w:div w:id="1520389091">
      <w:marLeft w:val="480"/>
      <w:marRight w:val="0"/>
      <w:marTop w:val="0"/>
      <w:marBottom w:val="0"/>
      <w:divBdr>
        <w:top w:val="none" w:sz="0" w:space="0" w:color="auto"/>
        <w:left w:val="none" w:sz="0" w:space="0" w:color="auto"/>
        <w:bottom w:val="none" w:sz="0" w:space="0" w:color="auto"/>
        <w:right w:val="none" w:sz="0" w:space="0" w:color="auto"/>
      </w:divBdr>
    </w:div>
    <w:div w:id="1520772042">
      <w:marLeft w:val="480"/>
      <w:marRight w:val="0"/>
      <w:marTop w:val="0"/>
      <w:marBottom w:val="0"/>
      <w:divBdr>
        <w:top w:val="none" w:sz="0" w:space="0" w:color="auto"/>
        <w:left w:val="none" w:sz="0" w:space="0" w:color="auto"/>
        <w:bottom w:val="none" w:sz="0" w:space="0" w:color="auto"/>
        <w:right w:val="none" w:sz="0" w:space="0" w:color="auto"/>
      </w:divBdr>
    </w:div>
    <w:div w:id="1523394008">
      <w:marLeft w:val="480"/>
      <w:marRight w:val="0"/>
      <w:marTop w:val="0"/>
      <w:marBottom w:val="0"/>
      <w:divBdr>
        <w:top w:val="none" w:sz="0" w:space="0" w:color="auto"/>
        <w:left w:val="none" w:sz="0" w:space="0" w:color="auto"/>
        <w:bottom w:val="none" w:sz="0" w:space="0" w:color="auto"/>
        <w:right w:val="none" w:sz="0" w:space="0" w:color="auto"/>
      </w:divBdr>
    </w:div>
    <w:div w:id="1524124194">
      <w:marLeft w:val="480"/>
      <w:marRight w:val="0"/>
      <w:marTop w:val="0"/>
      <w:marBottom w:val="0"/>
      <w:divBdr>
        <w:top w:val="none" w:sz="0" w:space="0" w:color="auto"/>
        <w:left w:val="none" w:sz="0" w:space="0" w:color="auto"/>
        <w:bottom w:val="none" w:sz="0" w:space="0" w:color="auto"/>
        <w:right w:val="none" w:sz="0" w:space="0" w:color="auto"/>
      </w:divBdr>
    </w:div>
    <w:div w:id="1526021021">
      <w:marLeft w:val="480"/>
      <w:marRight w:val="0"/>
      <w:marTop w:val="0"/>
      <w:marBottom w:val="0"/>
      <w:divBdr>
        <w:top w:val="none" w:sz="0" w:space="0" w:color="auto"/>
        <w:left w:val="none" w:sz="0" w:space="0" w:color="auto"/>
        <w:bottom w:val="none" w:sz="0" w:space="0" w:color="auto"/>
        <w:right w:val="none" w:sz="0" w:space="0" w:color="auto"/>
      </w:divBdr>
    </w:div>
    <w:div w:id="1528643559">
      <w:marLeft w:val="480"/>
      <w:marRight w:val="0"/>
      <w:marTop w:val="0"/>
      <w:marBottom w:val="0"/>
      <w:divBdr>
        <w:top w:val="none" w:sz="0" w:space="0" w:color="auto"/>
        <w:left w:val="none" w:sz="0" w:space="0" w:color="auto"/>
        <w:bottom w:val="none" w:sz="0" w:space="0" w:color="auto"/>
        <w:right w:val="none" w:sz="0" w:space="0" w:color="auto"/>
      </w:divBdr>
    </w:div>
    <w:div w:id="1530028981">
      <w:marLeft w:val="480"/>
      <w:marRight w:val="0"/>
      <w:marTop w:val="0"/>
      <w:marBottom w:val="0"/>
      <w:divBdr>
        <w:top w:val="none" w:sz="0" w:space="0" w:color="auto"/>
        <w:left w:val="none" w:sz="0" w:space="0" w:color="auto"/>
        <w:bottom w:val="none" w:sz="0" w:space="0" w:color="auto"/>
        <w:right w:val="none" w:sz="0" w:space="0" w:color="auto"/>
      </w:divBdr>
    </w:div>
    <w:div w:id="1530293588">
      <w:marLeft w:val="480"/>
      <w:marRight w:val="0"/>
      <w:marTop w:val="0"/>
      <w:marBottom w:val="0"/>
      <w:divBdr>
        <w:top w:val="none" w:sz="0" w:space="0" w:color="auto"/>
        <w:left w:val="none" w:sz="0" w:space="0" w:color="auto"/>
        <w:bottom w:val="none" w:sz="0" w:space="0" w:color="auto"/>
        <w:right w:val="none" w:sz="0" w:space="0" w:color="auto"/>
      </w:divBdr>
    </w:div>
    <w:div w:id="1532646810">
      <w:marLeft w:val="480"/>
      <w:marRight w:val="0"/>
      <w:marTop w:val="0"/>
      <w:marBottom w:val="0"/>
      <w:divBdr>
        <w:top w:val="none" w:sz="0" w:space="0" w:color="auto"/>
        <w:left w:val="none" w:sz="0" w:space="0" w:color="auto"/>
        <w:bottom w:val="none" w:sz="0" w:space="0" w:color="auto"/>
        <w:right w:val="none" w:sz="0" w:space="0" w:color="auto"/>
      </w:divBdr>
    </w:div>
    <w:div w:id="1534608708">
      <w:marLeft w:val="480"/>
      <w:marRight w:val="0"/>
      <w:marTop w:val="0"/>
      <w:marBottom w:val="0"/>
      <w:divBdr>
        <w:top w:val="none" w:sz="0" w:space="0" w:color="auto"/>
        <w:left w:val="none" w:sz="0" w:space="0" w:color="auto"/>
        <w:bottom w:val="none" w:sz="0" w:space="0" w:color="auto"/>
        <w:right w:val="none" w:sz="0" w:space="0" w:color="auto"/>
      </w:divBdr>
    </w:div>
    <w:div w:id="1535073018">
      <w:bodyDiv w:val="1"/>
      <w:marLeft w:val="0"/>
      <w:marRight w:val="0"/>
      <w:marTop w:val="0"/>
      <w:marBottom w:val="0"/>
      <w:divBdr>
        <w:top w:val="none" w:sz="0" w:space="0" w:color="auto"/>
        <w:left w:val="none" w:sz="0" w:space="0" w:color="auto"/>
        <w:bottom w:val="none" w:sz="0" w:space="0" w:color="auto"/>
        <w:right w:val="none" w:sz="0" w:space="0" w:color="auto"/>
      </w:divBdr>
      <w:divsChild>
        <w:div w:id="1822503158">
          <w:marLeft w:val="0"/>
          <w:marRight w:val="0"/>
          <w:marTop w:val="0"/>
          <w:marBottom w:val="0"/>
          <w:divBdr>
            <w:top w:val="none" w:sz="0" w:space="0" w:color="auto"/>
            <w:left w:val="none" w:sz="0" w:space="0" w:color="auto"/>
            <w:bottom w:val="none" w:sz="0" w:space="0" w:color="auto"/>
            <w:right w:val="none" w:sz="0" w:space="0" w:color="auto"/>
          </w:divBdr>
        </w:div>
      </w:divsChild>
    </w:div>
    <w:div w:id="1535265723">
      <w:marLeft w:val="480"/>
      <w:marRight w:val="0"/>
      <w:marTop w:val="0"/>
      <w:marBottom w:val="0"/>
      <w:divBdr>
        <w:top w:val="none" w:sz="0" w:space="0" w:color="auto"/>
        <w:left w:val="none" w:sz="0" w:space="0" w:color="auto"/>
        <w:bottom w:val="none" w:sz="0" w:space="0" w:color="auto"/>
        <w:right w:val="none" w:sz="0" w:space="0" w:color="auto"/>
      </w:divBdr>
    </w:div>
    <w:div w:id="1539272691">
      <w:marLeft w:val="480"/>
      <w:marRight w:val="0"/>
      <w:marTop w:val="0"/>
      <w:marBottom w:val="0"/>
      <w:divBdr>
        <w:top w:val="none" w:sz="0" w:space="0" w:color="auto"/>
        <w:left w:val="none" w:sz="0" w:space="0" w:color="auto"/>
        <w:bottom w:val="none" w:sz="0" w:space="0" w:color="auto"/>
        <w:right w:val="none" w:sz="0" w:space="0" w:color="auto"/>
      </w:divBdr>
    </w:div>
    <w:div w:id="1540243991">
      <w:marLeft w:val="480"/>
      <w:marRight w:val="0"/>
      <w:marTop w:val="0"/>
      <w:marBottom w:val="0"/>
      <w:divBdr>
        <w:top w:val="none" w:sz="0" w:space="0" w:color="auto"/>
        <w:left w:val="none" w:sz="0" w:space="0" w:color="auto"/>
        <w:bottom w:val="none" w:sz="0" w:space="0" w:color="auto"/>
        <w:right w:val="none" w:sz="0" w:space="0" w:color="auto"/>
      </w:divBdr>
    </w:div>
    <w:div w:id="1545562213">
      <w:marLeft w:val="480"/>
      <w:marRight w:val="0"/>
      <w:marTop w:val="0"/>
      <w:marBottom w:val="0"/>
      <w:divBdr>
        <w:top w:val="none" w:sz="0" w:space="0" w:color="auto"/>
        <w:left w:val="none" w:sz="0" w:space="0" w:color="auto"/>
        <w:bottom w:val="none" w:sz="0" w:space="0" w:color="auto"/>
        <w:right w:val="none" w:sz="0" w:space="0" w:color="auto"/>
      </w:divBdr>
    </w:div>
    <w:div w:id="1547178376">
      <w:marLeft w:val="480"/>
      <w:marRight w:val="0"/>
      <w:marTop w:val="0"/>
      <w:marBottom w:val="0"/>
      <w:divBdr>
        <w:top w:val="none" w:sz="0" w:space="0" w:color="auto"/>
        <w:left w:val="none" w:sz="0" w:space="0" w:color="auto"/>
        <w:bottom w:val="none" w:sz="0" w:space="0" w:color="auto"/>
        <w:right w:val="none" w:sz="0" w:space="0" w:color="auto"/>
      </w:divBdr>
    </w:div>
    <w:div w:id="1547182714">
      <w:marLeft w:val="480"/>
      <w:marRight w:val="0"/>
      <w:marTop w:val="0"/>
      <w:marBottom w:val="0"/>
      <w:divBdr>
        <w:top w:val="none" w:sz="0" w:space="0" w:color="auto"/>
        <w:left w:val="none" w:sz="0" w:space="0" w:color="auto"/>
        <w:bottom w:val="none" w:sz="0" w:space="0" w:color="auto"/>
        <w:right w:val="none" w:sz="0" w:space="0" w:color="auto"/>
      </w:divBdr>
    </w:div>
    <w:div w:id="1548030635">
      <w:marLeft w:val="480"/>
      <w:marRight w:val="0"/>
      <w:marTop w:val="0"/>
      <w:marBottom w:val="0"/>
      <w:divBdr>
        <w:top w:val="none" w:sz="0" w:space="0" w:color="auto"/>
        <w:left w:val="none" w:sz="0" w:space="0" w:color="auto"/>
        <w:bottom w:val="none" w:sz="0" w:space="0" w:color="auto"/>
        <w:right w:val="none" w:sz="0" w:space="0" w:color="auto"/>
      </w:divBdr>
    </w:div>
    <w:div w:id="1548372730">
      <w:marLeft w:val="480"/>
      <w:marRight w:val="0"/>
      <w:marTop w:val="0"/>
      <w:marBottom w:val="0"/>
      <w:divBdr>
        <w:top w:val="none" w:sz="0" w:space="0" w:color="auto"/>
        <w:left w:val="none" w:sz="0" w:space="0" w:color="auto"/>
        <w:bottom w:val="none" w:sz="0" w:space="0" w:color="auto"/>
        <w:right w:val="none" w:sz="0" w:space="0" w:color="auto"/>
      </w:divBdr>
    </w:div>
    <w:div w:id="1555120227">
      <w:marLeft w:val="480"/>
      <w:marRight w:val="0"/>
      <w:marTop w:val="0"/>
      <w:marBottom w:val="0"/>
      <w:divBdr>
        <w:top w:val="none" w:sz="0" w:space="0" w:color="auto"/>
        <w:left w:val="none" w:sz="0" w:space="0" w:color="auto"/>
        <w:bottom w:val="none" w:sz="0" w:space="0" w:color="auto"/>
        <w:right w:val="none" w:sz="0" w:space="0" w:color="auto"/>
      </w:divBdr>
    </w:div>
    <w:div w:id="1559626934">
      <w:marLeft w:val="480"/>
      <w:marRight w:val="0"/>
      <w:marTop w:val="0"/>
      <w:marBottom w:val="0"/>
      <w:divBdr>
        <w:top w:val="none" w:sz="0" w:space="0" w:color="auto"/>
        <w:left w:val="none" w:sz="0" w:space="0" w:color="auto"/>
        <w:bottom w:val="none" w:sz="0" w:space="0" w:color="auto"/>
        <w:right w:val="none" w:sz="0" w:space="0" w:color="auto"/>
      </w:divBdr>
    </w:div>
    <w:div w:id="1565798696">
      <w:marLeft w:val="480"/>
      <w:marRight w:val="0"/>
      <w:marTop w:val="0"/>
      <w:marBottom w:val="0"/>
      <w:divBdr>
        <w:top w:val="none" w:sz="0" w:space="0" w:color="auto"/>
        <w:left w:val="none" w:sz="0" w:space="0" w:color="auto"/>
        <w:bottom w:val="none" w:sz="0" w:space="0" w:color="auto"/>
        <w:right w:val="none" w:sz="0" w:space="0" w:color="auto"/>
      </w:divBdr>
    </w:div>
    <w:div w:id="1569607967">
      <w:marLeft w:val="480"/>
      <w:marRight w:val="0"/>
      <w:marTop w:val="0"/>
      <w:marBottom w:val="0"/>
      <w:divBdr>
        <w:top w:val="none" w:sz="0" w:space="0" w:color="auto"/>
        <w:left w:val="none" w:sz="0" w:space="0" w:color="auto"/>
        <w:bottom w:val="none" w:sz="0" w:space="0" w:color="auto"/>
        <w:right w:val="none" w:sz="0" w:space="0" w:color="auto"/>
      </w:divBdr>
    </w:div>
    <w:div w:id="1569800609">
      <w:marLeft w:val="480"/>
      <w:marRight w:val="0"/>
      <w:marTop w:val="0"/>
      <w:marBottom w:val="0"/>
      <w:divBdr>
        <w:top w:val="none" w:sz="0" w:space="0" w:color="auto"/>
        <w:left w:val="none" w:sz="0" w:space="0" w:color="auto"/>
        <w:bottom w:val="none" w:sz="0" w:space="0" w:color="auto"/>
        <w:right w:val="none" w:sz="0" w:space="0" w:color="auto"/>
      </w:divBdr>
    </w:div>
    <w:div w:id="1570535268">
      <w:marLeft w:val="480"/>
      <w:marRight w:val="0"/>
      <w:marTop w:val="0"/>
      <w:marBottom w:val="0"/>
      <w:divBdr>
        <w:top w:val="none" w:sz="0" w:space="0" w:color="auto"/>
        <w:left w:val="none" w:sz="0" w:space="0" w:color="auto"/>
        <w:bottom w:val="none" w:sz="0" w:space="0" w:color="auto"/>
        <w:right w:val="none" w:sz="0" w:space="0" w:color="auto"/>
      </w:divBdr>
    </w:div>
    <w:div w:id="1581595203">
      <w:bodyDiv w:val="1"/>
      <w:marLeft w:val="0"/>
      <w:marRight w:val="0"/>
      <w:marTop w:val="0"/>
      <w:marBottom w:val="0"/>
      <w:divBdr>
        <w:top w:val="none" w:sz="0" w:space="0" w:color="auto"/>
        <w:left w:val="none" w:sz="0" w:space="0" w:color="auto"/>
        <w:bottom w:val="none" w:sz="0" w:space="0" w:color="auto"/>
        <w:right w:val="none" w:sz="0" w:space="0" w:color="auto"/>
      </w:divBdr>
      <w:divsChild>
        <w:div w:id="1383410740">
          <w:marLeft w:val="0"/>
          <w:marRight w:val="0"/>
          <w:marTop w:val="0"/>
          <w:marBottom w:val="0"/>
          <w:divBdr>
            <w:top w:val="none" w:sz="0" w:space="0" w:color="auto"/>
            <w:left w:val="none" w:sz="0" w:space="0" w:color="auto"/>
            <w:bottom w:val="none" w:sz="0" w:space="0" w:color="auto"/>
            <w:right w:val="none" w:sz="0" w:space="0" w:color="auto"/>
          </w:divBdr>
        </w:div>
      </w:divsChild>
    </w:div>
    <w:div w:id="1585064921">
      <w:marLeft w:val="480"/>
      <w:marRight w:val="0"/>
      <w:marTop w:val="0"/>
      <w:marBottom w:val="0"/>
      <w:divBdr>
        <w:top w:val="none" w:sz="0" w:space="0" w:color="auto"/>
        <w:left w:val="none" w:sz="0" w:space="0" w:color="auto"/>
        <w:bottom w:val="none" w:sz="0" w:space="0" w:color="auto"/>
        <w:right w:val="none" w:sz="0" w:space="0" w:color="auto"/>
      </w:divBdr>
    </w:div>
    <w:div w:id="1587571822">
      <w:marLeft w:val="480"/>
      <w:marRight w:val="0"/>
      <w:marTop w:val="0"/>
      <w:marBottom w:val="0"/>
      <w:divBdr>
        <w:top w:val="none" w:sz="0" w:space="0" w:color="auto"/>
        <w:left w:val="none" w:sz="0" w:space="0" w:color="auto"/>
        <w:bottom w:val="none" w:sz="0" w:space="0" w:color="auto"/>
        <w:right w:val="none" w:sz="0" w:space="0" w:color="auto"/>
      </w:divBdr>
    </w:div>
    <w:div w:id="1589075246">
      <w:marLeft w:val="480"/>
      <w:marRight w:val="0"/>
      <w:marTop w:val="0"/>
      <w:marBottom w:val="0"/>
      <w:divBdr>
        <w:top w:val="none" w:sz="0" w:space="0" w:color="auto"/>
        <w:left w:val="none" w:sz="0" w:space="0" w:color="auto"/>
        <w:bottom w:val="none" w:sz="0" w:space="0" w:color="auto"/>
        <w:right w:val="none" w:sz="0" w:space="0" w:color="auto"/>
      </w:divBdr>
    </w:div>
    <w:div w:id="1594123824">
      <w:marLeft w:val="480"/>
      <w:marRight w:val="0"/>
      <w:marTop w:val="0"/>
      <w:marBottom w:val="0"/>
      <w:divBdr>
        <w:top w:val="none" w:sz="0" w:space="0" w:color="auto"/>
        <w:left w:val="none" w:sz="0" w:space="0" w:color="auto"/>
        <w:bottom w:val="none" w:sz="0" w:space="0" w:color="auto"/>
        <w:right w:val="none" w:sz="0" w:space="0" w:color="auto"/>
      </w:divBdr>
    </w:div>
    <w:div w:id="1595825244">
      <w:marLeft w:val="480"/>
      <w:marRight w:val="0"/>
      <w:marTop w:val="0"/>
      <w:marBottom w:val="0"/>
      <w:divBdr>
        <w:top w:val="none" w:sz="0" w:space="0" w:color="auto"/>
        <w:left w:val="none" w:sz="0" w:space="0" w:color="auto"/>
        <w:bottom w:val="none" w:sz="0" w:space="0" w:color="auto"/>
        <w:right w:val="none" w:sz="0" w:space="0" w:color="auto"/>
      </w:divBdr>
    </w:div>
    <w:div w:id="1597864369">
      <w:bodyDiv w:val="1"/>
      <w:marLeft w:val="0"/>
      <w:marRight w:val="0"/>
      <w:marTop w:val="0"/>
      <w:marBottom w:val="0"/>
      <w:divBdr>
        <w:top w:val="none" w:sz="0" w:space="0" w:color="auto"/>
        <w:left w:val="none" w:sz="0" w:space="0" w:color="auto"/>
        <w:bottom w:val="none" w:sz="0" w:space="0" w:color="auto"/>
        <w:right w:val="none" w:sz="0" w:space="0" w:color="auto"/>
      </w:divBdr>
      <w:divsChild>
        <w:div w:id="758402373">
          <w:marLeft w:val="0"/>
          <w:marRight w:val="0"/>
          <w:marTop w:val="0"/>
          <w:marBottom w:val="0"/>
          <w:divBdr>
            <w:top w:val="none" w:sz="0" w:space="0" w:color="auto"/>
            <w:left w:val="none" w:sz="0" w:space="0" w:color="auto"/>
            <w:bottom w:val="none" w:sz="0" w:space="0" w:color="auto"/>
            <w:right w:val="none" w:sz="0" w:space="0" w:color="auto"/>
          </w:divBdr>
          <w:divsChild>
            <w:div w:id="1215851835">
              <w:marLeft w:val="0"/>
              <w:marRight w:val="0"/>
              <w:marTop w:val="0"/>
              <w:marBottom w:val="0"/>
              <w:divBdr>
                <w:top w:val="none" w:sz="0" w:space="0" w:color="auto"/>
                <w:left w:val="none" w:sz="0" w:space="0" w:color="auto"/>
                <w:bottom w:val="none" w:sz="0" w:space="0" w:color="auto"/>
                <w:right w:val="none" w:sz="0" w:space="0" w:color="auto"/>
              </w:divBdr>
              <w:divsChild>
                <w:div w:id="9847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4668">
      <w:marLeft w:val="480"/>
      <w:marRight w:val="0"/>
      <w:marTop w:val="0"/>
      <w:marBottom w:val="0"/>
      <w:divBdr>
        <w:top w:val="none" w:sz="0" w:space="0" w:color="auto"/>
        <w:left w:val="none" w:sz="0" w:space="0" w:color="auto"/>
        <w:bottom w:val="none" w:sz="0" w:space="0" w:color="auto"/>
        <w:right w:val="none" w:sz="0" w:space="0" w:color="auto"/>
      </w:divBdr>
    </w:div>
    <w:div w:id="1601597628">
      <w:marLeft w:val="480"/>
      <w:marRight w:val="0"/>
      <w:marTop w:val="0"/>
      <w:marBottom w:val="0"/>
      <w:divBdr>
        <w:top w:val="none" w:sz="0" w:space="0" w:color="auto"/>
        <w:left w:val="none" w:sz="0" w:space="0" w:color="auto"/>
        <w:bottom w:val="none" w:sz="0" w:space="0" w:color="auto"/>
        <w:right w:val="none" w:sz="0" w:space="0" w:color="auto"/>
      </w:divBdr>
    </w:div>
    <w:div w:id="1603338505">
      <w:marLeft w:val="480"/>
      <w:marRight w:val="0"/>
      <w:marTop w:val="0"/>
      <w:marBottom w:val="0"/>
      <w:divBdr>
        <w:top w:val="none" w:sz="0" w:space="0" w:color="auto"/>
        <w:left w:val="none" w:sz="0" w:space="0" w:color="auto"/>
        <w:bottom w:val="none" w:sz="0" w:space="0" w:color="auto"/>
        <w:right w:val="none" w:sz="0" w:space="0" w:color="auto"/>
      </w:divBdr>
    </w:div>
    <w:div w:id="1606234233">
      <w:marLeft w:val="480"/>
      <w:marRight w:val="0"/>
      <w:marTop w:val="0"/>
      <w:marBottom w:val="0"/>
      <w:divBdr>
        <w:top w:val="none" w:sz="0" w:space="0" w:color="auto"/>
        <w:left w:val="none" w:sz="0" w:space="0" w:color="auto"/>
        <w:bottom w:val="none" w:sz="0" w:space="0" w:color="auto"/>
        <w:right w:val="none" w:sz="0" w:space="0" w:color="auto"/>
      </w:divBdr>
    </w:div>
    <w:div w:id="1608192585">
      <w:marLeft w:val="480"/>
      <w:marRight w:val="0"/>
      <w:marTop w:val="0"/>
      <w:marBottom w:val="0"/>
      <w:divBdr>
        <w:top w:val="none" w:sz="0" w:space="0" w:color="auto"/>
        <w:left w:val="none" w:sz="0" w:space="0" w:color="auto"/>
        <w:bottom w:val="none" w:sz="0" w:space="0" w:color="auto"/>
        <w:right w:val="none" w:sz="0" w:space="0" w:color="auto"/>
      </w:divBdr>
    </w:div>
    <w:div w:id="1609855340">
      <w:marLeft w:val="480"/>
      <w:marRight w:val="0"/>
      <w:marTop w:val="0"/>
      <w:marBottom w:val="0"/>
      <w:divBdr>
        <w:top w:val="none" w:sz="0" w:space="0" w:color="auto"/>
        <w:left w:val="none" w:sz="0" w:space="0" w:color="auto"/>
        <w:bottom w:val="none" w:sz="0" w:space="0" w:color="auto"/>
        <w:right w:val="none" w:sz="0" w:space="0" w:color="auto"/>
      </w:divBdr>
    </w:div>
    <w:div w:id="1613365312">
      <w:marLeft w:val="480"/>
      <w:marRight w:val="0"/>
      <w:marTop w:val="0"/>
      <w:marBottom w:val="0"/>
      <w:divBdr>
        <w:top w:val="none" w:sz="0" w:space="0" w:color="auto"/>
        <w:left w:val="none" w:sz="0" w:space="0" w:color="auto"/>
        <w:bottom w:val="none" w:sz="0" w:space="0" w:color="auto"/>
        <w:right w:val="none" w:sz="0" w:space="0" w:color="auto"/>
      </w:divBdr>
    </w:div>
    <w:div w:id="1615865383">
      <w:marLeft w:val="480"/>
      <w:marRight w:val="0"/>
      <w:marTop w:val="0"/>
      <w:marBottom w:val="0"/>
      <w:divBdr>
        <w:top w:val="none" w:sz="0" w:space="0" w:color="auto"/>
        <w:left w:val="none" w:sz="0" w:space="0" w:color="auto"/>
        <w:bottom w:val="none" w:sz="0" w:space="0" w:color="auto"/>
        <w:right w:val="none" w:sz="0" w:space="0" w:color="auto"/>
      </w:divBdr>
    </w:div>
    <w:div w:id="1616324531">
      <w:marLeft w:val="480"/>
      <w:marRight w:val="0"/>
      <w:marTop w:val="0"/>
      <w:marBottom w:val="0"/>
      <w:divBdr>
        <w:top w:val="none" w:sz="0" w:space="0" w:color="auto"/>
        <w:left w:val="none" w:sz="0" w:space="0" w:color="auto"/>
        <w:bottom w:val="none" w:sz="0" w:space="0" w:color="auto"/>
        <w:right w:val="none" w:sz="0" w:space="0" w:color="auto"/>
      </w:divBdr>
    </w:div>
    <w:div w:id="1617061581">
      <w:marLeft w:val="480"/>
      <w:marRight w:val="0"/>
      <w:marTop w:val="0"/>
      <w:marBottom w:val="0"/>
      <w:divBdr>
        <w:top w:val="none" w:sz="0" w:space="0" w:color="auto"/>
        <w:left w:val="none" w:sz="0" w:space="0" w:color="auto"/>
        <w:bottom w:val="none" w:sz="0" w:space="0" w:color="auto"/>
        <w:right w:val="none" w:sz="0" w:space="0" w:color="auto"/>
      </w:divBdr>
    </w:div>
    <w:div w:id="1618751534">
      <w:marLeft w:val="480"/>
      <w:marRight w:val="0"/>
      <w:marTop w:val="0"/>
      <w:marBottom w:val="0"/>
      <w:divBdr>
        <w:top w:val="none" w:sz="0" w:space="0" w:color="auto"/>
        <w:left w:val="none" w:sz="0" w:space="0" w:color="auto"/>
        <w:bottom w:val="none" w:sz="0" w:space="0" w:color="auto"/>
        <w:right w:val="none" w:sz="0" w:space="0" w:color="auto"/>
      </w:divBdr>
    </w:div>
    <w:div w:id="1626279077">
      <w:marLeft w:val="480"/>
      <w:marRight w:val="0"/>
      <w:marTop w:val="0"/>
      <w:marBottom w:val="0"/>
      <w:divBdr>
        <w:top w:val="none" w:sz="0" w:space="0" w:color="auto"/>
        <w:left w:val="none" w:sz="0" w:space="0" w:color="auto"/>
        <w:bottom w:val="none" w:sz="0" w:space="0" w:color="auto"/>
        <w:right w:val="none" w:sz="0" w:space="0" w:color="auto"/>
      </w:divBdr>
    </w:div>
    <w:div w:id="1627934306">
      <w:marLeft w:val="480"/>
      <w:marRight w:val="0"/>
      <w:marTop w:val="0"/>
      <w:marBottom w:val="0"/>
      <w:divBdr>
        <w:top w:val="none" w:sz="0" w:space="0" w:color="auto"/>
        <w:left w:val="none" w:sz="0" w:space="0" w:color="auto"/>
        <w:bottom w:val="none" w:sz="0" w:space="0" w:color="auto"/>
        <w:right w:val="none" w:sz="0" w:space="0" w:color="auto"/>
      </w:divBdr>
    </w:div>
    <w:div w:id="1636982410">
      <w:marLeft w:val="480"/>
      <w:marRight w:val="0"/>
      <w:marTop w:val="0"/>
      <w:marBottom w:val="0"/>
      <w:divBdr>
        <w:top w:val="none" w:sz="0" w:space="0" w:color="auto"/>
        <w:left w:val="none" w:sz="0" w:space="0" w:color="auto"/>
        <w:bottom w:val="none" w:sz="0" w:space="0" w:color="auto"/>
        <w:right w:val="none" w:sz="0" w:space="0" w:color="auto"/>
      </w:divBdr>
    </w:div>
    <w:div w:id="1642075865">
      <w:marLeft w:val="480"/>
      <w:marRight w:val="0"/>
      <w:marTop w:val="0"/>
      <w:marBottom w:val="0"/>
      <w:divBdr>
        <w:top w:val="none" w:sz="0" w:space="0" w:color="auto"/>
        <w:left w:val="none" w:sz="0" w:space="0" w:color="auto"/>
        <w:bottom w:val="none" w:sz="0" w:space="0" w:color="auto"/>
        <w:right w:val="none" w:sz="0" w:space="0" w:color="auto"/>
      </w:divBdr>
    </w:div>
    <w:div w:id="1644459398">
      <w:marLeft w:val="480"/>
      <w:marRight w:val="0"/>
      <w:marTop w:val="0"/>
      <w:marBottom w:val="0"/>
      <w:divBdr>
        <w:top w:val="none" w:sz="0" w:space="0" w:color="auto"/>
        <w:left w:val="none" w:sz="0" w:space="0" w:color="auto"/>
        <w:bottom w:val="none" w:sz="0" w:space="0" w:color="auto"/>
        <w:right w:val="none" w:sz="0" w:space="0" w:color="auto"/>
      </w:divBdr>
    </w:div>
    <w:div w:id="1654597699">
      <w:marLeft w:val="480"/>
      <w:marRight w:val="0"/>
      <w:marTop w:val="0"/>
      <w:marBottom w:val="0"/>
      <w:divBdr>
        <w:top w:val="none" w:sz="0" w:space="0" w:color="auto"/>
        <w:left w:val="none" w:sz="0" w:space="0" w:color="auto"/>
        <w:bottom w:val="none" w:sz="0" w:space="0" w:color="auto"/>
        <w:right w:val="none" w:sz="0" w:space="0" w:color="auto"/>
      </w:divBdr>
    </w:div>
    <w:div w:id="1654749298">
      <w:marLeft w:val="480"/>
      <w:marRight w:val="0"/>
      <w:marTop w:val="0"/>
      <w:marBottom w:val="0"/>
      <w:divBdr>
        <w:top w:val="none" w:sz="0" w:space="0" w:color="auto"/>
        <w:left w:val="none" w:sz="0" w:space="0" w:color="auto"/>
        <w:bottom w:val="none" w:sz="0" w:space="0" w:color="auto"/>
        <w:right w:val="none" w:sz="0" w:space="0" w:color="auto"/>
      </w:divBdr>
    </w:div>
    <w:div w:id="1655799391">
      <w:marLeft w:val="480"/>
      <w:marRight w:val="0"/>
      <w:marTop w:val="0"/>
      <w:marBottom w:val="0"/>
      <w:divBdr>
        <w:top w:val="none" w:sz="0" w:space="0" w:color="auto"/>
        <w:left w:val="none" w:sz="0" w:space="0" w:color="auto"/>
        <w:bottom w:val="none" w:sz="0" w:space="0" w:color="auto"/>
        <w:right w:val="none" w:sz="0" w:space="0" w:color="auto"/>
      </w:divBdr>
    </w:div>
    <w:div w:id="1659335154">
      <w:marLeft w:val="480"/>
      <w:marRight w:val="0"/>
      <w:marTop w:val="0"/>
      <w:marBottom w:val="0"/>
      <w:divBdr>
        <w:top w:val="none" w:sz="0" w:space="0" w:color="auto"/>
        <w:left w:val="none" w:sz="0" w:space="0" w:color="auto"/>
        <w:bottom w:val="none" w:sz="0" w:space="0" w:color="auto"/>
        <w:right w:val="none" w:sz="0" w:space="0" w:color="auto"/>
      </w:divBdr>
    </w:div>
    <w:div w:id="1663007214">
      <w:marLeft w:val="480"/>
      <w:marRight w:val="0"/>
      <w:marTop w:val="0"/>
      <w:marBottom w:val="0"/>
      <w:divBdr>
        <w:top w:val="none" w:sz="0" w:space="0" w:color="auto"/>
        <w:left w:val="none" w:sz="0" w:space="0" w:color="auto"/>
        <w:bottom w:val="none" w:sz="0" w:space="0" w:color="auto"/>
        <w:right w:val="none" w:sz="0" w:space="0" w:color="auto"/>
      </w:divBdr>
    </w:div>
    <w:div w:id="1664773076">
      <w:marLeft w:val="480"/>
      <w:marRight w:val="0"/>
      <w:marTop w:val="0"/>
      <w:marBottom w:val="0"/>
      <w:divBdr>
        <w:top w:val="none" w:sz="0" w:space="0" w:color="auto"/>
        <w:left w:val="none" w:sz="0" w:space="0" w:color="auto"/>
        <w:bottom w:val="none" w:sz="0" w:space="0" w:color="auto"/>
        <w:right w:val="none" w:sz="0" w:space="0" w:color="auto"/>
      </w:divBdr>
    </w:div>
    <w:div w:id="1667703649">
      <w:marLeft w:val="480"/>
      <w:marRight w:val="0"/>
      <w:marTop w:val="0"/>
      <w:marBottom w:val="0"/>
      <w:divBdr>
        <w:top w:val="none" w:sz="0" w:space="0" w:color="auto"/>
        <w:left w:val="none" w:sz="0" w:space="0" w:color="auto"/>
        <w:bottom w:val="none" w:sz="0" w:space="0" w:color="auto"/>
        <w:right w:val="none" w:sz="0" w:space="0" w:color="auto"/>
      </w:divBdr>
    </w:div>
    <w:div w:id="1670138577">
      <w:marLeft w:val="480"/>
      <w:marRight w:val="0"/>
      <w:marTop w:val="0"/>
      <w:marBottom w:val="0"/>
      <w:divBdr>
        <w:top w:val="none" w:sz="0" w:space="0" w:color="auto"/>
        <w:left w:val="none" w:sz="0" w:space="0" w:color="auto"/>
        <w:bottom w:val="none" w:sz="0" w:space="0" w:color="auto"/>
        <w:right w:val="none" w:sz="0" w:space="0" w:color="auto"/>
      </w:divBdr>
    </w:div>
    <w:div w:id="1677347859">
      <w:marLeft w:val="480"/>
      <w:marRight w:val="0"/>
      <w:marTop w:val="0"/>
      <w:marBottom w:val="0"/>
      <w:divBdr>
        <w:top w:val="none" w:sz="0" w:space="0" w:color="auto"/>
        <w:left w:val="none" w:sz="0" w:space="0" w:color="auto"/>
        <w:bottom w:val="none" w:sz="0" w:space="0" w:color="auto"/>
        <w:right w:val="none" w:sz="0" w:space="0" w:color="auto"/>
      </w:divBdr>
    </w:div>
    <w:div w:id="1677685185">
      <w:marLeft w:val="480"/>
      <w:marRight w:val="0"/>
      <w:marTop w:val="0"/>
      <w:marBottom w:val="0"/>
      <w:divBdr>
        <w:top w:val="none" w:sz="0" w:space="0" w:color="auto"/>
        <w:left w:val="none" w:sz="0" w:space="0" w:color="auto"/>
        <w:bottom w:val="none" w:sz="0" w:space="0" w:color="auto"/>
        <w:right w:val="none" w:sz="0" w:space="0" w:color="auto"/>
      </w:divBdr>
    </w:div>
    <w:div w:id="1678842278">
      <w:marLeft w:val="480"/>
      <w:marRight w:val="0"/>
      <w:marTop w:val="0"/>
      <w:marBottom w:val="0"/>
      <w:divBdr>
        <w:top w:val="none" w:sz="0" w:space="0" w:color="auto"/>
        <w:left w:val="none" w:sz="0" w:space="0" w:color="auto"/>
        <w:bottom w:val="none" w:sz="0" w:space="0" w:color="auto"/>
        <w:right w:val="none" w:sz="0" w:space="0" w:color="auto"/>
      </w:divBdr>
    </w:div>
    <w:div w:id="1679507100">
      <w:marLeft w:val="480"/>
      <w:marRight w:val="0"/>
      <w:marTop w:val="0"/>
      <w:marBottom w:val="0"/>
      <w:divBdr>
        <w:top w:val="none" w:sz="0" w:space="0" w:color="auto"/>
        <w:left w:val="none" w:sz="0" w:space="0" w:color="auto"/>
        <w:bottom w:val="none" w:sz="0" w:space="0" w:color="auto"/>
        <w:right w:val="none" w:sz="0" w:space="0" w:color="auto"/>
      </w:divBdr>
    </w:div>
    <w:div w:id="1682589389">
      <w:marLeft w:val="480"/>
      <w:marRight w:val="0"/>
      <w:marTop w:val="0"/>
      <w:marBottom w:val="0"/>
      <w:divBdr>
        <w:top w:val="none" w:sz="0" w:space="0" w:color="auto"/>
        <w:left w:val="none" w:sz="0" w:space="0" w:color="auto"/>
        <w:bottom w:val="none" w:sz="0" w:space="0" w:color="auto"/>
        <w:right w:val="none" w:sz="0" w:space="0" w:color="auto"/>
      </w:divBdr>
    </w:div>
    <w:div w:id="1702783569">
      <w:marLeft w:val="480"/>
      <w:marRight w:val="0"/>
      <w:marTop w:val="0"/>
      <w:marBottom w:val="0"/>
      <w:divBdr>
        <w:top w:val="none" w:sz="0" w:space="0" w:color="auto"/>
        <w:left w:val="none" w:sz="0" w:space="0" w:color="auto"/>
        <w:bottom w:val="none" w:sz="0" w:space="0" w:color="auto"/>
        <w:right w:val="none" w:sz="0" w:space="0" w:color="auto"/>
      </w:divBdr>
    </w:div>
    <w:div w:id="1703826413">
      <w:marLeft w:val="480"/>
      <w:marRight w:val="0"/>
      <w:marTop w:val="0"/>
      <w:marBottom w:val="0"/>
      <w:divBdr>
        <w:top w:val="none" w:sz="0" w:space="0" w:color="auto"/>
        <w:left w:val="none" w:sz="0" w:space="0" w:color="auto"/>
        <w:bottom w:val="none" w:sz="0" w:space="0" w:color="auto"/>
        <w:right w:val="none" w:sz="0" w:space="0" w:color="auto"/>
      </w:divBdr>
    </w:div>
    <w:div w:id="1704939618">
      <w:marLeft w:val="480"/>
      <w:marRight w:val="0"/>
      <w:marTop w:val="0"/>
      <w:marBottom w:val="0"/>
      <w:divBdr>
        <w:top w:val="none" w:sz="0" w:space="0" w:color="auto"/>
        <w:left w:val="none" w:sz="0" w:space="0" w:color="auto"/>
        <w:bottom w:val="none" w:sz="0" w:space="0" w:color="auto"/>
        <w:right w:val="none" w:sz="0" w:space="0" w:color="auto"/>
      </w:divBdr>
    </w:div>
    <w:div w:id="1706716913">
      <w:marLeft w:val="480"/>
      <w:marRight w:val="0"/>
      <w:marTop w:val="0"/>
      <w:marBottom w:val="0"/>
      <w:divBdr>
        <w:top w:val="none" w:sz="0" w:space="0" w:color="auto"/>
        <w:left w:val="none" w:sz="0" w:space="0" w:color="auto"/>
        <w:bottom w:val="none" w:sz="0" w:space="0" w:color="auto"/>
        <w:right w:val="none" w:sz="0" w:space="0" w:color="auto"/>
      </w:divBdr>
    </w:div>
    <w:div w:id="1709183754">
      <w:marLeft w:val="480"/>
      <w:marRight w:val="0"/>
      <w:marTop w:val="0"/>
      <w:marBottom w:val="0"/>
      <w:divBdr>
        <w:top w:val="none" w:sz="0" w:space="0" w:color="auto"/>
        <w:left w:val="none" w:sz="0" w:space="0" w:color="auto"/>
        <w:bottom w:val="none" w:sz="0" w:space="0" w:color="auto"/>
        <w:right w:val="none" w:sz="0" w:space="0" w:color="auto"/>
      </w:divBdr>
    </w:div>
    <w:div w:id="1717120945">
      <w:marLeft w:val="480"/>
      <w:marRight w:val="0"/>
      <w:marTop w:val="0"/>
      <w:marBottom w:val="0"/>
      <w:divBdr>
        <w:top w:val="none" w:sz="0" w:space="0" w:color="auto"/>
        <w:left w:val="none" w:sz="0" w:space="0" w:color="auto"/>
        <w:bottom w:val="none" w:sz="0" w:space="0" w:color="auto"/>
        <w:right w:val="none" w:sz="0" w:space="0" w:color="auto"/>
      </w:divBdr>
    </w:div>
    <w:div w:id="1724134465">
      <w:bodyDiv w:val="1"/>
      <w:marLeft w:val="0"/>
      <w:marRight w:val="0"/>
      <w:marTop w:val="0"/>
      <w:marBottom w:val="0"/>
      <w:divBdr>
        <w:top w:val="none" w:sz="0" w:space="0" w:color="auto"/>
        <w:left w:val="none" w:sz="0" w:space="0" w:color="auto"/>
        <w:bottom w:val="none" w:sz="0" w:space="0" w:color="auto"/>
        <w:right w:val="none" w:sz="0" w:space="0" w:color="auto"/>
      </w:divBdr>
      <w:divsChild>
        <w:div w:id="196503855">
          <w:marLeft w:val="0"/>
          <w:marRight w:val="0"/>
          <w:marTop w:val="0"/>
          <w:marBottom w:val="0"/>
          <w:divBdr>
            <w:top w:val="none" w:sz="0" w:space="0" w:color="auto"/>
            <w:left w:val="none" w:sz="0" w:space="0" w:color="auto"/>
            <w:bottom w:val="none" w:sz="0" w:space="0" w:color="auto"/>
            <w:right w:val="none" w:sz="0" w:space="0" w:color="auto"/>
          </w:divBdr>
        </w:div>
      </w:divsChild>
    </w:div>
    <w:div w:id="1724333383">
      <w:marLeft w:val="480"/>
      <w:marRight w:val="0"/>
      <w:marTop w:val="0"/>
      <w:marBottom w:val="0"/>
      <w:divBdr>
        <w:top w:val="none" w:sz="0" w:space="0" w:color="auto"/>
        <w:left w:val="none" w:sz="0" w:space="0" w:color="auto"/>
        <w:bottom w:val="none" w:sz="0" w:space="0" w:color="auto"/>
        <w:right w:val="none" w:sz="0" w:space="0" w:color="auto"/>
      </w:divBdr>
    </w:div>
    <w:div w:id="1737435644">
      <w:marLeft w:val="480"/>
      <w:marRight w:val="0"/>
      <w:marTop w:val="0"/>
      <w:marBottom w:val="0"/>
      <w:divBdr>
        <w:top w:val="none" w:sz="0" w:space="0" w:color="auto"/>
        <w:left w:val="none" w:sz="0" w:space="0" w:color="auto"/>
        <w:bottom w:val="none" w:sz="0" w:space="0" w:color="auto"/>
        <w:right w:val="none" w:sz="0" w:space="0" w:color="auto"/>
      </w:divBdr>
    </w:div>
    <w:div w:id="1742672115">
      <w:marLeft w:val="480"/>
      <w:marRight w:val="0"/>
      <w:marTop w:val="0"/>
      <w:marBottom w:val="0"/>
      <w:divBdr>
        <w:top w:val="none" w:sz="0" w:space="0" w:color="auto"/>
        <w:left w:val="none" w:sz="0" w:space="0" w:color="auto"/>
        <w:bottom w:val="none" w:sz="0" w:space="0" w:color="auto"/>
        <w:right w:val="none" w:sz="0" w:space="0" w:color="auto"/>
      </w:divBdr>
    </w:div>
    <w:div w:id="1742873313">
      <w:marLeft w:val="480"/>
      <w:marRight w:val="0"/>
      <w:marTop w:val="0"/>
      <w:marBottom w:val="0"/>
      <w:divBdr>
        <w:top w:val="none" w:sz="0" w:space="0" w:color="auto"/>
        <w:left w:val="none" w:sz="0" w:space="0" w:color="auto"/>
        <w:bottom w:val="none" w:sz="0" w:space="0" w:color="auto"/>
        <w:right w:val="none" w:sz="0" w:space="0" w:color="auto"/>
      </w:divBdr>
    </w:div>
    <w:div w:id="1746873986">
      <w:marLeft w:val="480"/>
      <w:marRight w:val="0"/>
      <w:marTop w:val="0"/>
      <w:marBottom w:val="0"/>
      <w:divBdr>
        <w:top w:val="none" w:sz="0" w:space="0" w:color="auto"/>
        <w:left w:val="none" w:sz="0" w:space="0" w:color="auto"/>
        <w:bottom w:val="none" w:sz="0" w:space="0" w:color="auto"/>
        <w:right w:val="none" w:sz="0" w:space="0" w:color="auto"/>
      </w:divBdr>
    </w:div>
    <w:div w:id="1747922145">
      <w:marLeft w:val="480"/>
      <w:marRight w:val="0"/>
      <w:marTop w:val="0"/>
      <w:marBottom w:val="0"/>
      <w:divBdr>
        <w:top w:val="none" w:sz="0" w:space="0" w:color="auto"/>
        <w:left w:val="none" w:sz="0" w:space="0" w:color="auto"/>
        <w:bottom w:val="none" w:sz="0" w:space="0" w:color="auto"/>
        <w:right w:val="none" w:sz="0" w:space="0" w:color="auto"/>
      </w:divBdr>
    </w:div>
    <w:div w:id="1756199867">
      <w:marLeft w:val="480"/>
      <w:marRight w:val="0"/>
      <w:marTop w:val="0"/>
      <w:marBottom w:val="0"/>
      <w:divBdr>
        <w:top w:val="none" w:sz="0" w:space="0" w:color="auto"/>
        <w:left w:val="none" w:sz="0" w:space="0" w:color="auto"/>
        <w:bottom w:val="none" w:sz="0" w:space="0" w:color="auto"/>
        <w:right w:val="none" w:sz="0" w:space="0" w:color="auto"/>
      </w:divBdr>
    </w:div>
    <w:div w:id="1756433065">
      <w:marLeft w:val="480"/>
      <w:marRight w:val="0"/>
      <w:marTop w:val="0"/>
      <w:marBottom w:val="0"/>
      <w:divBdr>
        <w:top w:val="none" w:sz="0" w:space="0" w:color="auto"/>
        <w:left w:val="none" w:sz="0" w:space="0" w:color="auto"/>
        <w:bottom w:val="none" w:sz="0" w:space="0" w:color="auto"/>
        <w:right w:val="none" w:sz="0" w:space="0" w:color="auto"/>
      </w:divBdr>
    </w:div>
    <w:div w:id="1757088131">
      <w:marLeft w:val="480"/>
      <w:marRight w:val="0"/>
      <w:marTop w:val="0"/>
      <w:marBottom w:val="0"/>
      <w:divBdr>
        <w:top w:val="none" w:sz="0" w:space="0" w:color="auto"/>
        <w:left w:val="none" w:sz="0" w:space="0" w:color="auto"/>
        <w:bottom w:val="none" w:sz="0" w:space="0" w:color="auto"/>
        <w:right w:val="none" w:sz="0" w:space="0" w:color="auto"/>
      </w:divBdr>
    </w:div>
    <w:div w:id="1758012349">
      <w:marLeft w:val="480"/>
      <w:marRight w:val="0"/>
      <w:marTop w:val="0"/>
      <w:marBottom w:val="0"/>
      <w:divBdr>
        <w:top w:val="none" w:sz="0" w:space="0" w:color="auto"/>
        <w:left w:val="none" w:sz="0" w:space="0" w:color="auto"/>
        <w:bottom w:val="none" w:sz="0" w:space="0" w:color="auto"/>
        <w:right w:val="none" w:sz="0" w:space="0" w:color="auto"/>
      </w:divBdr>
    </w:div>
    <w:div w:id="1760057417">
      <w:bodyDiv w:val="1"/>
      <w:marLeft w:val="0"/>
      <w:marRight w:val="0"/>
      <w:marTop w:val="0"/>
      <w:marBottom w:val="0"/>
      <w:divBdr>
        <w:top w:val="none" w:sz="0" w:space="0" w:color="auto"/>
        <w:left w:val="none" w:sz="0" w:space="0" w:color="auto"/>
        <w:bottom w:val="none" w:sz="0" w:space="0" w:color="auto"/>
        <w:right w:val="none" w:sz="0" w:space="0" w:color="auto"/>
      </w:divBdr>
      <w:divsChild>
        <w:div w:id="1592004525">
          <w:marLeft w:val="0"/>
          <w:marRight w:val="0"/>
          <w:marTop w:val="0"/>
          <w:marBottom w:val="0"/>
          <w:divBdr>
            <w:top w:val="none" w:sz="0" w:space="0" w:color="auto"/>
            <w:left w:val="none" w:sz="0" w:space="0" w:color="auto"/>
            <w:bottom w:val="none" w:sz="0" w:space="0" w:color="auto"/>
            <w:right w:val="none" w:sz="0" w:space="0" w:color="auto"/>
          </w:divBdr>
        </w:div>
      </w:divsChild>
    </w:div>
    <w:div w:id="1764885060">
      <w:marLeft w:val="480"/>
      <w:marRight w:val="0"/>
      <w:marTop w:val="0"/>
      <w:marBottom w:val="0"/>
      <w:divBdr>
        <w:top w:val="none" w:sz="0" w:space="0" w:color="auto"/>
        <w:left w:val="none" w:sz="0" w:space="0" w:color="auto"/>
        <w:bottom w:val="none" w:sz="0" w:space="0" w:color="auto"/>
        <w:right w:val="none" w:sz="0" w:space="0" w:color="auto"/>
      </w:divBdr>
    </w:div>
    <w:div w:id="1766267765">
      <w:marLeft w:val="480"/>
      <w:marRight w:val="0"/>
      <w:marTop w:val="0"/>
      <w:marBottom w:val="0"/>
      <w:divBdr>
        <w:top w:val="none" w:sz="0" w:space="0" w:color="auto"/>
        <w:left w:val="none" w:sz="0" w:space="0" w:color="auto"/>
        <w:bottom w:val="none" w:sz="0" w:space="0" w:color="auto"/>
        <w:right w:val="none" w:sz="0" w:space="0" w:color="auto"/>
      </w:divBdr>
    </w:div>
    <w:div w:id="1768186130">
      <w:marLeft w:val="480"/>
      <w:marRight w:val="0"/>
      <w:marTop w:val="0"/>
      <w:marBottom w:val="0"/>
      <w:divBdr>
        <w:top w:val="none" w:sz="0" w:space="0" w:color="auto"/>
        <w:left w:val="none" w:sz="0" w:space="0" w:color="auto"/>
        <w:bottom w:val="none" w:sz="0" w:space="0" w:color="auto"/>
        <w:right w:val="none" w:sz="0" w:space="0" w:color="auto"/>
      </w:divBdr>
    </w:div>
    <w:div w:id="1770933231">
      <w:marLeft w:val="480"/>
      <w:marRight w:val="0"/>
      <w:marTop w:val="0"/>
      <w:marBottom w:val="0"/>
      <w:divBdr>
        <w:top w:val="none" w:sz="0" w:space="0" w:color="auto"/>
        <w:left w:val="none" w:sz="0" w:space="0" w:color="auto"/>
        <w:bottom w:val="none" w:sz="0" w:space="0" w:color="auto"/>
        <w:right w:val="none" w:sz="0" w:space="0" w:color="auto"/>
      </w:divBdr>
    </w:div>
    <w:div w:id="1778065813">
      <w:marLeft w:val="480"/>
      <w:marRight w:val="0"/>
      <w:marTop w:val="0"/>
      <w:marBottom w:val="0"/>
      <w:divBdr>
        <w:top w:val="none" w:sz="0" w:space="0" w:color="auto"/>
        <w:left w:val="none" w:sz="0" w:space="0" w:color="auto"/>
        <w:bottom w:val="none" w:sz="0" w:space="0" w:color="auto"/>
        <w:right w:val="none" w:sz="0" w:space="0" w:color="auto"/>
      </w:divBdr>
    </w:div>
    <w:div w:id="1778133808">
      <w:marLeft w:val="480"/>
      <w:marRight w:val="0"/>
      <w:marTop w:val="0"/>
      <w:marBottom w:val="0"/>
      <w:divBdr>
        <w:top w:val="none" w:sz="0" w:space="0" w:color="auto"/>
        <w:left w:val="none" w:sz="0" w:space="0" w:color="auto"/>
        <w:bottom w:val="none" w:sz="0" w:space="0" w:color="auto"/>
        <w:right w:val="none" w:sz="0" w:space="0" w:color="auto"/>
      </w:divBdr>
    </w:div>
    <w:div w:id="1780484598">
      <w:marLeft w:val="480"/>
      <w:marRight w:val="0"/>
      <w:marTop w:val="0"/>
      <w:marBottom w:val="0"/>
      <w:divBdr>
        <w:top w:val="none" w:sz="0" w:space="0" w:color="auto"/>
        <w:left w:val="none" w:sz="0" w:space="0" w:color="auto"/>
        <w:bottom w:val="none" w:sz="0" w:space="0" w:color="auto"/>
        <w:right w:val="none" w:sz="0" w:space="0" w:color="auto"/>
      </w:divBdr>
    </w:div>
    <w:div w:id="1781295592">
      <w:marLeft w:val="480"/>
      <w:marRight w:val="0"/>
      <w:marTop w:val="0"/>
      <w:marBottom w:val="0"/>
      <w:divBdr>
        <w:top w:val="none" w:sz="0" w:space="0" w:color="auto"/>
        <w:left w:val="none" w:sz="0" w:space="0" w:color="auto"/>
        <w:bottom w:val="none" w:sz="0" w:space="0" w:color="auto"/>
        <w:right w:val="none" w:sz="0" w:space="0" w:color="auto"/>
      </w:divBdr>
    </w:div>
    <w:div w:id="1781758693">
      <w:marLeft w:val="480"/>
      <w:marRight w:val="0"/>
      <w:marTop w:val="0"/>
      <w:marBottom w:val="0"/>
      <w:divBdr>
        <w:top w:val="none" w:sz="0" w:space="0" w:color="auto"/>
        <w:left w:val="none" w:sz="0" w:space="0" w:color="auto"/>
        <w:bottom w:val="none" w:sz="0" w:space="0" w:color="auto"/>
        <w:right w:val="none" w:sz="0" w:space="0" w:color="auto"/>
      </w:divBdr>
    </w:div>
    <w:div w:id="1784884859">
      <w:marLeft w:val="480"/>
      <w:marRight w:val="0"/>
      <w:marTop w:val="0"/>
      <w:marBottom w:val="0"/>
      <w:divBdr>
        <w:top w:val="none" w:sz="0" w:space="0" w:color="auto"/>
        <w:left w:val="none" w:sz="0" w:space="0" w:color="auto"/>
        <w:bottom w:val="none" w:sz="0" w:space="0" w:color="auto"/>
        <w:right w:val="none" w:sz="0" w:space="0" w:color="auto"/>
      </w:divBdr>
    </w:div>
    <w:div w:id="1790201214">
      <w:marLeft w:val="480"/>
      <w:marRight w:val="0"/>
      <w:marTop w:val="0"/>
      <w:marBottom w:val="0"/>
      <w:divBdr>
        <w:top w:val="none" w:sz="0" w:space="0" w:color="auto"/>
        <w:left w:val="none" w:sz="0" w:space="0" w:color="auto"/>
        <w:bottom w:val="none" w:sz="0" w:space="0" w:color="auto"/>
        <w:right w:val="none" w:sz="0" w:space="0" w:color="auto"/>
      </w:divBdr>
    </w:div>
    <w:div w:id="1797211360">
      <w:marLeft w:val="480"/>
      <w:marRight w:val="0"/>
      <w:marTop w:val="0"/>
      <w:marBottom w:val="0"/>
      <w:divBdr>
        <w:top w:val="none" w:sz="0" w:space="0" w:color="auto"/>
        <w:left w:val="none" w:sz="0" w:space="0" w:color="auto"/>
        <w:bottom w:val="none" w:sz="0" w:space="0" w:color="auto"/>
        <w:right w:val="none" w:sz="0" w:space="0" w:color="auto"/>
      </w:divBdr>
    </w:div>
    <w:div w:id="1805460111">
      <w:marLeft w:val="480"/>
      <w:marRight w:val="0"/>
      <w:marTop w:val="0"/>
      <w:marBottom w:val="0"/>
      <w:divBdr>
        <w:top w:val="none" w:sz="0" w:space="0" w:color="auto"/>
        <w:left w:val="none" w:sz="0" w:space="0" w:color="auto"/>
        <w:bottom w:val="none" w:sz="0" w:space="0" w:color="auto"/>
        <w:right w:val="none" w:sz="0" w:space="0" w:color="auto"/>
      </w:divBdr>
    </w:div>
    <w:div w:id="1805537871">
      <w:marLeft w:val="480"/>
      <w:marRight w:val="0"/>
      <w:marTop w:val="0"/>
      <w:marBottom w:val="0"/>
      <w:divBdr>
        <w:top w:val="none" w:sz="0" w:space="0" w:color="auto"/>
        <w:left w:val="none" w:sz="0" w:space="0" w:color="auto"/>
        <w:bottom w:val="none" w:sz="0" w:space="0" w:color="auto"/>
        <w:right w:val="none" w:sz="0" w:space="0" w:color="auto"/>
      </w:divBdr>
    </w:div>
    <w:div w:id="1806242534">
      <w:marLeft w:val="480"/>
      <w:marRight w:val="0"/>
      <w:marTop w:val="0"/>
      <w:marBottom w:val="0"/>
      <w:divBdr>
        <w:top w:val="none" w:sz="0" w:space="0" w:color="auto"/>
        <w:left w:val="none" w:sz="0" w:space="0" w:color="auto"/>
        <w:bottom w:val="none" w:sz="0" w:space="0" w:color="auto"/>
        <w:right w:val="none" w:sz="0" w:space="0" w:color="auto"/>
      </w:divBdr>
    </w:div>
    <w:div w:id="1806466464">
      <w:marLeft w:val="480"/>
      <w:marRight w:val="0"/>
      <w:marTop w:val="0"/>
      <w:marBottom w:val="0"/>
      <w:divBdr>
        <w:top w:val="none" w:sz="0" w:space="0" w:color="auto"/>
        <w:left w:val="none" w:sz="0" w:space="0" w:color="auto"/>
        <w:bottom w:val="none" w:sz="0" w:space="0" w:color="auto"/>
        <w:right w:val="none" w:sz="0" w:space="0" w:color="auto"/>
      </w:divBdr>
    </w:div>
    <w:div w:id="1806652706">
      <w:marLeft w:val="480"/>
      <w:marRight w:val="0"/>
      <w:marTop w:val="0"/>
      <w:marBottom w:val="0"/>
      <w:divBdr>
        <w:top w:val="none" w:sz="0" w:space="0" w:color="auto"/>
        <w:left w:val="none" w:sz="0" w:space="0" w:color="auto"/>
        <w:bottom w:val="none" w:sz="0" w:space="0" w:color="auto"/>
        <w:right w:val="none" w:sz="0" w:space="0" w:color="auto"/>
      </w:divBdr>
    </w:div>
    <w:div w:id="1807814832">
      <w:marLeft w:val="480"/>
      <w:marRight w:val="0"/>
      <w:marTop w:val="0"/>
      <w:marBottom w:val="0"/>
      <w:divBdr>
        <w:top w:val="none" w:sz="0" w:space="0" w:color="auto"/>
        <w:left w:val="none" w:sz="0" w:space="0" w:color="auto"/>
        <w:bottom w:val="none" w:sz="0" w:space="0" w:color="auto"/>
        <w:right w:val="none" w:sz="0" w:space="0" w:color="auto"/>
      </w:divBdr>
    </w:div>
    <w:div w:id="1811558313">
      <w:marLeft w:val="480"/>
      <w:marRight w:val="0"/>
      <w:marTop w:val="0"/>
      <w:marBottom w:val="0"/>
      <w:divBdr>
        <w:top w:val="none" w:sz="0" w:space="0" w:color="auto"/>
        <w:left w:val="none" w:sz="0" w:space="0" w:color="auto"/>
        <w:bottom w:val="none" w:sz="0" w:space="0" w:color="auto"/>
        <w:right w:val="none" w:sz="0" w:space="0" w:color="auto"/>
      </w:divBdr>
    </w:div>
    <w:div w:id="1811901034">
      <w:marLeft w:val="480"/>
      <w:marRight w:val="0"/>
      <w:marTop w:val="0"/>
      <w:marBottom w:val="0"/>
      <w:divBdr>
        <w:top w:val="none" w:sz="0" w:space="0" w:color="auto"/>
        <w:left w:val="none" w:sz="0" w:space="0" w:color="auto"/>
        <w:bottom w:val="none" w:sz="0" w:space="0" w:color="auto"/>
        <w:right w:val="none" w:sz="0" w:space="0" w:color="auto"/>
      </w:divBdr>
    </w:div>
    <w:div w:id="1819151621">
      <w:marLeft w:val="480"/>
      <w:marRight w:val="0"/>
      <w:marTop w:val="0"/>
      <w:marBottom w:val="0"/>
      <w:divBdr>
        <w:top w:val="none" w:sz="0" w:space="0" w:color="auto"/>
        <w:left w:val="none" w:sz="0" w:space="0" w:color="auto"/>
        <w:bottom w:val="none" w:sz="0" w:space="0" w:color="auto"/>
        <w:right w:val="none" w:sz="0" w:space="0" w:color="auto"/>
      </w:divBdr>
    </w:div>
    <w:div w:id="1822304244">
      <w:marLeft w:val="480"/>
      <w:marRight w:val="0"/>
      <w:marTop w:val="0"/>
      <w:marBottom w:val="0"/>
      <w:divBdr>
        <w:top w:val="none" w:sz="0" w:space="0" w:color="auto"/>
        <w:left w:val="none" w:sz="0" w:space="0" w:color="auto"/>
        <w:bottom w:val="none" w:sz="0" w:space="0" w:color="auto"/>
        <w:right w:val="none" w:sz="0" w:space="0" w:color="auto"/>
      </w:divBdr>
    </w:div>
    <w:div w:id="1835679050">
      <w:marLeft w:val="480"/>
      <w:marRight w:val="0"/>
      <w:marTop w:val="0"/>
      <w:marBottom w:val="0"/>
      <w:divBdr>
        <w:top w:val="none" w:sz="0" w:space="0" w:color="auto"/>
        <w:left w:val="none" w:sz="0" w:space="0" w:color="auto"/>
        <w:bottom w:val="none" w:sz="0" w:space="0" w:color="auto"/>
        <w:right w:val="none" w:sz="0" w:space="0" w:color="auto"/>
      </w:divBdr>
    </w:div>
    <w:div w:id="1838770162">
      <w:marLeft w:val="480"/>
      <w:marRight w:val="0"/>
      <w:marTop w:val="0"/>
      <w:marBottom w:val="0"/>
      <w:divBdr>
        <w:top w:val="none" w:sz="0" w:space="0" w:color="auto"/>
        <w:left w:val="none" w:sz="0" w:space="0" w:color="auto"/>
        <w:bottom w:val="none" w:sz="0" w:space="0" w:color="auto"/>
        <w:right w:val="none" w:sz="0" w:space="0" w:color="auto"/>
      </w:divBdr>
    </w:div>
    <w:div w:id="1839466211">
      <w:marLeft w:val="480"/>
      <w:marRight w:val="0"/>
      <w:marTop w:val="0"/>
      <w:marBottom w:val="0"/>
      <w:divBdr>
        <w:top w:val="none" w:sz="0" w:space="0" w:color="auto"/>
        <w:left w:val="none" w:sz="0" w:space="0" w:color="auto"/>
        <w:bottom w:val="none" w:sz="0" w:space="0" w:color="auto"/>
        <w:right w:val="none" w:sz="0" w:space="0" w:color="auto"/>
      </w:divBdr>
    </w:div>
    <w:div w:id="1848015178">
      <w:marLeft w:val="480"/>
      <w:marRight w:val="0"/>
      <w:marTop w:val="0"/>
      <w:marBottom w:val="0"/>
      <w:divBdr>
        <w:top w:val="none" w:sz="0" w:space="0" w:color="auto"/>
        <w:left w:val="none" w:sz="0" w:space="0" w:color="auto"/>
        <w:bottom w:val="none" w:sz="0" w:space="0" w:color="auto"/>
        <w:right w:val="none" w:sz="0" w:space="0" w:color="auto"/>
      </w:divBdr>
    </w:div>
    <w:div w:id="1853108210">
      <w:marLeft w:val="480"/>
      <w:marRight w:val="0"/>
      <w:marTop w:val="0"/>
      <w:marBottom w:val="0"/>
      <w:divBdr>
        <w:top w:val="none" w:sz="0" w:space="0" w:color="auto"/>
        <w:left w:val="none" w:sz="0" w:space="0" w:color="auto"/>
        <w:bottom w:val="none" w:sz="0" w:space="0" w:color="auto"/>
        <w:right w:val="none" w:sz="0" w:space="0" w:color="auto"/>
      </w:divBdr>
    </w:div>
    <w:div w:id="1853451037">
      <w:marLeft w:val="480"/>
      <w:marRight w:val="0"/>
      <w:marTop w:val="0"/>
      <w:marBottom w:val="0"/>
      <w:divBdr>
        <w:top w:val="none" w:sz="0" w:space="0" w:color="auto"/>
        <w:left w:val="none" w:sz="0" w:space="0" w:color="auto"/>
        <w:bottom w:val="none" w:sz="0" w:space="0" w:color="auto"/>
        <w:right w:val="none" w:sz="0" w:space="0" w:color="auto"/>
      </w:divBdr>
    </w:div>
    <w:div w:id="1854757613">
      <w:marLeft w:val="480"/>
      <w:marRight w:val="0"/>
      <w:marTop w:val="0"/>
      <w:marBottom w:val="0"/>
      <w:divBdr>
        <w:top w:val="none" w:sz="0" w:space="0" w:color="auto"/>
        <w:left w:val="none" w:sz="0" w:space="0" w:color="auto"/>
        <w:bottom w:val="none" w:sz="0" w:space="0" w:color="auto"/>
        <w:right w:val="none" w:sz="0" w:space="0" w:color="auto"/>
      </w:divBdr>
    </w:div>
    <w:div w:id="1860195213">
      <w:marLeft w:val="480"/>
      <w:marRight w:val="0"/>
      <w:marTop w:val="0"/>
      <w:marBottom w:val="0"/>
      <w:divBdr>
        <w:top w:val="none" w:sz="0" w:space="0" w:color="auto"/>
        <w:left w:val="none" w:sz="0" w:space="0" w:color="auto"/>
        <w:bottom w:val="none" w:sz="0" w:space="0" w:color="auto"/>
        <w:right w:val="none" w:sz="0" w:space="0" w:color="auto"/>
      </w:divBdr>
    </w:div>
    <w:div w:id="1860392546">
      <w:marLeft w:val="480"/>
      <w:marRight w:val="0"/>
      <w:marTop w:val="0"/>
      <w:marBottom w:val="0"/>
      <w:divBdr>
        <w:top w:val="none" w:sz="0" w:space="0" w:color="auto"/>
        <w:left w:val="none" w:sz="0" w:space="0" w:color="auto"/>
        <w:bottom w:val="none" w:sz="0" w:space="0" w:color="auto"/>
        <w:right w:val="none" w:sz="0" w:space="0" w:color="auto"/>
      </w:divBdr>
    </w:div>
    <w:div w:id="1864518699">
      <w:marLeft w:val="480"/>
      <w:marRight w:val="0"/>
      <w:marTop w:val="0"/>
      <w:marBottom w:val="0"/>
      <w:divBdr>
        <w:top w:val="none" w:sz="0" w:space="0" w:color="auto"/>
        <w:left w:val="none" w:sz="0" w:space="0" w:color="auto"/>
        <w:bottom w:val="none" w:sz="0" w:space="0" w:color="auto"/>
        <w:right w:val="none" w:sz="0" w:space="0" w:color="auto"/>
      </w:divBdr>
    </w:div>
    <w:div w:id="1871871799">
      <w:marLeft w:val="480"/>
      <w:marRight w:val="0"/>
      <w:marTop w:val="0"/>
      <w:marBottom w:val="0"/>
      <w:divBdr>
        <w:top w:val="none" w:sz="0" w:space="0" w:color="auto"/>
        <w:left w:val="none" w:sz="0" w:space="0" w:color="auto"/>
        <w:bottom w:val="none" w:sz="0" w:space="0" w:color="auto"/>
        <w:right w:val="none" w:sz="0" w:space="0" w:color="auto"/>
      </w:divBdr>
    </w:div>
    <w:div w:id="1872573177">
      <w:bodyDiv w:val="1"/>
      <w:marLeft w:val="0"/>
      <w:marRight w:val="0"/>
      <w:marTop w:val="0"/>
      <w:marBottom w:val="0"/>
      <w:divBdr>
        <w:top w:val="none" w:sz="0" w:space="0" w:color="auto"/>
        <w:left w:val="none" w:sz="0" w:space="0" w:color="auto"/>
        <w:bottom w:val="none" w:sz="0" w:space="0" w:color="auto"/>
        <w:right w:val="none" w:sz="0" w:space="0" w:color="auto"/>
      </w:divBdr>
      <w:divsChild>
        <w:div w:id="1608273498">
          <w:marLeft w:val="0"/>
          <w:marRight w:val="0"/>
          <w:marTop w:val="0"/>
          <w:marBottom w:val="0"/>
          <w:divBdr>
            <w:top w:val="none" w:sz="0" w:space="0" w:color="auto"/>
            <w:left w:val="none" w:sz="0" w:space="0" w:color="auto"/>
            <w:bottom w:val="none" w:sz="0" w:space="0" w:color="auto"/>
            <w:right w:val="none" w:sz="0" w:space="0" w:color="auto"/>
          </w:divBdr>
        </w:div>
      </w:divsChild>
    </w:div>
    <w:div w:id="1880238954">
      <w:marLeft w:val="480"/>
      <w:marRight w:val="0"/>
      <w:marTop w:val="0"/>
      <w:marBottom w:val="0"/>
      <w:divBdr>
        <w:top w:val="none" w:sz="0" w:space="0" w:color="auto"/>
        <w:left w:val="none" w:sz="0" w:space="0" w:color="auto"/>
        <w:bottom w:val="none" w:sz="0" w:space="0" w:color="auto"/>
        <w:right w:val="none" w:sz="0" w:space="0" w:color="auto"/>
      </w:divBdr>
    </w:div>
    <w:div w:id="1881277933">
      <w:marLeft w:val="480"/>
      <w:marRight w:val="0"/>
      <w:marTop w:val="0"/>
      <w:marBottom w:val="0"/>
      <w:divBdr>
        <w:top w:val="none" w:sz="0" w:space="0" w:color="auto"/>
        <w:left w:val="none" w:sz="0" w:space="0" w:color="auto"/>
        <w:bottom w:val="none" w:sz="0" w:space="0" w:color="auto"/>
        <w:right w:val="none" w:sz="0" w:space="0" w:color="auto"/>
      </w:divBdr>
    </w:div>
    <w:div w:id="1881867202">
      <w:marLeft w:val="480"/>
      <w:marRight w:val="0"/>
      <w:marTop w:val="0"/>
      <w:marBottom w:val="0"/>
      <w:divBdr>
        <w:top w:val="none" w:sz="0" w:space="0" w:color="auto"/>
        <w:left w:val="none" w:sz="0" w:space="0" w:color="auto"/>
        <w:bottom w:val="none" w:sz="0" w:space="0" w:color="auto"/>
        <w:right w:val="none" w:sz="0" w:space="0" w:color="auto"/>
      </w:divBdr>
    </w:div>
    <w:div w:id="1884096530">
      <w:marLeft w:val="480"/>
      <w:marRight w:val="0"/>
      <w:marTop w:val="0"/>
      <w:marBottom w:val="0"/>
      <w:divBdr>
        <w:top w:val="none" w:sz="0" w:space="0" w:color="auto"/>
        <w:left w:val="none" w:sz="0" w:space="0" w:color="auto"/>
        <w:bottom w:val="none" w:sz="0" w:space="0" w:color="auto"/>
        <w:right w:val="none" w:sz="0" w:space="0" w:color="auto"/>
      </w:divBdr>
    </w:div>
    <w:div w:id="1889026150">
      <w:marLeft w:val="480"/>
      <w:marRight w:val="0"/>
      <w:marTop w:val="0"/>
      <w:marBottom w:val="0"/>
      <w:divBdr>
        <w:top w:val="none" w:sz="0" w:space="0" w:color="auto"/>
        <w:left w:val="none" w:sz="0" w:space="0" w:color="auto"/>
        <w:bottom w:val="none" w:sz="0" w:space="0" w:color="auto"/>
        <w:right w:val="none" w:sz="0" w:space="0" w:color="auto"/>
      </w:divBdr>
    </w:div>
    <w:div w:id="1894728722">
      <w:marLeft w:val="480"/>
      <w:marRight w:val="0"/>
      <w:marTop w:val="0"/>
      <w:marBottom w:val="0"/>
      <w:divBdr>
        <w:top w:val="none" w:sz="0" w:space="0" w:color="auto"/>
        <w:left w:val="none" w:sz="0" w:space="0" w:color="auto"/>
        <w:bottom w:val="none" w:sz="0" w:space="0" w:color="auto"/>
        <w:right w:val="none" w:sz="0" w:space="0" w:color="auto"/>
      </w:divBdr>
    </w:div>
    <w:div w:id="1896311954">
      <w:marLeft w:val="480"/>
      <w:marRight w:val="0"/>
      <w:marTop w:val="0"/>
      <w:marBottom w:val="0"/>
      <w:divBdr>
        <w:top w:val="none" w:sz="0" w:space="0" w:color="auto"/>
        <w:left w:val="none" w:sz="0" w:space="0" w:color="auto"/>
        <w:bottom w:val="none" w:sz="0" w:space="0" w:color="auto"/>
        <w:right w:val="none" w:sz="0" w:space="0" w:color="auto"/>
      </w:divBdr>
    </w:div>
    <w:div w:id="1898347750">
      <w:marLeft w:val="480"/>
      <w:marRight w:val="0"/>
      <w:marTop w:val="0"/>
      <w:marBottom w:val="0"/>
      <w:divBdr>
        <w:top w:val="none" w:sz="0" w:space="0" w:color="auto"/>
        <w:left w:val="none" w:sz="0" w:space="0" w:color="auto"/>
        <w:bottom w:val="none" w:sz="0" w:space="0" w:color="auto"/>
        <w:right w:val="none" w:sz="0" w:space="0" w:color="auto"/>
      </w:divBdr>
    </w:div>
    <w:div w:id="1903323276">
      <w:marLeft w:val="480"/>
      <w:marRight w:val="0"/>
      <w:marTop w:val="0"/>
      <w:marBottom w:val="0"/>
      <w:divBdr>
        <w:top w:val="none" w:sz="0" w:space="0" w:color="auto"/>
        <w:left w:val="none" w:sz="0" w:space="0" w:color="auto"/>
        <w:bottom w:val="none" w:sz="0" w:space="0" w:color="auto"/>
        <w:right w:val="none" w:sz="0" w:space="0" w:color="auto"/>
      </w:divBdr>
    </w:div>
    <w:div w:id="1909338897">
      <w:marLeft w:val="480"/>
      <w:marRight w:val="0"/>
      <w:marTop w:val="0"/>
      <w:marBottom w:val="0"/>
      <w:divBdr>
        <w:top w:val="none" w:sz="0" w:space="0" w:color="auto"/>
        <w:left w:val="none" w:sz="0" w:space="0" w:color="auto"/>
        <w:bottom w:val="none" w:sz="0" w:space="0" w:color="auto"/>
        <w:right w:val="none" w:sz="0" w:space="0" w:color="auto"/>
      </w:divBdr>
    </w:div>
    <w:div w:id="1919169490">
      <w:marLeft w:val="480"/>
      <w:marRight w:val="0"/>
      <w:marTop w:val="0"/>
      <w:marBottom w:val="0"/>
      <w:divBdr>
        <w:top w:val="none" w:sz="0" w:space="0" w:color="auto"/>
        <w:left w:val="none" w:sz="0" w:space="0" w:color="auto"/>
        <w:bottom w:val="none" w:sz="0" w:space="0" w:color="auto"/>
        <w:right w:val="none" w:sz="0" w:space="0" w:color="auto"/>
      </w:divBdr>
    </w:div>
    <w:div w:id="1919702924">
      <w:marLeft w:val="480"/>
      <w:marRight w:val="0"/>
      <w:marTop w:val="0"/>
      <w:marBottom w:val="0"/>
      <w:divBdr>
        <w:top w:val="none" w:sz="0" w:space="0" w:color="auto"/>
        <w:left w:val="none" w:sz="0" w:space="0" w:color="auto"/>
        <w:bottom w:val="none" w:sz="0" w:space="0" w:color="auto"/>
        <w:right w:val="none" w:sz="0" w:space="0" w:color="auto"/>
      </w:divBdr>
    </w:div>
    <w:div w:id="1922132685">
      <w:marLeft w:val="480"/>
      <w:marRight w:val="0"/>
      <w:marTop w:val="0"/>
      <w:marBottom w:val="0"/>
      <w:divBdr>
        <w:top w:val="none" w:sz="0" w:space="0" w:color="auto"/>
        <w:left w:val="none" w:sz="0" w:space="0" w:color="auto"/>
        <w:bottom w:val="none" w:sz="0" w:space="0" w:color="auto"/>
        <w:right w:val="none" w:sz="0" w:space="0" w:color="auto"/>
      </w:divBdr>
    </w:div>
    <w:div w:id="1922833613">
      <w:marLeft w:val="480"/>
      <w:marRight w:val="0"/>
      <w:marTop w:val="0"/>
      <w:marBottom w:val="0"/>
      <w:divBdr>
        <w:top w:val="none" w:sz="0" w:space="0" w:color="auto"/>
        <w:left w:val="none" w:sz="0" w:space="0" w:color="auto"/>
        <w:bottom w:val="none" w:sz="0" w:space="0" w:color="auto"/>
        <w:right w:val="none" w:sz="0" w:space="0" w:color="auto"/>
      </w:divBdr>
    </w:div>
    <w:div w:id="1922911188">
      <w:marLeft w:val="480"/>
      <w:marRight w:val="0"/>
      <w:marTop w:val="0"/>
      <w:marBottom w:val="0"/>
      <w:divBdr>
        <w:top w:val="none" w:sz="0" w:space="0" w:color="auto"/>
        <w:left w:val="none" w:sz="0" w:space="0" w:color="auto"/>
        <w:bottom w:val="none" w:sz="0" w:space="0" w:color="auto"/>
        <w:right w:val="none" w:sz="0" w:space="0" w:color="auto"/>
      </w:divBdr>
    </w:div>
    <w:div w:id="1924753112">
      <w:marLeft w:val="480"/>
      <w:marRight w:val="0"/>
      <w:marTop w:val="0"/>
      <w:marBottom w:val="0"/>
      <w:divBdr>
        <w:top w:val="none" w:sz="0" w:space="0" w:color="auto"/>
        <w:left w:val="none" w:sz="0" w:space="0" w:color="auto"/>
        <w:bottom w:val="none" w:sz="0" w:space="0" w:color="auto"/>
        <w:right w:val="none" w:sz="0" w:space="0" w:color="auto"/>
      </w:divBdr>
    </w:div>
    <w:div w:id="1926063920">
      <w:marLeft w:val="480"/>
      <w:marRight w:val="0"/>
      <w:marTop w:val="0"/>
      <w:marBottom w:val="0"/>
      <w:divBdr>
        <w:top w:val="none" w:sz="0" w:space="0" w:color="auto"/>
        <w:left w:val="none" w:sz="0" w:space="0" w:color="auto"/>
        <w:bottom w:val="none" w:sz="0" w:space="0" w:color="auto"/>
        <w:right w:val="none" w:sz="0" w:space="0" w:color="auto"/>
      </w:divBdr>
    </w:div>
    <w:div w:id="1935094832">
      <w:marLeft w:val="480"/>
      <w:marRight w:val="0"/>
      <w:marTop w:val="0"/>
      <w:marBottom w:val="0"/>
      <w:divBdr>
        <w:top w:val="none" w:sz="0" w:space="0" w:color="auto"/>
        <w:left w:val="none" w:sz="0" w:space="0" w:color="auto"/>
        <w:bottom w:val="none" w:sz="0" w:space="0" w:color="auto"/>
        <w:right w:val="none" w:sz="0" w:space="0" w:color="auto"/>
      </w:divBdr>
    </w:div>
    <w:div w:id="1948267059">
      <w:marLeft w:val="480"/>
      <w:marRight w:val="0"/>
      <w:marTop w:val="0"/>
      <w:marBottom w:val="0"/>
      <w:divBdr>
        <w:top w:val="none" w:sz="0" w:space="0" w:color="auto"/>
        <w:left w:val="none" w:sz="0" w:space="0" w:color="auto"/>
        <w:bottom w:val="none" w:sz="0" w:space="0" w:color="auto"/>
        <w:right w:val="none" w:sz="0" w:space="0" w:color="auto"/>
      </w:divBdr>
    </w:div>
    <w:div w:id="1952324633">
      <w:marLeft w:val="480"/>
      <w:marRight w:val="0"/>
      <w:marTop w:val="0"/>
      <w:marBottom w:val="0"/>
      <w:divBdr>
        <w:top w:val="none" w:sz="0" w:space="0" w:color="auto"/>
        <w:left w:val="none" w:sz="0" w:space="0" w:color="auto"/>
        <w:bottom w:val="none" w:sz="0" w:space="0" w:color="auto"/>
        <w:right w:val="none" w:sz="0" w:space="0" w:color="auto"/>
      </w:divBdr>
    </w:div>
    <w:div w:id="1952392380">
      <w:marLeft w:val="480"/>
      <w:marRight w:val="0"/>
      <w:marTop w:val="0"/>
      <w:marBottom w:val="0"/>
      <w:divBdr>
        <w:top w:val="none" w:sz="0" w:space="0" w:color="auto"/>
        <w:left w:val="none" w:sz="0" w:space="0" w:color="auto"/>
        <w:bottom w:val="none" w:sz="0" w:space="0" w:color="auto"/>
        <w:right w:val="none" w:sz="0" w:space="0" w:color="auto"/>
      </w:divBdr>
    </w:div>
    <w:div w:id="1954556596">
      <w:marLeft w:val="480"/>
      <w:marRight w:val="0"/>
      <w:marTop w:val="0"/>
      <w:marBottom w:val="0"/>
      <w:divBdr>
        <w:top w:val="none" w:sz="0" w:space="0" w:color="auto"/>
        <w:left w:val="none" w:sz="0" w:space="0" w:color="auto"/>
        <w:bottom w:val="none" w:sz="0" w:space="0" w:color="auto"/>
        <w:right w:val="none" w:sz="0" w:space="0" w:color="auto"/>
      </w:divBdr>
    </w:div>
    <w:div w:id="1956522403">
      <w:bodyDiv w:val="1"/>
      <w:marLeft w:val="0"/>
      <w:marRight w:val="0"/>
      <w:marTop w:val="0"/>
      <w:marBottom w:val="0"/>
      <w:divBdr>
        <w:top w:val="none" w:sz="0" w:space="0" w:color="auto"/>
        <w:left w:val="none" w:sz="0" w:space="0" w:color="auto"/>
        <w:bottom w:val="none" w:sz="0" w:space="0" w:color="auto"/>
        <w:right w:val="none" w:sz="0" w:space="0" w:color="auto"/>
      </w:divBdr>
      <w:divsChild>
        <w:div w:id="1416128669">
          <w:marLeft w:val="0"/>
          <w:marRight w:val="0"/>
          <w:marTop w:val="0"/>
          <w:marBottom w:val="0"/>
          <w:divBdr>
            <w:top w:val="none" w:sz="0" w:space="0" w:color="auto"/>
            <w:left w:val="none" w:sz="0" w:space="0" w:color="auto"/>
            <w:bottom w:val="none" w:sz="0" w:space="0" w:color="auto"/>
            <w:right w:val="none" w:sz="0" w:space="0" w:color="auto"/>
          </w:divBdr>
        </w:div>
      </w:divsChild>
    </w:div>
    <w:div w:id="1960910002">
      <w:marLeft w:val="480"/>
      <w:marRight w:val="0"/>
      <w:marTop w:val="0"/>
      <w:marBottom w:val="0"/>
      <w:divBdr>
        <w:top w:val="none" w:sz="0" w:space="0" w:color="auto"/>
        <w:left w:val="none" w:sz="0" w:space="0" w:color="auto"/>
        <w:bottom w:val="none" w:sz="0" w:space="0" w:color="auto"/>
        <w:right w:val="none" w:sz="0" w:space="0" w:color="auto"/>
      </w:divBdr>
    </w:div>
    <w:div w:id="1961758613">
      <w:marLeft w:val="480"/>
      <w:marRight w:val="0"/>
      <w:marTop w:val="0"/>
      <w:marBottom w:val="0"/>
      <w:divBdr>
        <w:top w:val="none" w:sz="0" w:space="0" w:color="auto"/>
        <w:left w:val="none" w:sz="0" w:space="0" w:color="auto"/>
        <w:bottom w:val="none" w:sz="0" w:space="0" w:color="auto"/>
        <w:right w:val="none" w:sz="0" w:space="0" w:color="auto"/>
      </w:divBdr>
    </w:div>
    <w:div w:id="1962179937">
      <w:marLeft w:val="480"/>
      <w:marRight w:val="0"/>
      <w:marTop w:val="0"/>
      <w:marBottom w:val="0"/>
      <w:divBdr>
        <w:top w:val="none" w:sz="0" w:space="0" w:color="auto"/>
        <w:left w:val="none" w:sz="0" w:space="0" w:color="auto"/>
        <w:bottom w:val="none" w:sz="0" w:space="0" w:color="auto"/>
        <w:right w:val="none" w:sz="0" w:space="0" w:color="auto"/>
      </w:divBdr>
    </w:div>
    <w:div w:id="1962834016">
      <w:marLeft w:val="480"/>
      <w:marRight w:val="0"/>
      <w:marTop w:val="0"/>
      <w:marBottom w:val="0"/>
      <w:divBdr>
        <w:top w:val="none" w:sz="0" w:space="0" w:color="auto"/>
        <w:left w:val="none" w:sz="0" w:space="0" w:color="auto"/>
        <w:bottom w:val="none" w:sz="0" w:space="0" w:color="auto"/>
        <w:right w:val="none" w:sz="0" w:space="0" w:color="auto"/>
      </w:divBdr>
    </w:div>
    <w:div w:id="1964919442">
      <w:marLeft w:val="480"/>
      <w:marRight w:val="0"/>
      <w:marTop w:val="0"/>
      <w:marBottom w:val="0"/>
      <w:divBdr>
        <w:top w:val="none" w:sz="0" w:space="0" w:color="auto"/>
        <w:left w:val="none" w:sz="0" w:space="0" w:color="auto"/>
        <w:bottom w:val="none" w:sz="0" w:space="0" w:color="auto"/>
        <w:right w:val="none" w:sz="0" w:space="0" w:color="auto"/>
      </w:divBdr>
    </w:div>
    <w:div w:id="1965765364">
      <w:marLeft w:val="480"/>
      <w:marRight w:val="0"/>
      <w:marTop w:val="0"/>
      <w:marBottom w:val="0"/>
      <w:divBdr>
        <w:top w:val="none" w:sz="0" w:space="0" w:color="auto"/>
        <w:left w:val="none" w:sz="0" w:space="0" w:color="auto"/>
        <w:bottom w:val="none" w:sz="0" w:space="0" w:color="auto"/>
        <w:right w:val="none" w:sz="0" w:space="0" w:color="auto"/>
      </w:divBdr>
    </w:div>
    <w:div w:id="1966501245">
      <w:marLeft w:val="480"/>
      <w:marRight w:val="0"/>
      <w:marTop w:val="0"/>
      <w:marBottom w:val="0"/>
      <w:divBdr>
        <w:top w:val="none" w:sz="0" w:space="0" w:color="auto"/>
        <w:left w:val="none" w:sz="0" w:space="0" w:color="auto"/>
        <w:bottom w:val="none" w:sz="0" w:space="0" w:color="auto"/>
        <w:right w:val="none" w:sz="0" w:space="0" w:color="auto"/>
      </w:divBdr>
    </w:div>
    <w:div w:id="1967811258">
      <w:marLeft w:val="480"/>
      <w:marRight w:val="0"/>
      <w:marTop w:val="0"/>
      <w:marBottom w:val="0"/>
      <w:divBdr>
        <w:top w:val="none" w:sz="0" w:space="0" w:color="auto"/>
        <w:left w:val="none" w:sz="0" w:space="0" w:color="auto"/>
        <w:bottom w:val="none" w:sz="0" w:space="0" w:color="auto"/>
        <w:right w:val="none" w:sz="0" w:space="0" w:color="auto"/>
      </w:divBdr>
    </w:div>
    <w:div w:id="1968702469">
      <w:marLeft w:val="480"/>
      <w:marRight w:val="0"/>
      <w:marTop w:val="0"/>
      <w:marBottom w:val="0"/>
      <w:divBdr>
        <w:top w:val="none" w:sz="0" w:space="0" w:color="auto"/>
        <w:left w:val="none" w:sz="0" w:space="0" w:color="auto"/>
        <w:bottom w:val="none" w:sz="0" w:space="0" w:color="auto"/>
        <w:right w:val="none" w:sz="0" w:space="0" w:color="auto"/>
      </w:divBdr>
    </w:div>
    <w:div w:id="1974209946">
      <w:marLeft w:val="480"/>
      <w:marRight w:val="0"/>
      <w:marTop w:val="0"/>
      <w:marBottom w:val="0"/>
      <w:divBdr>
        <w:top w:val="none" w:sz="0" w:space="0" w:color="auto"/>
        <w:left w:val="none" w:sz="0" w:space="0" w:color="auto"/>
        <w:bottom w:val="none" w:sz="0" w:space="0" w:color="auto"/>
        <w:right w:val="none" w:sz="0" w:space="0" w:color="auto"/>
      </w:divBdr>
    </w:div>
    <w:div w:id="1976638826">
      <w:marLeft w:val="480"/>
      <w:marRight w:val="0"/>
      <w:marTop w:val="0"/>
      <w:marBottom w:val="0"/>
      <w:divBdr>
        <w:top w:val="none" w:sz="0" w:space="0" w:color="auto"/>
        <w:left w:val="none" w:sz="0" w:space="0" w:color="auto"/>
        <w:bottom w:val="none" w:sz="0" w:space="0" w:color="auto"/>
        <w:right w:val="none" w:sz="0" w:space="0" w:color="auto"/>
      </w:divBdr>
    </w:div>
    <w:div w:id="1978215934">
      <w:marLeft w:val="480"/>
      <w:marRight w:val="0"/>
      <w:marTop w:val="0"/>
      <w:marBottom w:val="0"/>
      <w:divBdr>
        <w:top w:val="none" w:sz="0" w:space="0" w:color="auto"/>
        <w:left w:val="none" w:sz="0" w:space="0" w:color="auto"/>
        <w:bottom w:val="none" w:sz="0" w:space="0" w:color="auto"/>
        <w:right w:val="none" w:sz="0" w:space="0" w:color="auto"/>
      </w:divBdr>
    </w:div>
    <w:div w:id="1994067595">
      <w:bodyDiv w:val="1"/>
      <w:marLeft w:val="0"/>
      <w:marRight w:val="0"/>
      <w:marTop w:val="0"/>
      <w:marBottom w:val="0"/>
      <w:divBdr>
        <w:top w:val="none" w:sz="0" w:space="0" w:color="auto"/>
        <w:left w:val="none" w:sz="0" w:space="0" w:color="auto"/>
        <w:bottom w:val="none" w:sz="0" w:space="0" w:color="auto"/>
        <w:right w:val="none" w:sz="0" w:space="0" w:color="auto"/>
      </w:divBdr>
      <w:divsChild>
        <w:div w:id="326251733">
          <w:marLeft w:val="0"/>
          <w:marRight w:val="0"/>
          <w:marTop w:val="0"/>
          <w:marBottom w:val="0"/>
          <w:divBdr>
            <w:top w:val="none" w:sz="0" w:space="0" w:color="auto"/>
            <w:left w:val="none" w:sz="0" w:space="0" w:color="auto"/>
            <w:bottom w:val="none" w:sz="0" w:space="0" w:color="auto"/>
            <w:right w:val="none" w:sz="0" w:space="0" w:color="auto"/>
          </w:divBdr>
        </w:div>
      </w:divsChild>
    </w:div>
    <w:div w:id="1996374518">
      <w:marLeft w:val="480"/>
      <w:marRight w:val="0"/>
      <w:marTop w:val="0"/>
      <w:marBottom w:val="0"/>
      <w:divBdr>
        <w:top w:val="none" w:sz="0" w:space="0" w:color="auto"/>
        <w:left w:val="none" w:sz="0" w:space="0" w:color="auto"/>
        <w:bottom w:val="none" w:sz="0" w:space="0" w:color="auto"/>
        <w:right w:val="none" w:sz="0" w:space="0" w:color="auto"/>
      </w:divBdr>
    </w:div>
    <w:div w:id="1999068586">
      <w:marLeft w:val="480"/>
      <w:marRight w:val="0"/>
      <w:marTop w:val="0"/>
      <w:marBottom w:val="0"/>
      <w:divBdr>
        <w:top w:val="none" w:sz="0" w:space="0" w:color="auto"/>
        <w:left w:val="none" w:sz="0" w:space="0" w:color="auto"/>
        <w:bottom w:val="none" w:sz="0" w:space="0" w:color="auto"/>
        <w:right w:val="none" w:sz="0" w:space="0" w:color="auto"/>
      </w:divBdr>
    </w:div>
    <w:div w:id="2000421888">
      <w:marLeft w:val="480"/>
      <w:marRight w:val="0"/>
      <w:marTop w:val="0"/>
      <w:marBottom w:val="0"/>
      <w:divBdr>
        <w:top w:val="none" w:sz="0" w:space="0" w:color="auto"/>
        <w:left w:val="none" w:sz="0" w:space="0" w:color="auto"/>
        <w:bottom w:val="none" w:sz="0" w:space="0" w:color="auto"/>
        <w:right w:val="none" w:sz="0" w:space="0" w:color="auto"/>
      </w:divBdr>
    </w:div>
    <w:div w:id="2001736706">
      <w:marLeft w:val="480"/>
      <w:marRight w:val="0"/>
      <w:marTop w:val="0"/>
      <w:marBottom w:val="0"/>
      <w:divBdr>
        <w:top w:val="none" w:sz="0" w:space="0" w:color="auto"/>
        <w:left w:val="none" w:sz="0" w:space="0" w:color="auto"/>
        <w:bottom w:val="none" w:sz="0" w:space="0" w:color="auto"/>
        <w:right w:val="none" w:sz="0" w:space="0" w:color="auto"/>
      </w:divBdr>
    </w:div>
    <w:div w:id="2008440051">
      <w:marLeft w:val="480"/>
      <w:marRight w:val="0"/>
      <w:marTop w:val="0"/>
      <w:marBottom w:val="0"/>
      <w:divBdr>
        <w:top w:val="none" w:sz="0" w:space="0" w:color="auto"/>
        <w:left w:val="none" w:sz="0" w:space="0" w:color="auto"/>
        <w:bottom w:val="none" w:sz="0" w:space="0" w:color="auto"/>
        <w:right w:val="none" w:sz="0" w:space="0" w:color="auto"/>
      </w:divBdr>
    </w:div>
    <w:div w:id="2009483693">
      <w:marLeft w:val="480"/>
      <w:marRight w:val="0"/>
      <w:marTop w:val="0"/>
      <w:marBottom w:val="0"/>
      <w:divBdr>
        <w:top w:val="none" w:sz="0" w:space="0" w:color="auto"/>
        <w:left w:val="none" w:sz="0" w:space="0" w:color="auto"/>
        <w:bottom w:val="none" w:sz="0" w:space="0" w:color="auto"/>
        <w:right w:val="none" w:sz="0" w:space="0" w:color="auto"/>
      </w:divBdr>
    </w:div>
    <w:div w:id="2009627223">
      <w:marLeft w:val="480"/>
      <w:marRight w:val="0"/>
      <w:marTop w:val="0"/>
      <w:marBottom w:val="0"/>
      <w:divBdr>
        <w:top w:val="none" w:sz="0" w:space="0" w:color="auto"/>
        <w:left w:val="none" w:sz="0" w:space="0" w:color="auto"/>
        <w:bottom w:val="none" w:sz="0" w:space="0" w:color="auto"/>
        <w:right w:val="none" w:sz="0" w:space="0" w:color="auto"/>
      </w:divBdr>
    </w:div>
    <w:div w:id="2012633496">
      <w:marLeft w:val="480"/>
      <w:marRight w:val="0"/>
      <w:marTop w:val="0"/>
      <w:marBottom w:val="0"/>
      <w:divBdr>
        <w:top w:val="none" w:sz="0" w:space="0" w:color="auto"/>
        <w:left w:val="none" w:sz="0" w:space="0" w:color="auto"/>
        <w:bottom w:val="none" w:sz="0" w:space="0" w:color="auto"/>
        <w:right w:val="none" w:sz="0" w:space="0" w:color="auto"/>
      </w:divBdr>
    </w:div>
    <w:div w:id="2012829972">
      <w:marLeft w:val="480"/>
      <w:marRight w:val="0"/>
      <w:marTop w:val="0"/>
      <w:marBottom w:val="0"/>
      <w:divBdr>
        <w:top w:val="none" w:sz="0" w:space="0" w:color="auto"/>
        <w:left w:val="none" w:sz="0" w:space="0" w:color="auto"/>
        <w:bottom w:val="none" w:sz="0" w:space="0" w:color="auto"/>
        <w:right w:val="none" w:sz="0" w:space="0" w:color="auto"/>
      </w:divBdr>
    </w:div>
    <w:div w:id="2014530707">
      <w:marLeft w:val="480"/>
      <w:marRight w:val="0"/>
      <w:marTop w:val="0"/>
      <w:marBottom w:val="0"/>
      <w:divBdr>
        <w:top w:val="none" w:sz="0" w:space="0" w:color="auto"/>
        <w:left w:val="none" w:sz="0" w:space="0" w:color="auto"/>
        <w:bottom w:val="none" w:sz="0" w:space="0" w:color="auto"/>
        <w:right w:val="none" w:sz="0" w:space="0" w:color="auto"/>
      </w:divBdr>
    </w:div>
    <w:div w:id="2025786814">
      <w:marLeft w:val="480"/>
      <w:marRight w:val="0"/>
      <w:marTop w:val="0"/>
      <w:marBottom w:val="0"/>
      <w:divBdr>
        <w:top w:val="none" w:sz="0" w:space="0" w:color="auto"/>
        <w:left w:val="none" w:sz="0" w:space="0" w:color="auto"/>
        <w:bottom w:val="none" w:sz="0" w:space="0" w:color="auto"/>
        <w:right w:val="none" w:sz="0" w:space="0" w:color="auto"/>
      </w:divBdr>
    </w:div>
    <w:div w:id="2028209738">
      <w:marLeft w:val="480"/>
      <w:marRight w:val="0"/>
      <w:marTop w:val="0"/>
      <w:marBottom w:val="0"/>
      <w:divBdr>
        <w:top w:val="none" w:sz="0" w:space="0" w:color="auto"/>
        <w:left w:val="none" w:sz="0" w:space="0" w:color="auto"/>
        <w:bottom w:val="none" w:sz="0" w:space="0" w:color="auto"/>
        <w:right w:val="none" w:sz="0" w:space="0" w:color="auto"/>
      </w:divBdr>
    </w:div>
    <w:div w:id="2029285693">
      <w:marLeft w:val="480"/>
      <w:marRight w:val="0"/>
      <w:marTop w:val="0"/>
      <w:marBottom w:val="0"/>
      <w:divBdr>
        <w:top w:val="none" w:sz="0" w:space="0" w:color="auto"/>
        <w:left w:val="none" w:sz="0" w:space="0" w:color="auto"/>
        <w:bottom w:val="none" w:sz="0" w:space="0" w:color="auto"/>
        <w:right w:val="none" w:sz="0" w:space="0" w:color="auto"/>
      </w:divBdr>
    </w:div>
    <w:div w:id="2033066456">
      <w:bodyDiv w:val="1"/>
      <w:marLeft w:val="0"/>
      <w:marRight w:val="0"/>
      <w:marTop w:val="0"/>
      <w:marBottom w:val="0"/>
      <w:divBdr>
        <w:top w:val="none" w:sz="0" w:space="0" w:color="auto"/>
        <w:left w:val="none" w:sz="0" w:space="0" w:color="auto"/>
        <w:bottom w:val="none" w:sz="0" w:space="0" w:color="auto"/>
        <w:right w:val="none" w:sz="0" w:space="0" w:color="auto"/>
      </w:divBdr>
      <w:divsChild>
        <w:div w:id="27145403">
          <w:marLeft w:val="0"/>
          <w:marRight w:val="0"/>
          <w:marTop w:val="0"/>
          <w:marBottom w:val="0"/>
          <w:divBdr>
            <w:top w:val="none" w:sz="0" w:space="0" w:color="auto"/>
            <w:left w:val="none" w:sz="0" w:space="0" w:color="auto"/>
            <w:bottom w:val="none" w:sz="0" w:space="0" w:color="auto"/>
            <w:right w:val="none" w:sz="0" w:space="0" w:color="auto"/>
          </w:divBdr>
        </w:div>
      </w:divsChild>
    </w:div>
    <w:div w:id="2034919859">
      <w:marLeft w:val="480"/>
      <w:marRight w:val="0"/>
      <w:marTop w:val="0"/>
      <w:marBottom w:val="0"/>
      <w:divBdr>
        <w:top w:val="none" w:sz="0" w:space="0" w:color="auto"/>
        <w:left w:val="none" w:sz="0" w:space="0" w:color="auto"/>
        <w:bottom w:val="none" w:sz="0" w:space="0" w:color="auto"/>
        <w:right w:val="none" w:sz="0" w:space="0" w:color="auto"/>
      </w:divBdr>
    </w:div>
    <w:div w:id="2035186781">
      <w:marLeft w:val="480"/>
      <w:marRight w:val="0"/>
      <w:marTop w:val="0"/>
      <w:marBottom w:val="0"/>
      <w:divBdr>
        <w:top w:val="none" w:sz="0" w:space="0" w:color="auto"/>
        <w:left w:val="none" w:sz="0" w:space="0" w:color="auto"/>
        <w:bottom w:val="none" w:sz="0" w:space="0" w:color="auto"/>
        <w:right w:val="none" w:sz="0" w:space="0" w:color="auto"/>
      </w:divBdr>
    </w:div>
    <w:div w:id="2037077886">
      <w:marLeft w:val="480"/>
      <w:marRight w:val="0"/>
      <w:marTop w:val="0"/>
      <w:marBottom w:val="0"/>
      <w:divBdr>
        <w:top w:val="none" w:sz="0" w:space="0" w:color="auto"/>
        <w:left w:val="none" w:sz="0" w:space="0" w:color="auto"/>
        <w:bottom w:val="none" w:sz="0" w:space="0" w:color="auto"/>
        <w:right w:val="none" w:sz="0" w:space="0" w:color="auto"/>
      </w:divBdr>
    </w:div>
    <w:div w:id="2038114784">
      <w:marLeft w:val="480"/>
      <w:marRight w:val="0"/>
      <w:marTop w:val="0"/>
      <w:marBottom w:val="0"/>
      <w:divBdr>
        <w:top w:val="none" w:sz="0" w:space="0" w:color="auto"/>
        <w:left w:val="none" w:sz="0" w:space="0" w:color="auto"/>
        <w:bottom w:val="none" w:sz="0" w:space="0" w:color="auto"/>
        <w:right w:val="none" w:sz="0" w:space="0" w:color="auto"/>
      </w:divBdr>
    </w:div>
    <w:div w:id="2048526675">
      <w:marLeft w:val="480"/>
      <w:marRight w:val="0"/>
      <w:marTop w:val="0"/>
      <w:marBottom w:val="0"/>
      <w:divBdr>
        <w:top w:val="none" w:sz="0" w:space="0" w:color="auto"/>
        <w:left w:val="none" w:sz="0" w:space="0" w:color="auto"/>
        <w:bottom w:val="none" w:sz="0" w:space="0" w:color="auto"/>
        <w:right w:val="none" w:sz="0" w:space="0" w:color="auto"/>
      </w:divBdr>
    </w:div>
    <w:div w:id="2052994654">
      <w:marLeft w:val="480"/>
      <w:marRight w:val="0"/>
      <w:marTop w:val="0"/>
      <w:marBottom w:val="0"/>
      <w:divBdr>
        <w:top w:val="none" w:sz="0" w:space="0" w:color="auto"/>
        <w:left w:val="none" w:sz="0" w:space="0" w:color="auto"/>
        <w:bottom w:val="none" w:sz="0" w:space="0" w:color="auto"/>
        <w:right w:val="none" w:sz="0" w:space="0" w:color="auto"/>
      </w:divBdr>
    </w:div>
    <w:div w:id="2055614915">
      <w:marLeft w:val="480"/>
      <w:marRight w:val="0"/>
      <w:marTop w:val="0"/>
      <w:marBottom w:val="0"/>
      <w:divBdr>
        <w:top w:val="none" w:sz="0" w:space="0" w:color="auto"/>
        <w:left w:val="none" w:sz="0" w:space="0" w:color="auto"/>
        <w:bottom w:val="none" w:sz="0" w:space="0" w:color="auto"/>
        <w:right w:val="none" w:sz="0" w:space="0" w:color="auto"/>
      </w:divBdr>
    </w:div>
    <w:div w:id="2058310106">
      <w:marLeft w:val="480"/>
      <w:marRight w:val="0"/>
      <w:marTop w:val="0"/>
      <w:marBottom w:val="0"/>
      <w:divBdr>
        <w:top w:val="none" w:sz="0" w:space="0" w:color="auto"/>
        <w:left w:val="none" w:sz="0" w:space="0" w:color="auto"/>
        <w:bottom w:val="none" w:sz="0" w:space="0" w:color="auto"/>
        <w:right w:val="none" w:sz="0" w:space="0" w:color="auto"/>
      </w:divBdr>
    </w:div>
    <w:div w:id="2058581742">
      <w:marLeft w:val="480"/>
      <w:marRight w:val="0"/>
      <w:marTop w:val="0"/>
      <w:marBottom w:val="0"/>
      <w:divBdr>
        <w:top w:val="none" w:sz="0" w:space="0" w:color="auto"/>
        <w:left w:val="none" w:sz="0" w:space="0" w:color="auto"/>
        <w:bottom w:val="none" w:sz="0" w:space="0" w:color="auto"/>
        <w:right w:val="none" w:sz="0" w:space="0" w:color="auto"/>
      </w:divBdr>
    </w:div>
    <w:div w:id="2062167642">
      <w:marLeft w:val="480"/>
      <w:marRight w:val="0"/>
      <w:marTop w:val="0"/>
      <w:marBottom w:val="0"/>
      <w:divBdr>
        <w:top w:val="none" w:sz="0" w:space="0" w:color="auto"/>
        <w:left w:val="none" w:sz="0" w:space="0" w:color="auto"/>
        <w:bottom w:val="none" w:sz="0" w:space="0" w:color="auto"/>
        <w:right w:val="none" w:sz="0" w:space="0" w:color="auto"/>
      </w:divBdr>
    </w:div>
    <w:div w:id="2062440627">
      <w:marLeft w:val="480"/>
      <w:marRight w:val="0"/>
      <w:marTop w:val="0"/>
      <w:marBottom w:val="0"/>
      <w:divBdr>
        <w:top w:val="none" w:sz="0" w:space="0" w:color="auto"/>
        <w:left w:val="none" w:sz="0" w:space="0" w:color="auto"/>
        <w:bottom w:val="none" w:sz="0" w:space="0" w:color="auto"/>
        <w:right w:val="none" w:sz="0" w:space="0" w:color="auto"/>
      </w:divBdr>
    </w:div>
    <w:div w:id="2065445395">
      <w:marLeft w:val="480"/>
      <w:marRight w:val="0"/>
      <w:marTop w:val="0"/>
      <w:marBottom w:val="0"/>
      <w:divBdr>
        <w:top w:val="none" w:sz="0" w:space="0" w:color="auto"/>
        <w:left w:val="none" w:sz="0" w:space="0" w:color="auto"/>
        <w:bottom w:val="none" w:sz="0" w:space="0" w:color="auto"/>
        <w:right w:val="none" w:sz="0" w:space="0" w:color="auto"/>
      </w:divBdr>
    </w:div>
    <w:div w:id="2066903561">
      <w:marLeft w:val="480"/>
      <w:marRight w:val="0"/>
      <w:marTop w:val="0"/>
      <w:marBottom w:val="0"/>
      <w:divBdr>
        <w:top w:val="none" w:sz="0" w:space="0" w:color="auto"/>
        <w:left w:val="none" w:sz="0" w:space="0" w:color="auto"/>
        <w:bottom w:val="none" w:sz="0" w:space="0" w:color="auto"/>
        <w:right w:val="none" w:sz="0" w:space="0" w:color="auto"/>
      </w:divBdr>
    </w:div>
    <w:div w:id="2067604145">
      <w:marLeft w:val="480"/>
      <w:marRight w:val="0"/>
      <w:marTop w:val="0"/>
      <w:marBottom w:val="0"/>
      <w:divBdr>
        <w:top w:val="none" w:sz="0" w:space="0" w:color="auto"/>
        <w:left w:val="none" w:sz="0" w:space="0" w:color="auto"/>
        <w:bottom w:val="none" w:sz="0" w:space="0" w:color="auto"/>
        <w:right w:val="none" w:sz="0" w:space="0" w:color="auto"/>
      </w:divBdr>
    </w:div>
    <w:div w:id="2073118607">
      <w:marLeft w:val="480"/>
      <w:marRight w:val="0"/>
      <w:marTop w:val="0"/>
      <w:marBottom w:val="0"/>
      <w:divBdr>
        <w:top w:val="none" w:sz="0" w:space="0" w:color="auto"/>
        <w:left w:val="none" w:sz="0" w:space="0" w:color="auto"/>
        <w:bottom w:val="none" w:sz="0" w:space="0" w:color="auto"/>
        <w:right w:val="none" w:sz="0" w:space="0" w:color="auto"/>
      </w:divBdr>
    </w:div>
    <w:div w:id="2077707114">
      <w:marLeft w:val="480"/>
      <w:marRight w:val="0"/>
      <w:marTop w:val="0"/>
      <w:marBottom w:val="0"/>
      <w:divBdr>
        <w:top w:val="none" w:sz="0" w:space="0" w:color="auto"/>
        <w:left w:val="none" w:sz="0" w:space="0" w:color="auto"/>
        <w:bottom w:val="none" w:sz="0" w:space="0" w:color="auto"/>
        <w:right w:val="none" w:sz="0" w:space="0" w:color="auto"/>
      </w:divBdr>
    </w:div>
    <w:div w:id="2078701316">
      <w:marLeft w:val="480"/>
      <w:marRight w:val="0"/>
      <w:marTop w:val="0"/>
      <w:marBottom w:val="0"/>
      <w:divBdr>
        <w:top w:val="none" w:sz="0" w:space="0" w:color="auto"/>
        <w:left w:val="none" w:sz="0" w:space="0" w:color="auto"/>
        <w:bottom w:val="none" w:sz="0" w:space="0" w:color="auto"/>
        <w:right w:val="none" w:sz="0" w:space="0" w:color="auto"/>
      </w:divBdr>
    </w:div>
    <w:div w:id="2079162221">
      <w:marLeft w:val="480"/>
      <w:marRight w:val="0"/>
      <w:marTop w:val="0"/>
      <w:marBottom w:val="0"/>
      <w:divBdr>
        <w:top w:val="none" w:sz="0" w:space="0" w:color="auto"/>
        <w:left w:val="none" w:sz="0" w:space="0" w:color="auto"/>
        <w:bottom w:val="none" w:sz="0" w:space="0" w:color="auto"/>
        <w:right w:val="none" w:sz="0" w:space="0" w:color="auto"/>
      </w:divBdr>
    </w:div>
    <w:div w:id="2080857844">
      <w:marLeft w:val="480"/>
      <w:marRight w:val="0"/>
      <w:marTop w:val="0"/>
      <w:marBottom w:val="0"/>
      <w:divBdr>
        <w:top w:val="none" w:sz="0" w:space="0" w:color="auto"/>
        <w:left w:val="none" w:sz="0" w:space="0" w:color="auto"/>
        <w:bottom w:val="none" w:sz="0" w:space="0" w:color="auto"/>
        <w:right w:val="none" w:sz="0" w:space="0" w:color="auto"/>
      </w:divBdr>
    </w:div>
    <w:div w:id="2080863998">
      <w:marLeft w:val="480"/>
      <w:marRight w:val="0"/>
      <w:marTop w:val="0"/>
      <w:marBottom w:val="0"/>
      <w:divBdr>
        <w:top w:val="none" w:sz="0" w:space="0" w:color="auto"/>
        <w:left w:val="none" w:sz="0" w:space="0" w:color="auto"/>
        <w:bottom w:val="none" w:sz="0" w:space="0" w:color="auto"/>
        <w:right w:val="none" w:sz="0" w:space="0" w:color="auto"/>
      </w:divBdr>
    </w:div>
    <w:div w:id="2082826714">
      <w:marLeft w:val="480"/>
      <w:marRight w:val="0"/>
      <w:marTop w:val="0"/>
      <w:marBottom w:val="0"/>
      <w:divBdr>
        <w:top w:val="none" w:sz="0" w:space="0" w:color="auto"/>
        <w:left w:val="none" w:sz="0" w:space="0" w:color="auto"/>
        <w:bottom w:val="none" w:sz="0" w:space="0" w:color="auto"/>
        <w:right w:val="none" w:sz="0" w:space="0" w:color="auto"/>
      </w:divBdr>
    </w:div>
    <w:div w:id="2084176921">
      <w:marLeft w:val="480"/>
      <w:marRight w:val="0"/>
      <w:marTop w:val="0"/>
      <w:marBottom w:val="0"/>
      <w:divBdr>
        <w:top w:val="none" w:sz="0" w:space="0" w:color="auto"/>
        <w:left w:val="none" w:sz="0" w:space="0" w:color="auto"/>
        <w:bottom w:val="none" w:sz="0" w:space="0" w:color="auto"/>
        <w:right w:val="none" w:sz="0" w:space="0" w:color="auto"/>
      </w:divBdr>
    </w:div>
    <w:div w:id="2085449287">
      <w:marLeft w:val="480"/>
      <w:marRight w:val="0"/>
      <w:marTop w:val="0"/>
      <w:marBottom w:val="0"/>
      <w:divBdr>
        <w:top w:val="none" w:sz="0" w:space="0" w:color="auto"/>
        <w:left w:val="none" w:sz="0" w:space="0" w:color="auto"/>
        <w:bottom w:val="none" w:sz="0" w:space="0" w:color="auto"/>
        <w:right w:val="none" w:sz="0" w:space="0" w:color="auto"/>
      </w:divBdr>
    </w:div>
    <w:div w:id="2087992757">
      <w:marLeft w:val="480"/>
      <w:marRight w:val="0"/>
      <w:marTop w:val="0"/>
      <w:marBottom w:val="0"/>
      <w:divBdr>
        <w:top w:val="none" w:sz="0" w:space="0" w:color="auto"/>
        <w:left w:val="none" w:sz="0" w:space="0" w:color="auto"/>
        <w:bottom w:val="none" w:sz="0" w:space="0" w:color="auto"/>
        <w:right w:val="none" w:sz="0" w:space="0" w:color="auto"/>
      </w:divBdr>
    </w:div>
    <w:div w:id="2088768795">
      <w:marLeft w:val="480"/>
      <w:marRight w:val="0"/>
      <w:marTop w:val="0"/>
      <w:marBottom w:val="0"/>
      <w:divBdr>
        <w:top w:val="none" w:sz="0" w:space="0" w:color="auto"/>
        <w:left w:val="none" w:sz="0" w:space="0" w:color="auto"/>
        <w:bottom w:val="none" w:sz="0" w:space="0" w:color="auto"/>
        <w:right w:val="none" w:sz="0" w:space="0" w:color="auto"/>
      </w:divBdr>
    </w:div>
    <w:div w:id="2090610521">
      <w:marLeft w:val="480"/>
      <w:marRight w:val="0"/>
      <w:marTop w:val="0"/>
      <w:marBottom w:val="0"/>
      <w:divBdr>
        <w:top w:val="none" w:sz="0" w:space="0" w:color="auto"/>
        <w:left w:val="none" w:sz="0" w:space="0" w:color="auto"/>
        <w:bottom w:val="none" w:sz="0" w:space="0" w:color="auto"/>
        <w:right w:val="none" w:sz="0" w:space="0" w:color="auto"/>
      </w:divBdr>
    </w:div>
    <w:div w:id="2091930079">
      <w:bodyDiv w:val="1"/>
      <w:marLeft w:val="0"/>
      <w:marRight w:val="0"/>
      <w:marTop w:val="0"/>
      <w:marBottom w:val="0"/>
      <w:divBdr>
        <w:top w:val="none" w:sz="0" w:space="0" w:color="auto"/>
        <w:left w:val="none" w:sz="0" w:space="0" w:color="auto"/>
        <w:bottom w:val="none" w:sz="0" w:space="0" w:color="auto"/>
        <w:right w:val="none" w:sz="0" w:space="0" w:color="auto"/>
      </w:divBdr>
      <w:divsChild>
        <w:div w:id="1754545553">
          <w:marLeft w:val="0"/>
          <w:marRight w:val="0"/>
          <w:marTop w:val="0"/>
          <w:marBottom w:val="0"/>
          <w:divBdr>
            <w:top w:val="none" w:sz="0" w:space="0" w:color="auto"/>
            <w:left w:val="none" w:sz="0" w:space="0" w:color="auto"/>
            <w:bottom w:val="none" w:sz="0" w:space="0" w:color="auto"/>
            <w:right w:val="none" w:sz="0" w:space="0" w:color="auto"/>
          </w:divBdr>
        </w:div>
      </w:divsChild>
    </w:div>
    <w:div w:id="2095009640">
      <w:marLeft w:val="480"/>
      <w:marRight w:val="0"/>
      <w:marTop w:val="0"/>
      <w:marBottom w:val="0"/>
      <w:divBdr>
        <w:top w:val="none" w:sz="0" w:space="0" w:color="auto"/>
        <w:left w:val="none" w:sz="0" w:space="0" w:color="auto"/>
        <w:bottom w:val="none" w:sz="0" w:space="0" w:color="auto"/>
        <w:right w:val="none" w:sz="0" w:space="0" w:color="auto"/>
      </w:divBdr>
    </w:div>
    <w:div w:id="2096398194">
      <w:marLeft w:val="480"/>
      <w:marRight w:val="0"/>
      <w:marTop w:val="0"/>
      <w:marBottom w:val="0"/>
      <w:divBdr>
        <w:top w:val="none" w:sz="0" w:space="0" w:color="auto"/>
        <w:left w:val="none" w:sz="0" w:space="0" w:color="auto"/>
        <w:bottom w:val="none" w:sz="0" w:space="0" w:color="auto"/>
        <w:right w:val="none" w:sz="0" w:space="0" w:color="auto"/>
      </w:divBdr>
    </w:div>
    <w:div w:id="2100329825">
      <w:marLeft w:val="480"/>
      <w:marRight w:val="0"/>
      <w:marTop w:val="0"/>
      <w:marBottom w:val="0"/>
      <w:divBdr>
        <w:top w:val="none" w:sz="0" w:space="0" w:color="auto"/>
        <w:left w:val="none" w:sz="0" w:space="0" w:color="auto"/>
        <w:bottom w:val="none" w:sz="0" w:space="0" w:color="auto"/>
        <w:right w:val="none" w:sz="0" w:space="0" w:color="auto"/>
      </w:divBdr>
    </w:div>
    <w:div w:id="2105806127">
      <w:marLeft w:val="480"/>
      <w:marRight w:val="0"/>
      <w:marTop w:val="0"/>
      <w:marBottom w:val="0"/>
      <w:divBdr>
        <w:top w:val="none" w:sz="0" w:space="0" w:color="auto"/>
        <w:left w:val="none" w:sz="0" w:space="0" w:color="auto"/>
        <w:bottom w:val="none" w:sz="0" w:space="0" w:color="auto"/>
        <w:right w:val="none" w:sz="0" w:space="0" w:color="auto"/>
      </w:divBdr>
    </w:div>
    <w:div w:id="2111512606">
      <w:marLeft w:val="480"/>
      <w:marRight w:val="0"/>
      <w:marTop w:val="0"/>
      <w:marBottom w:val="0"/>
      <w:divBdr>
        <w:top w:val="none" w:sz="0" w:space="0" w:color="auto"/>
        <w:left w:val="none" w:sz="0" w:space="0" w:color="auto"/>
        <w:bottom w:val="none" w:sz="0" w:space="0" w:color="auto"/>
        <w:right w:val="none" w:sz="0" w:space="0" w:color="auto"/>
      </w:divBdr>
    </w:div>
    <w:div w:id="2112776335">
      <w:marLeft w:val="480"/>
      <w:marRight w:val="0"/>
      <w:marTop w:val="0"/>
      <w:marBottom w:val="0"/>
      <w:divBdr>
        <w:top w:val="none" w:sz="0" w:space="0" w:color="auto"/>
        <w:left w:val="none" w:sz="0" w:space="0" w:color="auto"/>
        <w:bottom w:val="none" w:sz="0" w:space="0" w:color="auto"/>
        <w:right w:val="none" w:sz="0" w:space="0" w:color="auto"/>
      </w:divBdr>
    </w:div>
    <w:div w:id="2113698313">
      <w:marLeft w:val="480"/>
      <w:marRight w:val="0"/>
      <w:marTop w:val="0"/>
      <w:marBottom w:val="0"/>
      <w:divBdr>
        <w:top w:val="none" w:sz="0" w:space="0" w:color="auto"/>
        <w:left w:val="none" w:sz="0" w:space="0" w:color="auto"/>
        <w:bottom w:val="none" w:sz="0" w:space="0" w:color="auto"/>
        <w:right w:val="none" w:sz="0" w:space="0" w:color="auto"/>
      </w:divBdr>
    </w:div>
    <w:div w:id="2115008813">
      <w:marLeft w:val="480"/>
      <w:marRight w:val="0"/>
      <w:marTop w:val="0"/>
      <w:marBottom w:val="0"/>
      <w:divBdr>
        <w:top w:val="none" w:sz="0" w:space="0" w:color="auto"/>
        <w:left w:val="none" w:sz="0" w:space="0" w:color="auto"/>
        <w:bottom w:val="none" w:sz="0" w:space="0" w:color="auto"/>
        <w:right w:val="none" w:sz="0" w:space="0" w:color="auto"/>
      </w:divBdr>
    </w:div>
    <w:div w:id="2118400219">
      <w:marLeft w:val="480"/>
      <w:marRight w:val="0"/>
      <w:marTop w:val="0"/>
      <w:marBottom w:val="0"/>
      <w:divBdr>
        <w:top w:val="none" w:sz="0" w:space="0" w:color="auto"/>
        <w:left w:val="none" w:sz="0" w:space="0" w:color="auto"/>
        <w:bottom w:val="none" w:sz="0" w:space="0" w:color="auto"/>
        <w:right w:val="none" w:sz="0" w:space="0" w:color="auto"/>
      </w:divBdr>
    </w:div>
    <w:div w:id="2121872895">
      <w:marLeft w:val="480"/>
      <w:marRight w:val="0"/>
      <w:marTop w:val="0"/>
      <w:marBottom w:val="0"/>
      <w:divBdr>
        <w:top w:val="none" w:sz="0" w:space="0" w:color="auto"/>
        <w:left w:val="none" w:sz="0" w:space="0" w:color="auto"/>
        <w:bottom w:val="none" w:sz="0" w:space="0" w:color="auto"/>
        <w:right w:val="none" w:sz="0" w:space="0" w:color="auto"/>
      </w:divBdr>
    </w:div>
    <w:div w:id="2122727227">
      <w:marLeft w:val="480"/>
      <w:marRight w:val="0"/>
      <w:marTop w:val="0"/>
      <w:marBottom w:val="0"/>
      <w:divBdr>
        <w:top w:val="none" w:sz="0" w:space="0" w:color="auto"/>
        <w:left w:val="none" w:sz="0" w:space="0" w:color="auto"/>
        <w:bottom w:val="none" w:sz="0" w:space="0" w:color="auto"/>
        <w:right w:val="none" w:sz="0" w:space="0" w:color="auto"/>
      </w:divBdr>
    </w:div>
    <w:div w:id="2126383861">
      <w:marLeft w:val="480"/>
      <w:marRight w:val="0"/>
      <w:marTop w:val="0"/>
      <w:marBottom w:val="0"/>
      <w:divBdr>
        <w:top w:val="none" w:sz="0" w:space="0" w:color="auto"/>
        <w:left w:val="none" w:sz="0" w:space="0" w:color="auto"/>
        <w:bottom w:val="none" w:sz="0" w:space="0" w:color="auto"/>
        <w:right w:val="none" w:sz="0" w:space="0" w:color="auto"/>
      </w:divBdr>
    </w:div>
    <w:div w:id="2129273784">
      <w:marLeft w:val="480"/>
      <w:marRight w:val="0"/>
      <w:marTop w:val="0"/>
      <w:marBottom w:val="0"/>
      <w:divBdr>
        <w:top w:val="none" w:sz="0" w:space="0" w:color="auto"/>
        <w:left w:val="none" w:sz="0" w:space="0" w:color="auto"/>
        <w:bottom w:val="none" w:sz="0" w:space="0" w:color="auto"/>
        <w:right w:val="none" w:sz="0" w:space="0" w:color="auto"/>
      </w:divBdr>
    </w:div>
    <w:div w:id="2135707434">
      <w:marLeft w:val="480"/>
      <w:marRight w:val="0"/>
      <w:marTop w:val="0"/>
      <w:marBottom w:val="0"/>
      <w:divBdr>
        <w:top w:val="none" w:sz="0" w:space="0" w:color="auto"/>
        <w:left w:val="none" w:sz="0" w:space="0" w:color="auto"/>
        <w:bottom w:val="none" w:sz="0" w:space="0" w:color="auto"/>
        <w:right w:val="none" w:sz="0" w:space="0" w:color="auto"/>
      </w:divBdr>
    </w:div>
    <w:div w:id="2135904710">
      <w:marLeft w:val="480"/>
      <w:marRight w:val="0"/>
      <w:marTop w:val="0"/>
      <w:marBottom w:val="0"/>
      <w:divBdr>
        <w:top w:val="none" w:sz="0" w:space="0" w:color="auto"/>
        <w:left w:val="none" w:sz="0" w:space="0" w:color="auto"/>
        <w:bottom w:val="none" w:sz="0" w:space="0" w:color="auto"/>
        <w:right w:val="none" w:sz="0" w:space="0" w:color="auto"/>
      </w:divBdr>
    </w:div>
    <w:div w:id="213683022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60728\AppData\Local\Microsoft\Windows\Temporary%20Internet%20Files\Low\Content.IE5\7KPD8MGR\IPA_Doku-New%5b1%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60C6E5CC8A4262814AA29F49850A7E"/>
        <w:category>
          <w:name w:val="Général"/>
          <w:gallery w:val="placeholder"/>
        </w:category>
        <w:types>
          <w:type w:val="bbPlcHdr"/>
        </w:types>
        <w:behaviors>
          <w:behavior w:val="content"/>
        </w:behaviors>
        <w:guid w:val="{5A0F4D91-3645-41C6-A279-294DB2F2D68C}"/>
      </w:docPartPr>
      <w:docPartBody>
        <w:p w:rsidR="00A419DC" w:rsidRDefault="00540217" w:rsidP="00540217">
          <w:pPr>
            <w:pStyle w:val="6E60C6E5CC8A4262814AA29F49850A7E"/>
          </w:pPr>
          <w:r w:rsidRPr="00EF7F31">
            <w:rPr>
              <w:rStyle w:val="Textedelespacerserv"/>
            </w:rPr>
            <w:t>[Auteur ]</w:t>
          </w:r>
        </w:p>
      </w:docPartBody>
    </w:docPart>
    <w:docPart>
      <w:docPartPr>
        <w:name w:val="DefaultPlaceholder_-1854013440"/>
        <w:category>
          <w:name w:val="Général"/>
          <w:gallery w:val="placeholder"/>
        </w:category>
        <w:types>
          <w:type w:val="bbPlcHdr"/>
        </w:types>
        <w:behaviors>
          <w:behavior w:val="content"/>
        </w:behaviors>
        <w:guid w:val="{FA0A5F2B-16C8-4C9D-BC76-44B3D930757D}"/>
      </w:docPartPr>
      <w:docPartBody>
        <w:p w:rsidR="00FA4830" w:rsidRDefault="00A074DE">
          <w:r w:rsidRPr="002A3284">
            <w:rPr>
              <w:rStyle w:val="Textedelespacerserv"/>
            </w:rPr>
            <w:t>Cliquez ou appuyez ici pour entrer du texte.</w:t>
          </w:r>
        </w:p>
      </w:docPartBody>
    </w:docPart>
    <w:docPart>
      <w:docPartPr>
        <w:name w:val="2943BF13261B4F1AB2A44D17CD9A00A1"/>
        <w:category>
          <w:name w:val="Général"/>
          <w:gallery w:val="placeholder"/>
        </w:category>
        <w:types>
          <w:type w:val="bbPlcHdr"/>
        </w:types>
        <w:behaviors>
          <w:behavior w:val="content"/>
        </w:behaviors>
        <w:guid w:val="{D8EF25A0-B583-42B8-A349-7FEBF82BD266}"/>
      </w:docPartPr>
      <w:docPartBody>
        <w:p w:rsidR="00FA4830" w:rsidRDefault="00A074DE" w:rsidP="00A074DE">
          <w:pPr>
            <w:pStyle w:val="2943BF13261B4F1AB2A44D17CD9A00A1"/>
          </w:pPr>
          <w:r w:rsidRPr="5AB80748">
            <w:rPr>
              <w:rStyle w:val="Textedelespacerserv"/>
            </w:rPr>
            <w:t>Cliquez ou appuyez ici pour entrer du texte.</w:t>
          </w:r>
        </w:p>
      </w:docPartBody>
    </w:docPart>
    <w:docPart>
      <w:docPartPr>
        <w:name w:val="3A10D4AED7C4444181DDDFA82366BB98"/>
        <w:category>
          <w:name w:val="Général"/>
          <w:gallery w:val="placeholder"/>
        </w:category>
        <w:types>
          <w:type w:val="bbPlcHdr"/>
        </w:types>
        <w:behaviors>
          <w:behavior w:val="content"/>
        </w:behaviors>
        <w:guid w:val="{2897B8F0-E302-4973-9244-ACB2CC746A23}"/>
      </w:docPartPr>
      <w:docPartBody>
        <w:p w:rsidR="00FA4830" w:rsidRDefault="00A074DE" w:rsidP="00A074DE">
          <w:pPr>
            <w:pStyle w:val="3A10D4AED7C4444181DDDFA82366BB98"/>
          </w:pPr>
          <w:r w:rsidRPr="5AB80748">
            <w:rPr>
              <w:rStyle w:val="Textedelespacerserv"/>
            </w:rPr>
            <w:t>Cliquez ou appuyez ici pour entrer du texte.</w:t>
          </w:r>
        </w:p>
      </w:docPartBody>
    </w:docPart>
    <w:docPart>
      <w:docPartPr>
        <w:name w:val="9DD217FF6AAA4306B3B3E0478C9888AB"/>
        <w:category>
          <w:name w:val="Général"/>
          <w:gallery w:val="placeholder"/>
        </w:category>
        <w:types>
          <w:type w:val="bbPlcHdr"/>
        </w:types>
        <w:behaviors>
          <w:behavior w:val="content"/>
        </w:behaviors>
        <w:guid w:val="{6D9A1684-AFCF-461E-83C2-EF747A1D8D6B}"/>
      </w:docPartPr>
      <w:docPartBody>
        <w:p w:rsidR="00FA4830" w:rsidRDefault="00A074DE" w:rsidP="00A074DE">
          <w:pPr>
            <w:pStyle w:val="9DD217FF6AAA4306B3B3E0478C9888AB"/>
          </w:pPr>
          <w:r w:rsidRPr="5AB80748">
            <w:rPr>
              <w:rStyle w:val="Textedelespacerserv"/>
            </w:rPr>
            <w:t>Cliquez ou appuyez ici pour entrer du texte.</w:t>
          </w:r>
        </w:p>
      </w:docPartBody>
    </w:docPart>
    <w:docPart>
      <w:docPartPr>
        <w:name w:val="5CC8E97E7B574944B4B2C336CE561895"/>
        <w:category>
          <w:name w:val="Général"/>
          <w:gallery w:val="placeholder"/>
        </w:category>
        <w:types>
          <w:type w:val="bbPlcHdr"/>
        </w:types>
        <w:behaviors>
          <w:behavior w:val="content"/>
        </w:behaviors>
        <w:guid w:val="{54F9C1EE-0BA6-49B7-8FCE-495528E53F3B}"/>
      </w:docPartPr>
      <w:docPartBody>
        <w:p w:rsidR="00FA4830" w:rsidRDefault="00A074DE" w:rsidP="00A074DE">
          <w:pPr>
            <w:pStyle w:val="5CC8E97E7B574944B4B2C336CE561895"/>
          </w:pPr>
          <w:r w:rsidRPr="5AB80748">
            <w:rPr>
              <w:rStyle w:val="Textedelespacerserv"/>
            </w:rPr>
            <w:t>Cliquez ou appuyez ici pour entrer du texte.</w:t>
          </w:r>
        </w:p>
      </w:docPartBody>
    </w:docPart>
    <w:docPart>
      <w:docPartPr>
        <w:name w:val="D7B8589FD5CB4F42ACC01883C84F95BC"/>
        <w:category>
          <w:name w:val="Général"/>
          <w:gallery w:val="placeholder"/>
        </w:category>
        <w:types>
          <w:type w:val="bbPlcHdr"/>
        </w:types>
        <w:behaviors>
          <w:behavior w:val="content"/>
        </w:behaviors>
        <w:guid w:val="{0946CE63-79C8-4C6F-AAF0-8A8B02859891}"/>
      </w:docPartPr>
      <w:docPartBody>
        <w:p w:rsidR="00FA4830" w:rsidRDefault="00A074DE" w:rsidP="00A074DE">
          <w:pPr>
            <w:pStyle w:val="D7B8589FD5CB4F42ACC01883C84F95BC"/>
          </w:pPr>
          <w:r w:rsidRPr="5AB80748">
            <w:rPr>
              <w:rStyle w:val="Textedelespacerserv"/>
            </w:rPr>
            <w:t>Cliquez ou appuyez ici pour entrer du texte.</w:t>
          </w:r>
        </w:p>
      </w:docPartBody>
    </w:docPart>
    <w:docPart>
      <w:docPartPr>
        <w:name w:val="0A0226F994644A0ABAEFBC65CD2CA600"/>
        <w:category>
          <w:name w:val="Général"/>
          <w:gallery w:val="placeholder"/>
        </w:category>
        <w:types>
          <w:type w:val="bbPlcHdr"/>
        </w:types>
        <w:behaviors>
          <w:behavior w:val="content"/>
        </w:behaviors>
        <w:guid w:val="{18217741-1295-4606-9D42-194EA825327F}"/>
      </w:docPartPr>
      <w:docPartBody>
        <w:p w:rsidR="00CB657F" w:rsidRDefault="00BD71A9">
          <w:r w:rsidRPr="008003E2">
            <w:rPr>
              <w:rStyle w:val="Textedelespacerserv"/>
            </w:rPr>
            <w:t>[Auteur ]</w:t>
          </w:r>
        </w:p>
      </w:docPartBody>
    </w:docPart>
    <w:docPart>
      <w:docPartPr>
        <w:name w:val="6F2EE964E22D46658DDBD54B3AE60683"/>
        <w:category>
          <w:name w:val="Général"/>
          <w:gallery w:val="placeholder"/>
        </w:category>
        <w:types>
          <w:type w:val="bbPlcHdr"/>
        </w:types>
        <w:behaviors>
          <w:behavior w:val="content"/>
        </w:behaviors>
        <w:guid w:val="{1A413894-5350-441D-9DCD-C671F1B611F6}"/>
      </w:docPartPr>
      <w:docPartBody>
        <w:p w:rsidR="00826543" w:rsidRDefault="009E12F5" w:rsidP="009E12F5">
          <w:pPr>
            <w:pStyle w:val="6F2EE964E22D46658DDBD54B3AE60683"/>
          </w:pPr>
          <w:r w:rsidRPr="002A3284">
            <w:rPr>
              <w:rStyle w:val="Textedelespacerserv"/>
            </w:rPr>
            <w:t>Cliquez ou appuyez ici pour entrer du texte.</w:t>
          </w:r>
        </w:p>
      </w:docPartBody>
    </w:docPart>
    <w:docPart>
      <w:docPartPr>
        <w:name w:val="3AE21CAD6F544795B8100D2E4DCBA92B"/>
        <w:category>
          <w:name w:val="Général"/>
          <w:gallery w:val="placeholder"/>
        </w:category>
        <w:types>
          <w:type w:val="bbPlcHdr"/>
        </w:types>
        <w:behaviors>
          <w:behavior w:val="content"/>
        </w:behaviors>
        <w:guid w:val="{A0B6F197-8B80-4439-AC78-757163D98900}"/>
      </w:docPartPr>
      <w:docPartBody>
        <w:p w:rsidR="005A67CE" w:rsidRDefault="00130A2E" w:rsidP="00130A2E">
          <w:pPr>
            <w:pStyle w:val="3AE21CAD6F544795B8100D2E4DCBA92B"/>
          </w:pPr>
          <w:r w:rsidRPr="002A3284">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17"/>
    <w:rsid w:val="00051126"/>
    <w:rsid w:val="00051D01"/>
    <w:rsid w:val="000B6621"/>
    <w:rsid w:val="00130A2E"/>
    <w:rsid w:val="00186045"/>
    <w:rsid w:val="00247F9B"/>
    <w:rsid w:val="00253E52"/>
    <w:rsid w:val="002B069D"/>
    <w:rsid w:val="002E02A8"/>
    <w:rsid w:val="002F486A"/>
    <w:rsid w:val="00307334"/>
    <w:rsid w:val="003E682A"/>
    <w:rsid w:val="00540217"/>
    <w:rsid w:val="005A67CE"/>
    <w:rsid w:val="00631607"/>
    <w:rsid w:val="00683E05"/>
    <w:rsid w:val="006B0397"/>
    <w:rsid w:val="006C4084"/>
    <w:rsid w:val="00774DD1"/>
    <w:rsid w:val="008070B4"/>
    <w:rsid w:val="00826543"/>
    <w:rsid w:val="00834A29"/>
    <w:rsid w:val="00837025"/>
    <w:rsid w:val="00851624"/>
    <w:rsid w:val="009425B8"/>
    <w:rsid w:val="009D316A"/>
    <w:rsid w:val="009E12F5"/>
    <w:rsid w:val="00A074DE"/>
    <w:rsid w:val="00A12AEA"/>
    <w:rsid w:val="00A419DC"/>
    <w:rsid w:val="00B250B0"/>
    <w:rsid w:val="00B97057"/>
    <w:rsid w:val="00BC344B"/>
    <w:rsid w:val="00BD71A9"/>
    <w:rsid w:val="00CA5706"/>
    <w:rsid w:val="00CB657F"/>
    <w:rsid w:val="00CD64D8"/>
    <w:rsid w:val="00CE2A4B"/>
    <w:rsid w:val="00D0033D"/>
    <w:rsid w:val="00D47A21"/>
    <w:rsid w:val="00D76462"/>
    <w:rsid w:val="00DD7C7C"/>
    <w:rsid w:val="00E6069F"/>
    <w:rsid w:val="00E834E4"/>
    <w:rsid w:val="00E9234B"/>
    <w:rsid w:val="00F1051B"/>
    <w:rsid w:val="00F13D1D"/>
    <w:rsid w:val="00F8402B"/>
    <w:rsid w:val="00FA4830"/>
    <w:rsid w:val="00FF3FE4"/>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17"/>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30A2E"/>
    <w:rPr>
      <w:color w:val="808080"/>
    </w:rPr>
  </w:style>
  <w:style w:type="paragraph" w:customStyle="1" w:styleId="6E60C6E5CC8A4262814AA29F49850A7E">
    <w:name w:val="6E60C6E5CC8A4262814AA29F49850A7E"/>
    <w:rsid w:val="00540217"/>
  </w:style>
  <w:style w:type="paragraph" w:customStyle="1" w:styleId="6F2EE964E22D46658DDBD54B3AE60683">
    <w:name w:val="6F2EE964E22D46658DDBD54B3AE60683"/>
    <w:rsid w:val="009E12F5"/>
    <w:pPr>
      <w:spacing w:line="278" w:lineRule="auto"/>
    </w:pPr>
    <w:rPr>
      <w:kern w:val="2"/>
      <w:sz w:val="24"/>
      <w:szCs w:val="24"/>
      <w:lang w:eastAsia="ja-JP"/>
      <w14:ligatures w14:val="standardContextual"/>
    </w:rPr>
  </w:style>
  <w:style w:type="paragraph" w:customStyle="1" w:styleId="2943BF13261B4F1AB2A44D17CD9A00A1">
    <w:name w:val="2943BF13261B4F1AB2A44D17CD9A00A1"/>
    <w:rsid w:val="00A074DE"/>
    <w:pPr>
      <w:spacing w:line="278" w:lineRule="auto"/>
    </w:pPr>
    <w:rPr>
      <w:kern w:val="2"/>
      <w:sz w:val="24"/>
      <w:szCs w:val="24"/>
      <w14:ligatures w14:val="standardContextual"/>
    </w:rPr>
  </w:style>
  <w:style w:type="paragraph" w:customStyle="1" w:styleId="3A10D4AED7C4444181DDDFA82366BB98">
    <w:name w:val="3A10D4AED7C4444181DDDFA82366BB98"/>
    <w:rsid w:val="00A074DE"/>
    <w:pPr>
      <w:spacing w:line="278" w:lineRule="auto"/>
    </w:pPr>
    <w:rPr>
      <w:kern w:val="2"/>
      <w:sz w:val="24"/>
      <w:szCs w:val="24"/>
      <w14:ligatures w14:val="standardContextual"/>
    </w:rPr>
  </w:style>
  <w:style w:type="paragraph" w:customStyle="1" w:styleId="9DD217FF6AAA4306B3B3E0478C9888AB">
    <w:name w:val="9DD217FF6AAA4306B3B3E0478C9888AB"/>
    <w:rsid w:val="00A074DE"/>
    <w:pPr>
      <w:spacing w:line="278" w:lineRule="auto"/>
    </w:pPr>
    <w:rPr>
      <w:kern w:val="2"/>
      <w:sz w:val="24"/>
      <w:szCs w:val="24"/>
      <w14:ligatures w14:val="standardContextual"/>
    </w:rPr>
  </w:style>
  <w:style w:type="paragraph" w:customStyle="1" w:styleId="5CC8E97E7B574944B4B2C336CE561895">
    <w:name w:val="5CC8E97E7B574944B4B2C336CE561895"/>
    <w:rsid w:val="00A074DE"/>
    <w:pPr>
      <w:spacing w:line="278" w:lineRule="auto"/>
    </w:pPr>
    <w:rPr>
      <w:kern w:val="2"/>
      <w:sz w:val="24"/>
      <w:szCs w:val="24"/>
      <w14:ligatures w14:val="standardContextual"/>
    </w:rPr>
  </w:style>
  <w:style w:type="paragraph" w:customStyle="1" w:styleId="D7B8589FD5CB4F42ACC01883C84F95BC">
    <w:name w:val="D7B8589FD5CB4F42ACC01883C84F95BC"/>
    <w:rsid w:val="00A074DE"/>
    <w:pPr>
      <w:spacing w:line="278" w:lineRule="auto"/>
    </w:pPr>
    <w:rPr>
      <w:kern w:val="2"/>
      <w:sz w:val="24"/>
      <w:szCs w:val="24"/>
      <w14:ligatures w14:val="standardContextual"/>
    </w:rPr>
  </w:style>
  <w:style w:type="paragraph" w:customStyle="1" w:styleId="3AE21CAD6F544795B8100D2E4DCBA92B">
    <w:name w:val="3AE21CAD6F544795B8100D2E4DCBA92B"/>
    <w:rsid w:val="00130A2E"/>
    <w:pPr>
      <w:spacing w:line="278" w:lineRule="auto"/>
    </w:pPr>
    <w:rPr>
      <w:kern w:val="2"/>
      <w:sz w:val="24"/>
      <w:szCs w:val="24"/>
      <w:lang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9CFA9FE-CBF5-4260-8332-0B3F3E8A1234}">
  <we:reference id="f78a3046-9e99-4300-aa2b-5814002b01a2" version="1.55.1.0" store="EXCatalog" storeType="EXCatalog"/>
  <we:alternateReferences>
    <we:reference id="WA104382081" version="1.55.1.0" store="fr-CH" storeType="OMEX"/>
  </we:alternateReferences>
  <we:properties>
    <we:property name="MENDELEY_BIBLIOGRAPHY_IS_DIRTY" value="false"/>
    <we:property name="MENDELEY_BIBLIOGRAPHY_LAST_MODIFIED" value="1780069414393"/>
    <we:property name="MENDELEY_CITATIONS" value="[{&quot;citationID&quot;:&quot;MENDELEY_CITATION_c9110d75-083c-459e-976f-f62c7347c468&quot;,&quot;properties&quot;:{&quot;noteIndex&quot;:0,&quot;mode&quot;:&quot;composite&quot;},&quot;isEdited&quot;:false,&quot;manualOverride&quot;:{&quot;isManuallyOverridden&quot;:false,&quot;citeprocText&quot;:&quot;J. P. Kousz &amp;#38; S. Leiser (2026)&quot;,&quot;manualOverrideText&quot;:&quot;&quot;},&quot;citationTag&quot;:&quot;MENDELEY_CITATION_v3_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&quot;,&quot;citationItems&quot;:[{&quot;id&quot;:&quot;35f5a5cc-8c72-3b86-8ebf-fc042b3548c1&quot;,&quot;itemData&quot;:{&quot;type&quot;:&quot;article-journal&quot;,&quot;id&quot;:&quot;35f5a5cc-8c72-3b86-8ebf-fc042b3548c1&quot;,&quot;title&quot;:&quot;GEN - ICT-FR Manuel 2027&quot;,&quot;author&quot;:[{&quot;family&quot;:&quot;J. P. Kousz&quot;,&quot;given&quot;:&quot;F. Kuster&quot;,&quot;parse-names&quot;:false,&quot;dropping-particle&quot;:&quot;&quot;,&quot;non-dropping-particle&quot;:&quot;&quot;},{&quot;family&quot;:&quot;S. Leiser&quot;,&quot;given&quot;:&quot;&quot;,&quot;parse-names&quot;:false,&quot;dropping-particle&quot;:&quot;&quot;,&quot;non-dropping-particle&quot;:&quot;&quot;}],&quot;accessed&quot;:{&quot;date-parts&quot;:[[2026,5,7]]},&quot;translator&quot;:[{&quot;family&quot;:&quot;Schwab&quot;,&quot;given&quot;:&quot;Stéphane&quot;,&quot;parse-names&quot;:false,&quot;dropping-particle&quot;:&quot;&quot;,&quot;non-dropping-particle&quot;:&quot;&quot;},{&quot;family&quot;:&quot;Meuwly&quot;,&quot;given&quot;:&quot;Laurent&quot;,&quot;parse-names&quot;:false,&quot;dropping-particle&quot;:&quot;&quot;,&quot;non-dropping-particle&quot;:&quot;&quot;},{&quot;family&quot;:&quot;Nuoffer&quot;,&quot;given&quot;:&quot;Steve&quot;,&quot;parse-names&quot;:false,&quot;dropping-particle&quot;:&quot;&quot;,&quot;non-dropping-particle&quot;:&quot;&quot;}],&quot;URL&quot;:&quot;https://2026.pkorg.ch/dokument/2530/view&quot;,&quot;issued&quot;:{&quot;date-parts&quot;:[[2026,1]]},&quot;container-title-short&quot;:&quot;&quot;},&quot;isTemporary&quot;:false,&quot;displayAs&quot;:&quot;composite&quot;,&quot;suppress-author&quot;:false,&quot;composite&quot;:true,&quot;author-only&quot;:false}]},{&quot;citationID&quot;:&quot;MENDELEY_CITATION_b436a8a3-3a1a-4431-9209-c918703eaeeb&quot;,&quot;properties&quot;:{&quot;noteIndex&quot;:0,&quot;mode&quot;:&quot;composite&quot;},&quot;isEdited&quot;:false,&quot;manualOverride&quot;:{&quot;isManuallyOverridden&quot;:false,&quot;citeprocText&quot;:&quot;Blaise Hurtlin (2026)&quot;,&quot;manualOverrideText&quot;:&quot;&quot;},&quot;citationTag&quot;:&quot;MENDELEY_CITATION_v3_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&quot;,&quot;citationItems&quot;:[{&quot;id&quot;:&quot;f32f6921-db11-3f7e-99d8-61451133e193&quot;,&quot;itemData&quot;:{&quot;type&quot;:&quot;report&quot;,&quot;id&quot;:&quot;f32f6921-db11-3f7e-99d8-61451133e193&quot;,&quot;title&quot;:&quot;Automatisation sur un cluster Proxmox - Cahier des charges&quot;,&quot;author&quot;:[{&quot;family&quot;:&quot;Blaise Hurtlin&quot;,&quot;given&quot;:&quot;&quot;,&quot;parse-names&quot;:false,&quot;dropping-particle&quot;:&quot;&quot;,&quot;non-dropping-particle&quot;:&quot;&quot;}],&quot;issued&quot;:{&quot;date-parts&quot;:[[2026,3,2]]},&quot;publisher-place&quot;:&quot;Fribourg&quot;,&quot;language&quot;:&quot;Français&quot;,&quot;abstract&quot;:&quot;Description générale du projet d'examen : L'EMF souhaite disposer d'une infrastructure de virtualisation moderne, flexible et automatisée afin de faciliter le déploiement et la gestion de machines virtuelles. Actuellement, la création et la configuration de machines virtuelles sont réalisées manuellement, ce qui entraîne une perte de temps, un risque d'erreurs humaines et un manque d'homogénéité. Le présent travail a pour objectif de mettre en place un cluster de virtualisation Proxmox sur plusieurs noeuds et d'automatiser le déploiement de machines virtuelles à l'aide d'outils d'infrastructure as code (IaC).&quot;,&quot;container-title-short&quot;:&quot;&quot;},&quot;isTemporary&quot;:false,&quot;displayAs&quot;:&quot;composite&quot;,&quot;suppress-author&quot;:false,&quot;composite&quot;:true,&quot;author-only&quot;:false}]},{&quot;citationID&quot;:&quot;MENDELEY_CITATION_bd297da5-6ab4-498e-9f4f-b38ccb581b15&quot;,&quot;properties&quot;:{&quot;noteIndex&quot;:0},&quot;isEdited&quot;:false,&quot;manualOverride&quot;:{&quot;isManuallyOverridden&quot;:false,&quot;citeprocText&quot;:&quot;(J. P. Kousz &amp;#38; S. Leiser, 2026)&quot;,&quot;manualOverrideText&quot;:&quot;&quot;},&quot;citationTag&quot;:&quot;MENDELEY_CITATION_v3_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&quot;,&quot;citationItems&quot;:[{&quot;id&quot;:&quot;35f5a5cc-8c72-3b86-8ebf-fc042b3548c1&quot;,&quot;itemData&quot;:{&quot;type&quot;:&quot;article-journal&quot;,&quot;id&quot;:&quot;35f5a5cc-8c72-3b86-8ebf-fc042b3548c1&quot;,&quot;title&quot;:&quot;GEN - ICT-FR Manuel 2027&quot;,&quot;author&quot;:[{&quot;family&quot;:&quot;J. P. Kousz&quot;,&quot;given&quot;:&quot;F. Kuster&quot;,&quot;parse-names&quot;:false,&quot;dropping-particle&quot;:&quot;&quot;,&quot;non-dropping-particle&quot;:&quot;&quot;},{&quot;family&quot;:&quot;S. Leiser&quot;,&quot;given&quot;:&quot;&quot;,&quot;parse-names&quot;:false,&quot;dropping-particle&quot;:&quot;&quot;,&quot;non-dropping-particle&quot;:&quot;&quot;}],&quot;accessed&quot;:{&quot;date-parts&quot;:[[2026,5,7]]},&quot;translator&quot;:[{&quot;family&quot;:&quot;Schwab&quot;,&quot;given&quot;:&quot;Stéphane&quot;,&quot;parse-names&quot;:false,&quot;dropping-particle&quot;:&quot;&quot;,&quot;non-dropping-particle&quot;:&quot;&quot;},{&quot;family&quot;:&quot;Meuwly&quot;,&quot;given&quot;:&quot;Laurent&quot;,&quot;parse-names&quot;:false,&quot;dropping-particle&quot;:&quot;&quot;,&quot;non-dropping-particle&quot;:&quot;&quot;},{&quot;family&quot;:&quot;Nuoffer&quot;,&quot;given&quot;:&quot;Steve&quot;,&quot;parse-names&quot;:false,&quot;dropping-particle&quot;:&quot;&quot;,&quot;non-dropping-particle&quot;:&quot;&quot;}],&quot;URL&quot;:&quot;https://2026.pkorg.ch/dokument/2530/view&quot;,&quot;issued&quot;:{&quot;date-parts&quot;:[[2026,1]]},&quot;container-title-short&quot;:&quot;&quot;},&quot;isTemporary&quot;:false,&quot;suppress-author&quot;:false,&quot;composite&quot;:false,&quot;author-only&quot;:false}]},{&quot;citationID&quot;:&quot;MENDELEY_CITATION_c081e898-b5a7-433d-bb3b-d53ea9033849&quot;,&quot;properties&quot;:{&quot;noteIndex&quot;:0},&quot;isEdited&quot;:false,&quot;manualOverride&quot;:{&quot;isManuallyOverridden&quot;:false,&quot;citeprocText&quot;:&quot;(EMF-Informatique, 2025)&quot;,&quot;manualOverrideText&quot;:&quot;&quot;},&quot;citationTag&quot;:&quot;MENDELEY_CITATION_v3_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&quot;,&quot;citationItems&quot;:[{&quot;id&quot;:&quot;35384cd0-ea23-30ec-9a59-ccb2a44e9082&quot;,&quot;itemData&quot;:{&quot;type&quot;:&quot;article-journal&quot;,&quot;id&quot;:&quot;35384cd0-ea23-30ec-9a59-ccb2a44e9082&quot;,&quot;title&quot;:&quot;00_Standards Entreprise INFRA&quot;,&quot;author&quot;:[{&quot;family&quot;:&quot;EMF-Informatique&quot;,&quot;given&quot;:&quot;&quot;,&quot;parse-names&quot;:false,&quot;dropping-particle&quot;:&quot;&quot;,&quot;non-dropping-particle&quot;:&quot;&quot;}],&quot;accessed&quot;:{&quot;date-parts&quot;:[[2026,5,7]]},&quot;URL&quot;:&quot;https://eduetatfr.sharepoint.com/:b:/r/teams/EMF-GT-INFOApprentis/Shared%20Documents/Apprenti-es/Infrastructures/Standards/00_Standards%20Entreprise%20INFRA.pdf?csf=1&amp;web=1&amp;e=NxPkxO&quot;,&quot;issued&quot;:{&quot;date-parts&quot;:[[2025,3,25]]},&quot;page&quot;:&quot;1-1&quot;,&quot;container-title-short&quot;:&quot;&quot;},&quot;isTemporary&quot;:false,&quot;suppress-author&quot;:false,&quot;composite&quot;:false,&quot;author-only&quot;:false}]},{&quot;citationID&quot;:&quot;MENDELEY_CITATION_f9a42ccd-cc40-42f8-afd0-e7ccb5a93cda&quot;,&quot;properties&quot;:{&quot;noteIndex&quot;:0,&quot;mode&quot;:&quot;composite&quot;},&quot;isEdited&quot;:false,&quot;manualOverride&quot;:{&quot;isManuallyOverridden&quot;:false,&quot;citeprocText&quot;:&quot;Proxmox (2025e)&quot;,&quot;manualOverrideText&quot;:&quot;&quot;},&quot;citationTag&quot;:&quot;MENDELEY_CITATION_v3_eyJjaXRhdGlvbklEIjoiTUVOREVMRVlfQ0lUQVRJT05fZjlhNDJjY2QtY2M0MC00MmY4LWFmZDAtZTdjY2I1YTkzY2RhIiwicHJvcGVydGllcyI6eyJub3RlSW5kZXgiOjAsIm1vZGUiOiJjb21wb3NpdGUifSwiaXNFZGl0ZWQiOmZhbHNlLCJtYW51YWxPdmVycmlkZSI6eyJpc01hbnVhbGx5T3ZlcnJpZGRlbiI6ZmFsc2UsImNpdGVwcm9jVGV4dCI6IlByb3htb3ggKDIwMjVl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quot;,&quot;citationItems&quot;:[{&quot;id&quot;:&quot;66de0b29-8c25-3bfb-9d36-3528c1be4578&quot;,&quot;itemData&quot;:{&quot;type&quot;:&quot;webpage&quot;,&quot;id&quot;:&quot;66de0b29-8c25-3bfb-9d36-3528c1be4578&quot;,&quot;title&quot;:&quot;Proxmox VE Storage&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sm.html&quot;,&quot;issued&quot;:{&quot;date-parts&quot;:[[2025,12,12]]},&quot;language&quot;:&quot;English&quot;,&quot;abstract&quot;:&quot;\n\nThe Proxmox VE storage model is very flexible. Virtual machine images can either be stored on one or several local storages, or on shared storage like NFS or iSCSI (NAS, SAN). There are no limits, and you may configure as many storage pools as you like. You can use all storage technologies available for Debian Linux.\n\nOne major benefit of storing VMs on shared storage is the ability to live-migrate running machines without any downtime, as all nodes in the cluster have direct access to VM disk images. There is no need to copy VM image data, so live migration is very fast in that case.\n&quot;,&quot;container-title-short&quot;:&quot;&quot;},&quot;isTemporary&quot;:false,&quot;displayAs&quot;:&quot;composite&quot;,&quot;suppress-author&quot;:false,&quot;composite&quot;:true,&quot;author-only&quot;:false}]},{&quot;citationID&quot;:&quot;MENDELEY_CITATION_4afd9d51-6e25-4fc5-b929-fd706c000062&quot;,&quot;properties&quot;:{&quot;noteIndex&quot;:0},&quot;isEdited&quot;:false,&quot;manualOverride&quot;:{&quot;isManuallyOverridden&quot;:false,&quot;citeprocText&quot;:&quot;(Proxmox, 2025e)&quot;,&quot;manualOverrideText&quot;:&quot;&quot;},&quot;citationTag&quot;:&quot;MENDELEY_CITATION_v3_eyJjaXRhdGlvbklEIjoiTUVOREVMRVlfQ0lUQVRJT05fNGFmZDlkNTEtNmUyNS00ZmM1LWI5MjktZmQ3MDZjMDAwMDYyIiwicHJvcGVydGllcyI6eyJub3RlSW5kZXgiOjB9LCJpc0VkaXRlZCI6ZmFsc2UsIm1hbnVhbE92ZXJyaWRlIjp7ImlzTWFudWFsbHlPdmVycmlkZGVuIjpmYWxzZSwiY2l0ZXByb2NUZXh0IjoiKFByb3htb3gsIDIwMjVl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c3VwcHJlc3MtYXV0aG9yIjpmYWxzZSwiY29tcG9zaXRlIjpmYWxzZSwiYXV0aG9yLW9ubHkiOmZhbHNlfV19&quot;,&quot;citationItems&quot;:[{&quot;id&quot;:&quot;66de0b29-8c25-3bfb-9d36-3528c1be4578&quot;,&quot;itemData&quot;:{&quot;type&quot;:&quot;webpage&quot;,&quot;id&quot;:&quot;66de0b29-8c25-3bfb-9d36-3528c1be4578&quot;,&quot;title&quot;:&quot;Proxmox VE Storage&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sm.html&quot;,&quot;issued&quot;:{&quot;date-parts&quot;:[[2025,12,12]]},&quot;language&quot;:&quot;English&quot;,&quot;abstract&quot;:&quot;\n\nThe Proxmox VE storage model is very flexible. Virtual machine images can either be stored on one or several local storages, or on shared storage like NFS or iSCSI (NAS, SAN). There are no limits, and you may configure as many storage pools as you like. You can use all storage technologies available for Debian Linux.\n\nOne major benefit of storing VMs on shared storage is the ability to live-migrate running machines without any downtime, as all nodes in the cluster have direct access to VM disk images. There is no need to copy VM image data, so live migration is very fast in that case.\n&quot;,&quot;container-title-short&quot;:&quot;&quot;},&quot;isTemporary&quot;:false,&quot;suppress-author&quot;:false,&quot;composite&quot;:false,&quot;author-only&quot;:false}]},{&quot;citationID&quot;:&quot;MENDELEY_CITATION_9db2a729-0951-4c17-9e01-ff0581195c25&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OWRiMmE3MjktMDk1MS00YzE3LTllMDEtZmYwNTgxMTk1YzI1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ID&quot;:&quot;MENDELEY_CITATION_1c0bfdc0-b8ec-465a-97f9-432436345054&quot;,&quot;properties&quot;:{&quot;noteIndex&quot;:0,&quot;mode&quot;:&quot;composite&quot;},&quot;isEdited&quot;:false,&quot;manualOverride&quot;:{&quot;isManuallyOverridden&quot;:false,&quot;citeprocText&quot;:&quot;Proxmox (2025f)&quot;,&quot;manualOverrideText&quot;:&quot;&quot;},&quot;citationTag&quot;:&quot;MENDELEY_CITATION_v3_eyJjaXRhdGlvbklEIjoiTUVOREVMRVlfQ0lUQVRJT05fMWMwYmZkYzAtYjhlYy00NjVhLTk3ZjktNDMyNDM2MzQ1MDU0IiwicHJvcGVydGllcyI6eyJub3RlSW5kZXgiOjAsIm1vZGUiOiJjb21wb3NpdGUifSwiaXNFZGl0ZWQiOmZhbHNlLCJtYW51YWxPdmVycmlkZSI6eyJpc01hbnVhbGx5T3ZlcnJpZGRlbiI6ZmFsc2UsImNpdGVwcm9jVGV4dCI6IlByb3htb3ggKDIwMjVm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quot;,&quot;citationItems&quot;:[{&quot;id&quot;:&quot;4bf5c8ec-d6e5-35ca-a7be-7cacfe503104&quot;,&quot;itemData&quot;:{&quot;type&quot;:&quot;webpage&quot;,&quot;id&quot;:&quot;4bf5c8ec-d6e5-35ca-a7be-7cacfe503104&quot;,&quot;title&quot;:&quot;QEMU/KVM Virtual Machines&quot;,&quot;author&quot;:[{&quot;family&quot;:&quot;Proxmox&quot;,&quot;given&quot;:&quot;&quot;,&quot;parse-names&quot;:false,&quot;dropping-particle&quot;:&quot;&quot;,&quot;non-dropping-particle&quot;:&quot;&quot;}],&quot;accessed&quot;:{&quot;date-parts&quot;:[[2026,3,15]]},&quot;URL&quot;:&quot;https://pve.proxmox.com/pve-docs/chapter-qm.html&quot;,&quot;issued&quot;:{&quot;date-parts&quot;:[[2025,12,12]]},&quot;container-title-short&quot;:&quot;&quot;},&quot;isTemporary&quot;:false,&quot;displayAs&quot;:&quot;composite&quot;,&quot;suppress-author&quot;:false,&quot;composite&quot;:true,&quot;author-only&quot;:false}]},{&quot;citationID&quot;:&quot;MENDELEY_CITATION_0574a10e-c060-4584-b1b5-3204dd180737&quot;,&quot;properties&quot;:{&quot;noteIndex&quot;:0},&quot;isEdited&quot;:false,&quot;manualOverride&quot;:{&quot;isManuallyOverridden&quot;:false,&quot;citeprocText&quot;:&quot;(Proxmox, 2025c)&quot;,&quot;manualOverrideText&quot;:&quot;&quot;},&quot;citationTag&quot;:&quot;MENDELEY_CITATION_v3_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&quot;,&quot;citationItems&quot;:[{&quot;id&quot;:&quot;cdd5bf4a-8251-39fe-a38d-94fb4557c4cb&quot;,&quot;itemData&quot;:{&quot;type&quot;:&quot;webpage&quot;,&quot;id&quot;:&quot;cdd5bf4a-8251-39fe-a38d-94fb4557c4cb&quot;,&quot;title&quot;:&quot;Network Configuration - Proxmox VE&quot;,&quot;author&quot;:[{&quot;family&quot;:&quot;Proxmox&quot;,&quot;given&quot;:&quot;&quot;,&quot;parse-names&quot;:false,&quot;dropping-particle&quot;:&quot;&quot;,&quot;non-dropping-particle&quot;:&quot;&quot;}],&quot;accessed&quot;:{&quot;date-parts&quot;:[[2026,5,7]]},&quot;URL&quot;:&quot;https://pve.proxmox.com/wiki/Network_Configuration&quot;,&quot;issued&quot;:{&quot;date-parts&quot;:[[2025,11,19]]},&quot;container-title-short&quot;:&quot;&quot;},&quot;isTemporary&quot;:false,&quot;suppress-author&quot;:false,&quot;composite&quot;:false,&quot;author-only&quot;:false}]},{&quot;citationID&quot;:&quot;MENDELEY_CITATION_6123cc52-935a-4e9c-8ca8-7b3455cb48cb&quot;,&quot;properties&quot;:{&quot;noteIndex&quot;:0,&quot;mode&quot;:&quot;author-only&quot;},&quot;isEdited&quot;:false,&quot;manualOverride&quot;:{&quot;isManuallyOverridden&quot;:false,&quot;citeprocText&quot;:&quot;Hashicorp&quot;,&quot;manualOverrideText&quot;:&quot;&quot;},&quot;citationTag&quot;:&quot;MENDELEY_CITATION_v3_eyJjaXRhdGlvbklEIjoiTUVOREVMRVlfQ0lUQVRJT05fNjEyM2NjNTItOTM1YS00ZTljLThjYTgtN2IzNDU1Y2I0OGNi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displayAs&quot;:&quot;author-only&quot;,&quot;suppress-author&quot;:false,&quot;composite&quot;:false,&quot;author-only&quot;:true}]},{&quot;citationID&quot;:&quot;MENDELEY_CITATION_be5a949b-c2c9-43e2-89e6-f32e2854e848&quot;,&quot;properties&quot;:{&quot;noteIndex&quot;:0,&quot;mode&quot;:&quot;author-only&quot;},&quot;isEdited&quot;:false,&quot;manualOverride&quot;:{&quot;isManuallyOverridden&quot;:false,&quot;citeprocText&quot;:&quot;Hashicorp&quot;,&quot;manualOverrideText&quot;:&quot;&quot;},&quot;citationTag&quot;:&quot;MENDELEY_CITATION_v3_eyJjaXRhdGlvbklEIjoiTUVOREVMRVlfQ0lUQVRJT05fYmU1YTk0OWItYzJjOS00M2UyLTg5ZTYtZjMyZTI4NTRlODQ4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displayAs&quot;:&quot;author-only&quot;,&quot;suppress-author&quot;:false,&quot;composite&quot;:false,&quot;author-only&quot;:true}]},{&quot;citationID&quot;:&quot;MENDELEY_CITATION_50e60e3f-273d-4874-9fd6-c4e9022312a9&quot;,&quot;properties&quot;:{&quot;noteIndex&quot;:0},&quot;isEdited&quot;:false,&quot;manualOverride&quot;:{&quot;isManuallyOverridden&quot;:false,&quot;citeprocText&quot;:&quot;(Hashicorp, n.d.)&quot;,&quot;manualOverrideText&quot;:&quot;&quot;},&quot;citationTag&quot;:&quot;MENDELEY_CITATION_v3_eyJjaXRhdGlvbklEIjoiTUVOREVMRVlfQ0lUQVRJT05fNTBlNjBlM2YtMjczZC00ODc0LTlmZDYtYzRlOTAyMjMxMmE5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suppress-author&quot;:false,&quot;composite&quot;:false,&quot;author-only&quot;:false}]},{&quot;citationID&quot;:&quot;MENDELEY_CITATION_1bd58bbd-9bad-4f3e-b531-5f20774b6d4c&quot;,&quot;properties&quot;:{&quot;noteIndex&quot;:0},&quot;isEdited&quot;:false,&quot;manualOverride&quot;:{&quot;isManuallyOverridden&quot;:false,&quot;citeprocText&quot;:&quot;(bpg &amp;#38; 153 contributeurs, 2019)&quot;,&quot;manualOverrideText&quot;:&quot;&quot;},&quot;citationTag&quot;:&quot;MENDELEY_CITATION_v3_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&quot;,&quot;citationItems&quot;:[{&quot;id&quot;:&quot;2de4f9e7-8d77-3ebb-8f15-e34da454be73&quot;,&quot;itemData&quot;:{&quot;type&quot;:&quot;webpage&quot;,&quot;id&quot;:&quot;2de4f9e7-8d77-3ebb-8f15-e34da454be73&quot;,&quot;title&quot;:&quot;bpg/terraform-provider-proxmox: Terraform / OpenTofu Provider for Proxmox VE&quot;,&quot;author&quot;:[{&quot;family&quot;:&quot;bpg&quot;,&quot;given&quot;:&quot;&quot;,&quot;parse-names&quot;:false,&quot;dropping-particle&quot;:&quot;&quot;,&quot;non-dropping-particle&quot;:&quot;&quot;},{&quot;family&quot;:&quot;153 contributeurs&quot;,&quot;given&quot;:&quot;&quot;,&quot;parse-names&quot;:false,&quot;dropping-particle&quot;:&quot;&quot;,&quot;non-dropping-particle&quot;:&quot;&quot;}],&quot;accessed&quot;:{&quot;date-parts&quot;:[[2026,3,31]]},&quot;URL&quot;:&quot;https://github.com/bpg/terraform-provider-proxmox&quot;,&quot;issued&quot;:{&quot;date-parts&quot;:[[2019,12,7]]},&quot;container-title-short&quot;:&quot;&quot;},&quot;isTemporary&quot;:false,&quot;suppress-author&quot;:false,&quot;composite&quot;:false,&quot;author-only&quot;:false}]},{&quot;citationID&quot;:&quot;MENDELEY_CITATION_eb22053c-78e7-4e7f-a15a-c93e8bb779a8&quot;,&quot;properties&quot;:{&quot;noteIndex&quot;:0},&quot;isEdited&quot;:false,&quot;manualOverride&quot;:{&quot;isManuallyOverridden&quot;:false,&quot;citeprocText&quot;:&quot;(Telmate &amp;#38; 108 contributeurs, 2017)&quot;,&quot;manualOverrideText&quot;:&quot;&quot;},&quot;citationTag&quot;:&quot;MENDELEY_CITATION_v3_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&quot;,&quot;citationItems&quot;:[{&quot;id&quot;:&quot;02618d2f-c0c6-3e51-852c-6ab354020533&quot;,&quot;itemData&quot;:{&quot;type&quot;:&quot;webpage&quot;,&quot;id&quot;:&quot;02618d2f-c0c6-3e51-852c-6ab354020533&quot;,&quot;title&quot;:&quot;Telmate/proxmox-api-go&quot;,&quot;author&quot;:[{&quot;family&quot;:&quot;Telmate&quot;,&quot;given&quot;:&quot;&quot;,&quot;parse-names&quot;:false,&quot;dropping-particle&quot;:&quot;&quot;,&quot;non-dropping-particle&quot;:&quot;&quot;},{&quot;family&quot;:&quot;108 contributeurs&quot;,&quot;given&quot;:&quot;&quot;,&quot;parse-names&quot;:false,&quot;dropping-particle&quot;:&quot;&quot;,&quot;non-dropping-particle&quot;:&quot;&quot;}],&quot;accessed&quot;:{&quot;date-parts&quot;:[[2026,3,31]]},&quot;URL&quot;:&quot;https://github.com/Telmate/proxmox-api-go&quot;,&quot;issued&quot;:{&quot;date-parts&quot;:[[2017,2,7]]},&quot;container-title-short&quot;:&quot;&quot;},&quot;isTemporary&quot;:false,&quot;suppress-author&quot;:false,&quot;composite&quot;:false,&quot;author-only&quot;:false}]},{&quot;citationID&quot;:&quot;MENDELEY_CITATION_32a35c09-55b7-48ef-bcc8-00932a651399&quot;,&quot;properties&quot;:{&quot;noteIndex&quot;:0},&quot;isEdited&quot;:false,&quot;manualOverride&quot;:{&quot;isManuallyOverridden&quot;:false,&quot;citeprocText&quot;:&quot;(Red Hat - Inc, 2022)&quot;,&quot;manualOverrideText&quot;:&quot;&quot;},&quot;citationTag&quot;:&quot;MENDELEY_CITATION_v3_eyJjaXRhdGlvbklEIjoiTUVOREVMRVlfQ0lUQVRJT05fMzJhMzVjMDktNTViNy00OGVmLWJjYzgtMDA5MzJhNjUxMzk5IiwicHJvcGVydGllcyI6eyJub3RlSW5kZXgiOjB9LCJpc0VkaXRlZCI6ZmFsc2UsIm1hbnVhbE92ZXJyaWRlIjp7ImlzTWFudWFsbHlPdmVycmlkZGVuIjpmYWxzZSwiY2l0ZXByb2NUZXh0IjoiKFJlZCBIYXQgLSBJbmMsI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nN1cHByZXNzLWF1dGhvciI6ZmFsc2UsImNvbXBvc2l0ZSI6ZmFsc2UsImF1dGhvci1vbmx5IjpmYWxzZX1dfQ==&quot;,&quot;citationItems&quot;:[{&quot;id&quot;:&quot;c68a136d-10bd-345e-a6c5-60fb634fe4a2&quot;,&quot;itemData&quot;:{&quot;type&quot;:&quot;webpage&quot;,&quot;id&quot;:&quot;c68a136d-10bd-345e-a6c5-60fb634fe4a2&quot;,&quot;title&quot;:&quot;Ansible Documentation — Ansible Documentation&quot;,&quot;author&quot;:[{&quot;family&quot;:&quot;Red Hat - Inc&quot;,&quot;given&quot;:&quot;&quot;,&quot;parse-names&quot;:false,&quot;dropping-particle&quot;:&quot;&quot;,&quot;non-dropping-particle&quot;:&quot;&quot;}],&quot;accessed&quot;:{&quot;date-parts&quot;:[[2026,4,21]]},&quot;URL&quot;:&quot;https://docs.ansible.com/projects/ansible/2.9/?utm_source=chatgpt.com&quot;,&quot;issued&quot;:{&quot;date-parts&quot;:[[2022,5,27]]},&quot;container-title-short&quot;:&quot;&quot;},&quot;isTemporary&quot;:false,&quot;suppress-author&quot;:false,&quot;composite&quot;:false,&quot;author-only&quot;:false}]},{&quot;citationID&quot;:&quot;MENDELEY_CITATION_b61e7e31-7658-430b-990c-ad89e26637d0&quot;,&quot;properties&quot;:{&quot;noteIndex&quot;:0,&quot;mode&quot;:&quot;composite&quot;},&quot;isEdited&quot;:false,&quot;manualOverride&quot;:{&quot;isManuallyOverridden&quot;:false,&quot;citeprocText&quot;:&quot;Red Hat - Inc (2022)&quot;,&quot;manualOverrideText&quot;:&quot;&quot;},&quot;citationTag&quot;:&quot;MENDELEY_CITATION_v3_eyJjaXRhdGlvbklEIjoiTUVOREVMRVlfQ0lUQVRJT05fYjYxZTdlMzEtNzY1OC00MzBiLTk5MGMtYWQ4OWUyNjYzN2QwIiwicHJvcGVydGllcyI6eyJub3RlSW5kZXgiOjAsIm1vZGUiOiJjb21wb3NpdGUifSwiaXNFZGl0ZWQiOmZhbHNlLCJtYW51YWxPdmVycmlkZSI6eyJpc01hbnVhbGx5T3ZlcnJpZGRlbiI6ZmFsc2UsImNpdGVwcm9jVGV4dCI6IlJlZCBIYXQgLSBJbmMgK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mRpc3BsYXlBcyI6ImNvbXBvc2l0ZSIsInN1cHByZXNzLWF1dGhvciI6ZmFsc2UsImNvbXBvc2l0ZSI6dHJ1ZSwiYXV0aG9yLW9ubHkiOmZhbHNlfV19&quot;,&quot;citationItems&quot;:[{&quot;id&quot;:&quot;c68a136d-10bd-345e-a6c5-60fb634fe4a2&quot;,&quot;itemData&quot;:{&quot;type&quot;:&quot;webpage&quot;,&quot;id&quot;:&quot;c68a136d-10bd-345e-a6c5-60fb634fe4a2&quot;,&quot;title&quot;:&quot;Ansible Documentation — Ansible Documentation&quot;,&quot;author&quot;:[{&quot;family&quot;:&quot;Red Hat - Inc&quot;,&quot;given&quot;:&quot;&quot;,&quot;parse-names&quot;:false,&quot;dropping-particle&quot;:&quot;&quot;,&quot;non-dropping-particle&quot;:&quot;&quot;}],&quot;accessed&quot;:{&quot;date-parts&quot;:[[2026,4,21]]},&quot;URL&quot;:&quot;https://docs.ansible.com/projects/ansible/2.9/?utm_source=chatgpt.com&quot;,&quot;issued&quot;:{&quot;date-parts&quot;:[[2022,5,27]]},&quot;container-title-short&quot;:&quot;&quot;},&quot;isTemporary&quot;:false,&quot;displayAs&quot;:&quot;composite&quot;,&quot;suppress-author&quot;:false,&quot;composite&quot;:true,&quot;author-only&quot;:false}]},{&quot;citationID&quot;:&quot;MENDELEY_CITATION_ee4fcb49-8585-4e37-a686-d28ceb9f4b0c&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ZWU0ZmNiNDktODU4NS00ZTM3LWE2ODYtZDI4Y2ViOWY0YjBj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ID&quot;:&quot;MENDELEY_CITATION_8ec9221b-a6b2-4aa2-a9cd-f8f357c3710a&quot;,&quot;properties&quot;:{&quot;noteIndex&quot;:0},&quot;isEdited&quot;:false,&quot;manualOverride&quot;:{&quot;isManuallyOverridden&quot;:false,&quot;citeprocText&quot;:&quot;(Ansible Project Contributors, 2026)&quot;,&quot;manualOverrideText&quot;:&quot;&quot;},&quot;citationTag&quot;:&quot;MENDELEY_CITATION_v3_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&quot;,&quot;citationItems&quot;:[{&quot;id&quot;:&quot;86ad7e7e-a194-3b89-91d0-a9a0ab65abc2&quot;,&quot;itemData&quot;:{&quot;type&quot;:&quot;webpage&quot;,&quot;id&quot;:&quot;86ad7e7e-a194-3b89-91d0-a9a0ab65abc2&quot;,&quot;title&quot;:&quot;community.proxmox — Ansible Community Documentation&quot;,&quot;author&quot;:[{&quot;family&quot;:&quot;Ansible Project Contributors&quot;,&quot;given&quot;:&quot;&quot;,&quot;parse-names&quot;:false,&quot;dropping-particle&quot;:&quot;&quot;,&quot;non-dropping-particle&quot;:&quot;&quot;}],&quot;accessed&quot;:{&quot;date-parts&quot;:[[2026,5,11]]},&quot;URL&quot;:&quot;https://docs.ansible.com/projects/ansible/latest/collections/community/proxmox/index.html&quot;,&quot;issued&quot;:{&quot;date-parts&quot;:[[2026,4,20]]},&quot;container-title-short&quot;:&quot;&quot;},&quot;isTemporary&quot;:false,&quot;suppress-author&quot;:false,&quot;composite&quot;:false,&quot;author-only&quot;:false}]},{&quot;citationID&quot;:&quot;MENDELEY_CITATION_6e20f74d-9c90-4ab4-9c43-833e4c2352f6&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NmUyMGY3NGQtOWM5MC00YWI0LTljNDMtODMzZTRjMjM1MmY2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ID&quot;:&quot;MENDELEY_CITATION_34a55d00-3943-40a6-9fd1-2f71dc1c096b&quot;,&quot;properties&quot;:{&quot;noteIndex&quot;:0,&quot;mode&quot;:&quot;composite&quot;},&quot;isEdited&quot;:false,&quot;manualOverride&quot;:{&quot;isManuallyOverridden&quot;:false,&quot;citeprocText&quot;:&quot;Josh Noll (2024)&quot;,&quot;manualOverrideText&quot;:&quot;&quot;},&quot;citationTag&quot;:&quot;MENDELEY_CITATION_v3_eyJjaXRhdGlvbklEIjoiTUVOREVMRVlfQ0lUQVRJT05fMzRhNTVkMDAtMzk0My00MGE2LTlmZDEtMmY3MWRjMWMwOTZi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ID&quot;:&quot;MENDELEY_CITATION_748c1f61-b366-4c8c-adb0-d334d15706be&quot;,&quot;properties&quot;:{&quot;noteIndex&quot;:0},&quot;isEdited&quot;:false,&quot;manualOverride&quot;:{&quot;isManuallyOverridden&quot;:false,&quot;citeprocText&quot;:&quot;(Jurka007, 2023)&quot;,&quot;manualOverrideText&quot;:&quot;&quot;},&quot;citationTag&quot;:&quot;MENDELEY_CITATION_v3_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&quot;,&quot;citationItems&quot;:[{&quot;id&quot;:&quot;155ccf57-7754-39a1-9356-ef2342de96dc&quot;,&quot;itemData&quot;:{&quot;type&quot;:&quot;webpage&quot;,&quot;id&quot;:&quot;155ccf57-7754-39a1-9356-ef2342de96dc&quot;,&quot;title&quot;:&quot;Proxmox: \&quot;net\&quot; do not configure network card · Issue #21 · ansible-collections/community.proxmox&quot;,&quot;author&quot;:[{&quot;family&quot;:&quot;Jurka007&quot;,&quot;given&quot;:&quot;&quot;,&quot;parse-names&quot;:false,&quot;dropping-particle&quot;:&quot;&quot;,&quot;non-dropping-particle&quot;:&quot;&quot;}],&quot;container-title&quot;:&quot;Github&quot;,&quot;accessed&quot;:{&quot;date-parts&quot;:[[2026,4,21]]},&quot;URL&quot;:&quot;https://github.com/ansible-collections/community.proxmox/issues/21#issuecomment-2884820921&quot;,&quot;issued&quot;:{&quot;date-parts&quot;:[[2023,6,23]]},&quot;container-title-short&quot;:&quot;&quot;},&quot;isTemporary&quot;:false,&quot;suppress-author&quot;:false,&quot;composite&quot;:false,&quot;author-only&quot;:false}]},{&quot;citationID&quot;:&quot;MENDELEY_CITATION_78f4607a-d92c-4973-983c-1271456fc057&quot;,&quot;properties&quot;:{&quot;noteIndex&quot;:0},&quot;isEdited&quot;:false,&quot;manualOverride&quot;:{&quot;isManuallyOverridden&quot;:false,&quot;citeprocText&quot;:&quot;(Blaise Hurtlin, 2026)&quot;,&quot;manualOverrideText&quot;:&quot;&quot;},&quot;citationTag&quot;:&quot;MENDELEY_CITATION_v3_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&quot;,&quot;citationItems&quot;:[{&quot;id&quot;:&quot;f32f6921-db11-3f7e-99d8-61451133e193&quot;,&quot;itemData&quot;:{&quot;type&quot;:&quot;report&quot;,&quot;id&quot;:&quot;f32f6921-db11-3f7e-99d8-61451133e193&quot;,&quot;title&quot;:&quot;Automatisation sur un cluster Proxmox - Cahier des charges&quot;,&quot;author&quot;:[{&quot;family&quot;:&quot;Blaise Hurtlin&quot;,&quot;given&quot;:&quot;&quot;,&quot;parse-names&quot;:false,&quot;dropping-particle&quot;:&quot;&quot;,&quot;non-dropping-particle&quot;:&quot;&quot;}],&quot;issued&quot;:{&quot;date-parts&quot;:[[2026,3,2]]},&quot;publisher-place&quot;:&quot;Fribourg&quot;,&quot;language&quot;:&quot;Français&quot;,&quot;abstract&quot;:&quot;Description générale du projet d'examen : L'EMF souhaite disposer d'une infrastructure de virtualisation moderne, flexible et automatisée afin de faciliter le déploiement et la gestion de machines virtuelles. Actuellement, la création et la configuration de machines virtuelles sont réalisées manuellement, ce qui entraîne une perte de temps, un risque d'erreurs humaines et un manque d'homogénéité. Le présent travail a pour objectif de mettre en place un cluster de virtualisation Proxmox sur plusieurs noeuds et d'automatiser le déploiement de machines virtuelles à l'aide d'outils d'infrastructure as code (IaC).&quot;,&quot;container-title-short&quot;:&quot;&quot;},&quot;isTemporary&quot;:false,&quot;suppress-author&quot;:false,&quot;composite&quot;:false,&quot;author-only&quot;:false}]},{&quot;citationID&quot;:&quot;MENDELEY_CITATION_16f50a29-3f9c-4542-b0f5-d0fca657764a&quot;,&quot;properties&quot;:{&quot;noteIndex&quot;:0,&quot;mode&quot;:&quot;composite&quot;},&quot;isEdited&quot;:false,&quot;manualOverride&quot;:{&quot;isManuallyOverridden&quot;:false,&quot;citeprocText&quot;:&quot;Proxmox (2025b)&quot;,&quot;manualOverrideText&quot;:&quot;&quot;},&quot;citationTag&quot;:&quot;MENDELEY_CITATION_v3_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&quot;,&quot;citationItems&quot;:[{&quot;id&quot;:&quot;7858f2b0-8108-3c31-9aa4-1dd0bf8eb683&quot;,&quot;itemData&quot;:{&quot;type&quot;:&quot;webpage&quot;,&quot;id&quot;:&quot;7858f2b0-8108-3c31-9aa4-1dd0bf8eb683&quot;,&quot;title&quot;:&quot;Deploy Hyper-Converged Ceph Cluster - Proxmox VE&quot;,&quot;author&quot;:[{&quot;family&quot;:&quot;Proxmox&quot;,&quot;given&quot;:&quot;&quot;,&quot;parse-names&quot;:false,&quot;dropping-particle&quot;:&quot;&quot;,&quot;non-dropping-particle&quot;:&quot;&quot;}],&quot;accessed&quot;:{&quot;date-parts&quot;:[[2026,5,18]]},&quot;URL&quot;:&quot;https://pve.proxmox.com/wiki/Deploy_Hyper-Converged_Ceph_Cluster#pve_ceph_osds&quot;,&quot;issued&quot;:{&quot;date-parts&quot;:[[2025,11,19]]},&quot;container-title-short&quot;:&quot;&quot;},&quot;isTemporary&quot;:false,&quot;displayAs&quot;:&quot;composite&quot;,&quot;suppress-author&quot;:false,&quot;composite&quot;:true,&quot;author-only&quot;:false}]},{&quot;citationID&quot;:&quot;MENDELEY_CITATION_794a4984-b7f4-48c1-9206-690b6b1e0ee0&quot;,&quot;properties&quot;:{&quot;noteIndex&quot;:0},&quot;isEdited&quot;:false,&quot;manualOverride&quot;:{&quot;isManuallyOverridden&quot;:false,&quot;citeprocText&quot;:&quot;(Proxmox, 2025d)&quot;,&quot;manualOverrideText&quot;:&quot;&quot;},&quot;citationTag&quot;:&quot;MENDELEY_CITATION_v3_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&quot;,&quot;citationItems&quot;:[{&quot;id&quot;:&quot;2558ac14-b9b6-3d0f-a3ee-f13b5e751f3c&quot;,&quot;itemData&quot;:{&quot;type&quot;:&quot;webpage&quot;,&quot;id&quot;:&quot;2558ac14-b9b6-3d0f-a3ee-f13b5e751f3c&quot;,&quot;title&quot;:&quot;Qemu-guest-agent - Proxmox VE&quot;,&quot;author&quot;:[{&quot;family&quot;:&quot;Proxmox&quot;,&quot;given&quot;:&quot;&quot;,&quot;parse-names&quot;:false,&quot;dropping-particle&quot;:&quot;&quot;,&quot;non-dropping-particle&quot;:&quot;&quot;}],&quot;accessed&quot;:{&quot;date-parts&quot;:[[2026,5,19]]},&quot;URL&quot;:&quot;https://pve.proxmox.com/wiki/Qemu-guest-agent&quot;,&quot;issued&quot;:{&quot;date-parts&quot;:[[2025,11,27]]},&quot;container-title-short&quot;:&quot;&quot;},&quot;isTemporary&quot;:false,&quot;suppress-author&quot;:false,&quot;composite&quot;:false,&quot;author-only&quot;:false}]},{&quot;citationID&quot;:&quot;MENDELEY_CITATION_25eaa3d3-c69e-4bc0-a9f4-018bd547a7c0&quot;,&quot;properties&quot;:{&quot;noteIndex&quot;:0},&quot;isEdited&quot;:false,&quot;manualOverride&quot;:{&quot;isManuallyOverridden&quot;:false,&quot;citeprocText&quot;:&quot;(Cloudbase Solutions Srl., 2019; &lt;i&gt;Cloud-Init Support - Proxmox VE&lt;/i&gt;, 2025)&quot;,&quot;manualOverrideText&quot;:&quot;&quot;},&quot;citationTag&quot;:&quot;MENDELEY_CITATION_v3_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&quot;,&quot;citationItems&quot;:[{&quot;id&quot;:&quot;83173d2b-0f92-3554-a01c-8c1a4ba77c8b&quot;,&quot;itemData&quot;:{&quot;type&quot;:&quot;webpage&quot;,&quot;id&quot;:&quot;83173d2b-0f92-3554-a01c-8c1a4ba77c8b&quot;,&quot;title&quot;:&quot;Cloud-Init Support - Proxmox VE&quot;,&quot;accessed&quot;:{&quot;date-parts&quot;:[[2026,4,27]]},&quot;URL&quot;:&quot;https://pve.proxmox.com/wiki/Cloud-Init_Support&quot;,&quot;issued&quot;:{&quot;date-parts&quot;:[[2025,11,19]]},&quot;container-title-short&quot;:&quot;&quot;},&quot;isTemporary&quot;:false,&quot;suppress-author&quot;:false,&quot;composite&quot;:false,&quot;author-only&quot;:false},{&quot;id&quot;:&quot;094ebc71-6957-388a-bcc6-53d27f1cecab&quot;,&quot;itemData&quot;:{&quot;type&quot;:&quot;webpage&quot;,&quot;id&quot;:&quot;094ebc71-6957-388a-bcc6-53d27f1cecab&quot;,&quot;title&quot;:&quot;Welcome to cloudbase-init’s documentation!&quot;,&quot;author&quot;:[{&quot;family&quot;:&quot;Cloudbase Solutions Srl.&quot;,&quot;given&quot;:&quot;&quot;,&quot;parse-names&quot;:false,&quot;dropping-particle&quot;:&quot;&quot;,&quot;non-dropping-particle&quot;:&quot;&quot;}],&quot;accessed&quot;:{&quot;date-parts&quot;:[[2026,5,19]]},&quot;URL&quot;:&quot;https://cloudbase-init.readthedocs.io/en/latest/index.html&quot;,&quot;issued&quot;:{&quot;date-parts&quot;:[[2019,1,1]]},&quot;container-title-short&quot;:&quot;&quot;},&quot;isTemporary&quot;:false}]},{&quot;citationID&quot;:&quot;MENDELEY_CITATION_f8e39c61-cabf-4ad9-b555-ab1f35baff6b&quot;,&quot;properties&quot;:{&quot;noteIndex&quot;:0,&quot;mode&quot;:&quot;composite&quot;},&quot;isEdited&quot;:false,&quot;manualOverride&quot;:{&quot;isManuallyOverridden&quot;:false,&quot;citeprocText&quot;:&quot;Proxmox (2025a)&quot;,&quot;manualOverrideText&quot;:&quot;&quot;},&quot;citationTag&quot;:&quot;MENDELEY_CITATION_v3_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&quot;,&quot;citationItems&quot;:[{&quot;id&quot;:&quot;d733aedd-9419-3dae-bd6f-8851be7e0d61&quot;,&quot;itemData&quot;:{&quot;type&quot;:&quot;webpage&quot;,&quot;id&quot;:&quot;d733aedd-9419-3dae-bd6f-8851be7e0d61&quot;,&quot;title&quot;:&quot;Renaming a PVE node - Proxmox VE&quot;,&quot;author&quot;:[{&quot;family&quot;:&quot;Proxmox&quot;,&quot;given&quot;:&quot;&quot;,&quot;parse-names&quot;:false,&quot;dropping-particle&quot;:&quot;&quot;,&quot;non-dropping-particle&quot;:&quot;&quot;}],&quot;accessed&quot;:{&quot;date-parts&quot;:[[2026,5,15]]},&quot;URL&quot;:&quot;https://pve.proxmox.com/wiki/Renaming_a_PVE_node&quot;,&quot;issued&quot;:{&quot;date-parts&quot;:[[2025,4,29]]},&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11565F3-E5E9-480E-A567-6A079EA35DF0}">
  <we:reference id="wa104382008" version="1.1.0.2" store="fr-CH"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IPA_Doku-New[1].dotx</Template>
  <TotalTime>0</TotalTime>
  <Pages>43</Pages>
  <Words>9443</Words>
  <Characters>51939</Characters>
  <Application>Microsoft Office Word</Application>
  <DocSecurity>0</DocSecurity>
  <Lines>432</Lines>
  <Paragraphs>122</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Automatisation sur un cluster Proxmox</vt:lpstr>
      <vt:lpstr>Documentation du TPI 2010</vt:lpstr>
      <vt:lpstr>IPA-Dokumentation</vt:lpstr>
    </vt:vector>
  </TitlesOfParts>
  <Manager>Voeffray Lucielle</Manager>
  <Company>&lt;Numero de projet&gt;</Company>
  <LinksUpToDate>false</LinksUpToDate>
  <CharactersWithSpaces>61260</CharactersWithSpaces>
  <SharedDoc>false</SharedDoc>
  <HLinks>
    <vt:vector size="390" baseType="variant">
      <vt:variant>
        <vt:i4>1703997</vt:i4>
      </vt:variant>
      <vt:variant>
        <vt:i4>416</vt:i4>
      </vt:variant>
      <vt:variant>
        <vt:i4>0</vt:i4>
      </vt:variant>
      <vt:variant>
        <vt:i4>5</vt:i4>
      </vt:variant>
      <vt:variant>
        <vt:lpwstr/>
      </vt:variant>
      <vt:variant>
        <vt:lpwstr>_Toc244499246</vt:lpwstr>
      </vt:variant>
      <vt:variant>
        <vt:i4>1703997</vt:i4>
      </vt:variant>
      <vt:variant>
        <vt:i4>410</vt:i4>
      </vt:variant>
      <vt:variant>
        <vt:i4>0</vt:i4>
      </vt:variant>
      <vt:variant>
        <vt:i4>5</vt:i4>
      </vt:variant>
      <vt:variant>
        <vt:lpwstr/>
      </vt:variant>
      <vt:variant>
        <vt:lpwstr>_Toc244499245</vt:lpwstr>
      </vt:variant>
      <vt:variant>
        <vt:i4>1703997</vt:i4>
      </vt:variant>
      <vt:variant>
        <vt:i4>404</vt:i4>
      </vt:variant>
      <vt:variant>
        <vt:i4>0</vt:i4>
      </vt:variant>
      <vt:variant>
        <vt:i4>5</vt:i4>
      </vt:variant>
      <vt:variant>
        <vt:lpwstr/>
      </vt:variant>
      <vt:variant>
        <vt:lpwstr>_Toc244499244</vt:lpwstr>
      </vt:variant>
      <vt:variant>
        <vt:i4>1703997</vt:i4>
      </vt:variant>
      <vt:variant>
        <vt:i4>398</vt:i4>
      </vt:variant>
      <vt:variant>
        <vt:i4>0</vt:i4>
      </vt:variant>
      <vt:variant>
        <vt:i4>5</vt:i4>
      </vt:variant>
      <vt:variant>
        <vt:lpwstr/>
      </vt:variant>
      <vt:variant>
        <vt:lpwstr>_Toc244499243</vt:lpwstr>
      </vt:variant>
      <vt:variant>
        <vt:i4>1703997</vt:i4>
      </vt:variant>
      <vt:variant>
        <vt:i4>392</vt:i4>
      </vt:variant>
      <vt:variant>
        <vt:i4>0</vt:i4>
      </vt:variant>
      <vt:variant>
        <vt:i4>5</vt:i4>
      </vt:variant>
      <vt:variant>
        <vt:lpwstr/>
      </vt:variant>
      <vt:variant>
        <vt:lpwstr>_Toc244499242</vt:lpwstr>
      </vt:variant>
      <vt:variant>
        <vt:i4>1703997</vt:i4>
      </vt:variant>
      <vt:variant>
        <vt:i4>386</vt:i4>
      </vt:variant>
      <vt:variant>
        <vt:i4>0</vt:i4>
      </vt:variant>
      <vt:variant>
        <vt:i4>5</vt:i4>
      </vt:variant>
      <vt:variant>
        <vt:lpwstr/>
      </vt:variant>
      <vt:variant>
        <vt:lpwstr>_Toc244499241</vt:lpwstr>
      </vt:variant>
      <vt:variant>
        <vt:i4>1703997</vt:i4>
      </vt:variant>
      <vt:variant>
        <vt:i4>380</vt:i4>
      </vt:variant>
      <vt:variant>
        <vt:i4>0</vt:i4>
      </vt:variant>
      <vt:variant>
        <vt:i4>5</vt:i4>
      </vt:variant>
      <vt:variant>
        <vt:lpwstr/>
      </vt:variant>
      <vt:variant>
        <vt:lpwstr>_Toc244499240</vt:lpwstr>
      </vt:variant>
      <vt:variant>
        <vt:i4>1900605</vt:i4>
      </vt:variant>
      <vt:variant>
        <vt:i4>374</vt:i4>
      </vt:variant>
      <vt:variant>
        <vt:i4>0</vt:i4>
      </vt:variant>
      <vt:variant>
        <vt:i4>5</vt:i4>
      </vt:variant>
      <vt:variant>
        <vt:lpwstr/>
      </vt:variant>
      <vt:variant>
        <vt:lpwstr>_Toc244499239</vt:lpwstr>
      </vt:variant>
      <vt:variant>
        <vt:i4>1900605</vt:i4>
      </vt:variant>
      <vt:variant>
        <vt:i4>368</vt:i4>
      </vt:variant>
      <vt:variant>
        <vt:i4>0</vt:i4>
      </vt:variant>
      <vt:variant>
        <vt:i4>5</vt:i4>
      </vt:variant>
      <vt:variant>
        <vt:lpwstr/>
      </vt:variant>
      <vt:variant>
        <vt:lpwstr>_Toc244499238</vt:lpwstr>
      </vt:variant>
      <vt:variant>
        <vt:i4>1900605</vt:i4>
      </vt:variant>
      <vt:variant>
        <vt:i4>362</vt:i4>
      </vt:variant>
      <vt:variant>
        <vt:i4>0</vt:i4>
      </vt:variant>
      <vt:variant>
        <vt:i4>5</vt:i4>
      </vt:variant>
      <vt:variant>
        <vt:lpwstr/>
      </vt:variant>
      <vt:variant>
        <vt:lpwstr>_Toc244499237</vt:lpwstr>
      </vt:variant>
      <vt:variant>
        <vt:i4>1900605</vt:i4>
      </vt:variant>
      <vt:variant>
        <vt:i4>356</vt:i4>
      </vt:variant>
      <vt:variant>
        <vt:i4>0</vt:i4>
      </vt:variant>
      <vt:variant>
        <vt:i4>5</vt:i4>
      </vt:variant>
      <vt:variant>
        <vt:lpwstr/>
      </vt:variant>
      <vt:variant>
        <vt:lpwstr>_Toc244499236</vt:lpwstr>
      </vt:variant>
      <vt:variant>
        <vt:i4>1900605</vt:i4>
      </vt:variant>
      <vt:variant>
        <vt:i4>350</vt:i4>
      </vt:variant>
      <vt:variant>
        <vt:i4>0</vt:i4>
      </vt:variant>
      <vt:variant>
        <vt:i4>5</vt:i4>
      </vt:variant>
      <vt:variant>
        <vt:lpwstr/>
      </vt:variant>
      <vt:variant>
        <vt:lpwstr>_Toc244499235</vt:lpwstr>
      </vt:variant>
      <vt:variant>
        <vt:i4>1900605</vt:i4>
      </vt:variant>
      <vt:variant>
        <vt:i4>344</vt:i4>
      </vt:variant>
      <vt:variant>
        <vt:i4>0</vt:i4>
      </vt:variant>
      <vt:variant>
        <vt:i4>5</vt:i4>
      </vt:variant>
      <vt:variant>
        <vt:lpwstr/>
      </vt:variant>
      <vt:variant>
        <vt:lpwstr>_Toc244499234</vt:lpwstr>
      </vt:variant>
      <vt:variant>
        <vt:i4>1900605</vt:i4>
      </vt:variant>
      <vt:variant>
        <vt:i4>338</vt:i4>
      </vt:variant>
      <vt:variant>
        <vt:i4>0</vt:i4>
      </vt:variant>
      <vt:variant>
        <vt:i4>5</vt:i4>
      </vt:variant>
      <vt:variant>
        <vt:lpwstr/>
      </vt:variant>
      <vt:variant>
        <vt:lpwstr>_Toc244499233</vt:lpwstr>
      </vt:variant>
      <vt:variant>
        <vt:i4>1900605</vt:i4>
      </vt:variant>
      <vt:variant>
        <vt:i4>332</vt:i4>
      </vt:variant>
      <vt:variant>
        <vt:i4>0</vt:i4>
      </vt:variant>
      <vt:variant>
        <vt:i4>5</vt:i4>
      </vt:variant>
      <vt:variant>
        <vt:lpwstr/>
      </vt:variant>
      <vt:variant>
        <vt:lpwstr>_Toc244499232</vt:lpwstr>
      </vt:variant>
      <vt:variant>
        <vt:i4>1900605</vt:i4>
      </vt:variant>
      <vt:variant>
        <vt:i4>326</vt:i4>
      </vt:variant>
      <vt:variant>
        <vt:i4>0</vt:i4>
      </vt:variant>
      <vt:variant>
        <vt:i4>5</vt:i4>
      </vt:variant>
      <vt:variant>
        <vt:lpwstr/>
      </vt:variant>
      <vt:variant>
        <vt:lpwstr>_Toc244499231</vt:lpwstr>
      </vt:variant>
      <vt:variant>
        <vt:i4>1900605</vt:i4>
      </vt:variant>
      <vt:variant>
        <vt:i4>320</vt:i4>
      </vt:variant>
      <vt:variant>
        <vt:i4>0</vt:i4>
      </vt:variant>
      <vt:variant>
        <vt:i4>5</vt:i4>
      </vt:variant>
      <vt:variant>
        <vt:lpwstr/>
      </vt:variant>
      <vt:variant>
        <vt:lpwstr>_Toc244499230</vt:lpwstr>
      </vt:variant>
      <vt:variant>
        <vt:i4>1835069</vt:i4>
      </vt:variant>
      <vt:variant>
        <vt:i4>314</vt:i4>
      </vt:variant>
      <vt:variant>
        <vt:i4>0</vt:i4>
      </vt:variant>
      <vt:variant>
        <vt:i4>5</vt:i4>
      </vt:variant>
      <vt:variant>
        <vt:lpwstr/>
      </vt:variant>
      <vt:variant>
        <vt:lpwstr>_Toc244499229</vt:lpwstr>
      </vt:variant>
      <vt:variant>
        <vt:i4>1835069</vt:i4>
      </vt:variant>
      <vt:variant>
        <vt:i4>308</vt:i4>
      </vt:variant>
      <vt:variant>
        <vt:i4>0</vt:i4>
      </vt:variant>
      <vt:variant>
        <vt:i4>5</vt:i4>
      </vt:variant>
      <vt:variant>
        <vt:lpwstr/>
      </vt:variant>
      <vt:variant>
        <vt:lpwstr>_Toc244499228</vt:lpwstr>
      </vt:variant>
      <vt:variant>
        <vt:i4>1835069</vt:i4>
      </vt:variant>
      <vt:variant>
        <vt:i4>302</vt:i4>
      </vt:variant>
      <vt:variant>
        <vt:i4>0</vt:i4>
      </vt:variant>
      <vt:variant>
        <vt:i4>5</vt:i4>
      </vt:variant>
      <vt:variant>
        <vt:lpwstr/>
      </vt:variant>
      <vt:variant>
        <vt:lpwstr>_Toc244499227</vt:lpwstr>
      </vt:variant>
      <vt:variant>
        <vt:i4>1835069</vt:i4>
      </vt:variant>
      <vt:variant>
        <vt:i4>296</vt:i4>
      </vt:variant>
      <vt:variant>
        <vt:i4>0</vt:i4>
      </vt:variant>
      <vt:variant>
        <vt:i4>5</vt:i4>
      </vt:variant>
      <vt:variant>
        <vt:lpwstr/>
      </vt:variant>
      <vt:variant>
        <vt:lpwstr>_Toc244499226</vt:lpwstr>
      </vt:variant>
      <vt:variant>
        <vt:i4>1835069</vt:i4>
      </vt:variant>
      <vt:variant>
        <vt:i4>290</vt:i4>
      </vt:variant>
      <vt:variant>
        <vt:i4>0</vt:i4>
      </vt:variant>
      <vt:variant>
        <vt:i4>5</vt:i4>
      </vt:variant>
      <vt:variant>
        <vt:lpwstr/>
      </vt:variant>
      <vt:variant>
        <vt:lpwstr>_Toc244499225</vt:lpwstr>
      </vt:variant>
      <vt:variant>
        <vt:i4>1835069</vt:i4>
      </vt:variant>
      <vt:variant>
        <vt:i4>284</vt:i4>
      </vt:variant>
      <vt:variant>
        <vt:i4>0</vt:i4>
      </vt:variant>
      <vt:variant>
        <vt:i4>5</vt:i4>
      </vt:variant>
      <vt:variant>
        <vt:lpwstr/>
      </vt:variant>
      <vt:variant>
        <vt:lpwstr>_Toc244499224</vt:lpwstr>
      </vt:variant>
      <vt:variant>
        <vt:i4>1835069</vt:i4>
      </vt:variant>
      <vt:variant>
        <vt:i4>278</vt:i4>
      </vt:variant>
      <vt:variant>
        <vt:i4>0</vt:i4>
      </vt:variant>
      <vt:variant>
        <vt:i4>5</vt:i4>
      </vt:variant>
      <vt:variant>
        <vt:lpwstr/>
      </vt:variant>
      <vt:variant>
        <vt:lpwstr>_Toc244499223</vt:lpwstr>
      </vt:variant>
      <vt:variant>
        <vt:i4>1835069</vt:i4>
      </vt:variant>
      <vt:variant>
        <vt:i4>272</vt:i4>
      </vt:variant>
      <vt:variant>
        <vt:i4>0</vt:i4>
      </vt:variant>
      <vt:variant>
        <vt:i4>5</vt:i4>
      </vt:variant>
      <vt:variant>
        <vt:lpwstr/>
      </vt:variant>
      <vt:variant>
        <vt:lpwstr>_Toc244499222</vt:lpwstr>
      </vt:variant>
      <vt:variant>
        <vt:i4>1835069</vt:i4>
      </vt:variant>
      <vt:variant>
        <vt:i4>266</vt:i4>
      </vt:variant>
      <vt:variant>
        <vt:i4>0</vt:i4>
      </vt:variant>
      <vt:variant>
        <vt:i4>5</vt:i4>
      </vt:variant>
      <vt:variant>
        <vt:lpwstr/>
      </vt:variant>
      <vt:variant>
        <vt:lpwstr>_Toc244499221</vt:lpwstr>
      </vt:variant>
      <vt:variant>
        <vt:i4>1835069</vt:i4>
      </vt:variant>
      <vt:variant>
        <vt:i4>260</vt:i4>
      </vt:variant>
      <vt:variant>
        <vt:i4>0</vt:i4>
      </vt:variant>
      <vt:variant>
        <vt:i4>5</vt:i4>
      </vt:variant>
      <vt:variant>
        <vt:lpwstr/>
      </vt:variant>
      <vt:variant>
        <vt:lpwstr>_Toc244499220</vt:lpwstr>
      </vt:variant>
      <vt:variant>
        <vt:i4>2031677</vt:i4>
      </vt:variant>
      <vt:variant>
        <vt:i4>254</vt:i4>
      </vt:variant>
      <vt:variant>
        <vt:i4>0</vt:i4>
      </vt:variant>
      <vt:variant>
        <vt:i4>5</vt:i4>
      </vt:variant>
      <vt:variant>
        <vt:lpwstr/>
      </vt:variant>
      <vt:variant>
        <vt:lpwstr>_Toc244499219</vt:lpwstr>
      </vt:variant>
      <vt:variant>
        <vt:i4>2031677</vt:i4>
      </vt:variant>
      <vt:variant>
        <vt:i4>248</vt:i4>
      </vt:variant>
      <vt:variant>
        <vt:i4>0</vt:i4>
      </vt:variant>
      <vt:variant>
        <vt:i4>5</vt:i4>
      </vt:variant>
      <vt:variant>
        <vt:lpwstr/>
      </vt:variant>
      <vt:variant>
        <vt:lpwstr>_Toc244499218</vt:lpwstr>
      </vt:variant>
      <vt:variant>
        <vt:i4>2031677</vt:i4>
      </vt:variant>
      <vt:variant>
        <vt:i4>242</vt:i4>
      </vt:variant>
      <vt:variant>
        <vt:i4>0</vt:i4>
      </vt:variant>
      <vt:variant>
        <vt:i4>5</vt:i4>
      </vt:variant>
      <vt:variant>
        <vt:lpwstr/>
      </vt:variant>
      <vt:variant>
        <vt:lpwstr>_Toc244499217</vt:lpwstr>
      </vt:variant>
      <vt:variant>
        <vt:i4>2031677</vt:i4>
      </vt:variant>
      <vt:variant>
        <vt:i4>236</vt:i4>
      </vt:variant>
      <vt:variant>
        <vt:i4>0</vt:i4>
      </vt:variant>
      <vt:variant>
        <vt:i4>5</vt:i4>
      </vt:variant>
      <vt:variant>
        <vt:lpwstr/>
      </vt:variant>
      <vt:variant>
        <vt:lpwstr>_Toc244499216</vt:lpwstr>
      </vt:variant>
      <vt:variant>
        <vt:i4>2031677</vt:i4>
      </vt:variant>
      <vt:variant>
        <vt:i4>230</vt:i4>
      </vt:variant>
      <vt:variant>
        <vt:i4>0</vt:i4>
      </vt:variant>
      <vt:variant>
        <vt:i4>5</vt:i4>
      </vt:variant>
      <vt:variant>
        <vt:lpwstr/>
      </vt:variant>
      <vt:variant>
        <vt:lpwstr>_Toc244499215</vt:lpwstr>
      </vt:variant>
      <vt:variant>
        <vt:i4>2031677</vt:i4>
      </vt:variant>
      <vt:variant>
        <vt:i4>224</vt:i4>
      </vt:variant>
      <vt:variant>
        <vt:i4>0</vt:i4>
      </vt:variant>
      <vt:variant>
        <vt:i4>5</vt:i4>
      </vt:variant>
      <vt:variant>
        <vt:lpwstr/>
      </vt:variant>
      <vt:variant>
        <vt:lpwstr>_Toc244499214</vt:lpwstr>
      </vt:variant>
      <vt:variant>
        <vt:i4>2031677</vt:i4>
      </vt:variant>
      <vt:variant>
        <vt:i4>218</vt:i4>
      </vt:variant>
      <vt:variant>
        <vt:i4>0</vt:i4>
      </vt:variant>
      <vt:variant>
        <vt:i4>5</vt:i4>
      </vt:variant>
      <vt:variant>
        <vt:lpwstr/>
      </vt:variant>
      <vt:variant>
        <vt:lpwstr>_Toc244499213</vt:lpwstr>
      </vt:variant>
      <vt:variant>
        <vt:i4>2031677</vt:i4>
      </vt:variant>
      <vt:variant>
        <vt:i4>212</vt:i4>
      </vt:variant>
      <vt:variant>
        <vt:i4>0</vt:i4>
      </vt:variant>
      <vt:variant>
        <vt:i4>5</vt:i4>
      </vt:variant>
      <vt:variant>
        <vt:lpwstr/>
      </vt:variant>
      <vt:variant>
        <vt:lpwstr>_Toc244499212</vt:lpwstr>
      </vt:variant>
      <vt:variant>
        <vt:i4>2031677</vt:i4>
      </vt:variant>
      <vt:variant>
        <vt:i4>206</vt:i4>
      </vt:variant>
      <vt:variant>
        <vt:i4>0</vt:i4>
      </vt:variant>
      <vt:variant>
        <vt:i4>5</vt:i4>
      </vt:variant>
      <vt:variant>
        <vt:lpwstr/>
      </vt:variant>
      <vt:variant>
        <vt:lpwstr>_Toc244499211</vt:lpwstr>
      </vt:variant>
      <vt:variant>
        <vt:i4>2031677</vt:i4>
      </vt:variant>
      <vt:variant>
        <vt:i4>200</vt:i4>
      </vt:variant>
      <vt:variant>
        <vt:i4>0</vt:i4>
      </vt:variant>
      <vt:variant>
        <vt:i4>5</vt:i4>
      </vt:variant>
      <vt:variant>
        <vt:lpwstr/>
      </vt:variant>
      <vt:variant>
        <vt:lpwstr>_Toc244499210</vt:lpwstr>
      </vt:variant>
      <vt:variant>
        <vt:i4>1966141</vt:i4>
      </vt:variant>
      <vt:variant>
        <vt:i4>194</vt:i4>
      </vt:variant>
      <vt:variant>
        <vt:i4>0</vt:i4>
      </vt:variant>
      <vt:variant>
        <vt:i4>5</vt:i4>
      </vt:variant>
      <vt:variant>
        <vt:lpwstr/>
      </vt:variant>
      <vt:variant>
        <vt:lpwstr>_Toc244499209</vt:lpwstr>
      </vt:variant>
      <vt:variant>
        <vt:i4>1966141</vt:i4>
      </vt:variant>
      <vt:variant>
        <vt:i4>188</vt:i4>
      </vt:variant>
      <vt:variant>
        <vt:i4>0</vt:i4>
      </vt:variant>
      <vt:variant>
        <vt:i4>5</vt:i4>
      </vt:variant>
      <vt:variant>
        <vt:lpwstr/>
      </vt:variant>
      <vt:variant>
        <vt:lpwstr>_Toc244499208</vt:lpwstr>
      </vt:variant>
      <vt:variant>
        <vt:i4>1966141</vt:i4>
      </vt:variant>
      <vt:variant>
        <vt:i4>182</vt:i4>
      </vt:variant>
      <vt:variant>
        <vt:i4>0</vt:i4>
      </vt:variant>
      <vt:variant>
        <vt:i4>5</vt:i4>
      </vt:variant>
      <vt:variant>
        <vt:lpwstr/>
      </vt:variant>
      <vt:variant>
        <vt:lpwstr>_Toc244499207</vt:lpwstr>
      </vt:variant>
      <vt:variant>
        <vt:i4>1966141</vt:i4>
      </vt:variant>
      <vt:variant>
        <vt:i4>176</vt:i4>
      </vt:variant>
      <vt:variant>
        <vt:i4>0</vt:i4>
      </vt:variant>
      <vt:variant>
        <vt:i4>5</vt:i4>
      </vt:variant>
      <vt:variant>
        <vt:lpwstr/>
      </vt:variant>
      <vt:variant>
        <vt:lpwstr>_Toc244499206</vt:lpwstr>
      </vt:variant>
      <vt:variant>
        <vt:i4>1966141</vt:i4>
      </vt:variant>
      <vt:variant>
        <vt:i4>170</vt:i4>
      </vt:variant>
      <vt:variant>
        <vt:i4>0</vt:i4>
      </vt:variant>
      <vt:variant>
        <vt:i4>5</vt:i4>
      </vt:variant>
      <vt:variant>
        <vt:lpwstr/>
      </vt:variant>
      <vt:variant>
        <vt:lpwstr>_Toc244499205</vt:lpwstr>
      </vt:variant>
      <vt:variant>
        <vt:i4>1966141</vt:i4>
      </vt:variant>
      <vt:variant>
        <vt:i4>164</vt:i4>
      </vt:variant>
      <vt:variant>
        <vt:i4>0</vt:i4>
      </vt:variant>
      <vt:variant>
        <vt:i4>5</vt:i4>
      </vt:variant>
      <vt:variant>
        <vt:lpwstr/>
      </vt:variant>
      <vt:variant>
        <vt:lpwstr>_Toc244499204</vt:lpwstr>
      </vt:variant>
      <vt:variant>
        <vt:i4>1966141</vt:i4>
      </vt:variant>
      <vt:variant>
        <vt:i4>158</vt:i4>
      </vt:variant>
      <vt:variant>
        <vt:i4>0</vt:i4>
      </vt:variant>
      <vt:variant>
        <vt:i4>5</vt:i4>
      </vt:variant>
      <vt:variant>
        <vt:lpwstr/>
      </vt:variant>
      <vt:variant>
        <vt:lpwstr>_Toc244499203</vt:lpwstr>
      </vt:variant>
      <vt:variant>
        <vt:i4>1966141</vt:i4>
      </vt:variant>
      <vt:variant>
        <vt:i4>152</vt:i4>
      </vt:variant>
      <vt:variant>
        <vt:i4>0</vt:i4>
      </vt:variant>
      <vt:variant>
        <vt:i4>5</vt:i4>
      </vt:variant>
      <vt:variant>
        <vt:lpwstr/>
      </vt:variant>
      <vt:variant>
        <vt:lpwstr>_Toc244499202</vt:lpwstr>
      </vt:variant>
      <vt:variant>
        <vt:i4>1966141</vt:i4>
      </vt:variant>
      <vt:variant>
        <vt:i4>146</vt:i4>
      </vt:variant>
      <vt:variant>
        <vt:i4>0</vt:i4>
      </vt:variant>
      <vt:variant>
        <vt:i4>5</vt:i4>
      </vt:variant>
      <vt:variant>
        <vt:lpwstr/>
      </vt:variant>
      <vt:variant>
        <vt:lpwstr>_Toc244499201</vt:lpwstr>
      </vt:variant>
      <vt:variant>
        <vt:i4>1966141</vt:i4>
      </vt:variant>
      <vt:variant>
        <vt:i4>140</vt:i4>
      </vt:variant>
      <vt:variant>
        <vt:i4>0</vt:i4>
      </vt:variant>
      <vt:variant>
        <vt:i4>5</vt:i4>
      </vt:variant>
      <vt:variant>
        <vt:lpwstr/>
      </vt:variant>
      <vt:variant>
        <vt:lpwstr>_Toc244499200</vt:lpwstr>
      </vt:variant>
      <vt:variant>
        <vt:i4>1507390</vt:i4>
      </vt:variant>
      <vt:variant>
        <vt:i4>134</vt:i4>
      </vt:variant>
      <vt:variant>
        <vt:i4>0</vt:i4>
      </vt:variant>
      <vt:variant>
        <vt:i4>5</vt:i4>
      </vt:variant>
      <vt:variant>
        <vt:lpwstr/>
      </vt:variant>
      <vt:variant>
        <vt:lpwstr>_Toc244499199</vt:lpwstr>
      </vt:variant>
      <vt:variant>
        <vt:i4>1507390</vt:i4>
      </vt:variant>
      <vt:variant>
        <vt:i4>128</vt:i4>
      </vt:variant>
      <vt:variant>
        <vt:i4>0</vt:i4>
      </vt:variant>
      <vt:variant>
        <vt:i4>5</vt:i4>
      </vt:variant>
      <vt:variant>
        <vt:lpwstr/>
      </vt:variant>
      <vt:variant>
        <vt:lpwstr>_Toc244499198</vt:lpwstr>
      </vt:variant>
      <vt:variant>
        <vt:i4>1507390</vt:i4>
      </vt:variant>
      <vt:variant>
        <vt:i4>122</vt:i4>
      </vt:variant>
      <vt:variant>
        <vt:i4>0</vt:i4>
      </vt:variant>
      <vt:variant>
        <vt:i4>5</vt:i4>
      </vt:variant>
      <vt:variant>
        <vt:lpwstr/>
      </vt:variant>
      <vt:variant>
        <vt:lpwstr>_Toc244499197</vt:lpwstr>
      </vt:variant>
      <vt:variant>
        <vt:i4>1507390</vt:i4>
      </vt:variant>
      <vt:variant>
        <vt:i4>116</vt:i4>
      </vt:variant>
      <vt:variant>
        <vt:i4>0</vt:i4>
      </vt:variant>
      <vt:variant>
        <vt:i4>5</vt:i4>
      </vt:variant>
      <vt:variant>
        <vt:lpwstr/>
      </vt:variant>
      <vt:variant>
        <vt:lpwstr>_Toc244499196</vt:lpwstr>
      </vt:variant>
      <vt:variant>
        <vt:i4>1507390</vt:i4>
      </vt:variant>
      <vt:variant>
        <vt:i4>110</vt:i4>
      </vt:variant>
      <vt:variant>
        <vt:i4>0</vt:i4>
      </vt:variant>
      <vt:variant>
        <vt:i4>5</vt:i4>
      </vt:variant>
      <vt:variant>
        <vt:lpwstr/>
      </vt:variant>
      <vt:variant>
        <vt:lpwstr>_Toc244499195</vt:lpwstr>
      </vt:variant>
      <vt:variant>
        <vt:i4>1507390</vt:i4>
      </vt:variant>
      <vt:variant>
        <vt:i4>104</vt:i4>
      </vt:variant>
      <vt:variant>
        <vt:i4>0</vt:i4>
      </vt:variant>
      <vt:variant>
        <vt:i4>5</vt:i4>
      </vt:variant>
      <vt:variant>
        <vt:lpwstr/>
      </vt:variant>
      <vt:variant>
        <vt:lpwstr>_Toc244499194</vt:lpwstr>
      </vt:variant>
      <vt:variant>
        <vt:i4>1507390</vt:i4>
      </vt:variant>
      <vt:variant>
        <vt:i4>98</vt:i4>
      </vt:variant>
      <vt:variant>
        <vt:i4>0</vt:i4>
      </vt:variant>
      <vt:variant>
        <vt:i4>5</vt:i4>
      </vt:variant>
      <vt:variant>
        <vt:lpwstr/>
      </vt:variant>
      <vt:variant>
        <vt:lpwstr>_Toc244499193</vt:lpwstr>
      </vt:variant>
      <vt:variant>
        <vt:i4>1507390</vt:i4>
      </vt:variant>
      <vt:variant>
        <vt:i4>92</vt:i4>
      </vt:variant>
      <vt:variant>
        <vt:i4>0</vt:i4>
      </vt:variant>
      <vt:variant>
        <vt:i4>5</vt:i4>
      </vt:variant>
      <vt:variant>
        <vt:lpwstr/>
      </vt:variant>
      <vt:variant>
        <vt:lpwstr>_Toc244499192</vt:lpwstr>
      </vt:variant>
      <vt:variant>
        <vt:i4>1507390</vt:i4>
      </vt:variant>
      <vt:variant>
        <vt:i4>86</vt:i4>
      </vt:variant>
      <vt:variant>
        <vt:i4>0</vt:i4>
      </vt:variant>
      <vt:variant>
        <vt:i4>5</vt:i4>
      </vt:variant>
      <vt:variant>
        <vt:lpwstr/>
      </vt:variant>
      <vt:variant>
        <vt:lpwstr>_Toc244499191</vt:lpwstr>
      </vt:variant>
      <vt:variant>
        <vt:i4>1507390</vt:i4>
      </vt:variant>
      <vt:variant>
        <vt:i4>80</vt:i4>
      </vt:variant>
      <vt:variant>
        <vt:i4>0</vt:i4>
      </vt:variant>
      <vt:variant>
        <vt:i4>5</vt:i4>
      </vt:variant>
      <vt:variant>
        <vt:lpwstr/>
      </vt:variant>
      <vt:variant>
        <vt:lpwstr>_Toc244499190</vt:lpwstr>
      </vt:variant>
      <vt:variant>
        <vt:i4>1441854</vt:i4>
      </vt:variant>
      <vt:variant>
        <vt:i4>74</vt:i4>
      </vt:variant>
      <vt:variant>
        <vt:i4>0</vt:i4>
      </vt:variant>
      <vt:variant>
        <vt:i4>5</vt:i4>
      </vt:variant>
      <vt:variant>
        <vt:lpwstr/>
      </vt:variant>
      <vt:variant>
        <vt:lpwstr>_Toc244499189</vt:lpwstr>
      </vt:variant>
      <vt:variant>
        <vt:i4>1441854</vt:i4>
      </vt:variant>
      <vt:variant>
        <vt:i4>68</vt:i4>
      </vt:variant>
      <vt:variant>
        <vt:i4>0</vt:i4>
      </vt:variant>
      <vt:variant>
        <vt:i4>5</vt:i4>
      </vt:variant>
      <vt:variant>
        <vt:lpwstr/>
      </vt:variant>
      <vt:variant>
        <vt:lpwstr>_Toc244499188</vt:lpwstr>
      </vt:variant>
      <vt:variant>
        <vt:i4>1441854</vt:i4>
      </vt:variant>
      <vt:variant>
        <vt:i4>62</vt:i4>
      </vt:variant>
      <vt:variant>
        <vt:i4>0</vt:i4>
      </vt:variant>
      <vt:variant>
        <vt:i4>5</vt:i4>
      </vt:variant>
      <vt:variant>
        <vt:lpwstr/>
      </vt:variant>
      <vt:variant>
        <vt:lpwstr>_Toc244499187</vt:lpwstr>
      </vt:variant>
      <vt:variant>
        <vt:i4>1441854</vt:i4>
      </vt:variant>
      <vt:variant>
        <vt:i4>56</vt:i4>
      </vt:variant>
      <vt:variant>
        <vt:i4>0</vt:i4>
      </vt:variant>
      <vt:variant>
        <vt:i4>5</vt:i4>
      </vt:variant>
      <vt:variant>
        <vt:lpwstr/>
      </vt:variant>
      <vt:variant>
        <vt:lpwstr>_Toc244499186</vt:lpwstr>
      </vt:variant>
      <vt:variant>
        <vt:i4>1441854</vt:i4>
      </vt:variant>
      <vt:variant>
        <vt:i4>50</vt:i4>
      </vt:variant>
      <vt:variant>
        <vt:i4>0</vt:i4>
      </vt:variant>
      <vt:variant>
        <vt:i4>5</vt:i4>
      </vt:variant>
      <vt:variant>
        <vt:lpwstr/>
      </vt:variant>
      <vt:variant>
        <vt:lpwstr>_Toc244499185</vt:lpwstr>
      </vt:variant>
      <vt:variant>
        <vt:i4>1441854</vt:i4>
      </vt:variant>
      <vt:variant>
        <vt:i4>44</vt:i4>
      </vt:variant>
      <vt:variant>
        <vt:i4>0</vt:i4>
      </vt:variant>
      <vt:variant>
        <vt:i4>5</vt:i4>
      </vt:variant>
      <vt:variant>
        <vt:lpwstr/>
      </vt:variant>
      <vt:variant>
        <vt:lpwstr>_Toc244499184</vt:lpwstr>
      </vt:variant>
      <vt:variant>
        <vt:i4>1441854</vt:i4>
      </vt:variant>
      <vt:variant>
        <vt:i4>38</vt:i4>
      </vt:variant>
      <vt:variant>
        <vt:i4>0</vt:i4>
      </vt:variant>
      <vt:variant>
        <vt:i4>5</vt:i4>
      </vt:variant>
      <vt:variant>
        <vt:lpwstr/>
      </vt:variant>
      <vt:variant>
        <vt:lpwstr>_Toc244499183</vt:lpwstr>
      </vt:variant>
      <vt:variant>
        <vt:i4>1441854</vt:i4>
      </vt:variant>
      <vt:variant>
        <vt:i4>32</vt:i4>
      </vt:variant>
      <vt:variant>
        <vt:i4>0</vt:i4>
      </vt:variant>
      <vt:variant>
        <vt:i4>5</vt:i4>
      </vt:variant>
      <vt:variant>
        <vt:lpwstr/>
      </vt:variant>
      <vt:variant>
        <vt:lpwstr>_Toc244499182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Automatisation sur un cluster Proxmox</dc:title>
  <dc:subject>Automatisation sur un cluster Proxmox</dc:subject>
  <dc:creator>Voeffray Lucielle</dc:creator>
  <cp:keywords>&lt;Date de remise&gt;</cp:keywords>
  <dc:description>&lt;Client&gt;</dc:description>
  <cp:lastModifiedBy>Voeffray Lucielle</cp:lastModifiedBy>
  <cp:revision>90</cp:revision>
  <cp:lastPrinted>2025-09-05T12:23:00Z</cp:lastPrinted>
  <dcterms:created xsi:type="dcterms:W3CDTF">2025-09-05T13:19:00Z</dcterms:created>
  <dcterms:modified xsi:type="dcterms:W3CDTF">2026-05-29T15:54:00Z</dcterms:modified>
  <cp:category>&lt;X0.1&gt;</cp:category>
</cp:coreProperties>
</file>