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DA07B5"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DA07B5" w14:paraId="2E5B1810" w14:textId="77777777" w:rsidTr="0020622F">
              <w:tc>
                <w:tcPr>
                  <w:tcW w:w="6658" w:type="dxa"/>
                  <w:vAlign w:val="center"/>
                </w:tcPr>
                <w:p w14:paraId="5ECB89CD" w14:textId="77777777" w:rsidR="000D6544" w:rsidRPr="00DA07B5" w:rsidRDefault="000D6544" w:rsidP="0020622F">
                  <w:pPr>
                    <w:rPr>
                      <w:rFonts w:cs="Arial"/>
                      <w:b/>
                      <w:sz w:val="28"/>
                    </w:rPr>
                  </w:pPr>
                  <w:r w:rsidRPr="00DA07B5">
                    <w:rPr>
                      <w:rFonts w:cs="Arial"/>
                      <w:b/>
                      <w:sz w:val="28"/>
                    </w:rPr>
                    <w:t>Informaticien/-ne CFC</w:t>
                  </w:r>
                </w:p>
                <w:p w14:paraId="4172591C" w14:textId="77F46038" w:rsidR="000D6544" w:rsidRPr="00DA07B5" w:rsidRDefault="000D6544" w:rsidP="0020622F">
                  <w:pPr>
                    <w:rPr>
                      <w:rFonts w:cs="Arial"/>
                    </w:rPr>
                  </w:pPr>
                  <w:r w:rsidRPr="00DA07B5">
                    <w:rPr>
                      <w:rFonts w:cs="Arial"/>
                    </w:rPr>
                    <w:t>Travail pratique individuel 20</w:t>
                  </w:r>
                  <w:r w:rsidR="004A59DE" w:rsidRPr="00DA07B5">
                    <w:rPr>
                      <w:rFonts w:cs="Arial"/>
                    </w:rPr>
                    <w:t>2</w:t>
                  </w:r>
                  <w:r w:rsidR="007B07DC" w:rsidRPr="00DA07B5">
                    <w:rPr>
                      <w:rFonts w:cs="Arial"/>
                    </w:rPr>
                    <w:t>6</w:t>
                  </w:r>
                  <w:r w:rsidRPr="00DA07B5">
                    <w:rPr>
                      <w:rFonts w:cs="Arial"/>
                    </w:rPr>
                    <w:t xml:space="preserve"> (TPI)</w:t>
                  </w:r>
                </w:p>
              </w:tc>
              <w:tc>
                <w:tcPr>
                  <w:tcW w:w="3677" w:type="dxa"/>
                  <w:vAlign w:val="center"/>
                </w:tcPr>
                <w:p w14:paraId="5AD166A1" w14:textId="77777777" w:rsidR="000D6544" w:rsidRPr="00DA07B5" w:rsidRDefault="000D6544" w:rsidP="0020622F">
                  <w:pPr>
                    <w:jc w:val="right"/>
                    <w:rPr>
                      <w:b/>
                      <w:spacing w:val="20"/>
                      <w:sz w:val="26"/>
                    </w:rPr>
                  </w:pPr>
                  <w:r w:rsidRPr="00DA07B5">
                    <w:rPr>
                      <w:b/>
                      <w:noProof/>
                      <w:spacing w:val="20"/>
                      <w:sz w:val="26"/>
                      <w:lang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DA07B5" w:rsidRDefault="000D6544" w:rsidP="0020622F"/>
        </w:tc>
      </w:tr>
      <w:tr w:rsidR="00917D4F" w:rsidRPr="00DA07B5"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DA07B5" w:rsidRDefault="00917D4F" w:rsidP="008B48B3">
            <w:pPr>
              <w:ind w:right="67"/>
              <w:rPr>
                <w:b/>
                <w:spacing w:val="20"/>
                <w:sz w:val="26"/>
              </w:rPr>
            </w:pPr>
          </w:p>
        </w:tc>
      </w:tr>
    </w:tbl>
    <w:p w14:paraId="7101A703" w14:textId="7C252A71" w:rsidR="00917D4F" w:rsidRPr="00DA07B5" w:rsidRDefault="000D22F7" w:rsidP="00917D4F">
      <w:pPr>
        <w:pStyle w:val="Lgende"/>
        <w:rPr>
          <w:bCs w:val="0"/>
          <w:sz w:val="24"/>
        </w:rPr>
      </w:pPr>
      <w:r w:rsidRPr="00DA07B5">
        <w:rPr>
          <w:bCs w:val="0"/>
          <w:noProof/>
          <w:sz w:val="24"/>
          <w:lang w:eastAsia="fr-CH"/>
        </w:rPr>
        <mc:AlternateContent>
          <mc:Choice Requires="wps">
            <w:drawing>
              <wp:anchor distT="0" distB="0" distL="114300" distR="114300" simplePos="0" relativeHeight="251660288" behindDoc="0" locked="0" layoutInCell="0" allowOverlap="1" wp14:anchorId="5CED4B80" wp14:editId="0A9D5577">
                <wp:simplePos x="0" y="0"/>
                <wp:positionH relativeFrom="column">
                  <wp:posOffset>5104130</wp:posOffset>
                </wp:positionH>
                <wp:positionV relativeFrom="paragraph">
                  <wp:posOffset>127000</wp:posOffset>
                </wp:positionV>
                <wp:extent cx="1320800" cy="523875"/>
                <wp:effectExtent l="0" t="0" r="12700" b="28575"/>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0800" cy="523875"/>
                        </a:xfrm>
                        <a:prstGeom prst="rect">
                          <a:avLst/>
                        </a:prstGeom>
                        <a:solidFill>
                          <a:srgbClr val="FFFFFF"/>
                        </a:solidFill>
                        <a:ln w="9525">
                          <a:solidFill>
                            <a:srgbClr val="FF0000"/>
                          </a:solidFill>
                          <a:miter lim="800000"/>
                          <a:headEnd/>
                          <a:tailEnd/>
                        </a:ln>
                      </wps:spPr>
                      <wps:txbx>
                        <w:txbxContent>
                          <w:p w14:paraId="1181C1D6" w14:textId="77777777" w:rsidR="00917D4F" w:rsidRPr="00DA07B5" w:rsidRDefault="00917D4F" w:rsidP="00917D4F">
                            <w:pPr>
                              <w:rPr>
                                <w:color w:val="FF0000"/>
                                <w:vertAlign w:val="superscript"/>
                              </w:rPr>
                            </w:pPr>
                            <w:r w:rsidRPr="00DA07B5">
                              <w:rPr>
                                <w:color w:val="FF0000"/>
                              </w:rPr>
                              <w:t>Candidat N</w:t>
                            </w:r>
                            <w:r w:rsidRPr="00DA07B5">
                              <w:rPr>
                                <w:color w:val="FF0000"/>
                                <w:vertAlign w:val="superscript"/>
                              </w:rPr>
                              <w:t>o</w:t>
                            </w:r>
                          </w:p>
                          <w:p w14:paraId="39F5E13F" w14:textId="4DA3188D" w:rsidR="00917D4F" w:rsidRPr="00DA07B5" w:rsidRDefault="007B07DC" w:rsidP="00917D4F">
                            <w:pPr>
                              <w:jc w:val="center"/>
                              <w:rPr>
                                <w:bCs/>
                                <w:szCs w:val="22"/>
                              </w:rPr>
                            </w:pPr>
                            <w:r w:rsidRPr="00DA07B5">
                              <w:rPr>
                                <w:bCs/>
                                <w:szCs w:val="22"/>
                              </w:rPr>
                              <w:t>157443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ED4B80" id="_x0000_t202" coordsize="21600,21600" o:spt="202" path="m,l,21600r21600,l21600,xe">
                <v:stroke joinstyle="miter"/>
                <v:path gradientshapeok="t" o:connecttype="rect"/>
              </v:shapetype>
              <v:shape id="Text Box 4" o:spid="_x0000_s1026" type="#_x0000_t202" style="position:absolute;margin-left:401.9pt;margin-top:10pt;width:104pt;height:41.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" o:allowincell="f" strokecolor="red">
                <v:textbox>
                  <w:txbxContent>
                    <w:p w14:paraId="1181C1D6" w14:textId="77777777" w:rsidR="00917D4F" w:rsidRPr="00DA07B5" w:rsidRDefault="00917D4F" w:rsidP="00917D4F">
                      <w:pPr>
                        <w:rPr>
                          <w:color w:val="FF0000"/>
                          <w:vertAlign w:val="superscript"/>
                        </w:rPr>
                      </w:pPr>
                      <w:r w:rsidRPr="00DA07B5">
                        <w:rPr>
                          <w:color w:val="FF0000"/>
                        </w:rPr>
                        <w:t>Candidat N</w:t>
                      </w:r>
                      <w:r w:rsidRPr="00DA07B5">
                        <w:rPr>
                          <w:color w:val="FF0000"/>
                          <w:vertAlign w:val="superscript"/>
                        </w:rPr>
                        <w:t>o</w:t>
                      </w:r>
                    </w:p>
                    <w:p w14:paraId="39F5E13F" w14:textId="4DA3188D" w:rsidR="00917D4F" w:rsidRPr="00DA07B5" w:rsidRDefault="007B07DC" w:rsidP="00917D4F">
                      <w:pPr>
                        <w:jc w:val="center"/>
                        <w:rPr>
                          <w:bCs/>
                          <w:szCs w:val="22"/>
                        </w:rPr>
                      </w:pPr>
                      <w:r w:rsidRPr="00DA07B5">
                        <w:rPr>
                          <w:bCs/>
                          <w:szCs w:val="22"/>
                        </w:rPr>
                        <w:t>157443</w:t>
                      </w:r>
                    </w:p>
                  </w:txbxContent>
                </v:textbox>
              </v:shape>
            </w:pict>
          </mc:Fallback>
        </mc:AlternateContent>
      </w:r>
      <w:r w:rsidR="00917D4F" w:rsidRPr="00DA07B5">
        <w:rPr>
          <w:bCs w:val="0"/>
          <w:sz w:val="24"/>
        </w:rPr>
        <w:t>Modèle de rapport v</w:t>
      </w:r>
      <w:r w:rsidR="00251608" w:rsidRPr="00DA07B5">
        <w:rPr>
          <w:bCs w:val="0"/>
          <w:sz w:val="24"/>
        </w:rPr>
        <w:t>3</w:t>
      </w:r>
      <w:r w:rsidR="00245BBE" w:rsidRPr="00DA07B5">
        <w:rPr>
          <w:bCs w:val="0"/>
          <w:sz w:val="24"/>
        </w:rPr>
        <w:t>.0</w:t>
      </w:r>
    </w:p>
    <w:p w14:paraId="28CEF1B3" w14:textId="3897E7DD" w:rsidR="00917D4F" w:rsidRPr="00DA07B5" w:rsidRDefault="00917D4F" w:rsidP="00DD29DC">
      <w:pPr>
        <w:pStyle w:val="BITTextkrper"/>
        <w:rPr>
          <w:b/>
        </w:rPr>
      </w:pPr>
      <w:r w:rsidRPr="00DA07B5">
        <w:t>Nom du candidat :</w:t>
      </w:r>
      <w:r w:rsidR="007B07DC" w:rsidRPr="00DA07B5">
        <w:t xml:space="preserve"> </w:t>
      </w:r>
      <w:sdt>
        <w:sdtPr>
          <w:alias w:val="Auteur "/>
          <w:tag w:val=""/>
          <w:id w:val="-358740064"/>
          <w:placeholder>
            <w:docPart w:val="0A0226F994644A0ABAEFBC65CD2CA600"/>
          </w:placeholder>
          <w:dataBinding w:prefixMappings="xmlns:ns0='http://purl.org/dc/elements/1.1/' xmlns:ns1='http://schemas.openxmlformats.org/package/2006/metadata/core-properties' " w:xpath="/ns1:coreProperties[1]/ns0:creator[1]" w:storeItemID="{6C3C8BC8-F283-45AE-878A-BAB7291924A1}"/>
          <w:text/>
        </w:sdtPr>
        <w:sdtContent>
          <w:r w:rsidR="008D40BE">
            <w:t>Voeffray Lucielle</w:t>
          </w:r>
        </w:sdtContent>
      </w:sdt>
      <w:r w:rsidR="008F1D69" w:rsidRPr="00DA07B5">
        <w:t xml:space="preserve"> </w:t>
      </w:r>
    </w:p>
    <w:p w14:paraId="261B2244" w14:textId="77777777" w:rsidR="00917D4F" w:rsidRPr="00DA07B5" w:rsidRDefault="00917D4F" w:rsidP="00DD29DC">
      <w:pPr>
        <w:pStyle w:val="BITTextkrper"/>
      </w:pPr>
    </w:p>
    <w:p w14:paraId="64FE1D36" w14:textId="77777777" w:rsidR="00917D4F" w:rsidRPr="00DA07B5" w:rsidRDefault="00917D4F" w:rsidP="00DD29DC">
      <w:pPr>
        <w:pStyle w:val="BITTextkrper"/>
      </w:pPr>
    </w:p>
    <w:p w14:paraId="03B39D74" w14:textId="77777777" w:rsidR="00917D4F" w:rsidRPr="00DA07B5" w:rsidRDefault="00917D4F" w:rsidP="00DD29DC">
      <w:pPr>
        <w:pStyle w:val="BITTextkrper"/>
      </w:pPr>
    </w:p>
    <w:p w14:paraId="1CAC0FC8" w14:textId="6F39F74D" w:rsidR="00917D4F" w:rsidRPr="00DA07B5" w:rsidRDefault="007B07DC" w:rsidP="008D40BE">
      <w:pPr>
        <w:pStyle w:val="Titre"/>
      </w:pPr>
      <w:r w:rsidRPr="008D40BE">
        <w:t>Automatisation</w:t>
      </w:r>
      <w:r w:rsidRPr="00DA07B5">
        <w:t xml:space="preserve"> sur un cluster Proxmox</w:t>
      </w:r>
    </w:p>
    <w:p w14:paraId="0FE63EAE" w14:textId="77777777" w:rsidR="00917D4F" w:rsidRPr="00DA07B5" w:rsidRDefault="00917D4F" w:rsidP="00DD29DC">
      <w:pPr>
        <w:pStyle w:val="BITTextkrper"/>
      </w:pPr>
    </w:p>
    <w:p w14:paraId="0EFF5695" w14:textId="3E4D35FB" w:rsidR="00917D4F" w:rsidRPr="00DA07B5" w:rsidRDefault="00917D4F" w:rsidP="00DD29DC">
      <w:pPr>
        <w:pStyle w:val="BITTextkrper"/>
      </w:pPr>
    </w:p>
    <w:p w14:paraId="74A93C89" w14:textId="23DE754E" w:rsidR="00917D4F" w:rsidRPr="00DA07B5" w:rsidRDefault="00917D4F" w:rsidP="00DD29DC">
      <w:pPr>
        <w:pStyle w:val="BITTextkrper"/>
      </w:pPr>
    </w:p>
    <w:p w14:paraId="1B844CA2" w14:textId="559747B2" w:rsidR="00917D4F" w:rsidRPr="00DA07B5" w:rsidRDefault="00917D4F" w:rsidP="00DD29DC">
      <w:pPr>
        <w:pStyle w:val="BITTextkrper"/>
      </w:pPr>
    </w:p>
    <w:p w14:paraId="3D7C95E1" w14:textId="2846F752" w:rsidR="00917D4F" w:rsidRPr="00DA07B5" w:rsidRDefault="007B07DC" w:rsidP="00DD29DC">
      <w:pPr>
        <w:pStyle w:val="BITTextkrper"/>
        <w:rPr>
          <w:rFonts w:cs="Arial"/>
          <w:sz w:val="32"/>
        </w:rPr>
      </w:pPr>
      <w:r w:rsidRPr="00DA07B5">
        <w:rPr>
          <w:noProof/>
        </w:rPr>
        <w:drawing>
          <wp:anchor distT="0" distB="0" distL="114300" distR="114300" simplePos="0" relativeHeight="251661312" behindDoc="0" locked="0" layoutInCell="1" allowOverlap="1" wp14:anchorId="3F127E0F" wp14:editId="724D8E26">
            <wp:simplePos x="0" y="0"/>
            <wp:positionH relativeFrom="margin">
              <wp:posOffset>-635</wp:posOffset>
            </wp:positionH>
            <wp:positionV relativeFrom="paragraph">
              <wp:posOffset>287655</wp:posOffset>
            </wp:positionV>
            <wp:extent cx="6073775" cy="1276350"/>
            <wp:effectExtent l="0" t="0" r="0" b="0"/>
            <wp:wrapSquare wrapText="bothSides"/>
            <wp:docPr id="17797960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796037" name="Picture 1779796037"/>
                    <pic:cNvPicPr/>
                  </pic:nvPicPr>
                  <pic:blipFill>
                    <a:blip r:embed="rId9">
                      <a:extLst>
                        <a:ext uri="{28A0092B-C50C-407E-A947-70E740481C1C}">
                          <a14:useLocalDpi xmlns:a14="http://schemas.microsoft.com/office/drawing/2010/main" val="0"/>
                        </a:ext>
                      </a:extLst>
                    </a:blip>
                    <a:stretch>
                      <a:fillRect/>
                    </a:stretch>
                  </pic:blipFill>
                  <pic:spPr>
                    <a:xfrm>
                      <a:off x="0" y="0"/>
                      <a:ext cx="6073775" cy="1276350"/>
                    </a:xfrm>
                    <a:prstGeom prst="rect">
                      <a:avLst/>
                    </a:prstGeom>
                  </pic:spPr>
                </pic:pic>
              </a:graphicData>
            </a:graphic>
            <wp14:sizeRelH relativeFrom="page">
              <wp14:pctWidth>0</wp14:pctWidth>
            </wp14:sizeRelH>
            <wp14:sizeRelV relativeFrom="page">
              <wp14:pctHeight>0</wp14:pctHeight>
            </wp14:sizeRelV>
          </wp:anchor>
        </w:drawing>
      </w:r>
    </w:p>
    <w:p w14:paraId="6F8EA6F6" w14:textId="51688436" w:rsidR="00917D4F" w:rsidRPr="00DA07B5" w:rsidRDefault="00917D4F" w:rsidP="00DD29DC">
      <w:pPr>
        <w:pStyle w:val="BITTextkrper"/>
      </w:pPr>
    </w:p>
    <w:p w14:paraId="7DBA1E99" w14:textId="09A20A6F" w:rsidR="007E1D32" w:rsidRPr="00DA07B5" w:rsidRDefault="007E1D32" w:rsidP="00DD29DC">
      <w:pPr>
        <w:pStyle w:val="BITTextkrper"/>
        <w:rPr>
          <w:rFonts w:cs="Arial"/>
        </w:rPr>
      </w:pPr>
      <w:r w:rsidRPr="00DA07B5">
        <w:br w:type="page"/>
      </w:r>
    </w:p>
    <w:p w14:paraId="4EA81D7B" w14:textId="1E495121" w:rsidR="00917D4F" w:rsidRPr="00DA07B5" w:rsidRDefault="00917D4F" w:rsidP="00917D4F">
      <w:pPr>
        <w:pStyle w:val="Titre3"/>
        <w:numPr>
          <w:ilvl w:val="0"/>
          <w:numId w:val="0"/>
        </w:numPr>
        <w:ind w:left="720" w:hanging="720"/>
      </w:pPr>
      <w:r w:rsidRPr="00DA07B5">
        <w:lastRenderedPageBreak/>
        <w:t>Sommaire</w:t>
      </w:r>
    </w:p>
    <w:p w14:paraId="227FEA1A" w14:textId="77777777" w:rsidR="00917D4F" w:rsidRPr="00DA07B5" w:rsidRDefault="00917D4F" w:rsidP="00DD29DC">
      <w:pPr>
        <w:pStyle w:val="BITTextkrper"/>
      </w:pPr>
    </w:p>
    <w:p w14:paraId="69E91211" w14:textId="193B3841" w:rsidR="00F2138D" w:rsidRDefault="00917D4F">
      <w:pPr>
        <w:pStyle w:val="TM1"/>
        <w:rPr>
          <w:rFonts w:asciiTheme="minorHAnsi" w:eastAsiaTheme="minorEastAsia" w:hAnsiTheme="minorHAnsi" w:cstheme="minorBidi"/>
          <w:b w:val="0"/>
          <w:bCs w:val="0"/>
          <w:noProof/>
          <w:kern w:val="2"/>
          <w:sz w:val="24"/>
          <w:lang w:eastAsia="fr-CH"/>
          <w14:ligatures w14:val="standardContextual"/>
        </w:rPr>
      </w:pPr>
      <w:r w:rsidRPr="00DA07B5">
        <w:fldChar w:fldCharType="begin"/>
      </w:r>
      <w:r w:rsidRPr="00DA07B5">
        <w:instrText xml:space="preserve"> TOC \o "1-2" </w:instrText>
      </w:r>
      <w:r w:rsidRPr="00DA07B5">
        <w:fldChar w:fldCharType="separate"/>
      </w:r>
      <w:r w:rsidR="00F2138D" w:rsidRPr="00D9517F">
        <w:rPr>
          <w:noProof/>
        </w:rPr>
        <w:t>Résumé du rapport du TPI</w:t>
      </w:r>
      <w:r w:rsidR="00F2138D">
        <w:rPr>
          <w:noProof/>
        </w:rPr>
        <w:tab/>
      </w:r>
      <w:r w:rsidR="00F2138D">
        <w:rPr>
          <w:noProof/>
        </w:rPr>
        <w:fldChar w:fldCharType="begin"/>
      </w:r>
      <w:r w:rsidR="00F2138D">
        <w:rPr>
          <w:noProof/>
        </w:rPr>
        <w:instrText xml:space="preserve"> PAGEREF _Toc229061864 \h </w:instrText>
      </w:r>
      <w:r w:rsidR="00F2138D">
        <w:rPr>
          <w:noProof/>
        </w:rPr>
      </w:r>
      <w:r w:rsidR="00F2138D">
        <w:rPr>
          <w:noProof/>
        </w:rPr>
        <w:fldChar w:fldCharType="separate"/>
      </w:r>
      <w:r w:rsidR="00F2138D">
        <w:rPr>
          <w:noProof/>
        </w:rPr>
        <w:t>2</w:t>
      </w:r>
      <w:r w:rsidR="00F2138D">
        <w:rPr>
          <w:noProof/>
        </w:rPr>
        <w:fldChar w:fldCharType="end"/>
      </w:r>
    </w:p>
    <w:p w14:paraId="2D670898" w14:textId="17A33FB8" w:rsidR="00F2138D" w:rsidRDefault="00F2138D">
      <w:pPr>
        <w:pStyle w:val="TM1"/>
        <w:rPr>
          <w:rFonts w:asciiTheme="minorHAnsi" w:eastAsiaTheme="minorEastAsia" w:hAnsiTheme="minorHAnsi" w:cstheme="minorBidi"/>
          <w:b w:val="0"/>
          <w:bCs w:val="0"/>
          <w:noProof/>
          <w:kern w:val="2"/>
          <w:sz w:val="24"/>
          <w:lang w:eastAsia="fr-CH"/>
          <w14:ligatures w14:val="standardContextual"/>
        </w:rPr>
      </w:pPr>
      <w:r w:rsidRPr="00D9517F">
        <w:rPr>
          <w:noProof/>
        </w:rPr>
        <w:t>1</w:t>
      </w:r>
      <w:r>
        <w:rPr>
          <w:rFonts w:asciiTheme="minorHAnsi" w:eastAsiaTheme="minorEastAsia" w:hAnsiTheme="minorHAnsi" w:cstheme="minorBidi"/>
          <w:b w:val="0"/>
          <w:bCs w:val="0"/>
          <w:noProof/>
          <w:kern w:val="2"/>
          <w:sz w:val="24"/>
          <w:lang w:eastAsia="fr-CH"/>
          <w14:ligatures w14:val="standardContextual"/>
        </w:rPr>
        <w:tab/>
      </w:r>
      <w:r w:rsidRPr="00D9517F">
        <w:rPr>
          <w:noProof/>
        </w:rPr>
        <w:t>Contexte et objectifs du projet</w:t>
      </w:r>
      <w:r>
        <w:rPr>
          <w:noProof/>
        </w:rPr>
        <w:tab/>
      </w:r>
      <w:r>
        <w:rPr>
          <w:noProof/>
        </w:rPr>
        <w:fldChar w:fldCharType="begin"/>
      </w:r>
      <w:r>
        <w:rPr>
          <w:noProof/>
        </w:rPr>
        <w:instrText xml:space="preserve"> PAGEREF _Toc229061865 \h </w:instrText>
      </w:r>
      <w:r>
        <w:rPr>
          <w:noProof/>
        </w:rPr>
      </w:r>
      <w:r>
        <w:rPr>
          <w:noProof/>
        </w:rPr>
        <w:fldChar w:fldCharType="separate"/>
      </w:r>
      <w:r>
        <w:rPr>
          <w:noProof/>
        </w:rPr>
        <w:t>3</w:t>
      </w:r>
      <w:r>
        <w:rPr>
          <w:noProof/>
        </w:rPr>
        <w:fldChar w:fldCharType="end"/>
      </w:r>
    </w:p>
    <w:p w14:paraId="64C170B4" w14:textId="0A43AFA7" w:rsidR="00F2138D" w:rsidRDefault="00F2138D">
      <w:pPr>
        <w:pStyle w:val="TM2"/>
        <w:rPr>
          <w:rFonts w:asciiTheme="minorHAnsi" w:eastAsiaTheme="minorEastAsia" w:hAnsiTheme="minorHAnsi" w:cstheme="minorBidi"/>
          <w:kern w:val="2"/>
          <w:sz w:val="24"/>
          <w:szCs w:val="24"/>
          <w:lang w:eastAsia="fr-CH"/>
          <w14:ligatures w14:val="standardContextual"/>
        </w:rPr>
      </w:pPr>
      <w:r>
        <w:t>1.1</w:t>
      </w:r>
      <w:r>
        <w:rPr>
          <w:rFonts w:asciiTheme="minorHAnsi" w:eastAsiaTheme="minorEastAsia" w:hAnsiTheme="minorHAnsi" w:cstheme="minorBidi"/>
          <w:kern w:val="2"/>
          <w:sz w:val="24"/>
          <w:szCs w:val="24"/>
          <w:lang w:eastAsia="fr-CH"/>
          <w14:ligatures w14:val="standardContextual"/>
        </w:rPr>
        <w:tab/>
      </w:r>
      <w:r>
        <w:t>Situation initiale</w:t>
      </w:r>
      <w:r>
        <w:tab/>
      </w:r>
      <w:r>
        <w:fldChar w:fldCharType="begin"/>
      </w:r>
      <w:r>
        <w:instrText xml:space="preserve"> PAGEREF _Toc229061866 \h </w:instrText>
      </w:r>
      <w:r>
        <w:fldChar w:fldCharType="separate"/>
      </w:r>
      <w:r>
        <w:t>3</w:t>
      </w:r>
      <w:r>
        <w:fldChar w:fldCharType="end"/>
      </w:r>
    </w:p>
    <w:p w14:paraId="6C0DA026" w14:textId="29DCD490" w:rsidR="00F2138D" w:rsidRDefault="00F2138D">
      <w:pPr>
        <w:pStyle w:val="TM2"/>
        <w:rPr>
          <w:rFonts w:asciiTheme="minorHAnsi" w:eastAsiaTheme="minorEastAsia" w:hAnsiTheme="minorHAnsi" w:cstheme="minorBidi"/>
          <w:kern w:val="2"/>
          <w:sz w:val="24"/>
          <w:szCs w:val="24"/>
          <w:lang w:eastAsia="fr-CH"/>
          <w14:ligatures w14:val="standardContextual"/>
        </w:rPr>
      </w:pPr>
      <w:r>
        <w:t>1.2</w:t>
      </w:r>
      <w:r>
        <w:rPr>
          <w:rFonts w:asciiTheme="minorHAnsi" w:eastAsiaTheme="minorEastAsia" w:hAnsiTheme="minorHAnsi" w:cstheme="minorBidi"/>
          <w:kern w:val="2"/>
          <w:sz w:val="24"/>
          <w:szCs w:val="24"/>
          <w:lang w:eastAsia="fr-CH"/>
          <w14:ligatures w14:val="standardContextual"/>
        </w:rPr>
        <w:tab/>
      </w:r>
      <w:r>
        <w:t>État désiré</w:t>
      </w:r>
      <w:r>
        <w:tab/>
      </w:r>
      <w:r>
        <w:fldChar w:fldCharType="begin"/>
      </w:r>
      <w:r>
        <w:instrText xml:space="preserve"> PAGEREF _Toc229061867 \h </w:instrText>
      </w:r>
      <w:r>
        <w:fldChar w:fldCharType="separate"/>
      </w:r>
      <w:r>
        <w:t>3</w:t>
      </w:r>
      <w:r>
        <w:fldChar w:fldCharType="end"/>
      </w:r>
    </w:p>
    <w:p w14:paraId="61C5CE2F" w14:textId="241467C2" w:rsidR="00F2138D" w:rsidRDefault="00F2138D">
      <w:pPr>
        <w:pStyle w:val="TM2"/>
        <w:rPr>
          <w:rFonts w:asciiTheme="minorHAnsi" w:eastAsiaTheme="minorEastAsia" w:hAnsiTheme="minorHAnsi" w:cstheme="minorBidi"/>
          <w:kern w:val="2"/>
          <w:sz w:val="24"/>
          <w:szCs w:val="24"/>
          <w:lang w:eastAsia="fr-CH"/>
          <w14:ligatures w14:val="standardContextual"/>
        </w:rPr>
      </w:pPr>
      <w:r>
        <w:t>1.3</w:t>
      </w:r>
      <w:r>
        <w:rPr>
          <w:rFonts w:asciiTheme="minorHAnsi" w:eastAsiaTheme="minorEastAsia" w:hAnsiTheme="minorHAnsi" w:cstheme="minorBidi"/>
          <w:kern w:val="2"/>
          <w:sz w:val="24"/>
          <w:szCs w:val="24"/>
          <w:lang w:eastAsia="fr-CH"/>
          <w14:ligatures w14:val="standardContextual"/>
        </w:rPr>
        <w:tab/>
      </w:r>
      <w:r>
        <w:t>Cahier des charges</w:t>
      </w:r>
      <w:r>
        <w:tab/>
      </w:r>
      <w:r>
        <w:fldChar w:fldCharType="begin"/>
      </w:r>
      <w:r>
        <w:instrText xml:space="preserve"> PAGEREF _Toc229061868 \h </w:instrText>
      </w:r>
      <w:r>
        <w:fldChar w:fldCharType="separate"/>
      </w:r>
      <w:r>
        <w:t>3</w:t>
      </w:r>
      <w:r>
        <w:fldChar w:fldCharType="end"/>
      </w:r>
    </w:p>
    <w:p w14:paraId="7C83CEFE" w14:textId="6CB9AF22" w:rsidR="00F2138D" w:rsidRDefault="00F2138D">
      <w:pPr>
        <w:pStyle w:val="TM2"/>
        <w:rPr>
          <w:rFonts w:asciiTheme="minorHAnsi" w:eastAsiaTheme="minorEastAsia" w:hAnsiTheme="minorHAnsi" w:cstheme="minorBidi"/>
          <w:kern w:val="2"/>
          <w:sz w:val="24"/>
          <w:szCs w:val="24"/>
          <w:lang w:eastAsia="fr-CH"/>
          <w14:ligatures w14:val="standardContextual"/>
        </w:rPr>
      </w:pPr>
      <w:r>
        <w:t>1.4</w:t>
      </w:r>
      <w:r>
        <w:rPr>
          <w:rFonts w:asciiTheme="minorHAnsi" w:eastAsiaTheme="minorEastAsia" w:hAnsiTheme="minorHAnsi" w:cstheme="minorBidi"/>
          <w:kern w:val="2"/>
          <w:sz w:val="24"/>
          <w:szCs w:val="24"/>
          <w:lang w:eastAsia="fr-CH"/>
          <w14:ligatures w14:val="standardContextual"/>
        </w:rPr>
        <w:tab/>
      </w:r>
      <w:r>
        <w:t>Organisation du projet</w:t>
      </w:r>
      <w:r>
        <w:tab/>
      </w:r>
      <w:r>
        <w:fldChar w:fldCharType="begin"/>
      </w:r>
      <w:r>
        <w:instrText xml:space="preserve"> PAGEREF _Toc229061869 \h </w:instrText>
      </w:r>
      <w:r>
        <w:fldChar w:fldCharType="separate"/>
      </w:r>
      <w:r>
        <w:t>4</w:t>
      </w:r>
      <w:r>
        <w:fldChar w:fldCharType="end"/>
      </w:r>
    </w:p>
    <w:p w14:paraId="67A8D205" w14:textId="23EF0798" w:rsidR="00F2138D" w:rsidRDefault="00F2138D">
      <w:pPr>
        <w:pStyle w:val="TM1"/>
        <w:rPr>
          <w:rFonts w:asciiTheme="minorHAnsi" w:eastAsiaTheme="minorEastAsia" w:hAnsiTheme="minorHAnsi" w:cstheme="minorBidi"/>
          <w:b w:val="0"/>
          <w:bCs w:val="0"/>
          <w:noProof/>
          <w:kern w:val="2"/>
          <w:sz w:val="24"/>
          <w:lang w:eastAsia="fr-CH"/>
          <w14:ligatures w14:val="standardContextual"/>
        </w:rPr>
      </w:pPr>
      <w:r w:rsidRPr="00D9517F">
        <w:rPr>
          <w:noProof/>
        </w:rPr>
        <w:t>2</w:t>
      </w:r>
      <w:r>
        <w:rPr>
          <w:rFonts w:asciiTheme="minorHAnsi" w:eastAsiaTheme="minorEastAsia" w:hAnsiTheme="minorHAnsi" w:cstheme="minorBidi"/>
          <w:b w:val="0"/>
          <w:bCs w:val="0"/>
          <w:noProof/>
          <w:kern w:val="2"/>
          <w:sz w:val="24"/>
          <w:lang w:eastAsia="fr-CH"/>
          <w14:ligatures w14:val="standardContextual"/>
        </w:rPr>
        <w:tab/>
      </w:r>
      <w:r w:rsidRPr="00D9517F">
        <w:rPr>
          <w:noProof/>
        </w:rPr>
        <w:t>Analyse</w:t>
      </w:r>
      <w:r>
        <w:rPr>
          <w:noProof/>
        </w:rPr>
        <w:tab/>
      </w:r>
      <w:r>
        <w:rPr>
          <w:noProof/>
        </w:rPr>
        <w:fldChar w:fldCharType="begin"/>
      </w:r>
      <w:r>
        <w:rPr>
          <w:noProof/>
        </w:rPr>
        <w:instrText xml:space="preserve"> PAGEREF _Toc229061870 \h </w:instrText>
      </w:r>
      <w:r>
        <w:rPr>
          <w:noProof/>
        </w:rPr>
      </w:r>
      <w:r>
        <w:rPr>
          <w:noProof/>
        </w:rPr>
        <w:fldChar w:fldCharType="separate"/>
      </w:r>
      <w:r>
        <w:rPr>
          <w:noProof/>
        </w:rPr>
        <w:t>7</w:t>
      </w:r>
      <w:r>
        <w:rPr>
          <w:noProof/>
        </w:rPr>
        <w:fldChar w:fldCharType="end"/>
      </w:r>
    </w:p>
    <w:p w14:paraId="528DEB72" w14:textId="27DAF757" w:rsidR="00F2138D" w:rsidRDefault="00F2138D">
      <w:pPr>
        <w:pStyle w:val="TM2"/>
        <w:rPr>
          <w:rFonts w:asciiTheme="minorHAnsi" w:eastAsiaTheme="minorEastAsia" w:hAnsiTheme="minorHAnsi" w:cstheme="minorBidi"/>
          <w:kern w:val="2"/>
          <w:sz w:val="24"/>
          <w:szCs w:val="24"/>
          <w:lang w:eastAsia="fr-CH"/>
          <w14:ligatures w14:val="standardContextual"/>
        </w:rPr>
      </w:pPr>
      <w:r>
        <w:t>2.1</w:t>
      </w:r>
      <w:r>
        <w:rPr>
          <w:rFonts w:asciiTheme="minorHAnsi" w:eastAsiaTheme="minorEastAsia" w:hAnsiTheme="minorHAnsi" w:cstheme="minorBidi"/>
          <w:kern w:val="2"/>
          <w:sz w:val="24"/>
          <w:szCs w:val="24"/>
          <w:lang w:eastAsia="fr-CH"/>
          <w14:ligatures w14:val="standardContextual"/>
        </w:rPr>
        <w:tab/>
      </w:r>
      <w:r>
        <w:t>Objectifs détaillés</w:t>
      </w:r>
      <w:r>
        <w:tab/>
      </w:r>
      <w:r>
        <w:fldChar w:fldCharType="begin"/>
      </w:r>
      <w:r>
        <w:instrText xml:space="preserve"> PAGEREF _Toc229061871 \h </w:instrText>
      </w:r>
      <w:r>
        <w:fldChar w:fldCharType="separate"/>
      </w:r>
      <w:r>
        <w:t>7</w:t>
      </w:r>
      <w:r>
        <w:fldChar w:fldCharType="end"/>
      </w:r>
    </w:p>
    <w:p w14:paraId="298E6841" w14:textId="04790FE1" w:rsidR="00F2138D" w:rsidRDefault="00F2138D">
      <w:pPr>
        <w:pStyle w:val="TM2"/>
        <w:rPr>
          <w:rFonts w:asciiTheme="minorHAnsi" w:eastAsiaTheme="minorEastAsia" w:hAnsiTheme="minorHAnsi" w:cstheme="minorBidi"/>
          <w:kern w:val="2"/>
          <w:sz w:val="24"/>
          <w:szCs w:val="24"/>
          <w:lang w:eastAsia="fr-CH"/>
          <w14:ligatures w14:val="standardContextual"/>
        </w:rPr>
      </w:pPr>
      <w:r>
        <w:t>2.2</w:t>
      </w:r>
      <w:r>
        <w:rPr>
          <w:rFonts w:asciiTheme="minorHAnsi" w:eastAsiaTheme="minorEastAsia" w:hAnsiTheme="minorHAnsi" w:cstheme="minorBidi"/>
          <w:kern w:val="2"/>
          <w:sz w:val="24"/>
          <w:szCs w:val="24"/>
          <w:lang w:eastAsia="fr-CH"/>
          <w14:ligatures w14:val="standardContextual"/>
        </w:rPr>
        <w:tab/>
      </w:r>
      <w:r>
        <w:t>Analyse par domaines technologiques</w:t>
      </w:r>
      <w:r>
        <w:tab/>
      </w:r>
      <w:r>
        <w:fldChar w:fldCharType="begin"/>
      </w:r>
      <w:r>
        <w:instrText xml:space="preserve"> PAGEREF _Toc229061872 \h </w:instrText>
      </w:r>
      <w:r>
        <w:fldChar w:fldCharType="separate"/>
      </w:r>
      <w:r>
        <w:t>7</w:t>
      </w:r>
      <w:r>
        <w:fldChar w:fldCharType="end"/>
      </w:r>
    </w:p>
    <w:p w14:paraId="57425868" w14:textId="724A1D48" w:rsidR="00F2138D" w:rsidRDefault="00F2138D">
      <w:pPr>
        <w:pStyle w:val="TM2"/>
        <w:rPr>
          <w:rFonts w:asciiTheme="minorHAnsi" w:eastAsiaTheme="minorEastAsia" w:hAnsiTheme="minorHAnsi" w:cstheme="minorBidi"/>
          <w:kern w:val="2"/>
          <w:sz w:val="24"/>
          <w:szCs w:val="24"/>
          <w:lang w:eastAsia="fr-CH"/>
          <w14:ligatures w14:val="standardContextual"/>
        </w:rPr>
      </w:pPr>
      <w:r>
        <w:t>2.3</w:t>
      </w:r>
      <w:r>
        <w:rPr>
          <w:rFonts w:asciiTheme="minorHAnsi" w:eastAsiaTheme="minorEastAsia" w:hAnsiTheme="minorHAnsi" w:cstheme="minorBidi"/>
          <w:kern w:val="2"/>
          <w:sz w:val="24"/>
          <w:szCs w:val="24"/>
          <w:lang w:eastAsia="fr-CH"/>
          <w14:ligatures w14:val="standardContextual"/>
        </w:rPr>
        <w:tab/>
      </w:r>
      <w:r>
        <w:t>Comparaison et choix</w:t>
      </w:r>
      <w:r>
        <w:tab/>
      </w:r>
      <w:r>
        <w:fldChar w:fldCharType="begin"/>
      </w:r>
      <w:r>
        <w:instrText xml:space="preserve"> PAGEREF _Toc229061873 \h </w:instrText>
      </w:r>
      <w:r>
        <w:fldChar w:fldCharType="separate"/>
      </w:r>
      <w:r>
        <w:t>11</w:t>
      </w:r>
      <w:r>
        <w:fldChar w:fldCharType="end"/>
      </w:r>
    </w:p>
    <w:p w14:paraId="274682F9" w14:textId="0D750EDD" w:rsidR="00F2138D" w:rsidRDefault="00F2138D">
      <w:pPr>
        <w:pStyle w:val="TM2"/>
        <w:rPr>
          <w:rFonts w:asciiTheme="minorHAnsi" w:eastAsiaTheme="minorEastAsia" w:hAnsiTheme="minorHAnsi" w:cstheme="minorBidi"/>
          <w:kern w:val="2"/>
          <w:sz w:val="24"/>
          <w:szCs w:val="24"/>
          <w:lang w:eastAsia="fr-CH"/>
          <w14:ligatures w14:val="standardContextual"/>
        </w:rPr>
      </w:pPr>
      <w:r>
        <w:t>2.4</w:t>
      </w:r>
      <w:r>
        <w:rPr>
          <w:rFonts w:asciiTheme="minorHAnsi" w:eastAsiaTheme="minorEastAsia" w:hAnsiTheme="minorHAnsi" w:cstheme="minorBidi"/>
          <w:kern w:val="2"/>
          <w:sz w:val="24"/>
          <w:szCs w:val="24"/>
          <w:lang w:eastAsia="fr-CH"/>
          <w14:ligatures w14:val="standardContextual"/>
        </w:rPr>
        <w:tab/>
      </w:r>
      <w:r>
        <w:t>Rentabilité et valeur ajoutée</w:t>
      </w:r>
      <w:r>
        <w:tab/>
      </w:r>
      <w:r>
        <w:fldChar w:fldCharType="begin"/>
      </w:r>
      <w:r>
        <w:instrText xml:space="preserve"> PAGEREF _Toc229061874 \h </w:instrText>
      </w:r>
      <w:r>
        <w:fldChar w:fldCharType="separate"/>
      </w:r>
      <w:r>
        <w:t>12</w:t>
      </w:r>
      <w:r>
        <w:fldChar w:fldCharType="end"/>
      </w:r>
    </w:p>
    <w:p w14:paraId="571B413B" w14:textId="38717A3A" w:rsidR="00F2138D" w:rsidRDefault="00F2138D">
      <w:pPr>
        <w:pStyle w:val="TM2"/>
        <w:rPr>
          <w:rFonts w:asciiTheme="minorHAnsi" w:eastAsiaTheme="minorEastAsia" w:hAnsiTheme="minorHAnsi" w:cstheme="minorBidi"/>
          <w:kern w:val="2"/>
          <w:sz w:val="24"/>
          <w:szCs w:val="24"/>
          <w:lang w:eastAsia="fr-CH"/>
          <w14:ligatures w14:val="standardContextual"/>
        </w:rPr>
      </w:pPr>
      <w:r>
        <w:t>2.5</w:t>
      </w:r>
      <w:r>
        <w:rPr>
          <w:rFonts w:asciiTheme="minorHAnsi" w:eastAsiaTheme="minorEastAsia" w:hAnsiTheme="minorHAnsi" w:cstheme="minorBidi"/>
          <w:kern w:val="2"/>
          <w:sz w:val="24"/>
          <w:szCs w:val="24"/>
          <w:lang w:eastAsia="fr-CH"/>
          <w14:ligatures w14:val="standardContextual"/>
        </w:rPr>
        <w:tab/>
      </w:r>
      <w:r>
        <w:t>Analyse de risque</w:t>
      </w:r>
      <w:r>
        <w:tab/>
      </w:r>
      <w:r>
        <w:fldChar w:fldCharType="begin"/>
      </w:r>
      <w:r>
        <w:instrText xml:space="preserve"> PAGEREF _Toc229061875 \h </w:instrText>
      </w:r>
      <w:r>
        <w:fldChar w:fldCharType="separate"/>
      </w:r>
      <w:r>
        <w:t>12</w:t>
      </w:r>
      <w:r>
        <w:fldChar w:fldCharType="end"/>
      </w:r>
    </w:p>
    <w:p w14:paraId="4BA245CE" w14:textId="3EC43531" w:rsidR="00F2138D" w:rsidRDefault="00F2138D">
      <w:pPr>
        <w:pStyle w:val="TM2"/>
        <w:rPr>
          <w:rFonts w:asciiTheme="minorHAnsi" w:eastAsiaTheme="minorEastAsia" w:hAnsiTheme="minorHAnsi" w:cstheme="minorBidi"/>
          <w:kern w:val="2"/>
          <w:sz w:val="24"/>
          <w:szCs w:val="24"/>
          <w:lang w:eastAsia="fr-CH"/>
          <w14:ligatures w14:val="standardContextual"/>
        </w:rPr>
      </w:pPr>
      <w:r>
        <w:t>2.6</w:t>
      </w:r>
      <w:r>
        <w:rPr>
          <w:rFonts w:asciiTheme="minorHAnsi" w:eastAsiaTheme="minorEastAsia" w:hAnsiTheme="minorHAnsi" w:cstheme="minorBidi"/>
          <w:kern w:val="2"/>
          <w:sz w:val="24"/>
          <w:szCs w:val="24"/>
          <w:lang w:eastAsia="fr-CH"/>
          <w14:ligatures w14:val="standardContextual"/>
        </w:rPr>
        <w:tab/>
      </w:r>
      <w:r>
        <w:t>Sécurité de l’information et protection des données</w:t>
      </w:r>
      <w:r>
        <w:tab/>
      </w:r>
      <w:r>
        <w:fldChar w:fldCharType="begin"/>
      </w:r>
      <w:r>
        <w:instrText xml:space="preserve"> PAGEREF _Toc229061876 \h </w:instrText>
      </w:r>
      <w:r>
        <w:fldChar w:fldCharType="separate"/>
      </w:r>
      <w:r>
        <w:t>12</w:t>
      </w:r>
      <w:r>
        <w:fldChar w:fldCharType="end"/>
      </w:r>
    </w:p>
    <w:p w14:paraId="2B5CD3B8" w14:textId="2076BDAA" w:rsidR="00F2138D" w:rsidRDefault="00F2138D">
      <w:pPr>
        <w:pStyle w:val="TM1"/>
        <w:rPr>
          <w:rFonts w:asciiTheme="minorHAnsi" w:eastAsiaTheme="minorEastAsia" w:hAnsiTheme="minorHAnsi" w:cstheme="minorBidi"/>
          <w:b w:val="0"/>
          <w:bCs w:val="0"/>
          <w:noProof/>
          <w:kern w:val="2"/>
          <w:sz w:val="24"/>
          <w:lang w:eastAsia="fr-CH"/>
          <w14:ligatures w14:val="standardContextual"/>
        </w:rPr>
      </w:pPr>
      <w:r w:rsidRPr="00D9517F">
        <w:rPr>
          <w:noProof/>
        </w:rPr>
        <w:t>3</w:t>
      </w:r>
      <w:r>
        <w:rPr>
          <w:rFonts w:asciiTheme="minorHAnsi" w:eastAsiaTheme="minorEastAsia" w:hAnsiTheme="minorHAnsi" w:cstheme="minorBidi"/>
          <w:b w:val="0"/>
          <w:bCs w:val="0"/>
          <w:noProof/>
          <w:kern w:val="2"/>
          <w:sz w:val="24"/>
          <w:lang w:eastAsia="fr-CH"/>
          <w14:ligatures w14:val="standardContextual"/>
        </w:rPr>
        <w:tab/>
      </w:r>
      <w:r w:rsidRPr="00D9517F">
        <w:rPr>
          <w:noProof/>
        </w:rPr>
        <w:t>Conception</w:t>
      </w:r>
      <w:r>
        <w:rPr>
          <w:noProof/>
        </w:rPr>
        <w:tab/>
      </w:r>
      <w:r>
        <w:rPr>
          <w:noProof/>
        </w:rPr>
        <w:fldChar w:fldCharType="begin"/>
      </w:r>
      <w:r>
        <w:rPr>
          <w:noProof/>
        </w:rPr>
        <w:instrText xml:space="preserve"> PAGEREF _Toc229061877 \h </w:instrText>
      </w:r>
      <w:r>
        <w:rPr>
          <w:noProof/>
        </w:rPr>
      </w:r>
      <w:r>
        <w:rPr>
          <w:noProof/>
        </w:rPr>
        <w:fldChar w:fldCharType="separate"/>
      </w:r>
      <w:r>
        <w:rPr>
          <w:noProof/>
        </w:rPr>
        <w:t>13</w:t>
      </w:r>
      <w:r>
        <w:rPr>
          <w:noProof/>
        </w:rPr>
        <w:fldChar w:fldCharType="end"/>
      </w:r>
    </w:p>
    <w:p w14:paraId="2332F231" w14:textId="4E933461" w:rsidR="00F2138D" w:rsidRDefault="00F2138D">
      <w:pPr>
        <w:pStyle w:val="TM2"/>
        <w:rPr>
          <w:rFonts w:asciiTheme="minorHAnsi" w:eastAsiaTheme="minorEastAsia" w:hAnsiTheme="minorHAnsi" w:cstheme="minorBidi"/>
          <w:kern w:val="2"/>
          <w:sz w:val="24"/>
          <w:szCs w:val="24"/>
          <w:lang w:eastAsia="fr-CH"/>
          <w14:ligatures w14:val="standardContextual"/>
        </w:rPr>
      </w:pPr>
      <w:r>
        <w:t>3.1</w:t>
      </w:r>
      <w:r>
        <w:rPr>
          <w:rFonts w:asciiTheme="minorHAnsi" w:eastAsiaTheme="minorEastAsia" w:hAnsiTheme="minorHAnsi" w:cstheme="minorBidi"/>
          <w:kern w:val="2"/>
          <w:sz w:val="24"/>
          <w:szCs w:val="24"/>
          <w:lang w:eastAsia="fr-CH"/>
          <w14:ligatures w14:val="standardContextual"/>
        </w:rPr>
        <w:tab/>
      </w:r>
      <w:r>
        <w:t>Exigences techniques et fonctionnelles</w:t>
      </w:r>
      <w:r>
        <w:tab/>
      </w:r>
      <w:r>
        <w:fldChar w:fldCharType="begin"/>
      </w:r>
      <w:r>
        <w:instrText xml:space="preserve"> PAGEREF _Toc229061878 \h </w:instrText>
      </w:r>
      <w:r>
        <w:fldChar w:fldCharType="separate"/>
      </w:r>
      <w:r>
        <w:t>13</w:t>
      </w:r>
      <w:r>
        <w:fldChar w:fldCharType="end"/>
      </w:r>
    </w:p>
    <w:p w14:paraId="74820C0D" w14:textId="3087121C" w:rsidR="00F2138D" w:rsidRDefault="00F2138D">
      <w:pPr>
        <w:pStyle w:val="TM2"/>
        <w:rPr>
          <w:rFonts w:asciiTheme="minorHAnsi" w:eastAsiaTheme="minorEastAsia" w:hAnsiTheme="minorHAnsi" w:cstheme="minorBidi"/>
          <w:kern w:val="2"/>
          <w:sz w:val="24"/>
          <w:szCs w:val="24"/>
          <w:lang w:eastAsia="fr-CH"/>
          <w14:ligatures w14:val="standardContextual"/>
        </w:rPr>
      </w:pPr>
      <w:r>
        <w:t>3.2</w:t>
      </w:r>
      <w:r>
        <w:rPr>
          <w:rFonts w:asciiTheme="minorHAnsi" w:eastAsiaTheme="minorEastAsia" w:hAnsiTheme="minorHAnsi" w:cstheme="minorBidi"/>
          <w:kern w:val="2"/>
          <w:sz w:val="24"/>
          <w:szCs w:val="24"/>
          <w:lang w:eastAsia="fr-CH"/>
          <w14:ligatures w14:val="standardContextual"/>
        </w:rPr>
        <w:tab/>
      </w:r>
      <w:r>
        <w:t>Architecture du système</w:t>
      </w:r>
      <w:r>
        <w:tab/>
      </w:r>
      <w:r>
        <w:fldChar w:fldCharType="begin"/>
      </w:r>
      <w:r>
        <w:instrText xml:space="preserve"> PAGEREF _Toc229061879 \h </w:instrText>
      </w:r>
      <w:r>
        <w:fldChar w:fldCharType="separate"/>
      </w:r>
      <w:r>
        <w:t>13</w:t>
      </w:r>
      <w:r>
        <w:fldChar w:fldCharType="end"/>
      </w:r>
    </w:p>
    <w:p w14:paraId="3C154F26" w14:textId="375B1CCA" w:rsidR="00F2138D" w:rsidRDefault="00F2138D">
      <w:pPr>
        <w:pStyle w:val="TM2"/>
        <w:rPr>
          <w:rFonts w:asciiTheme="minorHAnsi" w:eastAsiaTheme="minorEastAsia" w:hAnsiTheme="minorHAnsi" w:cstheme="minorBidi"/>
          <w:kern w:val="2"/>
          <w:sz w:val="24"/>
          <w:szCs w:val="24"/>
          <w:lang w:eastAsia="fr-CH"/>
          <w14:ligatures w14:val="standardContextual"/>
        </w:rPr>
      </w:pPr>
      <w:r>
        <w:t>3.3</w:t>
      </w:r>
      <w:r>
        <w:rPr>
          <w:rFonts w:asciiTheme="minorHAnsi" w:eastAsiaTheme="minorEastAsia" w:hAnsiTheme="minorHAnsi" w:cstheme="minorBidi"/>
          <w:kern w:val="2"/>
          <w:sz w:val="24"/>
          <w:szCs w:val="24"/>
          <w:lang w:eastAsia="fr-CH"/>
          <w14:ligatures w14:val="standardContextual"/>
        </w:rPr>
        <w:tab/>
      </w:r>
      <w:r>
        <w:t>Plan d’intégration des systèmes</w:t>
      </w:r>
      <w:r>
        <w:tab/>
      </w:r>
      <w:r>
        <w:fldChar w:fldCharType="begin"/>
      </w:r>
      <w:r>
        <w:instrText xml:space="preserve"> PAGEREF _Toc229061880 \h </w:instrText>
      </w:r>
      <w:r>
        <w:fldChar w:fldCharType="separate"/>
      </w:r>
      <w:r>
        <w:t>13</w:t>
      </w:r>
      <w:r>
        <w:fldChar w:fldCharType="end"/>
      </w:r>
    </w:p>
    <w:p w14:paraId="188A4B89" w14:textId="7BDCBA6A" w:rsidR="00F2138D" w:rsidRDefault="00F2138D">
      <w:pPr>
        <w:pStyle w:val="TM2"/>
        <w:rPr>
          <w:rFonts w:asciiTheme="minorHAnsi" w:eastAsiaTheme="minorEastAsia" w:hAnsiTheme="minorHAnsi" w:cstheme="minorBidi"/>
          <w:kern w:val="2"/>
          <w:sz w:val="24"/>
          <w:szCs w:val="24"/>
          <w:lang w:eastAsia="fr-CH"/>
          <w14:ligatures w14:val="standardContextual"/>
        </w:rPr>
      </w:pPr>
      <w:r>
        <w:t>3.4</w:t>
      </w:r>
      <w:r>
        <w:rPr>
          <w:rFonts w:asciiTheme="minorHAnsi" w:eastAsiaTheme="minorEastAsia" w:hAnsiTheme="minorHAnsi" w:cstheme="minorBidi"/>
          <w:kern w:val="2"/>
          <w:sz w:val="24"/>
          <w:szCs w:val="24"/>
          <w:lang w:eastAsia="fr-CH"/>
          <w14:ligatures w14:val="standardContextual"/>
        </w:rPr>
        <w:tab/>
      </w:r>
      <w:r>
        <w:t>Concept d‘implémentation</w:t>
      </w:r>
      <w:r>
        <w:tab/>
      </w:r>
      <w:r>
        <w:fldChar w:fldCharType="begin"/>
      </w:r>
      <w:r>
        <w:instrText xml:space="preserve"> PAGEREF _Toc229061881 \h </w:instrText>
      </w:r>
      <w:r>
        <w:fldChar w:fldCharType="separate"/>
      </w:r>
      <w:r>
        <w:t>13</w:t>
      </w:r>
      <w:r>
        <w:fldChar w:fldCharType="end"/>
      </w:r>
    </w:p>
    <w:p w14:paraId="0C807B5F" w14:textId="387F0B20" w:rsidR="00F2138D" w:rsidRDefault="00F2138D">
      <w:pPr>
        <w:pStyle w:val="TM2"/>
        <w:rPr>
          <w:rFonts w:asciiTheme="minorHAnsi" w:eastAsiaTheme="minorEastAsia" w:hAnsiTheme="minorHAnsi" w:cstheme="minorBidi"/>
          <w:kern w:val="2"/>
          <w:sz w:val="24"/>
          <w:szCs w:val="24"/>
          <w:lang w:eastAsia="fr-CH"/>
          <w14:ligatures w14:val="standardContextual"/>
        </w:rPr>
      </w:pPr>
      <w:r>
        <w:t>3.5</w:t>
      </w:r>
      <w:r>
        <w:rPr>
          <w:rFonts w:asciiTheme="minorHAnsi" w:eastAsiaTheme="minorEastAsia" w:hAnsiTheme="minorHAnsi" w:cstheme="minorBidi"/>
          <w:kern w:val="2"/>
          <w:sz w:val="24"/>
          <w:szCs w:val="24"/>
          <w:lang w:eastAsia="fr-CH"/>
          <w14:ligatures w14:val="standardContextual"/>
        </w:rPr>
        <w:tab/>
      </w:r>
      <w:r>
        <w:t>Concept de formation</w:t>
      </w:r>
      <w:r>
        <w:tab/>
      </w:r>
      <w:r>
        <w:fldChar w:fldCharType="begin"/>
      </w:r>
      <w:r>
        <w:instrText xml:space="preserve"> PAGEREF _Toc229061882 \h </w:instrText>
      </w:r>
      <w:r>
        <w:fldChar w:fldCharType="separate"/>
      </w:r>
      <w:r>
        <w:t>13</w:t>
      </w:r>
      <w:r>
        <w:fldChar w:fldCharType="end"/>
      </w:r>
    </w:p>
    <w:p w14:paraId="3809B29F" w14:textId="6A01251E" w:rsidR="00F2138D" w:rsidRDefault="00F2138D">
      <w:pPr>
        <w:pStyle w:val="TM2"/>
        <w:rPr>
          <w:rFonts w:asciiTheme="minorHAnsi" w:eastAsiaTheme="minorEastAsia" w:hAnsiTheme="minorHAnsi" w:cstheme="minorBidi"/>
          <w:kern w:val="2"/>
          <w:sz w:val="24"/>
          <w:szCs w:val="24"/>
          <w:lang w:eastAsia="fr-CH"/>
          <w14:ligatures w14:val="standardContextual"/>
        </w:rPr>
      </w:pPr>
      <w:r>
        <w:t>3.6</w:t>
      </w:r>
      <w:r>
        <w:rPr>
          <w:rFonts w:asciiTheme="minorHAnsi" w:eastAsiaTheme="minorEastAsia" w:hAnsiTheme="minorHAnsi" w:cstheme="minorBidi"/>
          <w:kern w:val="2"/>
          <w:sz w:val="24"/>
          <w:szCs w:val="24"/>
          <w:lang w:eastAsia="fr-CH"/>
          <w14:ligatures w14:val="standardContextual"/>
        </w:rPr>
        <w:tab/>
      </w:r>
      <w:r>
        <w:t>Concept de tests</w:t>
      </w:r>
      <w:r>
        <w:tab/>
      </w:r>
      <w:r>
        <w:fldChar w:fldCharType="begin"/>
      </w:r>
      <w:r>
        <w:instrText xml:space="preserve"> PAGEREF _Toc229061883 \h </w:instrText>
      </w:r>
      <w:r>
        <w:fldChar w:fldCharType="separate"/>
      </w:r>
      <w:r>
        <w:t>13</w:t>
      </w:r>
      <w:r>
        <w:fldChar w:fldCharType="end"/>
      </w:r>
    </w:p>
    <w:p w14:paraId="67163FB2" w14:textId="347A89C7" w:rsidR="00F2138D" w:rsidRDefault="00F2138D">
      <w:pPr>
        <w:pStyle w:val="TM2"/>
        <w:rPr>
          <w:rFonts w:asciiTheme="minorHAnsi" w:eastAsiaTheme="minorEastAsia" w:hAnsiTheme="minorHAnsi" w:cstheme="minorBidi"/>
          <w:kern w:val="2"/>
          <w:sz w:val="24"/>
          <w:szCs w:val="24"/>
          <w:lang w:eastAsia="fr-CH"/>
          <w14:ligatures w14:val="standardContextual"/>
        </w:rPr>
      </w:pPr>
      <w:r>
        <w:t>3.7</w:t>
      </w:r>
      <w:r>
        <w:rPr>
          <w:rFonts w:asciiTheme="minorHAnsi" w:eastAsiaTheme="minorEastAsia" w:hAnsiTheme="minorHAnsi" w:cstheme="minorBidi"/>
          <w:kern w:val="2"/>
          <w:sz w:val="24"/>
          <w:szCs w:val="24"/>
          <w:lang w:eastAsia="fr-CH"/>
          <w14:ligatures w14:val="standardContextual"/>
        </w:rPr>
        <w:tab/>
      </w:r>
      <w:r>
        <w:t>Moyens nécessaires</w:t>
      </w:r>
      <w:r>
        <w:tab/>
      </w:r>
      <w:r>
        <w:fldChar w:fldCharType="begin"/>
      </w:r>
      <w:r>
        <w:instrText xml:space="preserve"> PAGEREF _Toc229061884 \h </w:instrText>
      </w:r>
      <w:r>
        <w:fldChar w:fldCharType="separate"/>
      </w:r>
      <w:r>
        <w:t>13</w:t>
      </w:r>
      <w:r>
        <w:fldChar w:fldCharType="end"/>
      </w:r>
    </w:p>
    <w:p w14:paraId="5B9689DF" w14:textId="302D45C5" w:rsidR="00F2138D" w:rsidRDefault="00F2138D">
      <w:pPr>
        <w:pStyle w:val="TM1"/>
        <w:rPr>
          <w:rFonts w:asciiTheme="minorHAnsi" w:eastAsiaTheme="minorEastAsia" w:hAnsiTheme="minorHAnsi" w:cstheme="minorBidi"/>
          <w:b w:val="0"/>
          <w:bCs w:val="0"/>
          <w:noProof/>
          <w:kern w:val="2"/>
          <w:sz w:val="24"/>
          <w:lang w:eastAsia="fr-CH"/>
          <w14:ligatures w14:val="standardContextual"/>
        </w:rPr>
      </w:pPr>
      <w:r w:rsidRPr="00D9517F">
        <w:rPr>
          <w:noProof/>
        </w:rPr>
        <w:t>4</w:t>
      </w:r>
      <w:r>
        <w:rPr>
          <w:rFonts w:asciiTheme="minorHAnsi" w:eastAsiaTheme="minorEastAsia" w:hAnsiTheme="minorHAnsi" w:cstheme="minorBidi"/>
          <w:b w:val="0"/>
          <w:bCs w:val="0"/>
          <w:noProof/>
          <w:kern w:val="2"/>
          <w:sz w:val="24"/>
          <w:lang w:eastAsia="fr-CH"/>
          <w14:ligatures w14:val="standardContextual"/>
        </w:rPr>
        <w:tab/>
      </w:r>
      <w:r w:rsidRPr="00D9517F">
        <w:rPr>
          <w:noProof/>
        </w:rPr>
        <w:t>Réalisation</w:t>
      </w:r>
      <w:r>
        <w:rPr>
          <w:noProof/>
        </w:rPr>
        <w:tab/>
      </w:r>
      <w:r>
        <w:rPr>
          <w:noProof/>
        </w:rPr>
        <w:fldChar w:fldCharType="begin"/>
      </w:r>
      <w:r>
        <w:rPr>
          <w:noProof/>
        </w:rPr>
        <w:instrText xml:space="preserve"> PAGEREF _Toc229061885 \h </w:instrText>
      </w:r>
      <w:r>
        <w:rPr>
          <w:noProof/>
        </w:rPr>
      </w:r>
      <w:r>
        <w:rPr>
          <w:noProof/>
        </w:rPr>
        <w:fldChar w:fldCharType="separate"/>
      </w:r>
      <w:r>
        <w:rPr>
          <w:noProof/>
        </w:rPr>
        <w:t>14</w:t>
      </w:r>
      <w:r>
        <w:rPr>
          <w:noProof/>
        </w:rPr>
        <w:fldChar w:fldCharType="end"/>
      </w:r>
    </w:p>
    <w:p w14:paraId="393413AB" w14:textId="79B04A25" w:rsidR="00F2138D" w:rsidRDefault="00F2138D">
      <w:pPr>
        <w:pStyle w:val="TM2"/>
        <w:rPr>
          <w:rFonts w:asciiTheme="minorHAnsi" w:eastAsiaTheme="minorEastAsia" w:hAnsiTheme="minorHAnsi" w:cstheme="minorBidi"/>
          <w:kern w:val="2"/>
          <w:sz w:val="24"/>
          <w:szCs w:val="24"/>
          <w:lang w:eastAsia="fr-CH"/>
          <w14:ligatures w14:val="standardContextual"/>
        </w:rPr>
      </w:pPr>
      <w:r>
        <w:t>4.1</w:t>
      </w:r>
      <w:r>
        <w:rPr>
          <w:rFonts w:asciiTheme="minorHAnsi" w:eastAsiaTheme="minorEastAsia" w:hAnsiTheme="minorHAnsi" w:cstheme="minorBidi"/>
          <w:kern w:val="2"/>
          <w:sz w:val="24"/>
          <w:szCs w:val="24"/>
          <w:lang w:eastAsia="fr-CH"/>
          <w14:ligatures w14:val="standardContextual"/>
        </w:rPr>
        <w:tab/>
      </w:r>
      <w:r>
        <w:t>Spécifications détaillées</w:t>
      </w:r>
      <w:r>
        <w:tab/>
      </w:r>
      <w:r>
        <w:fldChar w:fldCharType="begin"/>
      </w:r>
      <w:r>
        <w:instrText xml:space="preserve"> PAGEREF _Toc229061886 \h </w:instrText>
      </w:r>
      <w:r>
        <w:fldChar w:fldCharType="separate"/>
      </w:r>
      <w:r>
        <w:t>14</w:t>
      </w:r>
      <w:r>
        <w:fldChar w:fldCharType="end"/>
      </w:r>
    </w:p>
    <w:p w14:paraId="1DE350EE" w14:textId="1A1FDE39" w:rsidR="00F2138D" w:rsidRDefault="00F2138D">
      <w:pPr>
        <w:pStyle w:val="TM2"/>
        <w:rPr>
          <w:rFonts w:asciiTheme="minorHAnsi" w:eastAsiaTheme="minorEastAsia" w:hAnsiTheme="minorHAnsi" w:cstheme="minorBidi"/>
          <w:kern w:val="2"/>
          <w:sz w:val="24"/>
          <w:szCs w:val="24"/>
          <w:lang w:eastAsia="fr-CH"/>
          <w14:ligatures w14:val="standardContextual"/>
        </w:rPr>
      </w:pPr>
      <w:r>
        <w:t>4.2</w:t>
      </w:r>
      <w:r>
        <w:rPr>
          <w:rFonts w:asciiTheme="minorHAnsi" w:eastAsiaTheme="minorEastAsia" w:hAnsiTheme="minorHAnsi" w:cstheme="minorBidi"/>
          <w:kern w:val="2"/>
          <w:sz w:val="24"/>
          <w:szCs w:val="24"/>
          <w:lang w:eastAsia="fr-CH"/>
          <w14:ligatures w14:val="standardContextual"/>
        </w:rPr>
        <w:tab/>
      </w:r>
      <w:r>
        <w:t>Design du système</w:t>
      </w:r>
      <w:r>
        <w:tab/>
      </w:r>
      <w:r>
        <w:fldChar w:fldCharType="begin"/>
      </w:r>
      <w:r>
        <w:instrText xml:space="preserve"> PAGEREF _Toc229061887 \h </w:instrText>
      </w:r>
      <w:r>
        <w:fldChar w:fldCharType="separate"/>
      </w:r>
      <w:r>
        <w:t>14</w:t>
      </w:r>
      <w:r>
        <w:fldChar w:fldCharType="end"/>
      </w:r>
    </w:p>
    <w:p w14:paraId="34A46AB7" w14:textId="49853BB9" w:rsidR="00F2138D" w:rsidRDefault="00F2138D">
      <w:pPr>
        <w:pStyle w:val="TM2"/>
        <w:rPr>
          <w:rFonts w:asciiTheme="minorHAnsi" w:eastAsiaTheme="minorEastAsia" w:hAnsiTheme="minorHAnsi" w:cstheme="minorBidi"/>
          <w:kern w:val="2"/>
          <w:sz w:val="24"/>
          <w:szCs w:val="24"/>
          <w:lang w:eastAsia="fr-CH"/>
          <w14:ligatures w14:val="standardContextual"/>
        </w:rPr>
      </w:pPr>
      <w:r>
        <w:t>4.3</w:t>
      </w:r>
      <w:r>
        <w:rPr>
          <w:rFonts w:asciiTheme="minorHAnsi" w:eastAsiaTheme="minorEastAsia" w:hAnsiTheme="minorHAnsi" w:cstheme="minorBidi"/>
          <w:kern w:val="2"/>
          <w:sz w:val="24"/>
          <w:szCs w:val="24"/>
          <w:lang w:eastAsia="fr-CH"/>
          <w14:ligatures w14:val="standardContextual"/>
        </w:rPr>
        <w:tab/>
      </w:r>
      <w:r>
        <w:t>Configuration et mise en oeuvre</w:t>
      </w:r>
      <w:r>
        <w:tab/>
      </w:r>
      <w:r>
        <w:fldChar w:fldCharType="begin"/>
      </w:r>
      <w:r>
        <w:instrText xml:space="preserve"> PAGEREF _Toc229061888 \h </w:instrText>
      </w:r>
      <w:r>
        <w:fldChar w:fldCharType="separate"/>
      </w:r>
      <w:r>
        <w:t>14</w:t>
      </w:r>
      <w:r>
        <w:fldChar w:fldCharType="end"/>
      </w:r>
    </w:p>
    <w:p w14:paraId="229EC76C" w14:textId="1977DBA8" w:rsidR="00F2138D" w:rsidRDefault="00F2138D">
      <w:pPr>
        <w:pStyle w:val="TM1"/>
        <w:rPr>
          <w:rFonts w:asciiTheme="minorHAnsi" w:eastAsiaTheme="minorEastAsia" w:hAnsiTheme="minorHAnsi" w:cstheme="minorBidi"/>
          <w:b w:val="0"/>
          <w:bCs w:val="0"/>
          <w:noProof/>
          <w:kern w:val="2"/>
          <w:sz w:val="24"/>
          <w:lang w:eastAsia="fr-CH"/>
          <w14:ligatures w14:val="standardContextual"/>
        </w:rPr>
      </w:pPr>
      <w:r w:rsidRPr="00D9517F">
        <w:rPr>
          <w:noProof/>
        </w:rPr>
        <w:t>5</w:t>
      </w:r>
      <w:r>
        <w:rPr>
          <w:rFonts w:asciiTheme="minorHAnsi" w:eastAsiaTheme="minorEastAsia" w:hAnsiTheme="minorHAnsi" w:cstheme="minorBidi"/>
          <w:b w:val="0"/>
          <w:bCs w:val="0"/>
          <w:noProof/>
          <w:kern w:val="2"/>
          <w:sz w:val="24"/>
          <w:lang w:eastAsia="fr-CH"/>
          <w14:ligatures w14:val="standardContextual"/>
        </w:rPr>
        <w:tab/>
      </w:r>
      <w:r w:rsidRPr="00D9517F">
        <w:rPr>
          <w:noProof/>
        </w:rPr>
        <w:t>Vérification et tests</w:t>
      </w:r>
      <w:r>
        <w:rPr>
          <w:noProof/>
        </w:rPr>
        <w:tab/>
      </w:r>
      <w:r>
        <w:rPr>
          <w:noProof/>
        </w:rPr>
        <w:fldChar w:fldCharType="begin"/>
      </w:r>
      <w:r>
        <w:rPr>
          <w:noProof/>
        </w:rPr>
        <w:instrText xml:space="preserve"> PAGEREF _Toc229061889 \h </w:instrText>
      </w:r>
      <w:r>
        <w:rPr>
          <w:noProof/>
        </w:rPr>
      </w:r>
      <w:r>
        <w:rPr>
          <w:noProof/>
        </w:rPr>
        <w:fldChar w:fldCharType="separate"/>
      </w:r>
      <w:r>
        <w:rPr>
          <w:noProof/>
        </w:rPr>
        <w:t>15</w:t>
      </w:r>
      <w:r>
        <w:rPr>
          <w:noProof/>
        </w:rPr>
        <w:fldChar w:fldCharType="end"/>
      </w:r>
    </w:p>
    <w:p w14:paraId="40554503" w14:textId="77E6E027" w:rsidR="00F2138D" w:rsidRDefault="00F2138D">
      <w:pPr>
        <w:pStyle w:val="TM2"/>
        <w:rPr>
          <w:rFonts w:asciiTheme="minorHAnsi" w:eastAsiaTheme="minorEastAsia" w:hAnsiTheme="minorHAnsi" w:cstheme="minorBidi"/>
          <w:kern w:val="2"/>
          <w:sz w:val="24"/>
          <w:szCs w:val="24"/>
          <w:lang w:eastAsia="fr-CH"/>
          <w14:ligatures w14:val="standardContextual"/>
        </w:rPr>
      </w:pPr>
      <w:r>
        <w:t>5.1</w:t>
      </w:r>
      <w:r>
        <w:rPr>
          <w:rFonts w:asciiTheme="minorHAnsi" w:eastAsiaTheme="minorEastAsia" w:hAnsiTheme="minorHAnsi" w:cstheme="minorBidi"/>
          <w:kern w:val="2"/>
          <w:sz w:val="24"/>
          <w:szCs w:val="24"/>
          <w:lang w:eastAsia="fr-CH"/>
          <w14:ligatures w14:val="standardContextual"/>
        </w:rPr>
        <w:tab/>
      </w:r>
      <w:r>
        <w:t>Procédure de test</w:t>
      </w:r>
      <w:r>
        <w:tab/>
      </w:r>
      <w:r>
        <w:fldChar w:fldCharType="begin"/>
      </w:r>
      <w:r>
        <w:instrText xml:space="preserve"> PAGEREF _Toc229061890 \h </w:instrText>
      </w:r>
      <w:r>
        <w:fldChar w:fldCharType="separate"/>
      </w:r>
      <w:r>
        <w:t>15</w:t>
      </w:r>
      <w:r>
        <w:fldChar w:fldCharType="end"/>
      </w:r>
    </w:p>
    <w:p w14:paraId="22456892" w14:textId="75D458CE" w:rsidR="00F2138D" w:rsidRDefault="00F2138D">
      <w:pPr>
        <w:pStyle w:val="TM2"/>
        <w:rPr>
          <w:rFonts w:asciiTheme="minorHAnsi" w:eastAsiaTheme="minorEastAsia" w:hAnsiTheme="minorHAnsi" w:cstheme="minorBidi"/>
          <w:kern w:val="2"/>
          <w:sz w:val="24"/>
          <w:szCs w:val="24"/>
          <w:lang w:eastAsia="fr-CH"/>
          <w14:ligatures w14:val="standardContextual"/>
        </w:rPr>
      </w:pPr>
      <w:r>
        <w:t>5.2</w:t>
      </w:r>
      <w:r>
        <w:rPr>
          <w:rFonts w:asciiTheme="minorHAnsi" w:eastAsiaTheme="minorEastAsia" w:hAnsiTheme="minorHAnsi" w:cstheme="minorBidi"/>
          <w:kern w:val="2"/>
          <w:sz w:val="24"/>
          <w:szCs w:val="24"/>
          <w:lang w:eastAsia="fr-CH"/>
          <w14:ligatures w14:val="standardContextual"/>
        </w:rPr>
        <w:tab/>
      </w:r>
      <w:r>
        <w:t>Protocole de test</w:t>
      </w:r>
      <w:r>
        <w:tab/>
      </w:r>
      <w:r>
        <w:fldChar w:fldCharType="begin"/>
      </w:r>
      <w:r>
        <w:instrText xml:space="preserve"> PAGEREF _Toc229061891 \h </w:instrText>
      </w:r>
      <w:r>
        <w:fldChar w:fldCharType="separate"/>
      </w:r>
      <w:r>
        <w:t>15</w:t>
      </w:r>
      <w:r>
        <w:fldChar w:fldCharType="end"/>
      </w:r>
    </w:p>
    <w:p w14:paraId="5BC972C4" w14:textId="6DC96C61" w:rsidR="00F2138D" w:rsidRDefault="00F2138D">
      <w:pPr>
        <w:pStyle w:val="TM2"/>
        <w:rPr>
          <w:rFonts w:asciiTheme="minorHAnsi" w:eastAsiaTheme="minorEastAsia" w:hAnsiTheme="minorHAnsi" w:cstheme="minorBidi"/>
          <w:kern w:val="2"/>
          <w:sz w:val="24"/>
          <w:szCs w:val="24"/>
          <w:lang w:eastAsia="fr-CH"/>
          <w14:ligatures w14:val="standardContextual"/>
        </w:rPr>
      </w:pPr>
      <w:r>
        <w:t>5.3</w:t>
      </w:r>
      <w:r>
        <w:rPr>
          <w:rFonts w:asciiTheme="minorHAnsi" w:eastAsiaTheme="minorEastAsia" w:hAnsiTheme="minorHAnsi" w:cstheme="minorBidi"/>
          <w:kern w:val="2"/>
          <w:sz w:val="24"/>
          <w:szCs w:val="24"/>
          <w:lang w:eastAsia="fr-CH"/>
          <w14:ligatures w14:val="standardContextual"/>
        </w:rPr>
        <w:tab/>
      </w:r>
      <w:r>
        <w:t>Signature du protocole de test</w:t>
      </w:r>
      <w:r>
        <w:tab/>
      </w:r>
      <w:r>
        <w:fldChar w:fldCharType="begin"/>
      </w:r>
      <w:r>
        <w:instrText xml:space="preserve"> PAGEREF _Toc229061892 \h </w:instrText>
      </w:r>
      <w:r>
        <w:fldChar w:fldCharType="separate"/>
      </w:r>
      <w:r>
        <w:t>15</w:t>
      </w:r>
      <w:r>
        <w:fldChar w:fldCharType="end"/>
      </w:r>
    </w:p>
    <w:p w14:paraId="5A44BF37" w14:textId="019388A3" w:rsidR="00F2138D" w:rsidRDefault="00F2138D">
      <w:pPr>
        <w:pStyle w:val="TM1"/>
        <w:rPr>
          <w:rFonts w:asciiTheme="minorHAnsi" w:eastAsiaTheme="minorEastAsia" w:hAnsiTheme="minorHAnsi" w:cstheme="minorBidi"/>
          <w:b w:val="0"/>
          <w:bCs w:val="0"/>
          <w:noProof/>
          <w:kern w:val="2"/>
          <w:sz w:val="24"/>
          <w:lang w:eastAsia="fr-CH"/>
          <w14:ligatures w14:val="standardContextual"/>
        </w:rPr>
      </w:pPr>
      <w:r w:rsidRPr="00D9517F">
        <w:rPr>
          <w:noProof/>
        </w:rPr>
        <w:t>6</w:t>
      </w:r>
      <w:r>
        <w:rPr>
          <w:rFonts w:asciiTheme="minorHAnsi" w:eastAsiaTheme="minorEastAsia" w:hAnsiTheme="minorHAnsi" w:cstheme="minorBidi"/>
          <w:b w:val="0"/>
          <w:bCs w:val="0"/>
          <w:noProof/>
          <w:kern w:val="2"/>
          <w:sz w:val="24"/>
          <w:lang w:eastAsia="fr-CH"/>
          <w14:ligatures w14:val="standardContextual"/>
        </w:rPr>
        <w:tab/>
      </w:r>
      <w:r w:rsidRPr="00D9517F">
        <w:rPr>
          <w:noProof/>
        </w:rPr>
        <w:t>Conclusion et perspectives</w:t>
      </w:r>
      <w:r>
        <w:rPr>
          <w:noProof/>
        </w:rPr>
        <w:tab/>
      </w:r>
      <w:r>
        <w:rPr>
          <w:noProof/>
        </w:rPr>
        <w:fldChar w:fldCharType="begin"/>
      </w:r>
      <w:r>
        <w:rPr>
          <w:noProof/>
        </w:rPr>
        <w:instrText xml:space="preserve"> PAGEREF _Toc229061893 \h </w:instrText>
      </w:r>
      <w:r>
        <w:rPr>
          <w:noProof/>
        </w:rPr>
      </w:r>
      <w:r>
        <w:rPr>
          <w:noProof/>
        </w:rPr>
        <w:fldChar w:fldCharType="separate"/>
      </w:r>
      <w:r>
        <w:rPr>
          <w:noProof/>
        </w:rPr>
        <w:t>16</w:t>
      </w:r>
      <w:r>
        <w:rPr>
          <w:noProof/>
        </w:rPr>
        <w:fldChar w:fldCharType="end"/>
      </w:r>
    </w:p>
    <w:p w14:paraId="1A687E0B" w14:textId="1900F2BB" w:rsidR="00F2138D" w:rsidRDefault="00F2138D">
      <w:pPr>
        <w:pStyle w:val="TM2"/>
        <w:rPr>
          <w:rFonts w:asciiTheme="minorHAnsi" w:eastAsiaTheme="minorEastAsia" w:hAnsiTheme="minorHAnsi" w:cstheme="minorBidi"/>
          <w:kern w:val="2"/>
          <w:sz w:val="24"/>
          <w:szCs w:val="24"/>
          <w:lang w:eastAsia="fr-CH"/>
          <w14:ligatures w14:val="standardContextual"/>
        </w:rPr>
      </w:pPr>
      <w:r>
        <w:t>6.1</w:t>
      </w:r>
      <w:r>
        <w:rPr>
          <w:rFonts w:asciiTheme="minorHAnsi" w:eastAsiaTheme="minorEastAsia" w:hAnsiTheme="minorHAnsi" w:cstheme="minorBidi"/>
          <w:kern w:val="2"/>
          <w:sz w:val="24"/>
          <w:szCs w:val="24"/>
          <w:lang w:eastAsia="fr-CH"/>
          <w14:ligatures w14:val="standardContextual"/>
        </w:rPr>
        <w:tab/>
      </w:r>
      <w:r>
        <w:t>Évaluation des objectifs</w:t>
      </w:r>
      <w:r>
        <w:tab/>
      </w:r>
      <w:r>
        <w:fldChar w:fldCharType="begin"/>
      </w:r>
      <w:r>
        <w:instrText xml:space="preserve"> PAGEREF _Toc229061894 \h </w:instrText>
      </w:r>
      <w:r>
        <w:fldChar w:fldCharType="separate"/>
      </w:r>
      <w:r>
        <w:t>16</w:t>
      </w:r>
      <w:r>
        <w:fldChar w:fldCharType="end"/>
      </w:r>
    </w:p>
    <w:p w14:paraId="35B83667" w14:textId="65FDFDCD" w:rsidR="00F2138D" w:rsidRDefault="00F2138D">
      <w:pPr>
        <w:pStyle w:val="TM2"/>
        <w:rPr>
          <w:rFonts w:asciiTheme="minorHAnsi" w:eastAsiaTheme="minorEastAsia" w:hAnsiTheme="minorHAnsi" w:cstheme="minorBidi"/>
          <w:kern w:val="2"/>
          <w:sz w:val="24"/>
          <w:szCs w:val="24"/>
          <w:lang w:eastAsia="fr-CH"/>
          <w14:ligatures w14:val="standardContextual"/>
        </w:rPr>
      </w:pPr>
      <w:r>
        <w:t>6.2</w:t>
      </w:r>
      <w:r>
        <w:rPr>
          <w:rFonts w:asciiTheme="minorHAnsi" w:eastAsiaTheme="minorEastAsia" w:hAnsiTheme="minorHAnsi" w:cstheme="minorBidi"/>
          <w:kern w:val="2"/>
          <w:sz w:val="24"/>
          <w:szCs w:val="24"/>
          <w:lang w:eastAsia="fr-CH"/>
          <w14:ligatures w14:val="standardContextual"/>
        </w:rPr>
        <w:tab/>
      </w:r>
      <w:r>
        <w:t>Améliorations possibles</w:t>
      </w:r>
      <w:r>
        <w:tab/>
      </w:r>
      <w:r>
        <w:fldChar w:fldCharType="begin"/>
      </w:r>
      <w:r>
        <w:instrText xml:space="preserve"> PAGEREF _Toc229061895 \h </w:instrText>
      </w:r>
      <w:r>
        <w:fldChar w:fldCharType="separate"/>
      </w:r>
      <w:r>
        <w:t>16</w:t>
      </w:r>
      <w:r>
        <w:fldChar w:fldCharType="end"/>
      </w:r>
    </w:p>
    <w:p w14:paraId="770BCF0D" w14:textId="524B1E7E" w:rsidR="00F2138D" w:rsidRDefault="00F2138D">
      <w:pPr>
        <w:pStyle w:val="TM2"/>
        <w:rPr>
          <w:rFonts w:asciiTheme="minorHAnsi" w:eastAsiaTheme="minorEastAsia" w:hAnsiTheme="minorHAnsi" w:cstheme="minorBidi"/>
          <w:kern w:val="2"/>
          <w:sz w:val="24"/>
          <w:szCs w:val="24"/>
          <w:lang w:eastAsia="fr-CH"/>
          <w14:ligatures w14:val="standardContextual"/>
        </w:rPr>
      </w:pPr>
      <w:r>
        <w:t>6.3</w:t>
      </w:r>
      <w:r>
        <w:rPr>
          <w:rFonts w:asciiTheme="minorHAnsi" w:eastAsiaTheme="minorEastAsia" w:hAnsiTheme="minorHAnsi" w:cstheme="minorBidi"/>
          <w:kern w:val="2"/>
          <w:sz w:val="24"/>
          <w:szCs w:val="24"/>
          <w:lang w:eastAsia="fr-CH"/>
          <w14:ligatures w14:val="standardContextual"/>
        </w:rPr>
        <w:tab/>
      </w:r>
      <w:r>
        <w:t>Auto-évaluation</w:t>
      </w:r>
      <w:r>
        <w:tab/>
      </w:r>
      <w:r>
        <w:fldChar w:fldCharType="begin"/>
      </w:r>
      <w:r>
        <w:instrText xml:space="preserve"> PAGEREF _Toc229061896 \h </w:instrText>
      </w:r>
      <w:r>
        <w:fldChar w:fldCharType="separate"/>
      </w:r>
      <w:r>
        <w:t>16</w:t>
      </w:r>
      <w:r>
        <w:fldChar w:fldCharType="end"/>
      </w:r>
    </w:p>
    <w:p w14:paraId="1B132A6C" w14:textId="22315751" w:rsidR="00F2138D" w:rsidRDefault="00F2138D">
      <w:pPr>
        <w:pStyle w:val="TM1"/>
        <w:rPr>
          <w:rFonts w:asciiTheme="minorHAnsi" w:eastAsiaTheme="minorEastAsia" w:hAnsiTheme="minorHAnsi" w:cstheme="minorBidi"/>
          <w:b w:val="0"/>
          <w:bCs w:val="0"/>
          <w:noProof/>
          <w:kern w:val="2"/>
          <w:sz w:val="24"/>
          <w:lang w:eastAsia="fr-CH"/>
          <w14:ligatures w14:val="standardContextual"/>
        </w:rPr>
      </w:pPr>
      <w:r w:rsidRPr="00D9517F">
        <w:rPr>
          <w:noProof/>
        </w:rPr>
        <w:t>7</w:t>
      </w:r>
      <w:r>
        <w:rPr>
          <w:rFonts w:asciiTheme="minorHAnsi" w:eastAsiaTheme="minorEastAsia" w:hAnsiTheme="minorHAnsi" w:cstheme="minorBidi"/>
          <w:b w:val="0"/>
          <w:bCs w:val="0"/>
          <w:noProof/>
          <w:kern w:val="2"/>
          <w:sz w:val="24"/>
          <w:lang w:eastAsia="fr-CH"/>
          <w14:ligatures w14:val="standardContextual"/>
        </w:rPr>
        <w:tab/>
      </w:r>
      <w:r w:rsidRPr="00D9517F">
        <w:rPr>
          <w:noProof/>
        </w:rPr>
        <w:t>Bibliographie: liste des sources et références</w:t>
      </w:r>
      <w:r>
        <w:rPr>
          <w:noProof/>
        </w:rPr>
        <w:tab/>
      </w:r>
      <w:r>
        <w:rPr>
          <w:noProof/>
        </w:rPr>
        <w:fldChar w:fldCharType="begin"/>
      </w:r>
      <w:r>
        <w:rPr>
          <w:noProof/>
        </w:rPr>
        <w:instrText xml:space="preserve"> PAGEREF _Toc229061897 \h </w:instrText>
      </w:r>
      <w:r>
        <w:rPr>
          <w:noProof/>
        </w:rPr>
      </w:r>
      <w:r>
        <w:rPr>
          <w:noProof/>
        </w:rPr>
        <w:fldChar w:fldCharType="separate"/>
      </w:r>
      <w:r>
        <w:rPr>
          <w:noProof/>
        </w:rPr>
        <w:t>17</w:t>
      </w:r>
      <w:r>
        <w:rPr>
          <w:noProof/>
        </w:rPr>
        <w:fldChar w:fldCharType="end"/>
      </w:r>
    </w:p>
    <w:p w14:paraId="494F3F16" w14:textId="5638AB51" w:rsidR="00F2138D" w:rsidRDefault="00F2138D">
      <w:pPr>
        <w:pStyle w:val="TM1"/>
        <w:rPr>
          <w:rFonts w:asciiTheme="minorHAnsi" w:eastAsiaTheme="minorEastAsia" w:hAnsiTheme="minorHAnsi" w:cstheme="minorBidi"/>
          <w:b w:val="0"/>
          <w:bCs w:val="0"/>
          <w:noProof/>
          <w:kern w:val="2"/>
          <w:sz w:val="24"/>
          <w:lang w:eastAsia="fr-CH"/>
          <w14:ligatures w14:val="standardContextual"/>
        </w:rPr>
      </w:pPr>
      <w:r w:rsidRPr="00D9517F">
        <w:rPr>
          <w:noProof/>
        </w:rPr>
        <w:t>8</w:t>
      </w:r>
      <w:r>
        <w:rPr>
          <w:rFonts w:asciiTheme="minorHAnsi" w:eastAsiaTheme="minorEastAsia" w:hAnsiTheme="minorHAnsi" w:cstheme="minorBidi"/>
          <w:b w:val="0"/>
          <w:bCs w:val="0"/>
          <w:noProof/>
          <w:kern w:val="2"/>
          <w:sz w:val="24"/>
          <w:lang w:eastAsia="fr-CH"/>
          <w14:ligatures w14:val="standardContextual"/>
        </w:rPr>
        <w:tab/>
      </w:r>
      <w:r w:rsidRPr="00D9517F">
        <w:rPr>
          <w:noProof/>
        </w:rPr>
        <w:t>Glossaire</w:t>
      </w:r>
      <w:r>
        <w:rPr>
          <w:noProof/>
        </w:rPr>
        <w:tab/>
      </w:r>
      <w:r>
        <w:rPr>
          <w:noProof/>
        </w:rPr>
        <w:fldChar w:fldCharType="begin"/>
      </w:r>
      <w:r>
        <w:rPr>
          <w:noProof/>
        </w:rPr>
        <w:instrText xml:space="preserve"> PAGEREF _Toc229061898 \h </w:instrText>
      </w:r>
      <w:r>
        <w:rPr>
          <w:noProof/>
        </w:rPr>
      </w:r>
      <w:r>
        <w:rPr>
          <w:noProof/>
        </w:rPr>
        <w:fldChar w:fldCharType="separate"/>
      </w:r>
      <w:r>
        <w:rPr>
          <w:noProof/>
        </w:rPr>
        <w:t>18</w:t>
      </w:r>
      <w:r>
        <w:rPr>
          <w:noProof/>
        </w:rPr>
        <w:fldChar w:fldCharType="end"/>
      </w:r>
    </w:p>
    <w:p w14:paraId="0033FE45" w14:textId="46CF4A5E" w:rsidR="00F2138D" w:rsidRDefault="00F2138D">
      <w:pPr>
        <w:pStyle w:val="TM1"/>
        <w:rPr>
          <w:rFonts w:asciiTheme="minorHAnsi" w:eastAsiaTheme="minorEastAsia" w:hAnsiTheme="minorHAnsi" w:cstheme="minorBidi"/>
          <w:b w:val="0"/>
          <w:bCs w:val="0"/>
          <w:noProof/>
          <w:kern w:val="2"/>
          <w:sz w:val="24"/>
          <w:lang w:eastAsia="fr-CH"/>
          <w14:ligatures w14:val="standardContextual"/>
        </w:rPr>
      </w:pPr>
      <w:r w:rsidRPr="00D9517F">
        <w:rPr>
          <w:noProof/>
        </w:rPr>
        <w:t>9</w:t>
      </w:r>
      <w:r>
        <w:rPr>
          <w:rFonts w:asciiTheme="minorHAnsi" w:eastAsiaTheme="minorEastAsia" w:hAnsiTheme="minorHAnsi" w:cstheme="minorBidi"/>
          <w:b w:val="0"/>
          <w:bCs w:val="0"/>
          <w:noProof/>
          <w:kern w:val="2"/>
          <w:sz w:val="24"/>
          <w:lang w:eastAsia="fr-CH"/>
          <w14:ligatures w14:val="standardContextual"/>
        </w:rPr>
        <w:tab/>
      </w:r>
      <w:r w:rsidRPr="00D9517F">
        <w:rPr>
          <w:noProof/>
        </w:rPr>
        <w:t>Signatures</w:t>
      </w:r>
      <w:r>
        <w:rPr>
          <w:noProof/>
        </w:rPr>
        <w:tab/>
      </w:r>
      <w:r>
        <w:rPr>
          <w:noProof/>
        </w:rPr>
        <w:fldChar w:fldCharType="begin"/>
      </w:r>
      <w:r>
        <w:rPr>
          <w:noProof/>
        </w:rPr>
        <w:instrText xml:space="preserve"> PAGEREF _Toc229061899 \h </w:instrText>
      </w:r>
      <w:r>
        <w:rPr>
          <w:noProof/>
        </w:rPr>
      </w:r>
      <w:r>
        <w:rPr>
          <w:noProof/>
        </w:rPr>
        <w:fldChar w:fldCharType="separate"/>
      </w:r>
      <w:r>
        <w:rPr>
          <w:noProof/>
        </w:rPr>
        <w:t>19</w:t>
      </w:r>
      <w:r>
        <w:rPr>
          <w:noProof/>
        </w:rPr>
        <w:fldChar w:fldCharType="end"/>
      </w:r>
    </w:p>
    <w:p w14:paraId="65AE5749" w14:textId="49E19F37" w:rsidR="00F2138D" w:rsidRDefault="00F2138D">
      <w:pPr>
        <w:pStyle w:val="TM1"/>
        <w:rPr>
          <w:rFonts w:asciiTheme="minorHAnsi" w:eastAsiaTheme="minorEastAsia" w:hAnsiTheme="minorHAnsi" w:cstheme="minorBidi"/>
          <w:b w:val="0"/>
          <w:bCs w:val="0"/>
          <w:noProof/>
          <w:kern w:val="2"/>
          <w:sz w:val="24"/>
          <w:lang w:eastAsia="fr-CH"/>
          <w14:ligatures w14:val="standardContextual"/>
        </w:rPr>
      </w:pPr>
      <w:r w:rsidRPr="00D9517F">
        <w:rPr>
          <w:noProof/>
        </w:rPr>
        <w:t>10</w:t>
      </w:r>
      <w:r>
        <w:rPr>
          <w:rFonts w:asciiTheme="minorHAnsi" w:eastAsiaTheme="minorEastAsia" w:hAnsiTheme="minorHAnsi" w:cstheme="minorBidi"/>
          <w:b w:val="0"/>
          <w:bCs w:val="0"/>
          <w:noProof/>
          <w:kern w:val="2"/>
          <w:sz w:val="24"/>
          <w:lang w:eastAsia="fr-CH"/>
          <w14:ligatures w14:val="standardContextual"/>
        </w:rPr>
        <w:tab/>
      </w:r>
      <w:r w:rsidRPr="00D9517F">
        <w:rPr>
          <w:noProof/>
        </w:rPr>
        <w:t>Annexes</w:t>
      </w:r>
      <w:r>
        <w:rPr>
          <w:noProof/>
        </w:rPr>
        <w:tab/>
      </w:r>
      <w:r>
        <w:rPr>
          <w:noProof/>
        </w:rPr>
        <w:fldChar w:fldCharType="begin"/>
      </w:r>
      <w:r>
        <w:rPr>
          <w:noProof/>
        </w:rPr>
        <w:instrText xml:space="preserve"> PAGEREF _Toc229061900 \h </w:instrText>
      </w:r>
      <w:r>
        <w:rPr>
          <w:noProof/>
        </w:rPr>
      </w:r>
      <w:r>
        <w:rPr>
          <w:noProof/>
        </w:rPr>
        <w:fldChar w:fldCharType="separate"/>
      </w:r>
      <w:r>
        <w:rPr>
          <w:noProof/>
        </w:rPr>
        <w:t>20</w:t>
      </w:r>
      <w:r>
        <w:rPr>
          <w:noProof/>
        </w:rPr>
        <w:fldChar w:fldCharType="end"/>
      </w:r>
    </w:p>
    <w:p w14:paraId="16FD8FDE" w14:textId="6C576A87" w:rsidR="00920673" w:rsidRPr="00DA07B5" w:rsidRDefault="00917D4F" w:rsidP="00DD29DC">
      <w:pPr>
        <w:pStyle w:val="BITTextkrper"/>
        <w:rPr>
          <w:rFonts w:cs="Arial"/>
          <w:szCs w:val="22"/>
        </w:rPr>
      </w:pPr>
      <w:r w:rsidRPr="00DA07B5">
        <w:rPr>
          <w:rFonts w:cs="Arial"/>
          <w:szCs w:val="22"/>
        </w:rPr>
        <w:fldChar w:fldCharType="end"/>
      </w:r>
    </w:p>
    <w:p w14:paraId="1884EE46" w14:textId="77777777" w:rsidR="00876DF2" w:rsidRPr="00DA07B5" w:rsidRDefault="00876DF2" w:rsidP="00DD29DC">
      <w:pPr>
        <w:pStyle w:val="BITTextkrper"/>
      </w:pPr>
    </w:p>
    <w:p w14:paraId="3EB5B6DE" w14:textId="77777777" w:rsidR="00876DF2" w:rsidRPr="00DA07B5" w:rsidRDefault="00876DF2" w:rsidP="00DD29DC">
      <w:pPr>
        <w:pStyle w:val="BITTextkrper"/>
      </w:pPr>
    </w:p>
    <w:p w14:paraId="3034CD30" w14:textId="77777777" w:rsidR="00917D4F" w:rsidRPr="00DA07B5" w:rsidRDefault="00917D4F" w:rsidP="00DD29DC">
      <w:pPr>
        <w:pStyle w:val="BITTextkrper"/>
        <w:sectPr w:rsidR="00917D4F" w:rsidRPr="00DA07B5" w:rsidSect="00920673">
          <w:footerReference w:type="default" r:id="rId10"/>
          <w:footerReference w:type="first" r:id="rId11"/>
          <w:pgSz w:w="11907" w:h="16840" w:code="9"/>
          <w:pgMar w:top="392" w:right="851" w:bottom="851" w:left="992" w:header="284" w:footer="98" w:gutter="0"/>
          <w:pgNumType w:start="0"/>
          <w:cols w:space="720"/>
          <w:titlePg/>
        </w:sectPr>
      </w:pPr>
    </w:p>
    <w:p w14:paraId="74B07F41" w14:textId="77777777" w:rsidR="000D22F7" w:rsidRPr="00DA07B5" w:rsidRDefault="000D6544" w:rsidP="000D22F7">
      <w:pPr>
        <w:pStyle w:val="Titre1"/>
        <w:numPr>
          <w:ilvl w:val="0"/>
          <w:numId w:val="0"/>
        </w:numPr>
        <w:ind w:left="907" w:hanging="907"/>
        <w:rPr>
          <w:lang w:val="fr-CH"/>
        </w:rPr>
      </w:pPr>
      <w:bookmarkStart w:id="1" w:name="_Toc229061864"/>
      <w:bookmarkStart w:id="2" w:name="_Toc250790969"/>
      <w:r w:rsidRPr="00DA07B5">
        <w:rPr>
          <w:lang w:val="fr-CH"/>
        </w:rPr>
        <w:lastRenderedPageBreak/>
        <w:t>Résumé du rapport du TPI</w:t>
      </w:r>
      <w:bookmarkEnd w:id="1"/>
    </w:p>
    <w:p w14:paraId="2567E599" w14:textId="0ABC7B4C" w:rsidR="00B15643" w:rsidRPr="00DA07B5" w:rsidRDefault="00075594" w:rsidP="00DD29DC">
      <w:pPr>
        <w:pStyle w:val="BITTextkrper"/>
        <w:rPr>
          <w:rStyle w:val="Hinweistext"/>
          <w:i w:val="0"/>
          <w:iCs/>
          <w:color w:val="A6A6A6" w:themeColor="background1" w:themeShade="A6"/>
          <w:sz w:val="22"/>
          <w:szCs w:val="22"/>
        </w:rPr>
      </w:pPr>
      <w:r w:rsidRPr="00DA07B5">
        <w:t>Le résumé (max. 1 page) contient trois paragraphes : situation de départ (problème, contexte), mise en œuvre (approche choisie) et résultats (solution, bénéfices obtenus)</w:t>
      </w:r>
      <w:r w:rsidR="00504949" w:rsidRPr="00DA07B5">
        <w:rPr>
          <w:rStyle w:val="Hinweistext"/>
          <w:i w:val="0"/>
          <w:iCs/>
          <w:color w:val="A6A6A6" w:themeColor="background1" w:themeShade="A6"/>
          <w:sz w:val="22"/>
          <w:szCs w:val="22"/>
        </w:rPr>
        <w:t xml:space="preserve">. Il contient trois paragraphes : Situation de départ, mise en </w:t>
      </w:r>
      <w:r w:rsidR="00B15643" w:rsidRPr="00DA07B5">
        <w:rPr>
          <w:rStyle w:val="Hinweistext"/>
          <w:i w:val="0"/>
          <w:iCs/>
          <w:color w:val="A6A6A6" w:themeColor="background1" w:themeShade="A6"/>
          <w:sz w:val="22"/>
          <w:szCs w:val="22"/>
        </w:rPr>
        <w:t>œuvre, résultats</w:t>
      </w:r>
      <w:r w:rsidR="00504949" w:rsidRPr="00DA07B5">
        <w:rPr>
          <w:rStyle w:val="Hinweistext"/>
          <w:i w:val="0"/>
          <w:iCs/>
          <w:color w:val="A6A6A6" w:themeColor="background1" w:themeShade="A6"/>
          <w:sz w:val="22"/>
          <w:szCs w:val="22"/>
        </w:rPr>
        <w:t xml:space="preserve">. </w:t>
      </w:r>
    </w:p>
    <w:p w14:paraId="320ED221" w14:textId="519863B3" w:rsidR="000D22F7" w:rsidRPr="00DA07B5" w:rsidRDefault="00504949" w:rsidP="00DD29DC">
      <w:pPr>
        <w:pStyle w:val="BITTextkrper"/>
        <w:rPr>
          <w:rStyle w:val="Hinweistext"/>
          <w:i w:val="0"/>
          <w:sz w:val="22"/>
          <w:szCs w:val="22"/>
        </w:rPr>
      </w:pPr>
      <w:bookmarkStart w:id="3" w:name="_Hlk60501749"/>
      <w:r w:rsidRPr="00DA07B5">
        <w:rPr>
          <w:rStyle w:val="Hinweistext"/>
          <w:i w:val="0"/>
          <w:sz w:val="22"/>
          <w:szCs w:val="22"/>
        </w:rPr>
        <w:t xml:space="preserve">Pour plus de détails, </w:t>
      </w:r>
      <w:proofErr w:type="spellStart"/>
      <w:r w:rsidRPr="00DA07B5">
        <w:rPr>
          <w:rStyle w:val="Hinweistext"/>
          <w:i w:val="0"/>
          <w:sz w:val="22"/>
          <w:szCs w:val="22"/>
        </w:rPr>
        <w:t>veuillez vous</w:t>
      </w:r>
      <w:proofErr w:type="spellEnd"/>
      <w:r w:rsidRPr="00DA07B5">
        <w:rPr>
          <w:rStyle w:val="Hinweistext"/>
          <w:i w:val="0"/>
          <w:sz w:val="22"/>
          <w:szCs w:val="22"/>
        </w:rPr>
        <w:t xml:space="preserve"> référez au Manuel ICT</w:t>
      </w:r>
      <w:r w:rsidR="00B15643" w:rsidRPr="00DA07B5">
        <w:rPr>
          <w:rStyle w:val="Hinweistext"/>
          <w:i w:val="0"/>
          <w:sz w:val="22"/>
          <w:szCs w:val="22"/>
        </w:rPr>
        <w:t xml:space="preserve"> - partie </w:t>
      </w:r>
      <w:r w:rsidR="00245BBE" w:rsidRPr="00DA07B5">
        <w:rPr>
          <w:rStyle w:val="Hinweistext"/>
          <w:i w:val="0"/>
          <w:sz w:val="22"/>
          <w:szCs w:val="22"/>
        </w:rPr>
        <w:t>B</w:t>
      </w:r>
      <w:r w:rsidR="00B15643" w:rsidRPr="00DA07B5">
        <w:rPr>
          <w:rStyle w:val="Hinweistext"/>
          <w:i w:val="0"/>
          <w:sz w:val="22"/>
          <w:szCs w:val="22"/>
        </w:rPr>
        <w:t xml:space="preserve"> : Documentation / rapport du TPI -</w:t>
      </w:r>
      <w:r w:rsidRPr="00DA07B5">
        <w:rPr>
          <w:rStyle w:val="Hinweistext"/>
          <w:i w:val="0"/>
          <w:sz w:val="22"/>
          <w:szCs w:val="22"/>
        </w:rPr>
        <w:t xml:space="preserve"> Question 14 </w:t>
      </w:r>
      <w:r w:rsidR="00B15643" w:rsidRPr="00DA07B5">
        <w:rPr>
          <w:rStyle w:val="Hinweistext"/>
          <w:i w:val="0"/>
          <w:sz w:val="22"/>
          <w:szCs w:val="22"/>
        </w:rPr>
        <w:t>-</w:t>
      </w:r>
      <w:r w:rsidRPr="00DA07B5">
        <w:rPr>
          <w:rStyle w:val="Hinweistext"/>
          <w:i w:val="0"/>
          <w:sz w:val="22"/>
          <w:szCs w:val="22"/>
        </w:rPr>
        <w:t xml:space="preserve"> page </w:t>
      </w:r>
      <w:commentRangeStart w:id="4"/>
      <w:r w:rsidRPr="00DA07B5">
        <w:rPr>
          <w:rStyle w:val="Hinweistext"/>
          <w:i w:val="0"/>
          <w:sz w:val="22"/>
          <w:szCs w:val="22"/>
        </w:rPr>
        <w:t>81</w:t>
      </w:r>
      <w:bookmarkEnd w:id="3"/>
      <w:commentRangeEnd w:id="4"/>
      <w:r w:rsidR="00245BBE" w:rsidRPr="00DA07B5">
        <w:rPr>
          <w:rStyle w:val="Marquedecommentaire"/>
        </w:rPr>
        <w:commentReference w:id="4"/>
      </w:r>
      <w:r w:rsidRPr="00DA07B5">
        <w:rPr>
          <w:rStyle w:val="Hinweistext"/>
          <w:i w:val="0"/>
          <w:sz w:val="22"/>
          <w:szCs w:val="22"/>
        </w:rPr>
        <w:t>.</w:t>
      </w:r>
    </w:p>
    <w:p w14:paraId="7DA01D04" w14:textId="77777777" w:rsidR="000D22F7" w:rsidRPr="00DA07B5" w:rsidRDefault="000D22F7" w:rsidP="000D22F7">
      <w:pPr>
        <w:pStyle w:val="BITTextkrper"/>
        <w:rPr>
          <w:szCs w:val="22"/>
        </w:rPr>
      </w:pPr>
    </w:p>
    <w:p w14:paraId="7036E9FA" w14:textId="6E152F3F" w:rsidR="005479BD" w:rsidRPr="00DA07B5" w:rsidRDefault="007E1D32" w:rsidP="00D61A86">
      <w:pPr>
        <w:pStyle w:val="Titre1"/>
        <w:numPr>
          <w:ilvl w:val="0"/>
          <w:numId w:val="36"/>
        </w:numPr>
        <w:rPr>
          <w:lang w:val="fr-CH"/>
        </w:rPr>
      </w:pPr>
      <w:bookmarkStart w:id="5" w:name="_Toc229061865"/>
      <w:bookmarkEnd w:id="2"/>
      <w:r w:rsidRPr="00DA07B5">
        <w:rPr>
          <w:lang w:val="fr-CH"/>
        </w:rPr>
        <w:lastRenderedPageBreak/>
        <w:t>Contexte et objectifs du projet</w:t>
      </w:r>
      <w:bookmarkEnd w:id="5"/>
    </w:p>
    <w:p w14:paraId="58955249" w14:textId="77777777" w:rsidR="007B7946" w:rsidRPr="00DA07B5" w:rsidRDefault="007B7946" w:rsidP="007B7946">
      <w:pPr>
        <w:pStyle w:val="BITTextkrper"/>
      </w:pPr>
    </w:p>
    <w:p w14:paraId="05BB1BF4" w14:textId="085F5081" w:rsidR="0030738A" w:rsidRPr="00DA07B5" w:rsidRDefault="007E1D32" w:rsidP="0030738A">
      <w:pPr>
        <w:pStyle w:val="Titre2"/>
        <w:tabs>
          <w:tab w:val="clear" w:pos="851"/>
        </w:tabs>
      </w:pPr>
      <w:bookmarkStart w:id="6" w:name="_Toc229061866"/>
      <w:r w:rsidRPr="00DA07B5">
        <w:t>Situation initiale</w:t>
      </w:r>
      <w:bookmarkEnd w:id="6"/>
    </w:p>
    <w:p w14:paraId="744BE4ED" w14:textId="77777777" w:rsidR="007B07DC" w:rsidRPr="00DA07B5" w:rsidRDefault="007B07DC" w:rsidP="00DD29DC">
      <w:pPr>
        <w:pStyle w:val="BITTextkrper"/>
      </w:pPr>
      <w:r w:rsidRPr="00DA07B5">
        <w:t>Dans le cadre de la formation dispensée à l’EMF, des environnements virtualisés sont mis à disposition pour les cours et les travaux pratiques. Ces environnements permettent aux apprentis de travailler sur des serveurs et des infrastructures proches des conditions réelles.</w:t>
      </w:r>
    </w:p>
    <w:p w14:paraId="1E9A5BF9" w14:textId="77777777" w:rsidR="007B07DC" w:rsidRPr="00DA07B5" w:rsidRDefault="007B07DC" w:rsidP="00DD29DC">
      <w:pPr>
        <w:pStyle w:val="BITTextkrper"/>
      </w:pPr>
      <w:r w:rsidRPr="00DA07B5">
        <w:t>L’infrastructure actuelle de l’EMF ne permet pas un déploiement rapide et standardisé de machines virtuelles.</w:t>
      </w:r>
    </w:p>
    <w:p w14:paraId="22C72D4F" w14:textId="77777777" w:rsidR="007B07DC" w:rsidRPr="00DA07B5" w:rsidRDefault="007B07DC" w:rsidP="00DD29DC">
      <w:pPr>
        <w:pStyle w:val="BITTextkrper"/>
      </w:pPr>
      <w:r w:rsidRPr="00DA07B5">
        <w:t>Chaque nouvelle VM nécessite une configuration manuelle (création, réseau, stockage), ce qui augmente le temps de mise en service et le risque d’erreurs de configuration.</w:t>
      </w:r>
    </w:p>
    <w:p w14:paraId="1516E9DD" w14:textId="6E55F289" w:rsidR="005479BD" w:rsidRPr="00DA07B5" w:rsidRDefault="007B07DC" w:rsidP="00DD29DC">
      <w:pPr>
        <w:pStyle w:val="BITTextkrper"/>
      </w:pPr>
      <w:r w:rsidRPr="00DA07B5">
        <w:t>De plus, l’absence d’automatisation rend difficile la reproductibilité des environnements et complique la maintenance à long terme et la mise à disposition de serveurs pour les cours.</w:t>
      </w:r>
    </w:p>
    <w:p w14:paraId="2B168DD7" w14:textId="50DB09E3" w:rsidR="005479BD" w:rsidRPr="00DA07B5" w:rsidRDefault="007E1D32" w:rsidP="0030738A">
      <w:pPr>
        <w:pStyle w:val="Titre2"/>
        <w:tabs>
          <w:tab w:val="clear" w:pos="576"/>
          <w:tab w:val="clear" w:pos="851"/>
          <w:tab w:val="left" w:pos="567"/>
        </w:tabs>
        <w:ind w:left="567" w:hanging="567"/>
      </w:pPr>
      <w:bookmarkStart w:id="7" w:name="_Toc229061867"/>
      <w:r w:rsidRPr="00DA07B5">
        <w:t>État désiré</w:t>
      </w:r>
      <w:bookmarkEnd w:id="7"/>
    </w:p>
    <w:p w14:paraId="655D8D41" w14:textId="77777777" w:rsidR="007B07DC" w:rsidRPr="00DA07B5" w:rsidRDefault="007B07DC" w:rsidP="007B07DC">
      <w:pPr>
        <w:pStyle w:val="Titre3"/>
      </w:pPr>
      <w:bookmarkStart w:id="8" w:name="_Toc229035219"/>
      <w:r w:rsidRPr="00DA07B5">
        <w:t>Description et objectif du projet</w:t>
      </w:r>
      <w:bookmarkEnd w:id="8"/>
    </w:p>
    <w:p w14:paraId="5100E31C" w14:textId="77777777" w:rsidR="007B07DC" w:rsidRPr="00DA07B5" w:rsidRDefault="007B07DC" w:rsidP="00DD29DC">
      <w:pPr>
        <w:pStyle w:val="BITTextkrper"/>
      </w:pPr>
      <w:r w:rsidRPr="00DA07B5">
        <w:t>Le mandat consiste à mettre en place une infrastructure de virtualisation basée sur Proxmox, répartie sur plusieurs nœuds formant un cluster. Cette infrastructure devra permettre une gestion centralisée et fiable des ressources de virtualisation. Une attention particulière sera portée à la disponibilité et à la cohérence de l’environnement.</w:t>
      </w:r>
    </w:p>
    <w:p w14:paraId="575A294D" w14:textId="7246612F" w:rsidR="005479BD" w:rsidRPr="00BF276C" w:rsidRDefault="007B07DC" w:rsidP="005479BD">
      <w:pPr>
        <w:pStyle w:val="BITTextkrper"/>
      </w:pPr>
      <w:r w:rsidRPr="00DA07B5">
        <w:t>L’objectif principal du projet est d’automatiser le déploiement de machines virtuelles (Windows Server) sur ce cluster afin de réduire les interventions manuelles, d’améliorer la reproductibilité des configurations et de limiter les erreurs humaines. Les machines virtuelles déployées devront être directement opérationnelles et configurées selon des standards définis à l’avance. La solution mise en place devra être évolutive.</w:t>
      </w:r>
    </w:p>
    <w:p w14:paraId="38EF63DD" w14:textId="5BDCD489" w:rsidR="005479BD" w:rsidRPr="00DA07B5" w:rsidRDefault="00110668" w:rsidP="0030738A">
      <w:pPr>
        <w:pStyle w:val="Titre2"/>
        <w:tabs>
          <w:tab w:val="clear" w:pos="851"/>
        </w:tabs>
      </w:pPr>
      <w:bookmarkStart w:id="9" w:name="_Toc250790972"/>
      <w:bookmarkStart w:id="10" w:name="_Toc229061868"/>
      <w:r w:rsidRPr="00DA07B5">
        <w:t>Cahier des charges</w:t>
      </w:r>
      <w:bookmarkEnd w:id="9"/>
      <w:bookmarkEnd w:id="10"/>
    </w:p>
    <w:p w14:paraId="50612F30" w14:textId="77777777" w:rsidR="007B07DC" w:rsidRPr="00DA07B5" w:rsidRDefault="007B07DC" w:rsidP="007B07DC">
      <w:pPr>
        <w:pStyle w:val="Titre3"/>
      </w:pPr>
      <w:bookmarkStart w:id="11" w:name="_Toc229035220"/>
      <w:r w:rsidRPr="00DA07B5">
        <w:t>Exigences fonctionnelles</w:t>
      </w:r>
      <w:bookmarkEnd w:id="11"/>
    </w:p>
    <w:tbl>
      <w:tblPr>
        <w:tblStyle w:val="TableauGrille4-Accentuation1"/>
        <w:tblW w:w="0" w:type="auto"/>
        <w:tblLook w:val="06A0" w:firstRow="1" w:lastRow="0" w:firstColumn="1" w:lastColumn="0" w:noHBand="1" w:noVBand="1"/>
      </w:tblPr>
      <w:tblGrid>
        <w:gridCol w:w="2265"/>
        <w:gridCol w:w="2265"/>
        <w:gridCol w:w="2265"/>
        <w:gridCol w:w="2265"/>
      </w:tblGrid>
      <w:tr w:rsidR="007B07DC" w:rsidRPr="00DA07B5" w14:paraId="648F3F4F" w14:textId="77777777" w:rsidTr="00FE32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7258FDF" w14:textId="77777777" w:rsidR="007B07DC" w:rsidRPr="00DA07B5" w:rsidRDefault="007B07DC" w:rsidP="00FE3272">
            <w:pPr>
              <w:pStyle w:val="BITTextkrper"/>
            </w:pPr>
            <w:r w:rsidRPr="00DA07B5">
              <w:t>Exigence fonctionnelle</w:t>
            </w:r>
          </w:p>
        </w:tc>
        <w:tc>
          <w:tcPr>
            <w:tcW w:w="2265" w:type="dxa"/>
          </w:tcPr>
          <w:p w14:paraId="770D4A94" w14:textId="77777777" w:rsidR="007B07DC" w:rsidRPr="00DA07B5"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DA07B5">
              <w:t>Description</w:t>
            </w:r>
          </w:p>
        </w:tc>
        <w:tc>
          <w:tcPr>
            <w:tcW w:w="2265" w:type="dxa"/>
          </w:tcPr>
          <w:p w14:paraId="53F3179C" w14:textId="77777777" w:rsidR="007B07DC" w:rsidRPr="00DA07B5"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DA07B5">
              <w:t>Priorité (Haute, Moyenne, Basse)</w:t>
            </w:r>
          </w:p>
        </w:tc>
        <w:tc>
          <w:tcPr>
            <w:tcW w:w="2265" w:type="dxa"/>
          </w:tcPr>
          <w:p w14:paraId="2FDDA1A7" w14:textId="77777777" w:rsidR="007B07DC" w:rsidRPr="00DA07B5"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DA07B5">
              <w:t>Temps estimé (jours)</w:t>
            </w:r>
          </w:p>
        </w:tc>
      </w:tr>
      <w:tr w:rsidR="007B07DC" w:rsidRPr="00DA07B5" w14:paraId="5621AB0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67CAA04" w14:textId="77777777" w:rsidR="007B07DC" w:rsidRPr="00DA07B5" w:rsidRDefault="007B07DC" w:rsidP="00FE3272">
            <w:pPr>
              <w:pStyle w:val="BITTextkrper"/>
            </w:pPr>
            <w:r w:rsidRPr="00DA07B5">
              <w:t>Cluster Proxmox</w:t>
            </w:r>
          </w:p>
        </w:tc>
        <w:tc>
          <w:tcPr>
            <w:tcW w:w="2265" w:type="dxa"/>
          </w:tcPr>
          <w:p w14:paraId="57934001"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d’un cluster Proxmox avec 3 nœuds</w:t>
            </w:r>
          </w:p>
        </w:tc>
        <w:tc>
          <w:tcPr>
            <w:tcW w:w="2265" w:type="dxa"/>
          </w:tcPr>
          <w:p w14:paraId="470B5D6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1A0BEA21"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2 jours</w:t>
            </w:r>
          </w:p>
        </w:tc>
      </w:tr>
      <w:tr w:rsidR="007B07DC" w:rsidRPr="00DA07B5" w14:paraId="55E41A48"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4AC4BB1" w14:textId="77777777" w:rsidR="007B07DC" w:rsidRPr="00DA07B5" w:rsidRDefault="007B07DC" w:rsidP="00FE3272">
            <w:pPr>
              <w:pStyle w:val="BITTextkrper"/>
            </w:pPr>
            <w:r w:rsidRPr="00DA07B5">
              <w:lastRenderedPageBreak/>
              <w:t>Réseau</w:t>
            </w:r>
          </w:p>
        </w:tc>
        <w:tc>
          <w:tcPr>
            <w:tcW w:w="2265" w:type="dxa"/>
          </w:tcPr>
          <w:p w14:paraId="40E0BF0F"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Configuration du réseau (management/VM) dans le cluster</w:t>
            </w:r>
          </w:p>
        </w:tc>
        <w:tc>
          <w:tcPr>
            <w:tcW w:w="2265" w:type="dxa"/>
          </w:tcPr>
          <w:p w14:paraId="090E82A9"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0CB74991" w14:textId="77777777" w:rsidR="007B07DC" w:rsidRPr="00DA07B5" w:rsidRDefault="007B07DC" w:rsidP="00DD29DC">
            <w:pPr>
              <w:pStyle w:val="BITTextkrper"/>
              <w:cnfStyle w:val="000000000000" w:firstRow="0" w:lastRow="0" w:firstColumn="0" w:lastColumn="0" w:oddVBand="0" w:evenVBand="0" w:oddHBand="0" w:evenHBand="0" w:firstRowFirstColumn="0" w:firstRowLastColumn="0" w:lastRowFirstColumn="0" w:lastRowLastColumn="0"/>
            </w:pPr>
            <w:r w:rsidRPr="00DA07B5">
              <w:t>0.5 jour</w:t>
            </w:r>
          </w:p>
          <w:p w14:paraId="6E8DEDAE"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p>
        </w:tc>
      </w:tr>
      <w:tr w:rsidR="007B07DC" w:rsidRPr="00DA07B5" w14:paraId="22388326"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2AD10F8E" w14:textId="77777777" w:rsidR="007B07DC" w:rsidRPr="00DA07B5" w:rsidRDefault="007B07DC" w:rsidP="00FE3272">
            <w:pPr>
              <w:pStyle w:val="BITTextkrper"/>
            </w:pPr>
            <w:r w:rsidRPr="00DA07B5">
              <w:t>Stockage</w:t>
            </w:r>
          </w:p>
        </w:tc>
        <w:tc>
          <w:tcPr>
            <w:tcW w:w="2265" w:type="dxa"/>
          </w:tcPr>
          <w:p w14:paraId="314E746F"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d’un stockage utilisable par les VM</w:t>
            </w:r>
          </w:p>
        </w:tc>
        <w:tc>
          <w:tcPr>
            <w:tcW w:w="2265" w:type="dxa"/>
          </w:tcPr>
          <w:p w14:paraId="29D5827E"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7EFBF024"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2 jours</w:t>
            </w:r>
          </w:p>
        </w:tc>
      </w:tr>
      <w:tr w:rsidR="007B07DC" w:rsidRPr="00DA07B5" w14:paraId="6E44A0D2"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D0C1C33" w14:textId="77777777" w:rsidR="007B07DC" w:rsidRPr="00DA07B5" w:rsidRDefault="007B07DC" w:rsidP="00FE3272">
            <w:pPr>
              <w:pStyle w:val="BITTextkrper"/>
            </w:pPr>
            <w:r w:rsidRPr="00DA07B5">
              <w:t>Solution d’automatisation</w:t>
            </w:r>
          </w:p>
        </w:tc>
        <w:tc>
          <w:tcPr>
            <w:tcW w:w="2265" w:type="dxa"/>
          </w:tcPr>
          <w:p w14:paraId="04A2B0B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d’une solution d’automatisation</w:t>
            </w:r>
          </w:p>
        </w:tc>
        <w:tc>
          <w:tcPr>
            <w:tcW w:w="2265" w:type="dxa"/>
          </w:tcPr>
          <w:p w14:paraId="7062FED3"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Moyenne</w:t>
            </w:r>
          </w:p>
        </w:tc>
        <w:tc>
          <w:tcPr>
            <w:tcW w:w="2265" w:type="dxa"/>
          </w:tcPr>
          <w:p w14:paraId="20D6DF63"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r w:rsidR="007B07DC" w:rsidRPr="00DA07B5" w14:paraId="6302AC93"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59DA798B" w14:textId="77777777" w:rsidR="007B07DC" w:rsidRPr="00DA07B5" w:rsidRDefault="007B07DC" w:rsidP="00FE3272">
            <w:pPr>
              <w:pStyle w:val="BITTextkrper"/>
            </w:pPr>
            <w:r w:rsidRPr="00DA07B5">
              <w:t>Modèles</w:t>
            </w:r>
          </w:p>
        </w:tc>
        <w:tc>
          <w:tcPr>
            <w:tcW w:w="2265" w:type="dxa"/>
          </w:tcPr>
          <w:p w14:paraId="2D75C102"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Création d’un modèle de VM pour le déploiement, y compris sysprep</w:t>
            </w:r>
          </w:p>
        </w:tc>
        <w:tc>
          <w:tcPr>
            <w:tcW w:w="2265" w:type="dxa"/>
          </w:tcPr>
          <w:p w14:paraId="197A38B4"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00DE161B"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r w:rsidR="007B07DC" w:rsidRPr="00DA07B5" w14:paraId="562F395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8A36807" w14:textId="77777777" w:rsidR="007B07DC" w:rsidRPr="00DA07B5" w:rsidRDefault="007B07DC" w:rsidP="00FE3272">
            <w:pPr>
              <w:pStyle w:val="BITTextkrper"/>
            </w:pPr>
            <w:r w:rsidRPr="00DA07B5">
              <w:t>Automatisation</w:t>
            </w:r>
          </w:p>
        </w:tc>
        <w:tc>
          <w:tcPr>
            <w:tcW w:w="2265" w:type="dxa"/>
          </w:tcPr>
          <w:p w14:paraId="2FDADE0A"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des playbooks pour le déploiement de VM</w:t>
            </w:r>
          </w:p>
        </w:tc>
        <w:tc>
          <w:tcPr>
            <w:tcW w:w="2265" w:type="dxa"/>
          </w:tcPr>
          <w:p w14:paraId="7A84E518"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Moyenne</w:t>
            </w:r>
          </w:p>
        </w:tc>
        <w:tc>
          <w:tcPr>
            <w:tcW w:w="2265" w:type="dxa"/>
          </w:tcPr>
          <w:p w14:paraId="5755C427" w14:textId="77777777" w:rsidR="007B07DC" w:rsidRPr="00DA07B5" w:rsidRDefault="007B07DC" w:rsidP="00DD29DC">
            <w:pPr>
              <w:pStyle w:val="BITTextkrper"/>
              <w:cnfStyle w:val="000000000000" w:firstRow="0" w:lastRow="0" w:firstColumn="0" w:lastColumn="0" w:oddVBand="0" w:evenVBand="0" w:oddHBand="0" w:evenHBand="0" w:firstRowFirstColumn="0" w:firstRowLastColumn="0" w:lastRowFirstColumn="0" w:lastRowLastColumn="0"/>
            </w:pPr>
            <w:r w:rsidRPr="00DA07B5">
              <w:t>1.5 jour</w:t>
            </w:r>
          </w:p>
          <w:p w14:paraId="1052DE84"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p>
        </w:tc>
      </w:tr>
      <w:tr w:rsidR="007B07DC" w:rsidRPr="00DA07B5" w14:paraId="21BC0EF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CB74160" w14:textId="77777777" w:rsidR="007B07DC" w:rsidRPr="00DA07B5" w:rsidRDefault="007B07DC" w:rsidP="00FE3272">
            <w:pPr>
              <w:pStyle w:val="BITTextkrper"/>
            </w:pPr>
            <w:r w:rsidRPr="00DA07B5">
              <w:t>Test</w:t>
            </w:r>
          </w:p>
        </w:tc>
        <w:tc>
          <w:tcPr>
            <w:tcW w:w="2265" w:type="dxa"/>
          </w:tcPr>
          <w:p w14:paraId="4D53F55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Tests fonctionnels du cluster et des déploiements</w:t>
            </w:r>
          </w:p>
        </w:tc>
        <w:tc>
          <w:tcPr>
            <w:tcW w:w="2265" w:type="dxa"/>
          </w:tcPr>
          <w:p w14:paraId="28F8C36F"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Moyenne</w:t>
            </w:r>
          </w:p>
        </w:tc>
        <w:tc>
          <w:tcPr>
            <w:tcW w:w="2265" w:type="dxa"/>
          </w:tcPr>
          <w:p w14:paraId="6A6E3A36"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r w:rsidR="007B07DC" w:rsidRPr="00DA07B5" w14:paraId="46FF53EA"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46981D42" w14:textId="77777777" w:rsidR="007B07DC" w:rsidRPr="00DA07B5" w:rsidRDefault="007B07DC" w:rsidP="00FE3272">
            <w:pPr>
              <w:pStyle w:val="BITTextkrper"/>
            </w:pPr>
            <w:r w:rsidRPr="00DA07B5">
              <w:t>Documentation</w:t>
            </w:r>
          </w:p>
        </w:tc>
        <w:tc>
          <w:tcPr>
            <w:tcW w:w="2265" w:type="dxa"/>
          </w:tcPr>
          <w:p w14:paraId="54A757E6"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Un mode d’emploi expliquant le déploiement automatisé et la maintenance du système est à disposition.</w:t>
            </w:r>
          </w:p>
        </w:tc>
        <w:tc>
          <w:tcPr>
            <w:tcW w:w="2265" w:type="dxa"/>
          </w:tcPr>
          <w:p w14:paraId="32E3F41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Basse</w:t>
            </w:r>
          </w:p>
        </w:tc>
        <w:tc>
          <w:tcPr>
            <w:tcW w:w="2265" w:type="dxa"/>
          </w:tcPr>
          <w:p w14:paraId="6E18C30A"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bl>
    <w:p w14:paraId="4DC940DC" w14:textId="1BA663ED" w:rsidR="00876DF2" w:rsidRPr="00DA07B5" w:rsidRDefault="00876DF2" w:rsidP="005479BD">
      <w:pPr>
        <w:pStyle w:val="BITTextkrper"/>
        <w:rPr>
          <w:caps/>
          <w:szCs w:val="22"/>
        </w:rPr>
      </w:pPr>
    </w:p>
    <w:p w14:paraId="3D39BF14" w14:textId="7AE0950A" w:rsidR="00280FED" w:rsidRPr="00DA07B5" w:rsidRDefault="00A42C0A" w:rsidP="00280FED">
      <w:pPr>
        <w:pStyle w:val="Titre2"/>
        <w:tabs>
          <w:tab w:val="clear" w:pos="851"/>
        </w:tabs>
      </w:pPr>
      <w:bookmarkStart w:id="12" w:name="_Toc229061869"/>
      <w:r w:rsidRPr="00DA07B5">
        <w:t>Organisation du</w:t>
      </w:r>
      <w:r w:rsidR="006C13E7" w:rsidRPr="00DA07B5">
        <w:t xml:space="preserve"> projet</w:t>
      </w:r>
      <w:bookmarkEnd w:id="12"/>
    </w:p>
    <w:p w14:paraId="41D56090" w14:textId="01FD9E18" w:rsidR="00556AE9" w:rsidRPr="00DA07B5" w:rsidRDefault="00C524B6" w:rsidP="00C524B6">
      <w:pPr>
        <w:pStyle w:val="Titre3"/>
      </w:pPr>
      <w:r w:rsidRPr="00DA07B5">
        <w:t>Méthodologie choisie</w:t>
      </w:r>
    </w:p>
    <w:p w14:paraId="3A847019" w14:textId="438813F9" w:rsidR="00714627" w:rsidRPr="00714627" w:rsidRDefault="00714627" w:rsidP="00714627">
      <w:pPr>
        <w:pStyle w:val="BITTextkrper"/>
      </w:pPr>
      <w:r w:rsidRPr="00714627">
        <w:t>Pour l’organisation du projet, je vais utiliser une méthodologie linéaire inspirée de la méthode HERMES. Cette approche consiste à avancer par étapes successives : analyse, conception, réalisation, tests, documentation et conclusion.</w:t>
      </w:r>
    </w:p>
    <w:p w14:paraId="2C965863" w14:textId="56731E8F" w:rsidR="00714627" w:rsidRPr="00714627" w:rsidRDefault="00714627" w:rsidP="00714627">
      <w:pPr>
        <w:pStyle w:val="BITTextkrper"/>
      </w:pPr>
      <w:r w:rsidRPr="00714627">
        <w:t>Ce choix est adapté au contexte du TPI, car le projet est limité dans le temps et les objectifs sont déjà définis dans le cahier des charges. Une méthodologie linéaire permet de structurer clairement le travail, de suivre l’avancement selon une planification initiale et de comparer ensuite cette planification avec le déroulement réel du projet.</w:t>
      </w:r>
    </w:p>
    <w:p w14:paraId="30E92684" w14:textId="1EC9900E" w:rsidR="00C524B6" w:rsidRPr="00714627" w:rsidRDefault="00714627" w:rsidP="00714627">
      <w:pPr>
        <w:pStyle w:val="BITTextkrper"/>
      </w:pPr>
      <w:r w:rsidRPr="00714627">
        <w:lastRenderedPageBreak/>
        <w:t>La méthode sera adaptée à la durée du TPI. Certaines activités, comme la documentation et les tests, seront réalisées tout au long du projet, même si elles apparaissent comme des phases distinctes dans la planification. Cette organisation permettra de garder une trace régulière du travail effectué et de limiter les oublis en fin de projet.</w:t>
      </w:r>
    </w:p>
    <w:p w14:paraId="0CF4C3FC" w14:textId="68F92CB7" w:rsidR="00C524B6" w:rsidRPr="00DA07B5" w:rsidRDefault="00C524B6" w:rsidP="00C524B6">
      <w:pPr>
        <w:pStyle w:val="Titre3"/>
      </w:pPr>
      <w:r w:rsidRPr="00DA07B5">
        <w:t>Rôle des intervenants</w:t>
      </w:r>
    </w:p>
    <w:tbl>
      <w:tblPr>
        <w:tblStyle w:val="TableauGrille4-Accentuation1"/>
        <w:tblW w:w="0" w:type="auto"/>
        <w:tblLook w:val="04A0" w:firstRow="1" w:lastRow="0" w:firstColumn="1" w:lastColumn="0" w:noHBand="0" w:noVBand="1"/>
      </w:tblPr>
      <w:tblGrid>
        <w:gridCol w:w="1983"/>
        <w:gridCol w:w="2832"/>
        <w:gridCol w:w="4246"/>
      </w:tblGrid>
      <w:tr w:rsidR="00C524B6" w:rsidRPr="00C524B6" w14:paraId="63492831" w14:textId="77777777" w:rsidTr="002B21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5D482CB6" w14:textId="77777777" w:rsidR="00C524B6" w:rsidRPr="00C524B6" w:rsidRDefault="00C524B6" w:rsidP="00C524B6">
            <w:pPr>
              <w:pStyle w:val="BITTextkrper"/>
            </w:pPr>
            <w:r w:rsidRPr="00C524B6">
              <w:t>Rôle</w:t>
            </w:r>
          </w:p>
        </w:tc>
        <w:tc>
          <w:tcPr>
            <w:tcW w:w="2835" w:type="dxa"/>
            <w:hideMark/>
          </w:tcPr>
          <w:p w14:paraId="34E82386" w14:textId="77777777" w:rsidR="00C524B6" w:rsidRPr="00C524B6" w:rsidRDefault="00C524B6" w:rsidP="00C524B6">
            <w:pPr>
              <w:pStyle w:val="BITTextkrper"/>
              <w:cnfStyle w:val="100000000000" w:firstRow="1" w:lastRow="0" w:firstColumn="0" w:lastColumn="0" w:oddVBand="0" w:evenVBand="0" w:oddHBand="0" w:evenHBand="0" w:firstRowFirstColumn="0" w:firstRowLastColumn="0" w:lastRowFirstColumn="0" w:lastRowLastColumn="0"/>
            </w:pPr>
            <w:r w:rsidRPr="00C524B6">
              <w:t>Personne</w:t>
            </w:r>
          </w:p>
        </w:tc>
        <w:tc>
          <w:tcPr>
            <w:tcW w:w="4251" w:type="dxa"/>
            <w:hideMark/>
          </w:tcPr>
          <w:p w14:paraId="48A7AA9D" w14:textId="77777777" w:rsidR="00C524B6" w:rsidRPr="00C524B6" w:rsidRDefault="00C524B6" w:rsidP="00C524B6">
            <w:pPr>
              <w:pStyle w:val="BITTextkrper"/>
              <w:cnfStyle w:val="100000000000" w:firstRow="1" w:lastRow="0" w:firstColumn="0" w:lastColumn="0" w:oddVBand="0" w:evenVBand="0" w:oddHBand="0" w:evenHBand="0" w:firstRowFirstColumn="0" w:firstRowLastColumn="0" w:lastRowFirstColumn="0" w:lastRowLastColumn="0"/>
            </w:pPr>
            <w:r w:rsidRPr="00C524B6">
              <w:t>Responsabilité</w:t>
            </w:r>
          </w:p>
        </w:tc>
      </w:tr>
      <w:tr w:rsidR="00C524B6" w:rsidRPr="00C524B6" w14:paraId="3EADA2C6"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0897D3DE" w14:textId="77777777" w:rsidR="00C524B6" w:rsidRPr="00C524B6" w:rsidRDefault="00C524B6" w:rsidP="00C524B6">
            <w:pPr>
              <w:pStyle w:val="BITTextkrper"/>
            </w:pPr>
            <w:r w:rsidRPr="00C524B6">
              <w:t>Candidat</w:t>
            </w:r>
          </w:p>
        </w:tc>
        <w:tc>
          <w:tcPr>
            <w:tcW w:w="2835" w:type="dxa"/>
            <w:hideMark/>
          </w:tcPr>
          <w:p w14:paraId="43A7ACFC"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Lucielle Anya Alita Ahsoka Voeffray</w:t>
            </w:r>
          </w:p>
        </w:tc>
        <w:tc>
          <w:tcPr>
            <w:tcW w:w="4251" w:type="dxa"/>
            <w:hideMark/>
          </w:tcPr>
          <w:p w14:paraId="12A42860"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Réalisation du projet, rédaction de la documentation, tenue du journal de travail et présentation finale.</w:t>
            </w:r>
          </w:p>
        </w:tc>
      </w:tr>
      <w:tr w:rsidR="00C524B6" w:rsidRPr="00C524B6" w14:paraId="161A6EF3" w14:textId="77777777" w:rsidTr="002B210D">
        <w:tc>
          <w:tcPr>
            <w:cnfStyle w:val="001000000000" w:firstRow="0" w:lastRow="0" w:firstColumn="1" w:lastColumn="0" w:oddVBand="0" w:evenVBand="0" w:oddHBand="0" w:evenHBand="0" w:firstRowFirstColumn="0" w:firstRowLastColumn="0" w:lastRowFirstColumn="0" w:lastRowLastColumn="0"/>
            <w:tcW w:w="1985" w:type="dxa"/>
            <w:hideMark/>
          </w:tcPr>
          <w:p w14:paraId="264A4CBD" w14:textId="77777777" w:rsidR="00C524B6" w:rsidRPr="00C524B6" w:rsidRDefault="00C524B6" w:rsidP="00C524B6">
            <w:pPr>
              <w:pStyle w:val="BITTextkrper"/>
            </w:pPr>
            <w:r w:rsidRPr="00C524B6">
              <w:t>Supérieur professionnel</w:t>
            </w:r>
          </w:p>
        </w:tc>
        <w:tc>
          <w:tcPr>
            <w:tcW w:w="2835" w:type="dxa"/>
            <w:hideMark/>
          </w:tcPr>
          <w:p w14:paraId="0B6EBB17"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Blaise Hurtlin</w:t>
            </w:r>
          </w:p>
        </w:tc>
        <w:tc>
          <w:tcPr>
            <w:tcW w:w="4251" w:type="dxa"/>
            <w:hideMark/>
          </w:tcPr>
          <w:p w14:paraId="320C1F53"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Suivi du projet, validation de certains choix, surveillance du travail et évaluation technique.</w:t>
            </w:r>
          </w:p>
        </w:tc>
      </w:tr>
      <w:tr w:rsidR="00C524B6" w:rsidRPr="00C524B6" w14:paraId="678A4118"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0F1F11CF" w14:textId="77777777" w:rsidR="00C524B6" w:rsidRPr="00C524B6" w:rsidRDefault="00C524B6" w:rsidP="00C524B6">
            <w:pPr>
              <w:pStyle w:val="BITTextkrper"/>
            </w:pPr>
            <w:r w:rsidRPr="00C524B6">
              <w:t>Experts TPI</w:t>
            </w:r>
          </w:p>
        </w:tc>
        <w:tc>
          <w:tcPr>
            <w:tcW w:w="2835" w:type="dxa"/>
            <w:hideMark/>
          </w:tcPr>
          <w:p w14:paraId="7FFBBA2C" w14:textId="77777777" w:rsidR="00C524B6" w:rsidRPr="00DA07B5" w:rsidRDefault="001F3BF8" w:rsidP="00C524B6">
            <w:pPr>
              <w:pStyle w:val="BITTextkrper"/>
              <w:cnfStyle w:val="000000100000" w:firstRow="0" w:lastRow="0" w:firstColumn="0" w:lastColumn="0" w:oddVBand="0" w:evenVBand="0" w:oddHBand="1" w:evenHBand="0" w:firstRowFirstColumn="0" w:firstRowLastColumn="0" w:lastRowFirstColumn="0" w:lastRowLastColumn="0"/>
            </w:pPr>
            <w:r w:rsidRPr="00DA07B5">
              <w:t>Xavier Sudan</w:t>
            </w:r>
          </w:p>
          <w:p w14:paraId="35FAE826" w14:textId="5A2DE9B5" w:rsidR="001F3BF8" w:rsidRPr="00C524B6" w:rsidRDefault="001F3BF8" w:rsidP="00C524B6">
            <w:pPr>
              <w:pStyle w:val="BITTextkrper"/>
              <w:cnfStyle w:val="000000100000" w:firstRow="0" w:lastRow="0" w:firstColumn="0" w:lastColumn="0" w:oddVBand="0" w:evenVBand="0" w:oddHBand="1" w:evenHBand="0" w:firstRowFirstColumn="0" w:firstRowLastColumn="0" w:lastRowFirstColumn="0" w:lastRowLastColumn="0"/>
            </w:pPr>
            <w:r w:rsidRPr="00DA07B5">
              <w:t>David Olivier</w:t>
            </w:r>
          </w:p>
        </w:tc>
        <w:tc>
          <w:tcPr>
            <w:tcW w:w="4251" w:type="dxa"/>
            <w:hideMark/>
          </w:tcPr>
          <w:p w14:paraId="75A8CB40"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Suivi officiel du TPI, visites durant le projet, contrôle du déroulement, évaluation du rapport, de la présentation et de l’entretien professionnel.</w:t>
            </w:r>
          </w:p>
        </w:tc>
      </w:tr>
      <w:tr w:rsidR="00C524B6" w:rsidRPr="00C524B6" w14:paraId="5F166BA4" w14:textId="77777777" w:rsidTr="002B210D">
        <w:tc>
          <w:tcPr>
            <w:cnfStyle w:val="001000000000" w:firstRow="0" w:lastRow="0" w:firstColumn="1" w:lastColumn="0" w:oddVBand="0" w:evenVBand="0" w:oddHBand="0" w:evenHBand="0" w:firstRowFirstColumn="0" w:firstRowLastColumn="0" w:lastRowFirstColumn="0" w:lastRowLastColumn="0"/>
            <w:tcW w:w="1985" w:type="dxa"/>
            <w:hideMark/>
          </w:tcPr>
          <w:p w14:paraId="3DF036D2" w14:textId="77777777" w:rsidR="00C524B6" w:rsidRPr="00C524B6" w:rsidRDefault="00C524B6" w:rsidP="00C524B6">
            <w:pPr>
              <w:pStyle w:val="BITTextkrper"/>
            </w:pPr>
            <w:r w:rsidRPr="00C524B6">
              <w:t>Mandant</w:t>
            </w:r>
          </w:p>
        </w:tc>
        <w:tc>
          <w:tcPr>
            <w:tcW w:w="2835" w:type="dxa"/>
            <w:hideMark/>
          </w:tcPr>
          <w:p w14:paraId="4373EEDB"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EMF</w:t>
            </w:r>
          </w:p>
        </w:tc>
        <w:tc>
          <w:tcPr>
            <w:tcW w:w="4251" w:type="dxa"/>
            <w:hideMark/>
          </w:tcPr>
          <w:p w14:paraId="519F15DC"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Définition du besoin initial et bénéficiaire de la solution réalisée.</w:t>
            </w:r>
          </w:p>
        </w:tc>
      </w:tr>
      <w:tr w:rsidR="00C524B6" w:rsidRPr="00C524B6" w14:paraId="560A4895"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7A2C60CB" w14:textId="77777777" w:rsidR="00C524B6" w:rsidRPr="00C524B6" w:rsidRDefault="00C524B6" w:rsidP="00C524B6">
            <w:pPr>
              <w:pStyle w:val="BITTextkrper"/>
            </w:pPr>
            <w:r w:rsidRPr="00C524B6">
              <w:t>Utilisateurs finaux</w:t>
            </w:r>
          </w:p>
        </w:tc>
        <w:tc>
          <w:tcPr>
            <w:tcW w:w="2835" w:type="dxa"/>
            <w:hideMark/>
          </w:tcPr>
          <w:p w14:paraId="138A535F"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Enseignants ou personnes responsables de l’infrastructure</w:t>
            </w:r>
          </w:p>
        </w:tc>
        <w:tc>
          <w:tcPr>
            <w:tcW w:w="4251" w:type="dxa"/>
            <w:hideMark/>
          </w:tcPr>
          <w:p w14:paraId="3CAD0E4C"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Utilisation ou maintenance éventuelle de la solution mise en place.</w:t>
            </w:r>
          </w:p>
        </w:tc>
      </w:tr>
    </w:tbl>
    <w:p w14:paraId="56AD09C1" w14:textId="77777777" w:rsidR="002B210D" w:rsidRDefault="002B210D" w:rsidP="00DD29DC">
      <w:pPr>
        <w:pStyle w:val="BITTextkrper"/>
      </w:pPr>
    </w:p>
    <w:p w14:paraId="2A5A7D26" w14:textId="77B7BE2D" w:rsidR="00C524B6" w:rsidRPr="00DA07B5" w:rsidRDefault="00A91EF6" w:rsidP="00DD29DC">
      <w:pPr>
        <w:pStyle w:val="BITTextkrper"/>
      </w:pPr>
      <w:r w:rsidRPr="00DA07B5">
        <w:t>Le supérieur professionnel est notamment responsable de l’élaboration du cahier des charges et participe à l’évaluation du travail. Les experts, quant à eux, contrôlent la bonne exécution du processus de qualification du TPI</w:t>
      </w:r>
      <w:r w:rsidR="00DA07B5" w:rsidRPr="00DA07B5">
        <w:t xml:space="preserve"> </w:t>
      </w:r>
      <w:sdt>
        <w:sdtPr>
          <w:rPr>
            <w:rFonts w:cs="Arial"/>
            <w:color w:val="000000"/>
          </w:rPr>
          <w:tag w:val="MENDELEY_CITATION_v3_eyJjaXRhdGlvbklEIjoiTUVOREVMRVlfQ0lUQVRJT05fYmQyOTdkYTUtNmFiNC00OThlLTlmNGYtYjM4Y2NiNTgxYjE1IiwicHJvcGVydGllcyI6eyJub3RlSW5kZXgiOjB9LCJpc0VkaXRlZCI6ZmFsc2UsIm1hbnVhbE92ZXJyaWRlIjp7ImlzTWFudWFsbHlPdmVycmlkZGVuIjpmYWxzZSwiY2l0ZXByb2NUZXh0IjoiKEouIFAuIEtvdXN6ICYjMzg7IFMuIExlaXNlciwg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nN1cHByZXNzLWF1dGhvciI6ZmFsc2UsImNvbXBvc2l0ZSI6ZmFsc2UsImF1dGhvci1vbmx5IjpmYWxzZX1dfQ=="/>
          <w:id w:val="-734931871"/>
          <w:placeholder>
            <w:docPart w:val="DefaultPlaceholder_-1854013440"/>
          </w:placeholder>
        </w:sdtPr>
        <w:sdtContent>
          <w:r w:rsidR="002D29ED" w:rsidRPr="002D29ED">
            <w:rPr>
              <w:rFonts w:cs="Arial"/>
              <w:color w:val="000000"/>
            </w:rPr>
            <w:t>(J. P. Kousz &amp; S. Leiser, 2026)</w:t>
          </w:r>
        </w:sdtContent>
      </w:sdt>
      <w:r w:rsidRPr="00DA07B5">
        <w:t>.</w:t>
      </w:r>
    </w:p>
    <w:p w14:paraId="1C47943C" w14:textId="36109C8B" w:rsidR="00DA07B5" w:rsidRPr="00DA07B5" w:rsidRDefault="00DA07B5" w:rsidP="00DA07B5">
      <w:pPr>
        <w:pStyle w:val="Titre3"/>
      </w:pPr>
      <w:r w:rsidRPr="00DA07B5">
        <w:t>Gestion de la documentation et du code</w:t>
      </w:r>
    </w:p>
    <w:p w14:paraId="3E57CD3A" w14:textId="77777777" w:rsidR="00DA07B5" w:rsidRPr="00DA07B5" w:rsidRDefault="00DA07B5" w:rsidP="00DD29DC">
      <w:pPr>
        <w:pStyle w:val="BITTextkrper"/>
        <w:rPr>
          <w:rFonts w:ascii="Times New Roman" w:hAnsi="Times New Roman"/>
          <w:sz w:val="24"/>
          <w:lang w:eastAsia="fr-CH"/>
        </w:rPr>
      </w:pPr>
      <w:r w:rsidRPr="00DA07B5">
        <w:t>La documentation sera rédigée tout au long du projet, en parallèle de la réalisation des différentes tâches. Chaque étape importante sera documentée pendant ou juste après son exécution afin de garantir une bonne traçabilité du travail effectué. Cette manière de procéder permettra également de faciliter la rédaction du journal de travail et d’éviter de devoir reconstituer les informations à la fin du projet.</w:t>
      </w:r>
    </w:p>
    <w:p w14:paraId="49690076" w14:textId="551F76DE" w:rsidR="00DA07B5" w:rsidRPr="00DA07B5" w:rsidRDefault="00DA07B5" w:rsidP="00DD29DC">
      <w:pPr>
        <w:pStyle w:val="BITTextkrper"/>
      </w:pPr>
      <w:r w:rsidRPr="00DA07B5">
        <w:t>Le code, les scripts, les fichiers de configuration ainsi que la documentation seront sauvegardés régulièrement dans mon dépôt Git personnel. En complément, des copies seront également conservées sur plusieurs supports afin de limiter les risques de perte de données : un SSD externe, mon ordinateur portable ainsi que OneDrive.</w:t>
      </w:r>
    </w:p>
    <w:p w14:paraId="5C439944" w14:textId="60E0D126" w:rsidR="00DA07B5" w:rsidRPr="00DA07B5" w:rsidRDefault="00DA07B5" w:rsidP="00DD29DC">
      <w:pPr>
        <w:pStyle w:val="BITTextkrper"/>
      </w:pPr>
      <w:r w:rsidRPr="00DA07B5">
        <w:lastRenderedPageBreak/>
        <w:t>Je vais également respecter les standards d’entreprise fournis par l’EMF, aussi bien pour la documentation que pour le code et la configuration. Cela inclut notamment la nomenclature des équipements, les conventions de nommage, la structure des scripts et les bonnes pratiques liées à l’infrastructure</w:t>
      </w:r>
      <w:r w:rsidR="00DD29DC">
        <w:t xml:space="preserve"> </w:t>
      </w:r>
      <w:sdt>
        <w:sdtPr>
          <w:rPr>
            <w:rFonts w:cs="Arial"/>
            <w:color w:val="000000"/>
          </w:rPr>
          <w:tag w:val="MENDELEY_CITATION_v3_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"/>
          <w:id w:val="100768260"/>
          <w:placeholder>
            <w:docPart w:val="DefaultPlaceholder_-1854013440"/>
          </w:placeholder>
        </w:sdtPr>
        <w:sdtContent>
          <w:r w:rsidR="002D29ED" w:rsidRPr="002D29ED">
            <w:rPr>
              <w:rFonts w:cs="Arial"/>
              <w:color w:val="000000"/>
            </w:rPr>
            <w:t>(EMF-Informatique, 2025)</w:t>
          </w:r>
        </w:sdtContent>
      </w:sdt>
      <w:r>
        <w:t>.</w:t>
      </w:r>
    </w:p>
    <w:p w14:paraId="285B9CD9" w14:textId="77777777" w:rsidR="00DA07B5" w:rsidRPr="00DA07B5" w:rsidRDefault="00DA07B5" w:rsidP="00DD29DC">
      <w:pPr>
        <w:pStyle w:val="BITTextkrper"/>
      </w:pPr>
      <w:r w:rsidRPr="00DA07B5">
        <w:t>Cette organisation doit permettre d’assurer une documentation claire, un code versionné, des sauvegardes fiables et une solution conforme aux pratiques de l’entreprise.</w:t>
      </w:r>
    </w:p>
    <w:p w14:paraId="0F5DB28F" w14:textId="77777777" w:rsidR="00DA07B5" w:rsidRPr="00DA07B5" w:rsidRDefault="00DA07B5" w:rsidP="00DA07B5">
      <w:pPr>
        <w:pStyle w:val="BITTextkrper"/>
      </w:pPr>
    </w:p>
    <w:p w14:paraId="501E479F" w14:textId="194ECA92" w:rsidR="005479BD" w:rsidRDefault="00110668" w:rsidP="00A42C0A">
      <w:pPr>
        <w:pStyle w:val="Titre1"/>
        <w:rPr>
          <w:lang w:val="fr-CH"/>
        </w:rPr>
      </w:pPr>
      <w:bookmarkStart w:id="13" w:name="_Toc250790973"/>
      <w:bookmarkStart w:id="14" w:name="_Toc229061870"/>
      <w:r w:rsidRPr="00DA07B5">
        <w:rPr>
          <w:lang w:val="fr-CH"/>
        </w:rPr>
        <w:lastRenderedPageBreak/>
        <w:t>Analyse</w:t>
      </w:r>
      <w:bookmarkEnd w:id="13"/>
      <w:bookmarkEnd w:id="14"/>
    </w:p>
    <w:p w14:paraId="1163C055" w14:textId="2E2DD964" w:rsidR="00FD25B9" w:rsidRPr="00FD25B9" w:rsidRDefault="00FD25B9" w:rsidP="00FD25B9">
      <w:pPr>
        <w:pStyle w:val="BITTextkrper"/>
      </w:pPr>
      <w:r>
        <w:t>Cette partie de la documentation permet une analyse du cahier des charges ainsi que des technologies qui vont être utilisées. Vous</w:t>
      </w:r>
      <w:r w:rsidR="00D74BCA">
        <w:t xml:space="preserve"> y</w:t>
      </w:r>
      <w:r>
        <w:t xml:space="preserve"> retrouverez aussi la justification de mes choix</w:t>
      </w:r>
      <w:r w:rsidR="00D74BCA">
        <w:t>.</w:t>
      </w:r>
      <w:r>
        <w:t xml:space="preserve"> </w:t>
      </w:r>
    </w:p>
    <w:p w14:paraId="34AE917A" w14:textId="06A19069" w:rsidR="002E4C98" w:rsidRDefault="00110668" w:rsidP="002E4C98">
      <w:pPr>
        <w:pStyle w:val="Titre2"/>
        <w:numPr>
          <w:ilvl w:val="1"/>
          <w:numId w:val="16"/>
        </w:numPr>
      </w:pPr>
      <w:bookmarkStart w:id="15" w:name="_Toc250790974"/>
      <w:bookmarkStart w:id="16" w:name="_Toc229061871"/>
      <w:bookmarkStart w:id="17" w:name="_Toc114965598"/>
      <w:r w:rsidRPr="00DA07B5">
        <w:t xml:space="preserve">Objectifs </w:t>
      </w:r>
      <w:bookmarkEnd w:id="15"/>
      <w:r w:rsidR="007E1D32" w:rsidRPr="00DA07B5">
        <w:t>détaillés</w:t>
      </w:r>
      <w:bookmarkEnd w:id="16"/>
    </w:p>
    <w:p w14:paraId="2FFD913F" w14:textId="7687459C" w:rsidR="002B210D" w:rsidRPr="002B210D" w:rsidRDefault="002B210D" w:rsidP="002B210D">
      <w:pPr>
        <w:pStyle w:val="BITTextkrper"/>
      </w:pPr>
      <w:r>
        <w:t xml:space="preserve">Afin de s’assurer d’une compréhension commune des objectifs avec tous les intervenants du projet, voici la traduction des attentes </w:t>
      </w:r>
      <w:r w:rsidR="00635DAD">
        <w:t>de l’EMF dans une formulation de la méthodologie SMART.</w:t>
      </w:r>
    </w:p>
    <w:tbl>
      <w:tblPr>
        <w:tblStyle w:val="TableauGrille1Clair-Accentuation2"/>
        <w:tblW w:w="0" w:type="auto"/>
        <w:tblLook w:val="04A0" w:firstRow="1" w:lastRow="0" w:firstColumn="1" w:lastColumn="0" w:noHBand="0" w:noVBand="1"/>
      </w:tblPr>
      <w:tblGrid>
        <w:gridCol w:w="1678"/>
        <w:gridCol w:w="7383"/>
      </w:tblGrid>
      <w:tr w:rsidR="002B210D" w:rsidRPr="002B210D" w14:paraId="27545184" w14:textId="77777777" w:rsidTr="002B21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6215A8" w14:textId="77777777" w:rsidR="002B210D" w:rsidRPr="002B210D" w:rsidRDefault="002B210D" w:rsidP="002B210D">
            <w:pPr>
              <w:pStyle w:val="BITTextkrper"/>
            </w:pPr>
            <w:r w:rsidRPr="002B210D">
              <w:t>Objectif</w:t>
            </w:r>
          </w:p>
        </w:tc>
        <w:tc>
          <w:tcPr>
            <w:tcW w:w="0" w:type="auto"/>
            <w:hideMark/>
          </w:tcPr>
          <w:p w14:paraId="20E5B4C3" w14:textId="77777777" w:rsidR="002B210D" w:rsidRPr="002B210D" w:rsidRDefault="002B210D" w:rsidP="002B210D">
            <w:pPr>
              <w:pStyle w:val="BITTextkrper"/>
              <w:cnfStyle w:val="100000000000" w:firstRow="1" w:lastRow="0" w:firstColumn="0" w:lastColumn="0" w:oddVBand="0" w:evenVBand="0" w:oddHBand="0" w:evenHBand="0" w:firstRowFirstColumn="0" w:firstRowLastColumn="0" w:lastRowFirstColumn="0" w:lastRowLastColumn="0"/>
            </w:pPr>
            <w:r w:rsidRPr="002B210D">
              <w:t>Formulation SMART</w:t>
            </w:r>
          </w:p>
        </w:tc>
      </w:tr>
      <w:tr w:rsidR="002B210D" w:rsidRPr="002B210D" w14:paraId="2D1A186E"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8C80307" w14:textId="77777777" w:rsidR="002B210D" w:rsidRPr="002B210D" w:rsidRDefault="002B210D" w:rsidP="002B210D">
            <w:pPr>
              <w:pStyle w:val="BITTextkrper"/>
            </w:pPr>
            <w:r w:rsidRPr="002B210D">
              <w:t>Cluster Proxmox</w:t>
            </w:r>
          </w:p>
        </w:tc>
        <w:tc>
          <w:tcPr>
            <w:tcW w:w="0" w:type="auto"/>
            <w:hideMark/>
          </w:tcPr>
          <w:p w14:paraId="5C2907B8" w14:textId="77777777" w:rsidR="002B210D" w:rsidRPr="002B210D" w:rsidRDefault="002B210D" w:rsidP="002B210D">
            <w:pPr>
              <w:pStyle w:val="BITTextkrper"/>
              <w:cnfStyle w:val="000000000000" w:firstRow="0" w:lastRow="0" w:firstColumn="0" w:lastColumn="0" w:oddVBand="0" w:evenVBand="0" w:oddHBand="0" w:evenHBand="0" w:firstRowFirstColumn="0" w:firstRowLastColumn="0" w:lastRowFirstColumn="0" w:lastRowLastColumn="0"/>
            </w:pPr>
            <w:r w:rsidRPr="002B210D">
              <w:t>Mettre en place un cluster Proxmox composé de trois nœuds fonctionnels, permettant une gestion centralisée de l’infrastructure de virtualisation avant la fin du TPI.</w:t>
            </w:r>
          </w:p>
        </w:tc>
      </w:tr>
      <w:tr w:rsidR="002B210D" w:rsidRPr="002B210D" w14:paraId="7BB1B2A0"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5D27EDBB" w14:textId="77777777" w:rsidR="002B210D" w:rsidRPr="002B210D" w:rsidRDefault="002B210D" w:rsidP="002B210D">
            <w:pPr>
              <w:pStyle w:val="BITTextkrper"/>
            </w:pPr>
            <w:r w:rsidRPr="002B210D">
              <w:t>Réseau</w:t>
            </w:r>
          </w:p>
        </w:tc>
        <w:tc>
          <w:tcPr>
            <w:tcW w:w="0" w:type="auto"/>
            <w:hideMark/>
          </w:tcPr>
          <w:p w14:paraId="5FD7FA7F" w14:textId="77777777" w:rsidR="002B210D" w:rsidRPr="002B210D" w:rsidRDefault="002B210D" w:rsidP="002B210D">
            <w:pPr>
              <w:pStyle w:val="BITTextkrper"/>
              <w:cnfStyle w:val="000000000000" w:firstRow="0" w:lastRow="0" w:firstColumn="0" w:lastColumn="0" w:oddVBand="0" w:evenVBand="0" w:oddHBand="0" w:evenHBand="0" w:firstRowFirstColumn="0" w:firstRowLastColumn="0" w:lastRowFirstColumn="0" w:lastRowLastColumn="0"/>
            </w:pPr>
            <w:r w:rsidRPr="002B210D">
              <w:t>Configurer les réseaux nécessaires au fonctionnement du cluster, en séparant au minimum le réseau de management et le réseau des machines virtuelles, afin d’obtenir une infrastructure claire et sécurisée.</w:t>
            </w:r>
          </w:p>
        </w:tc>
      </w:tr>
      <w:tr w:rsidR="002B210D" w:rsidRPr="002B210D" w14:paraId="68F16BE8"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B1E91D1" w14:textId="77777777" w:rsidR="002B210D" w:rsidRPr="002B210D" w:rsidRDefault="002B210D" w:rsidP="002B210D">
            <w:pPr>
              <w:pStyle w:val="BITTextkrper"/>
            </w:pPr>
            <w:r w:rsidRPr="002B210D">
              <w:t>Stockage</w:t>
            </w:r>
          </w:p>
        </w:tc>
        <w:tc>
          <w:tcPr>
            <w:tcW w:w="0" w:type="auto"/>
            <w:hideMark/>
          </w:tcPr>
          <w:p w14:paraId="0ECCFC22" w14:textId="77777777" w:rsidR="002B210D" w:rsidRPr="002B210D" w:rsidRDefault="002B210D" w:rsidP="002B210D">
            <w:pPr>
              <w:pStyle w:val="BITTextkrper"/>
              <w:cnfStyle w:val="000000000000" w:firstRow="0" w:lastRow="0" w:firstColumn="0" w:lastColumn="0" w:oddVBand="0" w:evenVBand="0" w:oddHBand="0" w:evenHBand="0" w:firstRowFirstColumn="0" w:firstRowLastColumn="0" w:lastRowFirstColumn="0" w:lastRowLastColumn="0"/>
            </w:pPr>
            <w:r w:rsidRPr="002B210D">
              <w:t>Mettre en place une solution de stockage utilisable par les machines virtuelles du cluster, validée par des tests de création, démarrage et fonctionnement d’une VM.</w:t>
            </w:r>
          </w:p>
        </w:tc>
      </w:tr>
      <w:tr w:rsidR="002B210D" w:rsidRPr="002B210D" w14:paraId="37218915"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10C58F08" w14:textId="77777777" w:rsidR="002B210D" w:rsidRPr="002B210D" w:rsidRDefault="002B210D" w:rsidP="002B210D">
            <w:pPr>
              <w:pStyle w:val="BITTextkrper"/>
            </w:pPr>
            <w:r w:rsidRPr="002B210D">
              <w:t>Modèle Windows Server</w:t>
            </w:r>
          </w:p>
        </w:tc>
        <w:tc>
          <w:tcPr>
            <w:tcW w:w="0" w:type="auto"/>
            <w:hideMark/>
          </w:tcPr>
          <w:p w14:paraId="060CE107" w14:textId="77777777" w:rsidR="002B210D" w:rsidRPr="002B210D" w:rsidRDefault="002B210D" w:rsidP="002B210D">
            <w:pPr>
              <w:pStyle w:val="BITTextkrper"/>
              <w:cnfStyle w:val="000000000000" w:firstRow="0" w:lastRow="0" w:firstColumn="0" w:lastColumn="0" w:oddVBand="0" w:evenVBand="0" w:oddHBand="0" w:evenHBand="0" w:firstRowFirstColumn="0" w:firstRowLastColumn="0" w:lastRowFirstColumn="0" w:lastRowLastColumn="0"/>
            </w:pPr>
            <w:r w:rsidRPr="002B210D">
              <w:t>Créer un modèle de machine virtuelle Windows Server préparé avec Sysprep, afin de permettre le déploiement reproductible de nouvelles machines virtuelles.</w:t>
            </w:r>
          </w:p>
        </w:tc>
      </w:tr>
      <w:tr w:rsidR="002B210D" w:rsidRPr="002B210D" w14:paraId="6D9E0557"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1C94C5AB" w14:textId="77777777" w:rsidR="002B210D" w:rsidRPr="002B210D" w:rsidRDefault="002B210D" w:rsidP="002B210D">
            <w:pPr>
              <w:pStyle w:val="BITTextkrper"/>
            </w:pPr>
            <w:r w:rsidRPr="002B210D">
              <w:t>Automatisation</w:t>
            </w:r>
          </w:p>
        </w:tc>
        <w:tc>
          <w:tcPr>
            <w:tcW w:w="0" w:type="auto"/>
            <w:hideMark/>
          </w:tcPr>
          <w:p w14:paraId="126FFF33" w14:textId="77777777" w:rsidR="002B210D" w:rsidRPr="002B210D" w:rsidRDefault="002B210D" w:rsidP="002B210D">
            <w:pPr>
              <w:pStyle w:val="BITTextkrper"/>
              <w:cnfStyle w:val="000000000000" w:firstRow="0" w:lastRow="0" w:firstColumn="0" w:lastColumn="0" w:oddVBand="0" w:evenVBand="0" w:oddHBand="0" w:evenHBand="0" w:firstRowFirstColumn="0" w:firstRowLastColumn="0" w:lastRowFirstColumn="0" w:lastRowLastColumn="0"/>
            </w:pPr>
            <w:r w:rsidRPr="002B210D">
              <w:t>Mettre en place une automatisation permettant de déployer au moins une machine virtuelle Windows Server à partir du modèle défini, avec une configuration reproductible et documentée.</w:t>
            </w:r>
          </w:p>
        </w:tc>
      </w:tr>
      <w:tr w:rsidR="002B210D" w:rsidRPr="002B210D" w14:paraId="1B52269B"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23FD530" w14:textId="77777777" w:rsidR="002B210D" w:rsidRPr="002B210D" w:rsidRDefault="002B210D" w:rsidP="002B210D">
            <w:pPr>
              <w:pStyle w:val="BITTextkrper"/>
            </w:pPr>
            <w:r w:rsidRPr="002B210D">
              <w:t>Tests</w:t>
            </w:r>
          </w:p>
        </w:tc>
        <w:tc>
          <w:tcPr>
            <w:tcW w:w="0" w:type="auto"/>
            <w:hideMark/>
          </w:tcPr>
          <w:p w14:paraId="45E27292" w14:textId="77777777" w:rsidR="002B210D" w:rsidRPr="002B210D" w:rsidRDefault="002B210D" w:rsidP="002B210D">
            <w:pPr>
              <w:pStyle w:val="BITTextkrper"/>
              <w:cnfStyle w:val="000000000000" w:firstRow="0" w:lastRow="0" w:firstColumn="0" w:lastColumn="0" w:oddVBand="0" w:evenVBand="0" w:oddHBand="0" w:evenHBand="0" w:firstRowFirstColumn="0" w:firstRowLastColumn="0" w:lastRowFirstColumn="0" w:lastRowLastColumn="0"/>
            </w:pPr>
            <w:r w:rsidRPr="002B210D">
              <w:t>Réaliser et documenter des tests fonctionnels validant le cluster, le réseau, le stockage, le modèle de VM et le déploiement automatisé.</w:t>
            </w:r>
          </w:p>
        </w:tc>
      </w:tr>
      <w:tr w:rsidR="002B210D" w:rsidRPr="002B210D" w14:paraId="48E5F0A8"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399FBA70" w14:textId="77777777" w:rsidR="002B210D" w:rsidRPr="002B210D" w:rsidRDefault="002B210D" w:rsidP="002B210D">
            <w:pPr>
              <w:pStyle w:val="BITTextkrper"/>
            </w:pPr>
            <w:r w:rsidRPr="002B210D">
              <w:t>Documentation</w:t>
            </w:r>
          </w:p>
        </w:tc>
        <w:tc>
          <w:tcPr>
            <w:tcW w:w="0" w:type="auto"/>
            <w:hideMark/>
          </w:tcPr>
          <w:p w14:paraId="3FC02205" w14:textId="77777777" w:rsidR="002B210D" w:rsidRPr="002B210D" w:rsidRDefault="002B210D" w:rsidP="002B210D">
            <w:pPr>
              <w:pStyle w:val="BITTextkrper"/>
              <w:cnfStyle w:val="000000000000" w:firstRow="0" w:lastRow="0" w:firstColumn="0" w:lastColumn="0" w:oddVBand="0" w:evenVBand="0" w:oddHBand="0" w:evenHBand="0" w:firstRowFirstColumn="0" w:firstRowLastColumn="0" w:lastRowFirstColumn="0" w:lastRowLastColumn="0"/>
            </w:pPr>
            <w:r w:rsidRPr="002B210D">
              <w:t>Rédiger une documentation permettant de comprendre l’installation, la configuration, l’utilisation et la maintenance de la solution mise en place.</w:t>
            </w:r>
          </w:p>
        </w:tc>
      </w:tr>
    </w:tbl>
    <w:p w14:paraId="66E29DB3" w14:textId="77777777" w:rsidR="002E4C98" w:rsidRPr="00DA07B5" w:rsidRDefault="002E4C98" w:rsidP="002E4C98">
      <w:pPr>
        <w:pStyle w:val="BITTextkrper"/>
        <w:rPr>
          <w:szCs w:val="22"/>
        </w:rPr>
      </w:pPr>
    </w:p>
    <w:p w14:paraId="1EC8BF9C" w14:textId="21334A55" w:rsidR="005479BD" w:rsidRDefault="003127E6" w:rsidP="00D61A86">
      <w:pPr>
        <w:pStyle w:val="Titre2"/>
      </w:pPr>
      <w:bookmarkStart w:id="18" w:name="_Toc229061872"/>
      <w:bookmarkEnd w:id="17"/>
      <w:r w:rsidRPr="00DA07B5">
        <w:t>Analyse par domaines techno</w:t>
      </w:r>
      <w:r w:rsidR="00EC2C46" w:rsidRPr="00DA07B5">
        <w:t>logiques</w:t>
      </w:r>
      <w:bookmarkEnd w:id="18"/>
    </w:p>
    <w:p w14:paraId="15DDFCAE" w14:textId="69AE1F80" w:rsidR="00D74BCA" w:rsidRPr="00D74BCA" w:rsidRDefault="00D74BCA" w:rsidP="00D74BCA">
      <w:pPr>
        <w:pStyle w:val="BITTextkrper"/>
      </w:pPr>
      <w:r>
        <w:t>Dans cette partie se trouvent les analyses technologiques demandées par le cahier des charges, ainsi que celles jugées nécessaires.</w:t>
      </w:r>
    </w:p>
    <w:p w14:paraId="2651C9E8" w14:textId="5FA58D3C" w:rsidR="006403F4" w:rsidRPr="00D96D88" w:rsidRDefault="006403F4" w:rsidP="00D96D88">
      <w:pPr>
        <w:pStyle w:val="Titre3"/>
        <w:rPr>
          <w:rFonts w:eastAsia="Arial"/>
        </w:rPr>
      </w:pPr>
      <w:r w:rsidRPr="00D96D88">
        <w:rPr>
          <w:rFonts w:eastAsia="Arial"/>
        </w:rPr>
        <w:lastRenderedPageBreak/>
        <w:t>Stockage rapide et efficace</w:t>
      </w:r>
    </w:p>
    <w:p w14:paraId="3915D812" w14:textId="77777777" w:rsidR="006403F4" w:rsidRDefault="006403F4" w:rsidP="006403F4">
      <w:pPr>
        <w:pStyle w:val="BITTextkrper"/>
      </w:pPr>
      <w:r>
        <w:t>Les besoins de stockage pour ce cluster sont plutôt spécifiques. Durant les cours de l’EMF, la quantité de données traitée n’est pas très élevée. Le besoin en stockage vient de la quantité de VM à gérer en même temps et donc une grande quantité de fichiers à double. Il serait donc intéressant de se pencher sur une solution qui permet la déduplication des données, afin de grandement diminuer les besoins en stockage du cluster.</w:t>
      </w:r>
    </w:p>
    <w:p w14:paraId="357A8A3B" w14:textId="72A1FB99" w:rsidR="006403F4" w:rsidRDefault="006403F4" w:rsidP="006403F4">
      <w:pPr>
        <w:pStyle w:val="BITTextkrper"/>
      </w:pPr>
      <w:r>
        <w:t xml:space="preserve">Il faut aussi considérer de mettre en place un service de stockage externe au cluster, afin que si une node tombe en panne, ou bien doit passer en maintenance, les données stockées sur la node en question soient encore accessibles. C’est d’ailleurs ce que conseil </w:t>
      </w:r>
      <w:sdt>
        <w:sdtPr>
          <w:rPr>
            <w:rFonts w:cs="Arial"/>
            <w:color w:val="000000"/>
          </w:rPr>
          <w:tag w:val="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i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
          <w:id w:val="1705708176"/>
          <w:placeholder>
            <w:docPart w:val="2943BF13261B4F1AB2A44D17CD9A00A1"/>
          </w:placeholder>
        </w:sdtPr>
        <w:sdtContent>
          <w:r w:rsidR="002D29ED" w:rsidRPr="002D29ED">
            <w:rPr>
              <w:rFonts w:eastAsia="Arial" w:cs="Arial"/>
              <w:color w:val="000000"/>
            </w:rPr>
            <w:t>Proxmox (2025b)</w:t>
          </w:r>
        </w:sdtContent>
      </w:sdt>
      <w:r>
        <w:t>, il</w:t>
      </w:r>
      <w:r w:rsidR="00F7517B">
        <w:t>s</w:t>
      </w:r>
      <w:r>
        <w:t xml:space="preserve"> </w:t>
      </w:r>
      <w:r w:rsidR="00F7517B">
        <w:t>appellent</w:t>
      </w:r>
      <w:r>
        <w:t xml:space="preserve"> ça ”</w:t>
      </w:r>
      <w:proofErr w:type="spellStart"/>
      <w:r>
        <w:t>shared</w:t>
      </w:r>
      <w:proofErr w:type="spellEnd"/>
      <w:r>
        <w:t xml:space="preserve"> </w:t>
      </w:r>
      <w:proofErr w:type="spellStart"/>
      <w:r>
        <w:t>storage</w:t>
      </w:r>
      <w:proofErr w:type="spellEnd"/>
      <w:r>
        <w:t>”.</w:t>
      </w:r>
    </w:p>
    <w:p w14:paraId="48132161" w14:textId="105FAAD6" w:rsidR="00635DAD" w:rsidRDefault="00635DAD" w:rsidP="006403F4">
      <w:pPr>
        <w:pStyle w:val="BITTextkrper"/>
      </w:pPr>
      <w:r>
        <w:t xml:space="preserve">Ci-dessous, un tableau récapitulatif des technologies de stockage </w:t>
      </w:r>
      <w:sdt>
        <w:sdtPr>
          <w:rPr>
            <w:rFonts w:cs="Arial"/>
            <w:color w:val="000000"/>
          </w:rPr>
          <w:tag w:val="MENDELEY_CITATION_v3_eyJjaXRhdGlvbklEIjoiTUVOREVMRVlfQ0lUQVRJT05fNGFmZDlkNTEtNmUyNS00ZmM1LWI5MjktZmQ3MDZjMDAwMDYyIiwicHJvcGVydGllcyI6eyJub3RlSW5kZXgiOjB9LCJpc0VkaXRlZCI6ZmFsc2UsIm1hbnVhbE92ZXJyaWRlIjp7ImlzTWFudWFsbHlPdmVycmlkZGVuIjpmYWxzZSwiY2l0ZXByb2NUZXh0IjoiKFByb3htb3gsIDIwMjVi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c3VwcHJlc3MtYXV0aG9yIjpmYWxzZSwiY29tcG9zaXRlIjpmYWxzZSwiYXV0aG9yLW9ubHkiOmZhbHNlfV19"/>
          <w:id w:val="1099303578"/>
          <w:placeholder>
            <w:docPart w:val="DefaultPlaceholder_-1854013440"/>
          </w:placeholder>
        </w:sdtPr>
        <w:sdtContent>
          <w:r w:rsidR="002D29ED" w:rsidRPr="002D29ED">
            <w:rPr>
              <w:rFonts w:cs="Arial"/>
              <w:color w:val="000000"/>
            </w:rPr>
            <w:t>(Proxmox, 2025b)</w:t>
          </w:r>
        </w:sdtContent>
      </w:sdt>
      <w:r>
        <w:rPr>
          <w:rFonts w:cs="Arial"/>
          <w:color w:val="000000"/>
        </w:rPr>
        <w:t>.</w:t>
      </w:r>
    </w:p>
    <w:tbl>
      <w:tblPr>
        <w:tblStyle w:val="TableauGrille4-Accentuation1"/>
        <w:tblW w:w="0" w:type="auto"/>
        <w:tblLook w:val="06A0" w:firstRow="1" w:lastRow="0" w:firstColumn="1" w:lastColumn="0" w:noHBand="1" w:noVBand="1"/>
      </w:tblPr>
      <w:tblGrid>
        <w:gridCol w:w="2564"/>
        <w:gridCol w:w="1806"/>
        <w:gridCol w:w="891"/>
        <w:gridCol w:w="1151"/>
        <w:gridCol w:w="1632"/>
        <w:gridCol w:w="1016"/>
      </w:tblGrid>
      <w:tr w:rsidR="00F7517B" w14:paraId="2EB67917" w14:textId="77777777" w:rsidTr="00FE32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2FA3B13" w14:textId="77777777" w:rsidR="00F7517B" w:rsidRDefault="00F7517B" w:rsidP="002B0128">
            <w:pPr>
              <w:pStyle w:val="BITTabelle"/>
            </w:pPr>
            <w:r w:rsidRPr="5AB80748">
              <w:t xml:space="preserve">Description </w:t>
            </w:r>
          </w:p>
        </w:tc>
        <w:tc>
          <w:tcPr>
            <w:tcW w:w="1806" w:type="dxa"/>
          </w:tcPr>
          <w:p w14:paraId="04B93B85" w14:textId="77777777" w:rsidR="00F7517B" w:rsidRDefault="00F7517B" w:rsidP="002B0128">
            <w:pPr>
              <w:pStyle w:val="BITTabelle"/>
              <w:cnfStyle w:val="100000000000" w:firstRow="1" w:lastRow="0" w:firstColumn="0" w:lastColumn="0" w:oddVBand="0" w:evenVBand="0" w:oddHBand="0" w:evenHBand="0" w:firstRowFirstColumn="0" w:firstRowLastColumn="0" w:lastRowFirstColumn="0" w:lastRowLastColumn="0"/>
            </w:pPr>
            <w:r w:rsidRPr="5AB80748">
              <w:t xml:space="preserve">Plugin type </w:t>
            </w:r>
          </w:p>
        </w:tc>
        <w:tc>
          <w:tcPr>
            <w:tcW w:w="891" w:type="dxa"/>
          </w:tcPr>
          <w:p w14:paraId="512D1B48" w14:textId="77777777" w:rsidR="00F7517B" w:rsidRDefault="00F7517B" w:rsidP="002B0128">
            <w:pPr>
              <w:pStyle w:val="BITTabelle"/>
              <w:cnfStyle w:val="100000000000" w:firstRow="1" w:lastRow="0" w:firstColumn="0" w:lastColumn="0" w:oddVBand="0" w:evenVBand="0" w:oddHBand="0" w:evenHBand="0" w:firstRowFirstColumn="0" w:firstRowLastColumn="0" w:lastRowFirstColumn="0" w:lastRowLastColumn="0"/>
            </w:pPr>
            <w:r w:rsidRPr="5AB80748">
              <w:t xml:space="preserve">Level </w:t>
            </w:r>
          </w:p>
        </w:tc>
        <w:tc>
          <w:tcPr>
            <w:tcW w:w="1151" w:type="dxa"/>
          </w:tcPr>
          <w:p w14:paraId="4A7C7B50" w14:textId="77777777" w:rsidR="00F7517B" w:rsidRDefault="00F7517B" w:rsidP="002B0128">
            <w:pPr>
              <w:pStyle w:val="BITTabelle"/>
              <w:cnfStyle w:val="100000000000" w:firstRow="1" w:lastRow="0" w:firstColumn="0" w:lastColumn="0" w:oddVBand="0" w:evenVBand="0" w:oddHBand="0" w:evenHBand="0" w:firstRowFirstColumn="0" w:firstRowLastColumn="0" w:lastRowFirstColumn="0" w:lastRowLastColumn="0"/>
            </w:pPr>
            <w:proofErr w:type="spellStart"/>
            <w:r w:rsidRPr="5AB80748">
              <w:t>Shared</w:t>
            </w:r>
            <w:proofErr w:type="spellEnd"/>
          </w:p>
        </w:tc>
        <w:tc>
          <w:tcPr>
            <w:tcW w:w="1632" w:type="dxa"/>
          </w:tcPr>
          <w:p w14:paraId="249383F5" w14:textId="77777777" w:rsidR="00F7517B" w:rsidRDefault="00F7517B" w:rsidP="002B0128">
            <w:pPr>
              <w:pStyle w:val="BITTabelle"/>
              <w:cnfStyle w:val="100000000000" w:firstRow="1" w:lastRow="0" w:firstColumn="0" w:lastColumn="0" w:oddVBand="0" w:evenVBand="0" w:oddHBand="0" w:evenHBand="0" w:firstRowFirstColumn="0" w:firstRowLastColumn="0" w:lastRowFirstColumn="0" w:lastRowLastColumn="0"/>
            </w:pPr>
            <w:r w:rsidRPr="5AB80748">
              <w:t>Snapshots</w:t>
            </w:r>
          </w:p>
        </w:tc>
        <w:tc>
          <w:tcPr>
            <w:tcW w:w="1016" w:type="dxa"/>
          </w:tcPr>
          <w:p w14:paraId="4A3A03F4" w14:textId="77777777" w:rsidR="00F7517B" w:rsidRDefault="00F7517B" w:rsidP="002B0128">
            <w:pPr>
              <w:pStyle w:val="BITTabelle"/>
              <w:cnfStyle w:val="100000000000" w:firstRow="1" w:lastRow="0" w:firstColumn="0" w:lastColumn="0" w:oddVBand="0" w:evenVBand="0" w:oddHBand="0" w:evenHBand="0" w:firstRowFirstColumn="0" w:firstRowLastColumn="0" w:lastRowFirstColumn="0" w:lastRowLastColumn="0"/>
            </w:pPr>
            <w:r w:rsidRPr="5AB80748">
              <w:t>Stable</w:t>
            </w:r>
          </w:p>
        </w:tc>
      </w:tr>
      <w:tr w:rsidR="00F7517B" w14:paraId="1A821A1C"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9502BD7" w14:textId="77777777" w:rsidR="00F7517B" w:rsidRDefault="00F7517B" w:rsidP="002B0128">
            <w:pPr>
              <w:pStyle w:val="BITTabelle"/>
            </w:pPr>
            <w:r>
              <w:t>ZFS (local)</w:t>
            </w:r>
          </w:p>
        </w:tc>
        <w:tc>
          <w:tcPr>
            <w:tcW w:w="1806" w:type="dxa"/>
          </w:tcPr>
          <w:p w14:paraId="03AEB1B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spellStart"/>
            <w:proofErr w:type="gramStart"/>
            <w:r>
              <w:t>zfspool</w:t>
            </w:r>
            <w:proofErr w:type="spellEnd"/>
            <w:proofErr w:type="gramEnd"/>
          </w:p>
        </w:tc>
        <w:tc>
          <w:tcPr>
            <w:tcW w:w="891" w:type="dxa"/>
          </w:tcPr>
          <w:p w14:paraId="5FE3C44B"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both</w:t>
            </w:r>
            <w:proofErr w:type="gramEnd"/>
            <w:r w:rsidRPr="5AB80748">
              <w:rPr>
                <w:vertAlign w:val="superscript"/>
              </w:rPr>
              <w:t>1</w:t>
            </w:r>
          </w:p>
        </w:tc>
        <w:tc>
          <w:tcPr>
            <w:tcW w:w="1151" w:type="dxa"/>
          </w:tcPr>
          <w:p w14:paraId="3FEE47C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no</w:t>
            </w:r>
            <w:proofErr w:type="gramEnd"/>
          </w:p>
        </w:tc>
        <w:tc>
          <w:tcPr>
            <w:tcW w:w="1632" w:type="dxa"/>
          </w:tcPr>
          <w:p w14:paraId="3344E25B"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016" w:type="dxa"/>
          </w:tcPr>
          <w:p w14:paraId="74AC8BF5"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00F7517B" w14:paraId="58E2AC97"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C30716D" w14:textId="77777777" w:rsidR="00F7517B" w:rsidRDefault="00F7517B" w:rsidP="002B0128">
            <w:pPr>
              <w:pStyle w:val="BITTabelle"/>
            </w:pPr>
            <w:r>
              <w:t>Directory</w:t>
            </w:r>
          </w:p>
        </w:tc>
        <w:tc>
          <w:tcPr>
            <w:tcW w:w="1806" w:type="dxa"/>
          </w:tcPr>
          <w:p w14:paraId="397C207D"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spellStart"/>
            <w:proofErr w:type="gramStart"/>
            <w:r>
              <w:t>dir</w:t>
            </w:r>
            <w:proofErr w:type="spellEnd"/>
            <w:proofErr w:type="gramEnd"/>
          </w:p>
        </w:tc>
        <w:tc>
          <w:tcPr>
            <w:tcW w:w="891" w:type="dxa"/>
          </w:tcPr>
          <w:p w14:paraId="69F7369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file</w:t>
            </w:r>
            <w:proofErr w:type="gramEnd"/>
          </w:p>
        </w:tc>
        <w:tc>
          <w:tcPr>
            <w:tcW w:w="1151" w:type="dxa"/>
          </w:tcPr>
          <w:p w14:paraId="4BF6679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no</w:t>
            </w:r>
            <w:proofErr w:type="gramEnd"/>
          </w:p>
        </w:tc>
        <w:tc>
          <w:tcPr>
            <w:tcW w:w="1632" w:type="dxa"/>
          </w:tcPr>
          <w:p w14:paraId="46F10E2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r w:rsidRPr="5AB80748">
              <w:rPr>
                <w:vertAlign w:val="superscript"/>
              </w:rPr>
              <w:t>2</w:t>
            </w:r>
          </w:p>
        </w:tc>
        <w:tc>
          <w:tcPr>
            <w:tcW w:w="1016" w:type="dxa"/>
          </w:tcPr>
          <w:p w14:paraId="28B8E98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00F7517B" w14:paraId="322FE73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B03F593" w14:textId="77777777" w:rsidR="00F7517B" w:rsidRDefault="00F7517B" w:rsidP="002B0128">
            <w:pPr>
              <w:pStyle w:val="BITTabelle"/>
            </w:pPr>
            <w:r>
              <w:t>BTRFS</w:t>
            </w:r>
          </w:p>
        </w:tc>
        <w:tc>
          <w:tcPr>
            <w:tcW w:w="1806" w:type="dxa"/>
          </w:tcPr>
          <w:p w14:paraId="31F0BE4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spellStart"/>
            <w:proofErr w:type="gramStart"/>
            <w:r>
              <w:t>btrfs</w:t>
            </w:r>
            <w:proofErr w:type="spellEnd"/>
            <w:proofErr w:type="gramEnd"/>
          </w:p>
        </w:tc>
        <w:tc>
          <w:tcPr>
            <w:tcW w:w="891" w:type="dxa"/>
          </w:tcPr>
          <w:p w14:paraId="7BC07445"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file</w:t>
            </w:r>
            <w:proofErr w:type="gramEnd"/>
          </w:p>
        </w:tc>
        <w:tc>
          <w:tcPr>
            <w:tcW w:w="1151" w:type="dxa"/>
          </w:tcPr>
          <w:p w14:paraId="21396A0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no</w:t>
            </w:r>
            <w:proofErr w:type="gramEnd"/>
          </w:p>
        </w:tc>
        <w:tc>
          <w:tcPr>
            <w:tcW w:w="1632" w:type="dxa"/>
          </w:tcPr>
          <w:p w14:paraId="32A5B58F"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016" w:type="dxa"/>
          </w:tcPr>
          <w:p w14:paraId="1A330412"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TP</w:t>
            </w:r>
            <w:r w:rsidRPr="5AB80748">
              <w:rPr>
                <w:vertAlign w:val="superscript"/>
              </w:rPr>
              <w:t>5</w:t>
            </w:r>
          </w:p>
        </w:tc>
      </w:tr>
      <w:tr w:rsidR="00F7517B" w14:paraId="038C0593"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2C5865C" w14:textId="77777777" w:rsidR="00F7517B" w:rsidRDefault="00F7517B" w:rsidP="002B0128">
            <w:pPr>
              <w:pStyle w:val="BITTabelle"/>
            </w:pPr>
            <w:r>
              <w:t>NFS</w:t>
            </w:r>
          </w:p>
        </w:tc>
        <w:tc>
          <w:tcPr>
            <w:tcW w:w="1806" w:type="dxa"/>
          </w:tcPr>
          <w:p w14:paraId="1EC07AC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spellStart"/>
            <w:proofErr w:type="gramStart"/>
            <w:r>
              <w:t>nfs</w:t>
            </w:r>
            <w:proofErr w:type="spellEnd"/>
            <w:proofErr w:type="gramEnd"/>
          </w:p>
        </w:tc>
        <w:tc>
          <w:tcPr>
            <w:tcW w:w="891" w:type="dxa"/>
          </w:tcPr>
          <w:p w14:paraId="5932C17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file</w:t>
            </w:r>
            <w:proofErr w:type="gramEnd"/>
          </w:p>
        </w:tc>
        <w:tc>
          <w:tcPr>
            <w:tcW w:w="1151" w:type="dxa"/>
          </w:tcPr>
          <w:p w14:paraId="0B33D8C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5F102421"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r w:rsidRPr="5AB80748">
              <w:rPr>
                <w:vertAlign w:val="superscript"/>
              </w:rPr>
              <w:t>2</w:t>
            </w:r>
          </w:p>
        </w:tc>
        <w:tc>
          <w:tcPr>
            <w:tcW w:w="1016" w:type="dxa"/>
          </w:tcPr>
          <w:p w14:paraId="0946FE0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00F7517B" w14:paraId="0A82DE0D"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DBE8044" w14:textId="77777777" w:rsidR="00F7517B" w:rsidRDefault="00F7517B" w:rsidP="002B0128">
            <w:pPr>
              <w:pStyle w:val="BITTabelle"/>
            </w:pPr>
            <w:r>
              <w:t>CIFS</w:t>
            </w:r>
          </w:p>
        </w:tc>
        <w:tc>
          <w:tcPr>
            <w:tcW w:w="1806" w:type="dxa"/>
          </w:tcPr>
          <w:p w14:paraId="004B7C7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spellStart"/>
            <w:proofErr w:type="gramStart"/>
            <w:r>
              <w:t>cifs</w:t>
            </w:r>
            <w:proofErr w:type="spellEnd"/>
            <w:proofErr w:type="gramEnd"/>
          </w:p>
        </w:tc>
        <w:tc>
          <w:tcPr>
            <w:tcW w:w="891" w:type="dxa"/>
          </w:tcPr>
          <w:p w14:paraId="6AF2607B"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file</w:t>
            </w:r>
            <w:proofErr w:type="gramEnd"/>
          </w:p>
        </w:tc>
        <w:tc>
          <w:tcPr>
            <w:tcW w:w="1151" w:type="dxa"/>
          </w:tcPr>
          <w:p w14:paraId="6F6C2F91"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2469B0A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r w:rsidRPr="5AB80748">
              <w:rPr>
                <w:vertAlign w:val="superscript"/>
              </w:rPr>
              <w:t>2</w:t>
            </w:r>
          </w:p>
        </w:tc>
        <w:tc>
          <w:tcPr>
            <w:tcW w:w="1016" w:type="dxa"/>
          </w:tcPr>
          <w:p w14:paraId="05AAF4ED"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00F7517B" w14:paraId="19F3D7EE"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598D43CE" w14:textId="77777777" w:rsidR="00F7517B" w:rsidRDefault="00F7517B" w:rsidP="002B0128">
            <w:pPr>
              <w:pStyle w:val="BITTabelle"/>
            </w:pPr>
            <w:r>
              <w:t>Proxmox Backup</w:t>
            </w:r>
          </w:p>
        </w:tc>
        <w:tc>
          <w:tcPr>
            <w:tcW w:w="1806" w:type="dxa"/>
          </w:tcPr>
          <w:p w14:paraId="1B6F20B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pbs</w:t>
            </w:r>
            <w:proofErr w:type="gramEnd"/>
          </w:p>
        </w:tc>
        <w:tc>
          <w:tcPr>
            <w:tcW w:w="891" w:type="dxa"/>
          </w:tcPr>
          <w:p w14:paraId="1145B42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spellStart"/>
            <w:proofErr w:type="gramStart"/>
            <w:r>
              <w:t>both</w:t>
            </w:r>
            <w:proofErr w:type="spellEnd"/>
            <w:proofErr w:type="gramEnd"/>
          </w:p>
        </w:tc>
        <w:tc>
          <w:tcPr>
            <w:tcW w:w="1151" w:type="dxa"/>
          </w:tcPr>
          <w:p w14:paraId="3A1D79E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17D9D00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n</w:t>
            </w:r>
            <w:proofErr w:type="gramEnd"/>
            <w:r>
              <w:t>/a</w:t>
            </w:r>
          </w:p>
        </w:tc>
        <w:tc>
          <w:tcPr>
            <w:tcW w:w="1016" w:type="dxa"/>
          </w:tcPr>
          <w:p w14:paraId="1A0DAEB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00F7517B" w14:paraId="729C4D3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3AAF8334" w14:textId="77777777" w:rsidR="00F7517B" w:rsidRDefault="00F7517B" w:rsidP="002B0128">
            <w:pPr>
              <w:pStyle w:val="BITTabelle"/>
            </w:pPr>
            <w:proofErr w:type="spellStart"/>
            <w:r>
              <w:t>CephFS</w:t>
            </w:r>
            <w:proofErr w:type="spellEnd"/>
          </w:p>
        </w:tc>
        <w:tc>
          <w:tcPr>
            <w:tcW w:w="1806" w:type="dxa"/>
          </w:tcPr>
          <w:p w14:paraId="7A492F2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spellStart"/>
            <w:proofErr w:type="gramStart"/>
            <w:r>
              <w:t>cephfs</w:t>
            </w:r>
            <w:proofErr w:type="spellEnd"/>
            <w:proofErr w:type="gramEnd"/>
          </w:p>
        </w:tc>
        <w:tc>
          <w:tcPr>
            <w:tcW w:w="891" w:type="dxa"/>
          </w:tcPr>
          <w:p w14:paraId="64A25C55"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file</w:t>
            </w:r>
            <w:proofErr w:type="gramEnd"/>
          </w:p>
        </w:tc>
        <w:tc>
          <w:tcPr>
            <w:tcW w:w="1151" w:type="dxa"/>
          </w:tcPr>
          <w:p w14:paraId="43BD043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45579BE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016" w:type="dxa"/>
          </w:tcPr>
          <w:p w14:paraId="4D05CD2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00F7517B" w14:paraId="167A9701"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14C624B" w14:textId="77777777" w:rsidR="00F7517B" w:rsidRDefault="00F7517B" w:rsidP="002B0128">
            <w:pPr>
              <w:pStyle w:val="BITTabelle"/>
            </w:pPr>
            <w:r>
              <w:t>LVM</w:t>
            </w:r>
          </w:p>
        </w:tc>
        <w:tc>
          <w:tcPr>
            <w:tcW w:w="1806" w:type="dxa"/>
          </w:tcPr>
          <w:p w14:paraId="1A63D38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spellStart"/>
            <w:proofErr w:type="gramStart"/>
            <w:r>
              <w:t>lvm</w:t>
            </w:r>
            <w:proofErr w:type="spellEnd"/>
            <w:proofErr w:type="gramEnd"/>
          </w:p>
        </w:tc>
        <w:tc>
          <w:tcPr>
            <w:tcW w:w="891" w:type="dxa"/>
          </w:tcPr>
          <w:p w14:paraId="02B7AF41"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block</w:t>
            </w:r>
            <w:proofErr w:type="gramEnd"/>
          </w:p>
        </w:tc>
        <w:tc>
          <w:tcPr>
            <w:tcW w:w="1151" w:type="dxa"/>
          </w:tcPr>
          <w:p w14:paraId="5BCAFAB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no</w:t>
            </w:r>
            <w:proofErr w:type="gramEnd"/>
            <w:r w:rsidRPr="5AB80748">
              <w:rPr>
                <w:vertAlign w:val="superscript"/>
              </w:rPr>
              <w:t>3</w:t>
            </w:r>
          </w:p>
        </w:tc>
        <w:tc>
          <w:tcPr>
            <w:tcW w:w="1632" w:type="dxa"/>
          </w:tcPr>
          <w:p w14:paraId="1501683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r w:rsidRPr="5AB80748">
              <w:rPr>
                <w:vertAlign w:val="superscript"/>
              </w:rPr>
              <w:t>4</w:t>
            </w:r>
          </w:p>
        </w:tc>
        <w:tc>
          <w:tcPr>
            <w:tcW w:w="1016" w:type="dxa"/>
          </w:tcPr>
          <w:p w14:paraId="7207209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00F7517B" w14:paraId="2D34FA5B"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7FFB9EE" w14:textId="77777777" w:rsidR="00F7517B" w:rsidRDefault="00F7517B" w:rsidP="002B0128">
            <w:pPr>
              <w:pStyle w:val="BITTabelle"/>
            </w:pPr>
            <w:r>
              <w:t>LVM-</w:t>
            </w:r>
            <w:proofErr w:type="spellStart"/>
            <w:r>
              <w:t>thin</w:t>
            </w:r>
            <w:proofErr w:type="spellEnd"/>
          </w:p>
        </w:tc>
        <w:tc>
          <w:tcPr>
            <w:tcW w:w="1806" w:type="dxa"/>
          </w:tcPr>
          <w:p w14:paraId="288CE4F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spellStart"/>
            <w:proofErr w:type="gramStart"/>
            <w:r>
              <w:t>lvmthin</w:t>
            </w:r>
            <w:proofErr w:type="spellEnd"/>
            <w:proofErr w:type="gramEnd"/>
          </w:p>
        </w:tc>
        <w:tc>
          <w:tcPr>
            <w:tcW w:w="891" w:type="dxa"/>
          </w:tcPr>
          <w:p w14:paraId="4039656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block</w:t>
            </w:r>
            <w:proofErr w:type="gramEnd"/>
          </w:p>
        </w:tc>
        <w:tc>
          <w:tcPr>
            <w:tcW w:w="1151" w:type="dxa"/>
          </w:tcPr>
          <w:p w14:paraId="74F3C95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no</w:t>
            </w:r>
            <w:proofErr w:type="gramEnd"/>
          </w:p>
        </w:tc>
        <w:tc>
          <w:tcPr>
            <w:tcW w:w="1632" w:type="dxa"/>
          </w:tcPr>
          <w:p w14:paraId="477F7C1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016" w:type="dxa"/>
          </w:tcPr>
          <w:p w14:paraId="00C8AA2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00F7517B" w14:paraId="50F89E3E"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4753A84" w14:textId="77777777" w:rsidR="00F7517B" w:rsidRDefault="00F7517B" w:rsidP="002B0128">
            <w:pPr>
              <w:pStyle w:val="BITTabelle"/>
            </w:pPr>
            <w:r>
              <w:t>iSCSI/kernel</w:t>
            </w:r>
          </w:p>
        </w:tc>
        <w:tc>
          <w:tcPr>
            <w:tcW w:w="1806" w:type="dxa"/>
          </w:tcPr>
          <w:p w14:paraId="0052CDE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spellStart"/>
            <w:proofErr w:type="gramStart"/>
            <w:r>
              <w:t>iscsi</w:t>
            </w:r>
            <w:proofErr w:type="spellEnd"/>
            <w:proofErr w:type="gramEnd"/>
          </w:p>
        </w:tc>
        <w:tc>
          <w:tcPr>
            <w:tcW w:w="891" w:type="dxa"/>
          </w:tcPr>
          <w:p w14:paraId="03B2075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block</w:t>
            </w:r>
            <w:proofErr w:type="gramEnd"/>
          </w:p>
        </w:tc>
        <w:tc>
          <w:tcPr>
            <w:tcW w:w="1151" w:type="dxa"/>
          </w:tcPr>
          <w:p w14:paraId="5FCF4D3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2ED25EA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no</w:t>
            </w:r>
            <w:proofErr w:type="gramEnd"/>
          </w:p>
        </w:tc>
        <w:tc>
          <w:tcPr>
            <w:tcW w:w="1016" w:type="dxa"/>
          </w:tcPr>
          <w:p w14:paraId="578629A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00F7517B" w14:paraId="38D662BC"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CDBA1AA" w14:textId="77777777" w:rsidR="00F7517B" w:rsidRDefault="00F7517B" w:rsidP="002B0128">
            <w:pPr>
              <w:pStyle w:val="BITTabelle"/>
            </w:pPr>
            <w:r>
              <w:t>iSCSI/</w:t>
            </w:r>
            <w:proofErr w:type="spellStart"/>
            <w:r>
              <w:t>libiscsi</w:t>
            </w:r>
            <w:proofErr w:type="spellEnd"/>
          </w:p>
        </w:tc>
        <w:tc>
          <w:tcPr>
            <w:tcW w:w="1806" w:type="dxa"/>
          </w:tcPr>
          <w:p w14:paraId="40D5DB3D"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spellStart"/>
            <w:proofErr w:type="gramStart"/>
            <w:r>
              <w:t>iscsidirect</w:t>
            </w:r>
            <w:proofErr w:type="spellEnd"/>
            <w:proofErr w:type="gramEnd"/>
          </w:p>
        </w:tc>
        <w:tc>
          <w:tcPr>
            <w:tcW w:w="891" w:type="dxa"/>
          </w:tcPr>
          <w:p w14:paraId="67487CF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block</w:t>
            </w:r>
            <w:proofErr w:type="gramEnd"/>
          </w:p>
        </w:tc>
        <w:tc>
          <w:tcPr>
            <w:tcW w:w="1151" w:type="dxa"/>
          </w:tcPr>
          <w:p w14:paraId="62EEE65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0207BD4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no</w:t>
            </w:r>
            <w:proofErr w:type="gramEnd"/>
          </w:p>
        </w:tc>
        <w:tc>
          <w:tcPr>
            <w:tcW w:w="1016" w:type="dxa"/>
          </w:tcPr>
          <w:p w14:paraId="7DF4F134"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00F7517B" w14:paraId="49492A06"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396A708" w14:textId="77777777" w:rsidR="00F7517B" w:rsidRDefault="00F7517B" w:rsidP="002B0128">
            <w:pPr>
              <w:pStyle w:val="BITTabelle"/>
            </w:pPr>
            <w:r>
              <w:t>Ceph/RBD</w:t>
            </w:r>
          </w:p>
        </w:tc>
        <w:tc>
          <w:tcPr>
            <w:tcW w:w="1806" w:type="dxa"/>
          </w:tcPr>
          <w:p w14:paraId="1592A47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spellStart"/>
            <w:proofErr w:type="gramStart"/>
            <w:r>
              <w:t>rbd</w:t>
            </w:r>
            <w:proofErr w:type="spellEnd"/>
            <w:proofErr w:type="gramEnd"/>
          </w:p>
        </w:tc>
        <w:tc>
          <w:tcPr>
            <w:tcW w:w="891" w:type="dxa"/>
          </w:tcPr>
          <w:p w14:paraId="35BD2D4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block</w:t>
            </w:r>
            <w:proofErr w:type="gramEnd"/>
          </w:p>
        </w:tc>
        <w:tc>
          <w:tcPr>
            <w:tcW w:w="1151" w:type="dxa"/>
          </w:tcPr>
          <w:p w14:paraId="357F86F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7868863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016" w:type="dxa"/>
          </w:tcPr>
          <w:p w14:paraId="5CF1F4C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00F7517B" w14:paraId="56A98A9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6DE01F2" w14:textId="77777777" w:rsidR="00F7517B" w:rsidRDefault="00F7517B" w:rsidP="002B0128">
            <w:pPr>
              <w:pStyle w:val="BITTabelle"/>
            </w:pPr>
            <w:r>
              <w:t>ZFS over iSCSI</w:t>
            </w:r>
          </w:p>
        </w:tc>
        <w:tc>
          <w:tcPr>
            <w:tcW w:w="1806" w:type="dxa"/>
          </w:tcPr>
          <w:p w14:paraId="5DFD6B9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spellStart"/>
            <w:proofErr w:type="gramStart"/>
            <w:r>
              <w:t>zfs</w:t>
            </w:r>
            <w:proofErr w:type="spellEnd"/>
            <w:proofErr w:type="gramEnd"/>
          </w:p>
        </w:tc>
        <w:tc>
          <w:tcPr>
            <w:tcW w:w="891" w:type="dxa"/>
          </w:tcPr>
          <w:p w14:paraId="5E1669E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block</w:t>
            </w:r>
            <w:proofErr w:type="gramEnd"/>
          </w:p>
        </w:tc>
        <w:tc>
          <w:tcPr>
            <w:tcW w:w="1151" w:type="dxa"/>
          </w:tcPr>
          <w:p w14:paraId="1CE9DD7F"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52E3206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016" w:type="dxa"/>
          </w:tcPr>
          <w:p w14:paraId="6E5F3CB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bl>
    <w:p w14:paraId="3CD46A94" w14:textId="77777777" w:rsidR="00F7517B" w:rsidRDefault="00F7517B" w:rsidP="00F7517B">
      <w:pPr>
        <w:pStyle w:val="BITTextkrper"/>
        <w:tabs>
          <w:tab w:val="left" w:pos="7095"/>
        </w:tabs>
      </w:pPr>
    </w:p>
    <w:p w14:paraId="1D007B1E" w14:textId="2621BE02" w:rsidR="00635DAD" w:rsidRDefault="00635DAD" w:rsidP="00F7517B">
      <w:pPr>
        <w:pStyle w:val="BITTextkrper"/>
        <w:tabs>
          <w:tab w:val="left" w:pos="7095"/>
        </w:tabs>
      </w:pPr>
      <w:r>
        <w:t>Etant donné que l’objectif de ce projet est de travailler avec un cluster, toutes les options qui n’impliquent pas un partage des données entre nodes (colonne « </w:t>
      </w:r>
      <w:proofErr w:type="spellStart"/>
      <w:r>
        <w:t>shared</w:t>
      </w:r>
      <w:proofErr w:type="spellEnd"/>
      <w:r>
        <w:t> ») n’est pas envisageable.</w:t>
      </w:r>
    </w:p>
    <w:p w14:paraId="7AD0B0B2" w14:textId="53588499" w:rsidR="00635DAD" w:rsidRDefault="00635DAD" w:rsidP="00F7517B">
      <w:pPr>
        <w:pStyle w:val="BITTextkrper"/>
        <w:tabs>
          <w:tab w:val="left" w:pos="7095"/>
        </w:tabs>
      </w:pPr>
      <w:r>
        <w:t xml:space="preserve">La solution iSCSI/kernel permet un stockage externe des données, rendant les nodes </w:t>
      </w:r>
      <w:proofErr w:type="gramStart"/>
      <w:r>
        <w:t>du cluster totalement indépendantes</w:t>
      </w:r>
      <w:proofErr w:type="gramEnd"/>
      <w:r>
        <w:t xml:space="preserve"> du stockage. Cependant, cela implique l’utilisation d’un hardware en plus.</w:t>
      </w:r>
    </w:p>
    <w:p w14:paraId="2172546B" w14:textId="09C6D34A" w:rsidR="00DD5C24" w:rsidRDefault="00F7517B" w:rsidP="00F7517B">
      <w:pPr>
        <w:pStyle w:val="BITTextkrper"/>
      </w:pPr>
      <w:r>
        <w:t>Il serait aussi possible de partir sur une solution hyperconvergée avec</w:t>
      </w:r>
      <w:r w:rsidR="00010272">
        <w:t xml:space="preserve"> Ceph, qui permet la mise en commun du stockage local aux nodes. Ceci, lié aux servers </w:t>
      </w:r>
      <w:r w:rsidR="00DD5C24">
        <w:t>Nutanix</w:t>
      </w:r>
      <w:r w:rsidR="00010272">
        <w:t xml:space="preserve"> fournis par l’EMF ferait un stockage amplement </w:t>
      </w:r>
      <w:r w:rsidR="00240173">
        <w:t>suffisant pour</w:t>
      </w:r>
      <w:r w:rsidR="00010272">
        <w:t xml:space="preserve"> 16 classes en parallèle</w:t>
      </w:r>
      <w:r w:rsidR="00DD5C24">
        <w:t>s</w:t>
      </w:r>
      <w:r w:rsidR="00010272">
        <w:t>.</w:t>
      </w:r>
    </w:p>
    <w:p w14:paraId="75CA88D0" w14:textId="41466ACD" w:rsidR="00F7517B" w:rsidRDefault="00F7517B" w:rsidP="00F7517B">
      <w:pPr>
        <w:pStyle w:val="BITTextkrper"/>
      </w:pPr>
      <w:r>
        <w:t xml:space="preserve">Pour se faire une idée, voici un schéma gracieusement emprunté à </w:t>
      </w:r>
      <w:sdt>
        <w:sdtPr>
          <w:rPr>
            <w:rFonts w:cs="Arial"/>
            <w:color w:val="000000"/>
          </w:rPr>
          <w:tag w:val="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900559240"/>
          <w:placeholder>
            <w:docPart w:val="9DD217FF6AAA4306B3B3E0478C9888AB"/>
          </w:placeholder>
        </w:sdtPr>
        <w:sdtContent>
          <w:r w:rsidR="002D29ED" w:rsidRPr="002D29ED">
            <w:rPr>
              <w:rFonts w:cs="Arial"/>
              <w:color w:val="000000"/>
            </w:rPr>
            <w:t>Josh Noll (2024)</w:t>
          </w:r>
        </w:sdtContent>
      </w:sdt>
      <w:r>
        <w:t>:</w:t>
      </w:r>
    </w:p>
    <w:p w14:paraId="4EFE5984" w14:textId="45EC7B18" w:rsidR="00010272" w:rsidRDefault="00010272" w:rsidP="00F7517B">
      <w:pPr>
        <w:pStyle w:val="BITTextkrper"/>
      </w:pPr>
      <w:r>
        <w:t xml:space="preserve">On y voit que les trois serveurs </w:t>
      </w:r>
      <w:r w:rsidR="00C57565">
        <w:t xml:space="preserve">partagent leurs disques durs dans une pool Ceph, ce qui permet au cluster </w:t>
      </w:r>
      <w:r w:rsidR="00DD5C24">
        <w:t>Proxmox</w:t>
      </w:r>
      <w:r w:rsidR="00C57565">
        <w:t xml:space="preserve"> d’accéder au stockage sans avoir à gérer ce qui est stocké où.</w:t>
      </w:r>
    </w:p>
    <w:p w14:paraId="21B07A6A" w14:textId="3C9CF8DA" w:rsidR="00F7517B" w:rsidRDefault="00F7517B" w:rsidP="006403F4">
      <w:pPr>
        <w:pStyle w:val="BITTextkrper"/>
      </w:pPr>
      <w:r>
        <w:rPr>
          <w:noProof/>
        </w:rPr>
        <w:lastRenderedPageBreak/>
        <w:drawing>
          <wp:inline distT="0" distB="0" distL="0" distR="0" wp14:anchorId="597F47B3" wp14:editId="02EE9026">
            <wp:extent cx="3878596" cy="4024499"/>
            <wp:effectExtent l="0" t="0" r="0" b="0"/>
            <wp:docPr id="20380172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16430" name="Picture 1884816430"/>
                    <pic:cNvPicPr/>
                  </pic:nvPicPr>
                  <pic:blipFill>
                    <a:blip r:embed="rId16">
                      <a:extLst>
                        <a:ext uri="{28A0092B-C50C-407E-A947-70E740481C1C}">
                          <a14:useLocalDpi xmlns:a14="http://schemas.microsoft.com/office/drawing/2010/main"/>
                        </a:ext>
                      </a:extLst>
                    </a:blip>
                    <a:stretch>
                      <a:fillRect/>
                    </a:stretch>
                  </pic:blipFill>
                  <pic:spPr>
                    <a:xfrm>
                      <a:off x="0" y="0"/>
                      <a:ext cx="3878596" cy="4024499"/>
                    </a:xfrm>
                    <a:prstGeom prst="rect">
                      <a:avLst/>
                    </a:prstGeom>
                  </pic:spPr>
                </pic:pic>
              </a:graphicData>
            </a:graphic>
          </wp:inline>
        </w:drawing>
      </w:r>
    </w:p>
    <w:p w14:paraId="337B4E22" w14:textId="4284D30E" w:rsidR="00240173" w:rsidRDefault="00240173" w:rsidP="00240173">
      <w:pPr>
        <w:pStyle w:val="Titre4"/>
      </w:pPr>
      <w:r>
        <w:t>Stockage rapide</w:t>
      </w:r>
    </w:p>
    <w:p w14:paraId="2B424CD1" w14:textId="6A054CCC" w:rsidR="00240173" w:rsidRDefault="00240173" w:rsidP="006403F4">
      <w:pPr>
        <w:pStyle w:val="BITTextkrper"/>
      </w:pPr>
      <w:r>
        <w:t>Un avantage de la solution Ceph ou autre stockage externe/hyperconvergé, est l’utilisation d’un VLAN de stockage. Les nodes Nutanix sont équipées d’interfaces fibres qui pourraient être utilisées sur le VLAN de stockage externe fourni par l’EMF. Avec des transferts à la vitesse de la fibre optique</w:t>
      </w:r>
      <w:r w:rsidR="00DD5C24">
        <w:t xml:space="preserve"> ou câbles cuivre spécialisés</w:t>
      </w:r>
      <w:r>
        <w:t xml:space="preserve"> optimiserait grandement le transfert de données entre nodes de stockage.</w:t>
      </w:r>
    </w:p>
    <w:p w14:paraId="2C3EDB4E" w14:textId="5DF468A2" w:rsidR="006403F4" w:rsidRDefault="006403F4" w:rsidP="006403F4">
      <w:pPr>
        <w:pStyle w:val="Titre3"/>
      </w:pPr>
      <w:r>
        <w:t>Image disque de serveurs Windows avec tous les prérequis installés</w:t>
      </w:r>
    </w:p>
    <w:p w14:paraId="0EC5BBDB" w14:textId="77777777" w:rsidR="006403F4" w:rsidRDefault="006403F4" w:rsidP="006403F4">
      <w:pPr>
        <w:pStyle w:val="BITTextkrper"/>
      </w:pPr>
      <w:r>
        <w:t>L’EMF souhaiterait pouvoir mettre en place des serveurs Windows avec des fonctionnalités préinstallées.</w:t>
      </w:r>
    </w:p>
    <w:p w14:paraId="4A92A322" w14:textId="1410B030" w:rsidR="006403F4" w:rsidRDefault="006403F4" w:rsidP="006403F4">
      <w:pPr>
        <w:pStyle w:val="BITTextkrper"/>
        <w:rPr>
          <w:rFonts w:eastAsia="Arial" w:cs="Arial"/>
          <w:color w:val="000000" w:themeColor="text1"/>
        </w:rPr>
      </w:pPr>
      <w:r>
        <w:t xml:space="preserve">Proxmox permet la gestion d’images disque qui vont servir de modèle pour créer d’autres disques. C’est d’ailleurs comme ça que </w:t>
      </w:r>
      <w:sdt>
        <w:sdtPr>
          <w:rPr>
            <w:rFonts w:cs="Arial"/>
            <w:color w:val="000000"/>
          </w:rPr>
          <w:tag w:val="MENDELEY_CITATION_v3_eyJjaXRhdGlvbklEIjoiTUVOREVMRVlfQ0lUQVRJT05fMWMwYmZkYzAtYjhlYy00NjVhLTk3ZjktNDMyNDM2MzQ1MDU0IiwicHJvcGVydGllcyI6eyJub3RlSW5kZXgiOjAsIm1vZGUiOiJjb21wb3NpdGUifSwiaXNFZGl0ZWQiOmZhbHNlLCJtYW51YWxPdmVycmlkZSI6eyJpc01hbnVhbGx5T3ZlcnJpZGRlbiI6ZmFsc2UsImNpdGVwcm9jVGV4dCI6IlByb3htb3ggKDIwMjVj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
          <w:id w:val="346067825"/>
          <w:placeholder>
            <w:docPart w:val="3A10D4AED7C4444181DDDFA82366BB98"/>
          </w:placeholder>
        </w:sdtPr>
        <w:sdtContent>
          <w:r w:rsidR="002D29ED" w:rsidRPr="002D29ED">
            <w:rPr>
              <w:rFonts w:eastAsia="Arial" w:cs="Arial"/>
              <w:color w:val="000000"/>
            </w:rPr>
            <w:t>Proxmox (2025c)</w:t>
          </w:r>
        </w:sdtContent>
      </w:sdt>
      <w:r w:rsidRPr="5F7A969C">
        <w:rPr>
          <w:rFonts w:eastAsia="Arial" w:cs="Arial"/>
          <w:color w:val="000000" w:themeColor="text1"/>
        </w:rPr>
        <w:t xml:space="preserve"> les appelle. Il suffira donc de créer une machine Windows server 202* et effectuer un sysprep dessus afin de préparer le disque à être cloné.</w:t>
      </w:r>
    </w:p>
    <w:p w14:paraId="45D5D78B" w14:textId="571D05C4" w:rsidR="006403F4" w:rsidRPr="00D96D88" w:rsidRDefault="006403F4" w:rsidP="00D96D88">
      <w:pPr>
        <w:pStyle w:val="Titre3"/>
        <w:rPr>
          <w:rFonts w:eastAsia="Arial"/>
        </w:rPr>
      </w:pPr>
      <w:r w:rsidRPr="00D96D88">
        <w:rPr>
          <w:rFonts w:eastAsia="Arial"/>
        </w:rPr>
        <w:t>Réseau sécurisé</w:t>
      </w:r>
    </w:p>
    <w:p w14:paraId="03BB5B6C" w14:textId="46248F2B" w:rsidR="009560BD" w:rsidRDefault="009560BD" w:rsidP="006403F4">
      <w:pPr>
        <w:pStyle w:val="BITTextkrper"/>
      </w:pPr>
      <w:r>
        <w:t xml:space="preserve">Proxmox fournit nativement une gestion OS des VLANs </w:t>
      </w:r>
      <w:sdt>
        <w:sdtPr>
          <w:rPr>
            <w:rFonts w:cs="Arial"/>
            <w:color w:val="000000"/>
          </w:rPr>
          <w:tag w:val="MENDELEY_CITATION_v3_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"/>
          <w:id w:val="1426232352"/>
          <w:placeholder>
            <w:docPart w:val="DefaultPlaceholder_-1854013440"/>
          </w:placeholder>
        </w:sdtPr>
        <w:sdtContent>
          <w:r w:rsidR="002D29ED" w:rsidRPr="002D29ED">
            <w:rPr>
              <w:rFonts w:cs="Arial"/>
              <w:color w:val="000000"/>
            </w:rPr>
            <w:t>(Proxmox, 2025a)</w:t>
          </w:r>
        </w:sdtContent>
      </w:sdt>
      <w:r>
        <w:t>, permettant donc de connecter chaque node du cluster a un port Trunk du switch fourni par l’EMF.</w:t>
      </w:r>
    </w:p>
    <w:p w14:paraId="57993025" w14:textId="61A1D9EB" w:rsidR="00240173" w:rsidRDefault="009560BD" w:rsidP="006403F4">
      <w:pPr>
        <w:pStyle w:val="BITTextkrper"/>
      </w:pPr>
      <w:r>
        <w:t>En plus de cela, le firewall intégré de Proxmox permettra d’ajouter des règles, afin d’empêcher</w:t>
      </w:r>
      <w:r w:rsidR="00240173">
        <w:t xml:space="preserve"> l’accès aux VMs et interfaces de management aux réseaux de stockage et de VMs.</w:t>
      </w:r>
    </w:p>
    <w:p w14:paraId="1A67E5B5" w14:textId="08863D96" w:rsidR="006403F4" w:rsidRDefault="002B0128" w:rsidP="00D96D88">
      <w:pPr>
        <w:pStyle w:val="Titre3"/>
        <w:rPr>
          <w:rFonts w:eastAsia="Arial"/>
        </w:rPr>
      </w:pPr>
      <w:bookmarkStart w:id="19" w:name="_Outils_d’automatisation"/>
      <w:bookmarkEnd w:id="19"/>
      <w:r w:rsidRPr="00D96D88">
        <w:rPr>
          <w:rFonts w:eastAsia="Arial"/>
        </w:rPr>
        <w:lastRenderedPageBreak/>
        <w:t>Outils d’automatisation</w:t>
      </w:r>
    </w:p>
    <w:p w14:paraId="62ECE794" w14:textId="5A319368" w:rsidR="00D74BCA" w:rsidRPr="00D74BCA" w:rsidRDefault="00D74BCA" w:rsidP="00D74BCA">
      <w:pPr>
        <w:pStyle w:val="BITTextkrper"/>
        <w:rPr>
          <w:rFonts w:eastAsia="Arial"/>
        </w:rPr>
      </w:pPr>
      <w:r>
        <w:rPr>
          <w:rFonts w:eastAsia="Arial"/>
        </w:rPr>
        <w:t>Cette partie analyse les deux outils d’automatisation proposés par le cahier des charges</w:t>
      </w:r>
    </w:p>
    <w:p w14:paraId="131F3E1D" w14:textId="192A9EF4" w:rsidR="002B0128" w:rsidRDefault="002B0128" w:rsidP="002B0128">
      <w:pPr>
        <w:pStyle w:val="Titre4"/>
        <w:rPr>
          <w:rFonts w:eastAsia="Arial"/>
        </w:rPr>
      </w:pPr>
      <w:r>
        <w:rPr>
          <w:rFonts w:eastAsia="Arial"/>
        </w:rPr>
        <w:t>Terraform</w:t>
      </w:r>
    </w:p>
    <w:p w14:paraId="518DDEDF" w14:textId="77777777" w:rsidR="002B0128" w:rsidRPr="002B0128" w:rsidRDefault="002B0128" w:rsidP="002B0128">
      <w:pPr>
        <w:pStyle w:val="BITTextkrper"/>
      </w:pPr>
      <w:r w:rsidRPr="002B0128">
        <w:t>Terraform est un outil de d’infrastructure sous forme de code. Il permet de rapidement déployer des machines virtuelles et conteneurs sur des plateformes de cloud, ou alors sur du matériel “on-premise”. Cet outil peut gérer toutes les étapes de la virtualisation d’une machine.</w:t>
      </w:r>
    </w:p>
    <w:p w14:paraId="4AABF291" w14:textId="77777777" w:rsidR="002B0128" w:rsidRPr="002B0128" w:rsidRDefault="002B0128" w:rsidP="002B0128">
      <w:pPr>
        <w:pStyle w:val="BITTextkrper"/>
      </w:pPr>
      <w:r w:rsidRPr="002B0128">
        <w:t>Cependant, Hashicorp mentionne bien les limites de leur programme :</w:t>
      </w:r>
    </w:p>
    <w:p w14:paraId="4185918C" w14:textId="77777777" w:rsidR="002B0128" w:rsidRPr="00077B55" w:rsidRDefault="002B0128" w:rsidP="002B0128">
      <w:pPr>
        <w:pStyle w:val="Citation"/>
        <w:spacing w:before="0" w:after="240"/>
        <w:rPr>
          <w:lang w:val="en-US"/>
        </w:rPr>
      </w:pPr>
      <w:r w:rsidRPr="5F7A969C">
        <w:rPr>
          <w:lang w:val="en-US"/>
        </w:rPr>
        <w:t>“Configuration management tools install and manage software on a machine that already exists. Terraform is not a configuration management tool, and it allows existing tooling to focus on their strengths: bootstrapping and initializing resources.”</w:t>
      </w:r>
    </w:p>
    <w:p w14:paraId="3C2D7EC7" w14:textId="6C46AC0E" w:rsidR="002B0128" w:rsidRDefault="00E2208E" w:rsidP="00E2208E">
      <w:pPr>
        <w:pStyle w:val="BITTextkrper"/>
        <w:rPr>
          <w:rFonts w:eastAsia="Arial"/>
        </w:rPr>
      </w:pPr>
      <w:r>
        <w:rPr>
          <w:rFonts w:eastAsia="Arial"/>
        </w:rPr>
        <w:tab/>
      </w:r>
      <w:r>
        <w:rPr>
          <w:rFonts w:eastAsia="Arial"/>
        </w:rPr>
        <w:tab/>
      </w:r>
      <w:r>
        <w:rPr>
          <w:rFonts w:eastAsia="Arial"/>
        </w:rPr>
        <w:tab/>
      </w:r>
      <w:r>
        <w:rPr>
          <w:rFonts w:eastAsia="Arial"/>
        </w:rPr>
        <w:tab/>
      </w:r>
      <w:r>
        <w:rPr>
          <w:rFonts w:eastAsia="Arial"/>
        </w:rPr>
        <w:tab/>
      </w:r>
      <w:r>
        <w:rPr>
          <w:rFonts w:eastAsia="Arial"/>
        </w:rPr>
        <w:tab/>
      </w:r>
      <w:r>
        <w:rPr>
          <w:rFonts w:eastAsia="Arial"/>
        </w:rPr>
        <w:tab/>
      </w:r>
      <w:r>
        <w:rPr>
          <w:rFonts w:eastAsia="Arial"/>
        </w:rPr>
        <w:tab/>
      </w:r>
      <w:r>
        <w:rPr>
          <w:rFonts w:eastAsia="Arial"/>
        </w:rPr>
        <w:tab/>
      </w:r>
      <w:r>
        <w:rPr>
          <w:rFonts w:eastAsia="Arial"/>
        </w:rPr>
        <w:tab/>
      </w:r>
      <w:sdt>
        <w:sdtPr>
          <w:rPr>
            <w:rFonts w:eastAsia="Arial" w:cs="Arial"/>
            <w:color w:val="000000"/>
          </w:rPr>
          <w:tag w:val="MENDELEY_CITATION_v3_eyJjaXRhdGlvbklEIjoiTUVOREVMRVlfQ0lUQVRJT05fNjEyM2NjNTItOTM1YS00ZTljLThjYTgtN2IzNDU1Y2I0OGNi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420408765"/>
          <w:placeholder>
            <w:docPart w:val="DefaultPlaceholder_-1854013440"/>
          </w:placeholder>
        </w:sdtPr>
        <w:sdtContent>
          <w:r w:rsidR="002D29ED" w:rsidRPr="002D29ED">
            <w:rPr>
              <w:rFonts w:eastAsia="Arial" w:cs="Arial"/>
              <w:color w:val="000000"/>
            </w:rPr>
            <w:t>Hashicorp</w:t>
          </w:r>
        </w:sdtContent>
      </w:sdt>
    </w:p>
    <w:p w14:paraId="386566BE" w14:textId="77777777" w:rsidR="002B0128" w:rsidRDefault="002B0128" w:rsidP="002B0128">
      <w:pPr>
        <w:pStyle w:val="BITTextkrper"/>
      </w:pPr>
      <w:r>
        <w:t>Comme mentionné par Hashicorp, l’installation post-création de VM n’est pas leur domaine d’application.</w:t>
      </w:r>
    </w:p>
    <w:p w14:paraId="252367AF" w14:textId="176B8D97" w:rsidR="002B0128" w:rsidRDefault="002B0128" w:rsidP="002B0128">
      <w:pPr>
        <w:pStyle w:val="BITTextkrper"/>
        <w:rPr>
          <w:rFonts w:eastAsia="Arial"/>
        </w:rPr>
      </w:pPr>
      <w:r>
        <w:t xml:space="preserve">Sur le site internet de Terraform, </w:t>
      </w:r>
      <w:sdt>
        <w:sdtPr>
          <w:rPr>
            <w:rFonts w:cs="Arial"/>
            <w:color w:val="000000"/>
          </w:rPr>
          <w:tag w:val="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68107870"/>
          <w:placeholder>
            <w:docPart w:val="5CC8E97E7B574944B4B2C336CE561895"/>
          </w:placeholder>
        </w:sdtPr>
        <w:sdtContent>
          <w:r w:rsidR="002D29ED" w:rsidRPr="002D29ED">
            <w:rPr>
              <w:rFonts w:eastAsia="Arial" w:cs="Arial"/>
              <w:color w:val="000000"/>
            </w:rPr>
            <w:t>Hashicorp</w:t>
          </w:r>
        </w:sdtContent>
      </w:sdt>
      <w:r w:rsidRPr="5F7A969C">
        <w:rPr>
          <w:rFonts w:eastAsia="Arial"/>
        </w:rPr>
        <w:t xml:space="preserve"> met en avant </w:t>
      </w:r>
      <w:proofErr w:type="gramStart"/>
      <w:r w:rsidR="004E7270">
        <w:rPr>
          <w:rFonts w:eastAsia="Arial"/>
        </w:rPr>
        <w:t xml:space="preserve">le </w:t>
      </w:r>
      <w:r w:rsidRPr="5F7A969C">
        <w:rPr>
          <w:rFonts w:eastAsia="Arial"/>
        </w:rPr>
        <w:t>Use</w:t>
      </w:r>
      <w:proofErr w:type="gramEnd"/>
      <w:r w:rsidRPr="5F7A969C">
        <w:rPr>
          <w:rFonts w:eastAsia="Arial"/>
        </w:rPr>
        <w:t>-Case de l’école des métiers, qui rencontre le besoin de permettre à des enseignants de différentes classes de créer leurs VMs de manière automatisée et respectant les standards d’entreprise.</w:t>
      </w:r>
    </w:p>
    <w:p w14:paraId="5A4D6430" w14:textId="77777777" w:rsidR="002B0128" w:rsidRPr="00077B55" w:rsidRDefault="002B0128" w:rsidP="002B0128">
      <w:pPr>
        <w:pStyle w:val="Citation"/>
        <w:tabs>
          <w:tab w:val="left" w:pos="7110"/>
        </w:tabs>
        <w:rPr>
          <w:lang w:val="en-US"/>
        </w:rPr>
      </w:pPr>
      <w:r w:rsidRPr="5F7A969C">
        <w:rPr>
          <w:lang w:val="en-US"/>
        </w:rPr>
        <w:t>At a large organization, your centralized operations team may get many repetitive infrastructure requests. You can use Terraform to build a "self-serve" infrastructure model that lets product teams manage their own infrastructure independently. You can create and use Terraform modules that codify the standards for deploying and managing services in your organization, allowing teams to efficiently deploy services in compliance with your organization’s practices. HCP Terraform can also integrate with ticketing systems like ServiceNow to automatically generate new infrastructure requests.</w:t>
      </w:r>
    </w:p>
    <w:p w14:paraId="66096771" w14:textId="0E491B72" w:rsidR="002B0128" w:rsidRPr="00077B55" w:rsidRDefault="00000000" w:rsidP="002B0128">
      <w:pPr>
        <w:pStyle w:val="BITTextkrper"/>
        <w:rPr>
          <w:rFonts w:eastAsia="Arial"/>
        </w:rPr>
      </w:pPr>
      <w:sdt>
        <w:sdtPr>
          <w:rPr>
            <w:rFonts w:cs="Arial"/>
            <w:color w:val="000000"/>
          </w:rPr>
          <w:tag w:val="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
          <w:id w:val="1397685572"/>
          <w:placeholder>
            <w:docPart w:val="5CC8E97E7B574944B4B2C336CE561895"/>
          </w:placeholder>
        </w:sdtPr>
        <w:sdtContent>
          <w:r w:rsidR="002D29ED" w:rsidRPr="002D29ED">
            <w:rPr>
              <w:rFonts w:eastAsia="Arial" w:cs="Arial"/>
              <w:color w:val="000000"/>
            </w:rPr>
            <w:t xml:space="preserve">(Hashicorp, </w:t>
          </w:r>
          <w:proofErr w:type="spellStart"/>
          <w:r w:rsidR="002D29ED" w:rsidRPr="002D29ED">
            <w:rPr>
              <w:rFonts w:eastAsia="Arial" w:cs="Arial"/>
              <w:color w:val="000000"/>
            </w:rPr>
            <w:t>n.d</w:t>
          </w:r>
          <w:proofErr w:type="spellEnd"/>
          <w:r w:rsidR="002D29ED" w:rsidRPr="002D29ED">
            <w:rPr>
              <w:rFonts w:eastAsia="Arial" w:cs="Arial"/>
              <w:color w:val="000000"/>
            </w:rPr>
            <w:t>.)</w:t>
          </w:r>
        </w:sdtContent>
      </w:sdt>
    </w:p>
    <w:p w14:paraId="11D24A5F" w14:textId="77777777" w:rsidR="002B0128" w:rsidRDefault="002B0128" w:rsidP="002B0128">
      <w:pPr>
        <w:pStyle w:val="BITTextkrper"/>
        <w:rPr>
          <w:rFonts w:eastAsia="Arial"/>
          <w:lang w:val="fr-FR"/>
        </w:rPr>
      </w:pPr>
      <w:r w:rsidRPr="5F7A969C">
        <w:rPr>
          <w:rFonts w:eastAsia="Arial"/>
          <w:lang w:val="fr-FR"/>
        </w:rPr>
        <w:t>Bien évidemment je n’oserais prétendre que les enseignants de l’EMF ne sont pas capables de créer leurs propres machines virtuelles. Cependant, ce n’est pas simple de créer manuellement 20-40 VMs sans prendre le risque de commettre une erreur lors de la création. C’est pourquoi Terraform est indiqué pour ce projet.</w:t>
      </w:r>
    </w:p>
    <w:p w14:paraId="4B7BDCB4" w14:textId="77777777" w:rsidR="002B0128" w:rsidRDefault="002B0128" w:rsidP="002B0128">
      <w:pPr>
        <w:pStyle w:val="BITTextkrper"/>
        <w:rPr>
          <w:rFonts w:eastAsia="Arial"/>
          <w:lang w:val="fr-FR"/>
        </w:rPr>
      </w:pPr>
      <w:r w:rsidRPr="5F7A969C">
        <w:rPr>
          <w:rFonts w:eastAsia="Arial"/>
          <w:lang w:val="fr-FR"/>
        </w:rPr>
        <w:t>Hashicorp ne propose pas de provider natif pour Proxmox. Il faudrait donc se reposer sur des providers communautaires, qui sont possiblement un risque de sécurité.</w:t>
      </w:r>
    </w:p>
    <w:p w14:paraId="69CEB616" w14:textId="7E461A7E" w:rsidR="002B0128" w:rsidRDefault="002B0128" w:rsidP="002B0128">
      <w:pPr>
        <w:pStyle w:val="BITTextkrper"/>
      </w:pPr>
      <w:r w:rsidRPr="5F7A969C">
        <w:rPr>
          <w:rFonts w:eastAsia="Arial"/>
          <w:lang w:val="fr-FR"/>
        </w:rPr>
        <w:t xml:space="preserve">Il existe deux principaux providers, </w:t>
      </w:r>
      <w:proofErr w:type="spellStart"/>
      <w:r>
        <w:t>bgp</w:t>
      </w:r>
      <w:proofErr w:type="spellEnd"/>
      <w:r>
        <w:t>/</w:t>
      </w:r>
      <w:proofErr w:type="spellStart"/>
      <w:r>
        <w:t>terraform</w:t>
      </w:r>
      <w:proofErr w:type="spellEnd"/>
      <w:r>
        <w:t>-provider-</w:t>
      </w:r>
      <w:proofErr w:type="spellStart"/>
      <w:r>
        <w:t>proxmox</w:t>
      </w:r>
      <w:proofErr w:type="spellEnd"/>
      <w:r>
        <w:t xml:space="preserve"> </w:t>
      </w:r>
      <w:sdt>
        <w:sdtPr>
          <w:rPr>
            <w:rFonts w:cs="Arial"/>
            <w:color w:val="000000"/>
          </w:rPr>
          <w:tag w:val="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
          <w:id w:val="1893388838"/>
          <w:placeholder>
            <w:docPart w:val="5CC8E97E7B574944B4B2C336CE561895"/>
          </w:placeholder>
        </w:sdtPr>
        <w:sdtContent>
          <w:r w:rsidR="002D29ED" w:rsidRPr="002D29ED">
            <w:rPr>
              <w:rFonts w:cs="Arial"/>
              <w:color w:val="000000"/>
            </w:rPr>
            <w:t>(</w:t>
          </w:r>
          <w:proofErr w:type="spellStart"/>
          <w:r w:rsidR="002D29ED" w:rsidRPr="002D29ED">
            <w:rPr>
              <w:rFonts w:cs="Arial"/>
              <w:color w:val="000000"/>
            </w:rPr>
            <w:t>bpg</w:t>
          </w:r>
          <w:proofErr w:type="spellEnd"/>
          <w:r w:rsidR="002D29ED" w:rsidRPr="002D29ED">
            <w:rPr>
              <w:rFonts w:cs="Arial"/>
              <w:color w:val="000000"/>
            </w:rPr>
            <w:t xml:space="preserve"> &amp; 153 contributeurs, 2019)</w:t>
          </w:r>
        </w:sdtContent>
      </w:sdt>
      <w:r w:rsidRPr="5F7A969C">
        <w:t xml:space="preserve"> ainsi que </w:t>
      </w:r>
      <w:proofErr w:type="spellStart"/>
      <w:r w:rsidRPr="5F7A969C">
        <w:t>Telmate</w:t>
      </w:r>
      <w:proofErr w:type="spellEnd"/>
      <w:r w:rsidRPr="5F7A969C">
        <w:t>/</w:t>
      </w:r>
      <w:proofErr w:type="spellStart"/>
      <w:r w:rsidRPr="5F7A969C">
        <w:t>proxmox</w:t>
      </w:r>
      <w:proofErr w:type="spellEnd"/>
      <w:r w:rsidRPr="5F7A969C">
        <w:t xml:space="preserve">-api-go </w:t>
      </w:r>
      <w:sdt>
        <w:sdtPr>
          <w:rPr>
            <w:rFonts w:cs="Arial"/>
            <w:color w:val="000000"/>
          </w:rPr>
          <w:tag w:val="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
          <w:id w:val="1813850165"/>
          <w:placeholder>
            <w:docPart w:val="5CC8E97E7B574944B4B2C336CE561895"/>
          </w:placeholder>
        </w:sdtPr>
        <w:sdtContent>
          <w:r w:rsidR="002D29ED" w:rsidRPr="002D29ED">
            <w:rPr>
              <w:rFonts w:cs="Arial"/>
              <w:color w:val="000000"/>
            </w:rPr>
            <w:t>(</w:t>
          </w:r>
          <w:proofErr w:type="spellStart"/>
          <w:r w:rsidR="002D29ED" w:rsidRPr="002D29ED">
            <w:rPr>
              <w:rFonts w:cs="Arial"/>
              <w:color w:val="000000"/>
            </w:rPr>
            <w:t>Telmate</w:t>
          </w:r>
          <w:proofErr w:type="spellEnd"/>
          <w:r w:rsidR="002D29ED" w:rsidRPr="002D29ED">
            <w:rPr>
              <w:rFonts w:cs="Arial"/>
              <w:color w:val="000000"/>
            </w:rPr>
            <w:t xml:space="preserve"> &amp; 108 contributeurs, 2017)</w:t>
          </w:r>
        </w:sdtContent>
      </w:sdt>
      <w:r w:rsidRPr="5F7A969C">
        <w:t xml:space="preserve">. Les deux compatibles avec Proxmox 9.X, cependant, </w:t>
      </w:r>
      <w:proofErr w:type="spellStart"/>
      <w:r w:rsidRPr="5F7A969C">
        <w:t>Telmate</w:t>
      </w:r>
      <w:proofErr w:type="spellEnd"/>
      <w:r w:rsidRPr="5F7A969C">
        <w:t xml:space="preserve"> ne met pas en place la nouvelle API haute disponibilité de Proxmox, ce qui fait pencher la balance vers </w:t>
      </w:r>
      <w:proofErr w:type="spellStart"/>
      <w:r w:rsidRPr="5F7A969C">
        <w:t>bgp</w:t>
      </w:r>
      <w:proofErr w:type="spellEnd"/>
      <w:r w:rsidRPr="5F7A969C">
        <w:t xml:space="preserve">, d’autant plus que ce dernier permet nettement plus de gestion des réseaux et sous-réseaux. Il sera donc encore plus simple de gérer les machines. </w:t>
      </w:r>
    </w:p>
    <w:p w14:paraId="7CF29ABA" w14:textId="58325086" w:rsidR="00E2208E" w:rsidRPr="00E2208E" w:rsidRDefault="00E2208E" w:rsidP="00E2208E">
      <w:pPr>
        <w:pStyle w:val="Titre4"/>
        <w:rPr>
          <w:rFonts w:eastAsia="Arial"/>
        </w:rPr>
      </w:pPr>
      <w:r>
        <w:rPr>
          <w:rFonts w:eastAsia="Arial"/>
        </w:rPr>
        <w:t>Ansible</w:t>
      </w:r>
    </w:p>
    <w:p w14:paraId="20A435AA" w14:textId="20FD1EA8" w:rsidR="00E2208E" w:rsidRDefault="00E2208E" w:rsidP="00E2208E">
      <w:pPr>
        <w:pStyle w:val="BITTextkrper"/>
        <w:rPr>
          <w:rFonts w:eastAsia="Arial" w:cs="Arial"/>
          <w:color w:val="000000" w:themeColor="text1"/>
        </w:rPr>
      </w:pPr>
      <w:r w:rsidRPr="0962B717">
        <w:rPr>
          <w:rFonts w:eastAsia="Arial" w:cs="Arial"/>
          <w:color w:val="000000" w:themeColor="text1"/>
        </w:rPr>
        <w:t xml:space="preserve">Ansible, quant à lui, est un outil d’installation et de gestion d’OS déjà installés. On se retrouve donc aussi droit dans le thème, étant donné que l’on cherche à ajouter des VMs à un </w:t>
      </w:r>
      <w:r w:rsidRPr="0962B717">
        <w:rPr>
          <w:rFonts w:eastAsia="Arial" w:cs="Arial"/>
          <w:color w:val="000000" w:themeColor="text1"/>
        </w:rPr>
        <w:lastRenderedPageBreak/>
        <w:t xml:space="preserve">OS </w:t>
      </w:r>
      <w:r w:rsidR="00DD5C24" w:rsidRPr="0962B717">
        <w:rPr>
          <w:rFonts w:eastAsia="Arial" w:cs="Arial"/>
          <w:color w:val="000000" w:themeColor="text1"/>
        </w:rPr>
        <w:t>préexistant</w:t>
      </w:r>
      <w:r w:rsidRPr="0962B717">
        <w:rPr>
          <w:rFonts w:eastAsia="Arial" w:cs="Arial"/>
          <w:color w:val="000000" w:themeColor="text1"/>
        </w:rPr>
        <w:t xml:space="preserve"> </w:t>
      </w:r>
      <w:sdt>
        <w:sdtPr>
          <w:rPr>
            <w:rFonts w:eastAsia="Arial" w:cs="Arial"/>
            <w:color w:val="000000"/>
          </w:rPr>
          <w:tag w:val="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
          <w:id w:val="-1806308537"/>
          <w:placeholder>
            <w:docPart w:val="D7B8589FD5CB4F42ACC01883C84F95BC"/>
          </w:placeholder>
        </w:sdtPr>
        <w:sdtContent>
          <w:r w:rsidR="002D29ED" w:rsidRPr="002D29ED">
            <w:rPr>
              <w:rFonts w:eastAsia="Arial" w:cs="Arial"/>
              <w:color w:val="000000"/>
            </w:rPr>
            <w:t xml:space="preserve">(Red Hat - </w:t>
          </w:r>
          <w:proofErr w:type="spellStart"/>
          <w:r w:rsidR="002D29ED" w:rsidRPr="002D29ED">
            <w:rPr>
              <w:rFonts w:eastAsia="Arial" w:cs="Arial"/>
              <w:color w:val="000000"/>
            </w:rPr>
            <w:t>Inc</w:t>
          </w:r>
          <w:proofErr w:type="spellEnd"/>
          <w:r w:rsidR="002D29ED" w:rsidRPr="002D29ED">
            <w:rPr>
              <w:rFonts w:eastAsia="Arial" w:cs="Arial"/>
              <w:color w:val="000000"/>
            </w:rPr>
            <w:t>, 2022)</w:t>
          </w:r>
        </w:sdtContent>
      </w:sdt>
      <w:r w:rsidRPr="0962B717">
        <w:rPr>
          <w:rFonts w:eastAsia="Arial" w:cs="Arial"/>
          <w:color w:val="000000" w:themeColor="text1"/>
        </w:rPr>
        <w:t>. Les deux premières phrases de la documentation officielle résument de manière efficace les enjeux de Ansible :</w:t>
      </w:r>
    </w:p>
    <w:p w14:paraId="56AB8409" w14:textId="77777777" w:rsidR="00E2208E" w:rsidRPr="00077B55" w:rsidRDefault="00E2208E" w:rsidP="00E2208E">
      <w:pPr>
        <w:pStyle w:val="Citationintense"/>
        <w:rPr>
          <w:lang w:val="en-US"/>
        </w:rPr>
      </w:pPr>
      <w:r w:rsidRPr="00077B55">
        <w:rPr>
          <w:lang w:val="en-US"/>
        </w:rPr>
        <w:t>Ansible is an IT automation tool. It can configure systems, deploy software, and orchestrate more advanced IT tasks such as continuous deployments or zero downtime rolling updates.</w:t>
      </w:r>
    </w:p>
    <w:p w14:paraId="0CF53FD7" w14:textId="0F02FDAC" w:rsidR="00E2208E" w:rsidRDefault="00E2208E" w:rsidP="00E2208E">
      <w:pPr>
        <w:ind w:left="5672"/>
      </w:pPr>
      <w:r w:rsidRPr="6ACA8D0C">
        <w:t xml:space="preserve"> </w:t>
      </w:r>
      <w:sdt>
        <w:sdtPr>
          <w:rPr>
            <w:rFonts w:cs="Arial"/>
            <w:color w:val="000000"/>
          </w:rPr>
          <w:tag w:val="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mRpc3BsYXlBcyI6ImNvbXBvc2l0ZSIsInN1cHByZXNzLWF1dGhvciI6ZmFsc2UsImNvbXBvc2l0ZSI6dHJ1ZSwiYXV0aG9yLW9ubHkiOmZhbHNlfV19"/>
          <w:id w:val="-740482222"/>
          <w:placeholder>
            <w:docPart w:val="D7B8589FD5CB4F42ACC01883C84F95BC"/>
          </w:placeholder>
        </w:sdtPr>
        <w:sdtContent>
          <w:r w:rsidR="002D29ED" w:rsidRPr="002D29ED">
            <w:rPr>
              <w:rFonts w:cs="Arial"/>
              <w:color w:val="000000"/>
            </w:rPr>
            <w:t xml:space="preserve">Red Hat - </w:t>
          </w:r>
          <w:proofErr w:type="spellStart"/>
          <w:r w:rsidR="002D29ED" w:rsidRPr="002D29ED">
            <w:rPr>
              <w:rFonts w:cs="Arial"/>
              <w:color w:val="000000"/>
            </w:rPr>
            <w:t>Inc</w:t>
          </w:r>
          <w:proofErr w:type="spellEnd"/>
          <w:r w:rsidR="002D29ED" w:rsidRPr="002D29ED">
            <w:rPr>
              <w:rFonts w:cs="Arial"/>
              <w:color w:val="000000"/>
            </w:rPr>
            <w:t xml:space="preserve"> (2022)</w:t>
          </w:r>
        </w:sdtContent>
      </w:sdt>
    </w:p>
    <w:p w14:paraId="379EC42B" w14:textId="414FE10D" w:rsidR="00E2208E" w:rsidRDefault="00E2208E" w:rsidP="00E2208E">
      <w:pPr>
        <w:pStyle w:val="BITTextkrper"/>
        <w:rPr>
          <w:rFonts w:eastAsia="Arial" w:cs="Arial"/>
          <w:color w:val="000000" w:themeColor="text1"/>
        </w:rPr>
      </w:pPr>
      <w:r w:rsidRPr="0962B717">
        <w:rPr>
          <w:rFonts w:eastAsia="Arial" w:cs="Arial"/>
          <w:color w:val="000000" w:themeColor="text1"/>
        </w:rPr>
        <w:t>Selon</w:t>
      </w:r>
      <w:r>
        <w:rPr>
          <w:rFonts w:eastAsia="Arial" w:cs="Arial"/>
          <w:color w:val="000000" w:themeColor="text1"/>
        </w:rPr>
        <w:t xml:space="preserve"> </w:t>
      </w:r>
      <w:sdt>
        <w:sdtPr>
          <w:rPr>
            <w:rFonts w:eastAsia="Arial" w:cs="Arial"/>
            <w:color w:val="000000"/>
          </w:rPr>
          <w:tag w:val="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282648642"/>
          <w:placeholder>
            <w:docPart w:val="D7B8589FD5CB4F42ACC01883C84F95BC"/>
          </w:placeholder>
        </w:sdtPr>
        <w:sdtContent>
          <w:r w:rsidR="002D29ED" w:rsidRPr="002D29ED">
            <w:rPr>
              <w:rFonts w:eastAsia="Arial" w:cs="Arial"/>
              <w:color w:val="000000"/>
            </w:rPr>
            <w:t>Josh Noll (2024)</w:t>
          </w:r>
        </w:sdtContent>
      </w:sdt>
      <w:r w:rsidRPr="0962B717">
        <w:rPr>
          <w:rFonts w:eastAsia="Arial" w:cs="Arial"/>
          <w:color w:val="000000" w:themeColor="text1"/>
        </w:rPr>
        <w:t>, il y a une module Ansible qui permet de gréer tout ça avec Ansible de manière plutôt simple</w:t>
      </w:r>
      <w:r w:rsidR="004E7270">
        <w:rPr>
          <w:rFonts w:eastAsia="Arial" w:cs="Arial"/>
          <w:color w:val="000000" w:themeColor="text1"/>
        </w:rPr>
        <w:t xml:space="preserve">, ce qui est corroboré par la documentation de la communauté </w:t>
      </w:r>
      <w:sdt>
        <w:sdtPr>
          <w:rPr>
            <w:rFonts w:eastAsia="Arial" w:cs="Arial"/>
            <w:color w:val="000000"/>
          </w:rPr>
          <w:tag w:val="MENDELEY_CITATION_v3_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"/>
          <w:id w:val="19285988"/>
          <w:placeholder>
            <w:docPart w:val="DefaultPlaceholder_-1854013440"/>
          </w:placeholder>
        </w:sdtPr>
        <w:sdtContent>
          <w:r w:rsidR="002D29ED" w:rsidRPr="002D29ED">
            <w:rPr>
              <w:rFonts w:eastAsia="Arial" w:cs="Arial"/>
              <w:color w:val="000000"/>
            </w:rPr>
            <w:t xml:space="preserve">(Ansible Project </w:t>
          </w:r>
          <w:proofErr w:type="spellStart"/>
          <w:r w:rsidR="002D29ED" w:rsidRPr="002D29ED">
            <w:rPr>
              <w:rFonts w:eastAsia="Arial" w:cs="Arial"/>
              <w:color w:val="000000"/>
            </w:rPr>
            <w:t>Contributors</w:t>
          </w:r>
          <w:proofErr w:type="spellEnd"/>
          <w:r w:rsidR="002D29ED" w:rsidRPr="002D29ED">
            <w:rPr>
              <w:rFonts w:eastAsia="Arial" w:cs="Arial"/>
              <w:color w:val="000000"/>
            </w:rPr>
            <w:t>, 2026)</w:t>
          </w:r>
        </w:sdtContent>
      </w:sdt>
      <w:r w:rsidRPr="0962B717">
        <w:rPr>
          <w:rFonts w:eastAsia="Arial" w:cs="Arial"/>
          <w:color w:val="000000" w:themeColor="text1"/>
        </w:rPr>
        <w:t>.</w:t>
      </w:r>
    </w:p>
    <w:p w14:paraId="60D86DC6" w14:textId="2069622D" w:rsidR="00E2208E" w:rsidRDefault="00E2208E" w:rsidP="00E2208E">
      <w:pPr>
        <w:pStyle w:val="BITTextkrper"/>
        <w:rPr>
          <w:rFonts w:eastAsia="Arial" w:cs="Arial"/>
          <w:color w:val="000000" w:themeColor="text1"/>
        </w:rPr>
      </w:pPr>
      <w:r w:rsidRPr="0962B717">
        <w:rPr>
          <w:rFonts w:eastAsia="Arial" w:cs="Arial"/>
          <w:color w:val="000000" w:themeColor="text1"/>
        </w:rPr>
        <w:t>Un des grands avantages de Ansible est le YAML, un langage de configuration très simple à lire, bien que possiblement vite ennuyeux à mettre en page.</w:t>
      </w:r>
      <w:r>
        <w:rPr>
          <w:rFonts w:eastAsia="Arial" w:cs="Arial"/>
          <w:color w:val="000000" w:themeColor="text1"/>
        </w:rPr>
        <w:t xml:space="preserve"> Cependant, ceci est facilement contournable à l’aide de programmes de mise en page automatisés.</w:t>
      </w:r>
    </w:p>
    <w:p w14:paraId="18161112" w14:textId="254AA498" w:rsidR="00E2208E" w:rsidRPr="00D74BCA" w:rsidRDefault="00E2208E" w:rsidP="00D74BCA">
      <w:pPr>
        <w:pStyle w:val="BITTextkrper"/>
        <w:spacing w:line="259" w:lineRule="auto"/>
        <w:rPr>
          <w:rFonts w:eastAsia="Arial" w:cs="Arial"/>
          <w:color w:val="000000" w:themeColor="text1"/>
        </w:rPr>
      </w:pPr>
      <w:r w:rsidRPr="0962B717">
        <w:rPr>
          <w:rFonts w:eastAsia="Arial" w:cs="Arial"/>
          <w:color w:val="000000" w:themeColor="text1"/>
        </w:rPr>
        <w:t xml:space="preserve">Un élément négatif remarqué par </w:t>
      </w:r>
      <w:sdt>
        <w:sdtPr>
          <w:rPr>
            <w:rFonts w:eastAsia="Arial" w:cs="Arial"/>
            <w:color w:val="000000"/>
          </w:rPr>
          <w:tag w:val="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459689798"/>
          <w:placeholder>
            <w:docPart w:val="D7B8589FD5CB4F42ACC01883C84F95BC"/>
          </w:placeholder>
        </w:sdtPr>
        <w:sdtContent>
          <w:r w:rsidR="002D29ED" w:rsidRPr="002D29ED">
            <w:rPr>
              <w:rFonts w:eastAsia="Arial" w:cs="Arial"/>
              <w:color w:val="000000"/>
            </w:rPr>
            <w:t>Josh Noll (2024)</w:t>
          </w:r>
        </w:sdtContent>
      </w:sdt>
      <w:r w:rsidRPr="0962B717">
        <w:rPr>
          <w:rFonts w:eastAsia="Arial" w:cs="Arial"/>
          <w:color w:val="000000" w:themeColor="text1"/>
        </w:rPr>
        <w:t xml:space="preserve">, concerne le parallélisme. Suivant le </w:t>
      </w:r>
      <w:proofErr w:type="spellStart"/>
      <w:r w:rsidRPr="0962B717">
        <w:rPr>
          <w:rFonts w:eastAsia="Arial" w:cs="Arial"/>
          <w:color w:val="000000" w:themeColor="text1"/>
        </w:rPr>
        <w:t>playbook</w:t>
      </w:r>
      <w:proofErr w:type="spellEnd"/>
      <w:r w:rsidRPr="0962B717">
        <w:rPr>
          <w:rFonts w:eastAsia="Arial" w:cs="Arial"/>
          <w:color w:val="000000" w:themeColor="text1"/>
        </w:rPr>
        <w:t xml:space="preserve"> en question, quand plusieurs processus tentent de lire un </w:t>
      </w:r>
      <w:proofErr w:type="spellStart"/>
      <w:r w:rsidRPr="0962B717">
        <w:rPr>
          <w:rFonts w:eastAsia="Arial" w:cs="Arial"/>
          <w:color w:val="000000" w:themeColor="text1"/>
        </w:rPr>
        <w:t>template</w:t>
      </w:r>
      <w:proofErr w:type="spellEnd"/>
      <w:r w:rsidRPr="0962B717">
        <w:rPr>
          <w:rFonts w:eastAsia="Arial" w:cs="Arial"/>
          <w:color w:val="000000" w:themeColor="text1"/>
        </w:rPr>
        <w:t xml:space="preserve"> en même temps, un seul y a accès, les autres finissent en time-out. Ce n’est pas difficile à prendre en compte, mais il faut y penser. Un autre problème rencontré par </w:t>
      </w:r>
      <w:sdt>
        <w:sdtPr>
          <w:rPr>
            <w:rFonts w:eastAsia="Arial" w:cs="Arial"/>
            <w:color w:val="000000"/>
          </w:rPr>
          <w:tag w:val="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728507295"/>
          <w:placeholder>
            <w:docPart w:val="D7B8589FD5CB4F42ACC01883C84F95BC"/>
          </w:placeholder>
        </w:sdtPr>
        <w:sdtContent>
          <w:r w:rsidR="002D29ED" w:rsidRPr="002D29ED">
            <w:rPr>
              <w:rFonts w:eastAsia="Arial" w:cs="Arial"/>
              <w:color w:val="000000"/>
            </w:rPr>
            <w:t>Josh Noll (2024)</w:t>
          </w:r>
        </w:sdtContent>
      </w:sdt>
      <w:r w:rsidRPr="0962B717">
        <w:rPr>
          <w:rFonts w:eastAsia="Arial" w:cs="Arial"/>
          <w:color w:val="000000" w:themeColor="text1"/>
        </w:rPr>
        <w:t xml:space="preserve"> est l’impossibilité, en tout cas en 2024, de modifier le hardware d’une VM venant d’un </w:t>
      </w:r>
      <w:proofErr w:type="spellStart"/>
      <w:r w:rsidRPr="0962B717">
        <w:rPr>
          <w:rFonts w:eastAsia="Arial" w:cs="Arial"/>
          <w:color w:val="000000" w:themeColor="text1"/>
        </w:rPr>
        <w:t>template</w:t>
      </w:r>
      <w:proofErr w:type="spellEnd"/>
      <w:r w:rsidRPr="0962B717">
        <w:rPr>
          <w:rFonts w:eastAsia="Arial" w:cs="Arial"/>
          <w:color w:val="000000" w:themeColor="text1"/>
        </w:rPr>
        <w:t xml:space="preserve">. Il semblerait qu’il existe déjà une solution pour ce problème </w:t>
      </w:r>
      <w:sdt>
        <w:sdtPr>
          <w:rPr>
            <w:rFonts w:eastAsia="Arial" w:cs="Arial"/>
            <w:color w:val="000000"/>
          </w:rPr>
          <w:tag w:val="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
          <w:id w:val="759106910"/>
          <w:placeholder>
            <w:docPart w:val="D7B8589FD5CB4F42ACC01883C84F95BC"/>
          </w:placeholder>
        </w:sdtPr>
        <w:sdtContent>
          <w:r w:rsidR="002D29ED" w:rsidRPr="002D29ED">
            <w:rPr>
              <w:rFonts w:eastAsia="Arial" w:cs="Arial"/>
              <w:color w:val="000000"/>
            </w:rPr>
            <w:t>(Jurka007, 2023)</w:t>
          </w:r>
        </w:sdtContent>
      </w:sdt>
      <w:r w:rsidRPr="0962B717">
        <w:rPr>
          <w:rFonts w:eastAsia="Arial" w:cs="Arial"/>
          <w:color w:val="000000" w:themeColor="text1"/>
        </w:rPr>
        <w:t>.</w:t>
      </w:r>
    </w:p>
    <w:p w14:paraId="018D555F" w14:textId="01CB5274" w:rsidR="005479BD" w:rsidRDefault="00EC2C46" w:rsidP="00D61A86">
      <w:pPr>
        <w:pStyle w:val="Titre2"/>
      </w:pPr>
      <w:bookmarkStart w:id="20" w:name="_Toc229061873"/>
      <w:r w:rsidRPr="00DA07B5">
        <w:t>Comparaison et choix</w:t>
      </w:r>
      <w:bookmarkEnd w:id="20"/>
    </w:p>
    <w:p w14:paraId="55DDF751" w14:textId="596E36F0" w:rsidR="00D74BCA" w:rsidRPr="00D74BCA" w:rsidRDefault="00D74BCA" w:rsidP="00D74BCA">
      <w:pPr>
        <w:pStyle w:val="BITTextkrper"/>
      </w:pPr>
      <w:r>
        <w:t>Cette partie de l’analyse couvre la comparaison des technologies et les choix effectués durant le projet.</w:t>
      </w:r>
    </w:p>
    <w:p w14:paraId="04AE3181" w14:textId="77777777" w:rsidR="008145E2" w:rsidRDefault="008145E2" w:rsidP="008145E2">
      <w:pPr>
        <w:pStyle w:val="Titre3"/>
        <w:rPr>
          <w:rFonts w:eastAsia="Arial"/>
        </w:rPr>
      </w:pPr>
      <w:r>
        <w:rPr>
          <w:rFonts w:eastAsia="Arial"/>
        </w:rPr>
        <w:t>Gestion des mots de passe</w:t>
      </w:r>
    </w:p>
    <w:p w14:paraId="29ADD2A5" w14:textId="77777777" w:rsidR="008145E2" w:rsidRDefault="008145E2" w:rsidP="008145E2">
      <w:pPr>
        <w:pStyle w:val="BITTextkrper"/>
        <w:rPr>
          <w:rFonts w:eastAsia="Arial"/>
        </w:rPr>
      </w:pPr>
      <w:r>
        <w:rPr>
          <w:rFonts w:eastAsia="Arial"/>
        </w:rPr>
        <w:t xml:space="preserve">Afin de garder une trace des mots de passe utilisés durant le projet, je vais mettre en place une base de données </w:t>
      </w:r>
      <w:proofErr w:type="spellStart"/>
      <w:r>
        <w:rPr>
          <w:rFonts w:eastAsia="Arial"/>
        </w:rPr>
        <w:t>KeePassXC</w:t>
      </w:r>
      <w:proofErr w:type="spellEnd"/>
      <w:r>
        <w:rPr>
          <w:rFonts w:eastAsia="Arial"/>
        </w:rPr>
        <w:t xml:space="preserve"> qui permettra de ne pas noter les mots de passe en clair dans la documentation.</w:t>
      </w:r>
    </w:p>
    <w:p w14:paraId="3D947DE3" w14:textId="1B510EEE" w:rsidR="008145E2" w:rsidRPr="008145E2" w:rsidRDefault="008145E2" w:rsidP="008145E2">
      <w:pPr>
        <w:pStyle w:val="BITTextkrper"/>
      </w:pPr>
      <w:r w:rsidRPr="008145E2">
        <w:rPr>
          <w:rFonts w:eastAsia="Arial"/>
        </w:rPr>
        <w:t>Ces mots de passe seront générés aléatoirement, avec un minimum de dix caractères.</w:t>
      </w:r>
    </w:p>
    <w:p w14:paraId="18BCCF28" w14:textId="37291196" w:rsidR="006403F4" w:rsidRDefault="006403F4" w:rsidP="006403F4">
      <w:pPr>
        <w:pStyle w:val="Titre3"/>
      </w:pPr>
      <w:r>
        <w:t>Stockage rapide et efficace</w:t>
      </w:r>
    </w:p>
    <w:p w14:paraId="32976473" w14:textId="5F71C57B" w:rsidR="005A2A5E" w:rsidRDefault="005A2A5E" w:rsidP="005A2A5E">
      <w:pPr>
        <w:pStyle w:val="BITTextkrper"/>
      </w:pPr>
      <w:r>
        <w:t xml:space="preserve">Afin de ne pas surcharger le projet avec des technologies sur lesquelles je n’ai pas de maîtrise, je pense partir sur l’utilisation de 3 nodes </w:t>
      </w:r>
      <w:r w:rsidR="00DD5C24">
        <w:t>Nutanix</w:t>
      </w:r>
      <w:r>
        <w:t>. Ces nodes ont un stockage qui permettrait de mettre en place deux VMs Windows Server 2025 avec un stockage de 40GB chacune pour 6 classes en parallèle</w:t>
      </w:r>
      <w:r w:rsidR="00010272">
        <w:t xml:space="preserve"> par nodes</w:t>
      </w:r>
      <w:r>
        <w:t>.</w:t>
      </w:r>
    </w:p>
    <w:p w14:paraId="74E34579" w14:textId="3F86250E" w:rsidR="008145E2" w:rsidRDefault="00C57565" w:rsidP="005A2A5E">
      <w:pPr>
        <w:pStyle w:val="BITTextkrper"/>
      </w:pPr>
      <w:r>
        <w:t xml:space="preserve">Cette décision, en plus de diminuer les risques </w:t>
      </w:r>
      <w:r w:rsidR="00DD5C24">
        <w:t>dû</w:t>
      </w:r>
      <w:r>
        <w:t xml:space="preserve"> au manque de connaissance des SAN NetApp, permet aussi de diminuer les couts en électricités et en maintenance des systèmes. En effet, avec moins d’appareils en fonctionnement, les dépenses seront amoindries aussi. En plus de cela, le rack fourni par l’EMF contient une node Nutanix en plus, permettant une évolutivité rapide et facile en cas de besoin. Il suffira de suivre cette documentation pour </w:t>
      </w:r>
      <w:r>
        <w:lastRenderedPageBreak/>
        <w:t>l’ajout d’une node Proxmox au cluster, permettant d’ajouter environ 10TB de stockage et 500GB de mémoire.</w:t>
      </w:r>
    </w:p>
    <w:tbl>
      <w:tblPr>
        <w:tblStyle w:val="TableauGrille5Fonc-Accentuation1"/>
        <w:tblW w:w="0" w:type="auto"/>
        <w:tblLook w:val="04A0" w:firstRow="1" w:lastRow="0" w:firstColumn="1" w:lastColumn="0" w:noHBand="0" w:noVBand="1"/>
      </w:tblPr>
      <w:tblGrid>
        <w:gridCol w:w="4422"/>
        <w:gridCol w:w="766"/>
        <w:gridCol w:w="1500"/>
      </w:tblGrid>
      <w:tr w:rsidR="009762FF" w:rsidRPr="009762FF" w14:paraId="1AB622FC" w14:textId="77777777" w:rsidTr="00976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1F459" w14:textId="77777777" w:rsidR="009762FF" w:rsidRPr="009762FF" w:rsidRDefault="009762FF" w:rsidP="009762FF">
            <w:pPr>
              <w:pStyle w:val="BITTextkrper"/>
            </w:pPr>
            <w:r w:rsidRPr="009762FF">
              <w:t>Critère</w:t>
            </w:r>
          </w:p>
        </w:tc>
        <w:tc>
          <w:tcPr>
            <w:tcW w:w="0" w:type="auto"/>
            <w:hideMark/>
          </w:tcPr>
          <w:p w14:paraId="6E77D5E4" w14:textId="77777777" w:rsidR="009762FF" w:rsidRPr="009762FF" w:rsidRDefault="009762FF" w:rsidP="009762FF">
            <w:pPr>
              <w:pStyle w:val="BITTextkrper"/>
              <w:cnfStyle w:val="100000000000" w:firstRow="1" w:lastRow="0" w:firstColumn="0" w:lastColumn="0" w:oddVBand="0" w:evenVBand="0" w:oddHBand="0" w:evenHBand="0" w:firstRowFirstColumn="0" w:firstRowLastColumn="0" w:lastRowFirstColumn="0" w:lastRowLastColumn="0"/>
            </w:pPr>
            <w:r w:rsidRPr="009762FF">
              <w:t>Ceph</w:t>
            </w:r>
          </w:p>
        </w:tc>
        <w:tc>
          <w:tcPr>
            <w:tcW w:w="0" w:type="auto"/>
            <w:hideMark/>
          </w:tcPr>
          <w:p w14:paraId="06558AB0" w14:textId="77777777" w:rsidR="009762FF" w:rsidRPr="009762FF" w:rsidRDefault="009762FF" w:rsidP="009762FF">
            <w:pPr>
              <w:pStyle w:val="BITTextkrper"/>
              <w:cnfStyle w:val="100000000000" w:firstRow="1" w:lastRow="0" w:firstColumn="0" w:lastColumn="0" w:oddVBand="0" w:evenVBand="0" w:oddHBand="0" w:evenHBand="0" w:firstRowFirstColumn="0" w:firstRowLastColumn="0" w:lastRowFirstColumn="0" w:lastRowLastColumn="0"/>
            </w:pPr>
            <w:r w:rsidRPr="009762FF">
              <w:t>iSCSI/kernel</w:t>
            </w:r>
          </w:p>
        </w:tc>
      </w:tr>
      <w:tr w:rsidR="009762FF" w:rsidRPr="009762FF" w14:paraId="32449B77"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8D4FE" w14:textId="77777777" w:rsidR="009762FF" w:rsidRPr="009762FF" w:rsidRDefault="009762FF" w:rsidP="009762FF">
            <w:pPr>
              <w:pStyle w:val="BITTextkrper"/>
            </w:pPr>
            <w:r w:rsidRPr="009762FF">
              <w:t>Intégré directement à Proxmox</w:t>
            </w:r>
          </w:p>
        </w:tc>
        <w:tc>
          <w:tcPr>
            <w:tcW w:w="0" w:type="auto"/>
            <w:hideMark/>
          </w:tcPr>
          <w:p w14:paraId="48BFFDFF" w14:textId="77777777" w:rsidR="009762FF" w:rsidRPr="009762FF" w:rsidRDefault="009762FF" w:rsidP="009762FF">
            <w:pPr>
              <w:pStyle w:val="BITTextkrper"/>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088004CB" w14:textId="77777777" w:rsidR="009762FF" w:rsidRPr="009762FF" w:rsidRDefault="009762FF" w:rsidP="009762FF">
            <w:pPr>
              <w:pStyle w:val="BITTextkrper"/>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7648F9D2"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0D0CF528" w14:textId="77777777" w:rsidR="009762FF" w:rsidRPr="009762FF" w:rsidRDefault="009762FF" w:rsidP="009762FF">
            <w:pPr>
              <w:pStyle w:val="BITTextkrper"/>
            </w:pPr>
            <w:r w:rsidRPr="009762FF">
              <w:t>Stockage partagé entre les nœuds</w:t>
            </w:r>
          </w:p>
        </w:tc>
        <w:tc>
          <w:tcPr>
            <w:tcW w:w="0" w:type="auto"/>
            <w:hideMark/>
          </w:tcPr>
          <w:p w14:paraId="4525B99A" w14:textId="77777777" w:rsidR="009762FF" w:rsidRPr="009762FF" w:rsidRDefault="009762FF" w:rsidP="009762FF">
            <w:pPr>
              <w:pStyle w:val="BITTextkrper"/>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534E1A04" w14:textId="77777777" w:rsidR="009762FF" w:rsidRPr="009762FF" w:rsidRDefault="009762FF" w:rsidP="009762FF">
            <w:pPr>
              <w:pStyle w:val="BITTextkrper"/>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751F3108"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A4DC7B" w14:textId="77777777" w:rsidR="009762FF" w:rsidRPr="009762FF" w:rsidRDefault="009762FF" w:rsidP="009762FF">
            <w:pPr>
              <w:pStyle w:val="BITTextkrper"/>
            </w:pPr>
            <w:r w:rsidRPr="009762FF">
              <w:t>Utilisation du stockage local des nœuds</w:t>
            </w:r>
          </w:p>
        </w:tc>
        <w:tc>
          <w:tcPr>
            <w:tcW w:w="0" w:type="auto"/>
            <w:hideMark/>
          </w:tcPr>
          <w:p w14:paraId="17AB49CE" w14:textId="77777777" w:rsidR="009762FF" w:rsidRPr="009762FF" w:rsidRDefault="009762FF" w:rsidP="009762FF">
            <w:pPr>
              <w:pStyle w:val="BITTextkrper"/>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213B25A0" w14:textId="77777777" w:rsidR="009762FF" w:rsidRPr="009762FF" w:rsidRDefault="009762FF" w:rsidP="009762FF">
            <w:pPr>
              <w:pStyle w:val="BITTextkrper"/>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32DB3533"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48A8EBCE" w14:textId="77777777" w:rsidR="009762FF" w:rsidRPr="009762FF" w:rsidRDefault="009762FF" w:rsidP="009762FF">
            <w:pPr>
              <w:pStyle w:val="BITTextkrper"/>
            </w:pPr>
            <w:r w:rsidRPr="009762FF">
              <w:t>Nécessite un stockage externe / SAN</w:t>
            </w:r>
          </w:p>
        </w:tc>
        <w:tc>
          <w:tcPr>
            <w:tcW w:w="0" w:type="auto"/>
            <w:hideMark/>
          </w:tcPr>
          <w:p w14:paraId="136B06E5" w14:textId="77777777" w:rsidR="009762FF" w:rsidRPr="009762FF" w:rsidRDefault="009762FF" w:rsidP="009762FF">
            <w:pPr>
              <w:pStyle w:val="BITTextkrper"/>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0BF4367E" w14:textId="77777777" w:rsidR="009762FF" w:rsidRPr="009762FF" w:rsidRDefault="009762FF" w:rsidP="009762FF">
            <w:pPr>
              <w:pStyle w:val="BITTextkrper"/>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0B3DC58C"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94AC90" w14:textId="77777777" w:rsidR="009762FF" w:rsidRPr="009762FF" w:rsidRDefault="009762FF" w:rsidP="009762FF">
            <w:pPr>
              <w:pStyle w:val="BITTextkrper"/>
            </w:pPr>
            <w:r w:rsidRPr="009762FF">
              <w:t>Snapshots disponibles</w:t>
            </w:r>
          </w:p>
        </w:tc>
        <w:tc>
          <w:tcPr>
            <w:tcW w:w="0" w:type="auto"/>
            <w:hideMark/>
          </w:tcPr>
          <w:p w14:paraId="48ACCB48" w14:textId="77777777" w:rsidR="009762FF" w:rsidRPr="009762FF" w:rsidRDefault="009762FF" w:rsidP="009762FF">
            <w:pPr>
              <w:pStyle w:val="BITTextkrper"/>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27FF6120" w14:textId="77777777" w:rsidR="009762FF" w:rsidRPr="009762FF" w:rsidRDefault="009762FF" w:rsidP="009762FF">
            <w:pPr>
              <w:pStyle w:val="BITTextkrper"/>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67D3566A"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5BD032D2" w14:textId="77777777" w:rsidR="009762FF" w:rsidRPr="009762FF" w:rsidRDefault="009762FF" w:rsidP="009762FF">
            <w:pPr>
              <w:pStyle w:val="BITTextkrper"/>
            </w:pPr>
            <w:r w:rsidRPr="009762FF">
              <w:t>Bonne évolutivité</w:t>
            </w:r>
          </w:p>
        </w:tc>
        <w:tc>
          <w:tcPr>
            <w:tcW w:w="0" w:type="auto"/>
            <w:hideMark/>
          </w:tcPr>
          <w:p w14:paraId="5D3A8D83" w14:textId="77777777" w:rsidR="009762FF" w:rsidRPr="009762FF" w:rsidRDefault="009762FF" w:rsidP="009762FF">
            <w:pPr>
              <w:pStyle w:val="BITTextkrper"/>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2A53B1A8" w14:textId="77777777" w:rsidR="009762FF" w:rsidRPr="009762FF" w:rsidRDefault="009762FF" w:rsidP="009762FF">
            <w:pPr>
              <w:pStyle w:val="BITTextkrper"/>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1F571B74"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A71F4A" w14:textId="77777777" w:rsidR="009762FF" w:rsidRPr="009762FF" w:rsidRDefault="009762FF" w:rsidP="009762FF">
            <w:pPr>
              <w:pStyle w:val="BITTextkrper"/>
            </w:pPr>
            <w:r w:rsidRPr="009762FF">
              <w:t>Tolérance aux pannes</w:t>
            </w:r>
          </w:p>
        </w:tc>
        <w:tc>
          <w:tcPr>
            <w:tcW w:w="0" w:type="auto"/>
            <w:hideMark/>
          </w:tcPr>
          <w:p w14:paraId="73681A3E" w14:textId="77777777" w:rsidR="009762FF" w:rsidRPr="009762FF" w:rsidRDefault="009762FF" w:rsidP="009762FF">
            <w:pPr>
              <w:pStyle w:val="BITTextkrper"/>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7BC3BDD9" w14:textId="77777777" w:rsidR="009762FF" w:rsidRPr="009762FF" w:rsidRDefault="009762FF" w:rsidP="009762FF">
            <w:pPr>
              <w:pStyle w:val="BITTextkrper"/>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7F27EF8D"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6BC50116" w14:textId="77777777" w:rsidR="009762FF" w:rsidRPr="009762FF" w:rsidRDefault="009762FF" w:rsidP="009762FF">
            <w:pPr>
              <w:pStyle w:val="BITTextkrper"/>
            </w:pPr>
            <w:r w:rsidRPr="009762FF">
              <w:t>Maintenance centralisée dans Proxmox</w:t>
            </w:r>
          </w:p>
        </w:tc>
        <w:tc>
          <w:tcPr>
            <w:tcW w:w="0" w:type="auto"/>
            <w:hideMark/>
          </w:tcPr>
          <w:p w14:paraId="7FC7A1EC" w14:textId="77777777" w:rsidR="009762FF" w:rsidRPr="009762FF" w:rsidRDefault="009762FF" w:rsidP="009762FF">
            <w:pPr>
              <w:pStyle w:val="BITTextkrper"/>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289BE188" w14:textId="77777777" w:rsidR="009762FF" w:rsidRPr="009762FF" w:rsidRDefault="009762FF" w:rsidP="009762FF">
            <w:pPr>
              <w:pStyle w:val="BITTextkrper"/>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6FE2901B"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1DE990" w14:textId="77777777" w:rsidR="009762FF" w:rsidRPr="009762FF" w:rsidRDefault="009762FF" w:rsidP="009762FF">
            <w:pPr>
              <w:pStyle w:val="BITTextkrper"/>
            </w:pPr>
            <w:r w:rsidRPr="009762FF">
              <w:t>Nécessite un réseau de stockage dédié</w:t>
            </w:r>
          </w:p>
        </w:tc>
        <w:tc>
          <w:tcPr>
            <w:tcW w:w="0" w:type="auto"/>
            <w:hideMark/>
          </w:tcPr>
          <w:p w14:paraId="2895FE2C" w14:textId="77777777" w:rsidR="009762FF" w:rsidRPr="009762FF" w:rsidRDefault="009762FF" w:rsidP="009762FF">
            <w:pPr>
              <w:pStyle w:val="BITTextkrper"/>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1D44B50E" w14:textId="77777777" w:rsidR="009762FF" w:rsidRPr="009762FF" w:rsidRDefault="009762FF" w:rsidP="009762FF">
            <w:pPr>
              <w:pStyle w:val="BITTextkrper"/>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565DD11D"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3783A623" w14:textId="77777777" w:rsidR="009762FF" w:rsidRPr="009762FF" w:rsidRDefault="009762FF" w:rsidP="009762FF">
            <w:pPr>
              <w:pStyle w:val="BITTextkrper"/>
            </w:pPr>
            <w:r w:rsidRPr="009762FF">
              <w:t>Risque de complexité externe au projet</w:t>
            </w:r>
          </w:p>
        </w:tc>
        <w:tc>
          <w:tcPr>
            <w:tcW w:w="0" w:type="auto"/>
            <w:hideMark/>
          </w:tcPr>
          <w:p w14:paraId="5089608F" w14:textId="77777777" w:rsidR="009762FF" w:rsidRPr="009762FF" w:rsidRDefault="009762FF" w:rsidP="009762FF">
            <w:pPr>
              <w:pStyle w:val="BITTextkrper"/>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414A319B" w14:textId="77777777" w:rsidR="009762FF" w:rsidRPr="009762FF" w:rsidRDefault="009762FF" w:rsidP="009762FF">
            <w:pPr>
              <w:pStyle w:val="BITTextkrper"/>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bl>
    <w:p w14:paraId="1B65D8BE" w14:textId="713AFEA9" w:rsidR="003629EB" w:rsidRPr="005A2A5E" w:rsidRDefault="003629EB" w:rsidP="005A2A5E">
      <w:pPr>
        <w:pStyle w:val="BITTextkrper"/>
      </w:pPr>
    </w:p>
    <w:p w14:paraId="6DBD8E0C" w14:textId="65F9C24B" w:rsidR="00873822" w:rsidRDefault="00873822" w:rsidP="00E2208E">
      <w:pPr>
        <w:pStyle w:val="Titre3"/>
      </w:pPr>
      <w:r>
        <w:t>Réseau et sécurité</w:t>
      </w:r>
    </w:p>
    <w:p w14:paraId="5A8AAB75" w14:textId="20C08AD6" w:rsidR="00796991" w:rsidRDefault="00796991" w:rsidP="00796991">
      <w:pPr>
        <w:pStyle w:val="BITTextkrper"/>
      </w:pPr>
      <w:r>
        <w:t xml:space="preserve">Afin d’avoir un réseau sécurisé, il est demandé par l’EMF que ledit réseau soit segmenté, à minima entre VMs et </w:t>
      </w:r>
      <w:r w:rsidR="00DD5C24">
        <w:t>Management</w:t>
      </w:r>
      <w:r>
        <w:t>. Je propose d’ajouter une autre séparation pour le stockage, permettant donc de profiter d’une meilleure bande passante.</w:t>
      </w:r>
    </w:p>
    <w:p w14:paraId="43DA8BF8" w14:textId="1B4B1366" w:rsidR="00796991" w:rsidRDefault="00796991" w:rsidP="00796991">
      <w:pPr>
        <w:pStyle w:val="BITTextkrper"/>
      </w:pPr>
      <w:r>
        <w:t>Les nodes Nutanix étant équipées de ports pour la fibre optiqu</w:t>
      </w:r>
      <w:r w:rsidR="00213072">
        <w:t xml:space="preserve">e, il serait intéressant de mettre en place une connexion haute rapidité pour ce réseau de stockage. </w:t>
      </w:r>
      <w:proofErr w:type="gramStart"/>
      <w:r w:rsidR="00213072">
        <w:t>Par contre</w:t>
      </w:r>
      <w:proofErr w:type="gramEnd"/>
      <w:r w:rsidR="00213072">
        <w:t xml:space="preserve">, cela va éventuellement impliquer une modification </w:t>
      </w:r>
      <w:r w:rsidR="003629EB">
        <w:t>des configurations</w:t>
      </w:r>
      <w:r w:rsidR="00213072">
        <w:t xml:space="preserve"> du switch intégré au rack 07</w:t>
      </w:r>
      <w:r w:rsidR="003629EB">
        <w:t>.</w:t>
      </w:r>
    </w:p>
    <w:p w14:paraId="28B82ED9" w14:textId="750C2392" w:rsidR="006403F4" w:rsidRDefault="00E2208E" w:rsidP="00E2208E">
      <w:pPr>
        <w:pStyle w:val="Titre3"/>
      </w:pPr>
      <w:r>
        <w:t>Outils d’automatisation</w:t>
      </w:r>
    </w:p>
    <w:p w14:paraId="6B7C6A9E" w14:textId="22D6050B" w:rsidR="005479BD" w:rsidRDefault="007B374A" w:rsidP="00DD29DC">
      <w:pPr>
        <w:pStyle w:val="BITTextkrper"/>
      </w:pPr>
      <w:r>
        <w:t xml:space="preserve">Ansible et Terraform sont tous les deux des outils d’automatisation adaptés à ce projet, comme vu au point </w:t>
      </w:r>
      <w:hyperlink w:anchor="_Outils_d’automatisation" w:history="1">
        <w:r w:rsidRPr="007B374A">
          <w:rPr>
            <w:rStyle w:val="Lienhypertexte"/>
          </w:rPr>
          <w:t>Outils d’automatisation</w:t>
        </w:r>
      </w:hyperlink>
      <w:r>
        <w:t>.</w:t>
      </w:r>
    </w:p>
    <w:p w14:paraId="2B5C868E" w14:textId="03E6015C" w:rsidR="007B374A" w:rsidRDefault="002C5A8B" w:rsidP="00DD29DC">
      <w:pPr>
        <w:pStyle w:val="BITTextkrper"/>
      </w:pPr>
      <w:r>
        <w:t>Comme les deux sont compatibles avec le projet</w:t>
      </w:r>
      <w:r w:rsidR="007B374A">
        <w:t xml:space="preserve">, mon choix se pose grâce à des critères qui ne sont pas d’ordre technologiques, mais d’ordre organisationnels. Effectivement, la lisibilité </w:t>
      </w:r>
      <w:r w:rsidR="007B374A">
        <w:lastRenderedPageBreak/>
        <w:t>du YAML permet une meilleure compréhension</w:t>
      </w:r>
      <w:r w:rsidR="00F2138D">
        <w:t xml:space="preserve"> de la codebase, alors que le JSON like de Terraform rend </w:t>
      </w:r>
      <w:r>
        <w:t>l</w:t>
      </w:r>
      <w:r w:rsidR="00F2138D">
        <w:t>a lecture plus compliquée</w:t>
      </w:r>
      <w:r>
        <w:t xml:space="preserve"> et donc, par ce fait, le maintien également</w:t>
      </w:r>
      <w:r w:rsidR="00F2138D">
        <w:t>.</w:t>
      </w:r>
    </w:p>
    <w:p w14:paraId="0F951E83" w14:textId="6E00100D" w:rsidR="00F2138D" w:rsidRDefault="00F2138D" w:rsidP="00DD29DC">
      <w:pPr>
        <w:pStyle w:val="BITTextkrper"/>
      </w:pPr>
      <w:r>
        <w:t>Je vais donc partir sur des playbooks Ansible.</w:t>
      </w:r>
    </w:p>
    <w:p w14:paraId="1F133243" w14:textId="70478EDD" w:rsidR="005479BD" w:rsidRPr="00DA07B5" w:rsidRDefault="00110668" w:rsidP="00D61A86">
      <w:pPr>
        <w:pStyle w:val="Titre2"/>
      </w:pPr>
      <w:bookmarkStart w:id="21" w:name="_Toc250790977"/>
      <w:bookmarkStart w:id="22" w:name="_Toc229061874"/>
      <w:r w:rsidRPr="00DA07B5">
        <w:t>Rentabilité</w:t>
      </w:r>
      <w:bookmarkEnd w:id="21"/>
      <w:r w:rsidR="00EC2C46" w:rsidRPr="00DA07B5">
        <w:t xml:space="preserve"> et valeur ajoutée</w:t>
      </w:r>
      <w:bookmarkEnd w:id="22"/>
    </w:p>
    <w:p w14:paraId="4B89DD9A" w14:textId="48E2EBDE" w:rsidR="003E659B" w:rsidRPr="003E659B" w:rsidRDefault="003E659B" w:rsidP="003E659B">
      <w:pPr>
        <w:pStyle w:val="BITTextkrper"/>
        <w:rPr>
          <w:rStyle w:val="Hinweistext"/>
          <w:rFonts w:cs="Times New Roman"/>
          <w:i w:val="0"/>
          <w:vanish w:val="0"/>
          <w:color w:val="auto"/>
          <w:sz w:val="22"/>
          <w:szCs w:val="24"/>
        </w:rPr>
      </w:pPr>
      <w:r w:rsidRPr="003E659B">
        <w:t>Le cahier des charges indique que la création actuelle des machines virtuelles est réalisée manuellement, ce qui entraîne une perte de temps, un risque d’erreurs humaines et un manque d’homogénéité.</w:t>
      </w:r>
    </w:p>
    <w:p w14:paraId="36B79DB7" w14:textId="480E7A0E" w:rsidR="005479BD" w:rsidRDefault="008178A0" w:rsidP="008178A0">
      <w:pPr>
        <w:pStyle w:val="Titre3"/>
      </w:pPr>
      <w:r>
        <w:t>Gain de temps</w:t>
      </w:r>
    </w:p>
    <w:p w14:paraId="25D3726C" w14:textId="6C9ED14A" w:rsidR="003E659B" w:rsidRDefault="003E659B" w:rsidP="003E659B">
      <w:pPr>
        <w:pStyle w:val="BITTextkrper"/>
      </w:pPr>
      <w:r>
        <w:t xml:space="preserve">A l’heure actuelle, les enseignants de l’EMF doivent créer les VMs pour les élèves manuellement, configuration incluse. Cela prend augmente considérablement le temps passé sur la préparation des modules </w:t>
      </w:r>
      <w:sdt>
        <w:sdtPr>
          <w:rPr>
            <w:rFonts w:cs="Arial"/>
            <w:color w:val="000000"/>
          </w:rPr>
          <w:tag w:val="MENDELEY_CITATION_v3_eyJjaXRhdGlvbklEIjoiTUVOREVMRVlfQ0lUQVRJT05fYjM2NmVkZTMtZmFhMy00YjE0LTkwZjUtOTgxNWEwNTlmNGYwIiwicHJvcGVydGllcyI6eyJub3RlSW5kZXgiOjB9LCJpc0VkaXRlZCI6ZmFsc2UsIm1hbnVhbE92ZXJyaWRlIjp7ImlzTWFudWFsbHlPdmVycmlkZGVuIjpmYWxzZSwiY2l0ZXByb2NUZXh0IjoiKEJsYWlzZSBIdXJ0bGluLCA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zdXBwcmVzcy1hdXRob3IiOmZhbHNlLCJjb21wb3NpdGUiOmZhbHNlLCJhdXRob3Itb25seSI6ZmFsc2V9XX0="/>
          <w:id w:val="-1375300972"/>
          <w:placeholder>
            <w:docPart w:val="DefaultPlaceholder_-1854013440"/>
          </w:placeholder>
        </w:sdtPr>
        <w:sdtContent>
          <w:r w:rsidR="002D29ED" w:rsidRPr="002D29ED">
            <w:rPr>
              <w:rFonts w:cs="Arial"/>
              <w:color w:val="000000"/>
            </w:rPr>
            <w:t>(Blaise Hurtlin, 2026)</w:t>
          </w:r>
        </w:sdtContent>
      </w:sdt>
      <w:r>
        <w:rPr>
          <w:rFonts w:cs="Arial"/>
          <w:color w:val="000000"/>
        </w:rPr>
        <w:t>.</w:t>
      </w:r>
    </w:p>
    <w:p w14:paraId="25C7A553" w14:textId="28E36E7C" w:rsidR="003E659B" w:rsidRPr="003E659B" w:rsidRDefault="003E659B" w:rsidP="003E659B">
      <w:pPr>
        <w:pStyle w:val="BITTextkrper"/>
      </w:pPr>
      <w:r>
        <w:t>Cette solution d’automatisation permettra de transformer ce qui pouvait être plusieurs heures de mise en place, en quelques secondes de temps de l’enseignant. Ce gain de temps permettrait au responsable du module de passer plus de temps à d’autres tâches</w:t>
      </w:r>
      <w:r w:rsidR="004F5FB4">
        <w:t>.</w:t>
      </w:r>
    </w:p>
    <w:p w14:paraId="71AC41C0" w14:textId="7D686F67" w:rsidR="008178A0" w:rsidRDefault="003E659B" w:rsidP="003E659B">
      <w:pPr>
        <w:pStyle w:val="Titre3"/>
      </w:pPr>
      <w:r>
        <w:t>Réduction des erreurs</w:t>
      </w:r>
    </w:p>
    <w:p w14:paraId="3256A56D" w14:textId="44A5A92C" w:rsidR="004F5FB4" w:rsidRDefault="004F5FB4" w:rsidP="004F5FB4">
      <w:pPr>
        <w:pStyle w:val="BITTextkrper"/>
        <w:rPr>
          <w:rFonts w:cs="Arial"/>
          <w:color w:val="000000"/>
        </w:rPr>
      </w:pPr>
      <w:r>
        <w:t xml:space="preserve">Dans le cahier des charges, </w:t>
      </w:r>
      <w:sdt>
        <w:sdtPr>
          <w:rPr>
            <w:rFonts w:cs="Arial"/>
            <w:color w:val="000000"/>
          </w:rPr>
          <w:tag w:val="MENDELEY_CITATION_v3_eyJjaXRhdGlvbklEIjoiTUVOREVMRVlfQ0lUQVRJT05fYjkyYzAzY2ItODBmMS00NThmLWFlODgtZjg1ZTlmOGI1ZTQx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
          <w:id w:val="-75675256"/>
          <w:placeholder>
            <w:docPart w:val="DefaultPlaceholder_-1854013440"/>
          </w:placeholder>
        </w:sdtPr>
        <w:sdtContent>
          <w:r w:rsidR="002D29ED" w:rsidRPr="002D29ED">
            <w:rPr>
              <w:rFonts w:cs="Arial"/>
              <w:color w:val="000000"/>
            </w:rPr>
            <w:t>Blaise Hurtlin (2026)</w:t>
          </w:r>
        </w:sdtContent>
      </w:sdt>
      <w:r>
        <w:rPr>
          <w:rFonts w:cs="Arial"/>
          <w:color w:val="000000"/>
        </w:rPr>
        <w:t xml:space="preserve"> indique aussi que la mise en place manuelle apporte une probabilité d’erreur dans les configurations qui devrait être réduite.</w:t>
      </w:r>
    </w:p>
    <w:p w14:paraId="285188DF" w14:textId="7F2A414C" w:rsidR="004F5FB4" w:rsidRPr="004F5FB4" w:rsidRDefault="004F5FB4" w:rsidP="004F5FB4">
      <w:pPr>
        <w:pStyle w:val="BITTextkrper"/>
      </w:pPr>
      <w:r>
        <w:t>Ce projet permet la réduction des erreurs par la création de machines virtuelles à l’aide de Ansible.  La procédure de déploiement est donc la même pour toutes les machines et permet de nettement diminuer les risques</w:t>
      </w:r>
      <w:r w:rsidR="001E1127">
        <w:t xml:space="preserve">. Cela implique aussi un gain de temps en classe, dans le soutien aux élèves, qui ne se verront pas avec des configurations </w:t>
      </w:r>
      <w:r w:rsidR="008F0E76">
        <w:t>erronées</w:t>
      </w:r>
    </w:p>
    <w:p w14:paraId="0C897AAC" w14:textId="4B88ACA0" w:rsidR="003E659B" w:rsidRDefault="003E659B" w:rsidP="003E659B">
      <w:pPr>
        <w:pStyle w:val="Titre3"/>
      </w:pPr>
      <w:r>
        <w:t>Fiabilité et maintenance</w:t>
      </w:r>
    </w:p>
    <w:p w14:paraId="51F3E161" w14:textId="2E0D486C" w:rsidR="001E1127" w:rsidRDefault="001E1127" w:rsidP="001E1127">
      <w:pPr>
        <w:pStyle w:val="BITTextkrper"/>
      </w:pPr>
      <w:r>
        <w:t>Avec une gestion centralisée de la création de VMs, il est donc possible d’avoir les mêmes configurations pour tous les modules, et ne pas avoir de divergences selon les enseignants qui installent les machines virtuelles.</w:t>
      </w:r>
    </w:p>
    <w:p w14:paraId="04B7A3A4" w14:textId="140D7E5B" w:rsidR="006C7E44" w:rsidRPr="006C7E44" w:rsidRDefault="006C7E44" w:rsidP="006C7E44">
      <w:pPr>
        <w:pStyle w:val="BITTextkrper"/>
      </w:pPr>
      <w:r>
        <w:t>La maintenance est donc aussi simplifiée, par une documentation, mais aussi grâce à une modification à ne faire que à un seul emplacement.</w:t>
      </w:r>
    </w:p>
    <w:p w14:paraId="6F036562" w14:textId="1E55FDE0" w:rsidR="003E659B" w:rsidRDefault="003E659B" w:rsidP="003E659B">
      <w:pPr>
        <w:pStyle w:val="Titre3"/>
      </w:pPr>
      <w:r>
        <w:t>Evolutivité</w:t>
      </w:r>
    </w:p>
    <w:p w14:paraId="5BF0AC9A" w14:textId="77777777" w:rsidR="006C7E44" w:rsidRDefault="006C7E44" w:rsidP="006C7E44">
      <w:pPr>
        <w:pStyle w:val="BITTextkrper"/>
        <w:rPr>
          <w:rFonts w:ascii="Times New Roman" w:hAnsi="Times New Roman"/>
          <w:sz w:val="24"/>
          <w:lang w:eastAsia="ja-JP"/>
        </w:rPr>
      </w:pPr>
      <w:r>
        <w:t>La solution est évolutive, car elle repose sur un cluster Proxmox et sur une automatisation documentée. De nouveaux modèles de machines virtuelles pourront être ajoutés par la suite selon les besoins des cours. Les playbooks Ansible pourront également être adaptés pour déployer d’autres types de machines ou modifier les paramètres existants.</w:t>
      </w:r>
    </w:p>
    <w:p w14:paraId="1608836E" w14:textId="1A378512" w:rsidR="006C7E44" w:rsidRPr="006C7E44" w:rsidRDefault="006C7E44" w:rsidP="006C7E44">
      <w:pPr>
        <w:pStyle w:val="BITTextkrper"/>
      </w:pPr>
      <w:r>
        <w:lastRenderedPageBreak/>
        <w:t xml:space="preserve">Le choix d’une infrastructure basée sur plusieurs nœuds permet aussi d’envisager une extension future, par exemple en y ajoutant la quatrième node </w:t>
      </w:r>
      <w:r w:rsidR="008F0E76">
        <w:t>Nutanix</w:t>
      </w:r>
      <w:r>
        <w:t xml:space="preserve"> du rack 07 mais possiblement plus de nodes.</w:t>
      </w:r>
    </w:p>
    <w:p w14:paraId="6BBF6614" w14:textId="4BAC3D69" w:rsidR="003E659B" w:rsidRDefault="003E659B" w:rsidP="003E659B">
      <w:pPr>
        <w:pStyle w:val="Titre3"/>
      </w:pPr>
      <w:r>
        <w:t>Bilan</w:t>
      </w:r>
    </w:p>
    <w:p w14:paraId="1B86F23B" w14:textId="19F01F18" w:rsidR="006C7E44" w:rsidRPr="006C7E44" w:rsidRDefault="006C7E44" w:rsidP="006C7E44">
      <w:pPr>
        <w:pStyle w:val="BITTextkrper"/>
      </w:pPr>
      <w:r w:rsidRPr="006C7E44">
        <w:t>La valeur ajoutée principale du projet est donc la simplification du déploiement et de la maintenance des machines virtuelles. Même si le projet ne génère pas de revenu direct, il permet de réduire le temps passé sur des tâches répétitives, d’améliorer la fiabilité des environnements, de limiter les erreurs humaines et de faciliter l’évolution future de l’infrastructure.</w:t>
      </w:r>
    </w:p>
    <w:p w14:paraId="3D2A37A5" w14:textId="77777777" w:rsidR="005479BD" w:rsidRDefault="00110668" w:rsidP="00D61A86">
      <w:pPr>
        <w:pStyle w:val="Titre2"/>
      </w:pPr>
      <w:bookmarkStart w:id="23" w:name="_Toc250790978"/>
      <w:bookmarkStart w:id="24" w:name="_Toc229061875"/>
      <w:r w:rsidRPr="00DA07B5">
        <w:t>Analyse de risque</w:t>
      </w:r>
      <w:bookmarkEnd w:id="23"/>
      <w:bookmarkEnd w:id="24"/>
    </w:p>
    <w:p w14:paraId="664B8BE5" w14:textId="2A5806BD" w:rsidR="001C18E5" w:rsidRPr="001C18E5" w:rsidRDefault="001C18E5" w:rsidP="001C18E5">
      <w:pPr>
        <w:pStyle w:val="BITTextkrper"/>
      </w:pPr>
      <w:r>
        <w:t xml:space="preserve">Ce chapitre couvre l’analyse des risques quant au projet, ainsi qu’une fois en production et amène </w:t>
      </w:r>
      <w:r w:rsidR="00326979">
        <w:t>des mesures</w:t>
      </w:r>
      <w:r>
        <w:t xml:space="preserve"> de mitigation.</w:t>
      </w:r>
    </w:p>
    <w:tbl>
      <w:tblPr>
        <w:tblStyle w:val="TableauGrille5Fonc-Accentuation1"/>
        <w:tblW w:w="0" w:type="auto"/>
        <w:tblLook w:val="04A0" w:firstRow="1" w:lastRow="0" w:firstColumn="1" w:lastColumn="0" w:noHBand="0" w:noVBand="1"/>
      </w:tblPr>
      <w:tblGrid>
        <w:gridCol w:w="1367"/>
        <w:gridCol w:w="1910"/>
        <w:gridCol w:w="1382"/>
        <w:gridCol w:w="1167"/>
        <w:gridCol w:w="1122"/>
        <w:gridCol w:w="2113"/>
      </w:tblGrid>
      <w:tr w:rsidR="001B11C6" w:rsidRPr="00AB26F1" w14:paraId="409BD717" w14:textId="77777777" w:rsidTr="00AB26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F0D0A9" w14:textId="77777777" w:rsidR="00AB26F1" w:rsidRPr="00AB26F1" w:rsidRDefault="00AB26F1" w:rsidP="00AB26F1">
            <w:pPr>
              <w:pStyle w:val="BITTextkrper"/>
            </w:pPr>
            <w:r w:rsidRPr="00AB26F1">
              <w:t>Risque</w:t>
            </w:r>
          </w:p>
        </w:tc>
        <w:tc>
          <w:tcPr>
            <w:tcW w:w="0" w:type="auto"/>
            <w:hideMark/>
          </w:tcPr>
          <w:p w14:paraId="1381AF00" w14:textId="77777777" w:rsidR="00AB26F1" w:rsidRPr="00AB26F1" w:rsidRDefault="00AB26F1" w:rsidP="00AB26F1">
            <w:pPr>
              <w:pStyle w:val="BITTextkrper"/>
              <w:cnfStyle w:val="100000000000" w:firstRow="1" w:lastRow="0" w:firstColumn="0" w:lastColumn="0" w:oddVBand="0" w:evenVBand="0" w:oddHBand="0" w:evenHBand="0" w:firstRowFirstColumn="0" w:firstRowLastColumn="0" w:lastRowFirstColumn="0" w:lastRowLastColumn="0"/>
            </w:pPr>
            <w:r w:rsidRPr="00AB26F1">
              <w:t>Cause possible</w:t>
            </w:r>
          </w:p>
        </w:tc>
        <w:tc>
          <w:tcPr>
            <w:tcW w:w="0" w:type="auto"/>
            <w:hideMark/>
          </w:tcPr>
          <w:p w14:paraId="7123510A" w14:textId="77777777" w:rsidR="00AB26F1" w:rsidRPr="00AB26F1" w:rsidRDefault="00AB26F1" w:rsidP="00AB26F1">
            <w:pPr>
              <w:pStyle w:val="BITTextkrper"/>
              <w:cnfStyle w:val="100000000000" w:firstRow="1" w:lastRow="0" w:firstColumn="0" w:lastColumn="0" w:oddVBand="0" w:evenVBand="0" w:oddHBand="0" w:evenHBand="0" w:firstRowFirstColumn="0" w:firstRowLastColumn="0" w:lastRowFirstColumn="0" w:lastRowLastColumn="0"/>
            </w:pPr>
            <w:r w:rsidRPr="00AB26F1">
              <w:t>Impact</w:t>
            </w:r>
          </w:p>
        </w:tc>
        <w:tc>
          <w:tcPr>
            <w:tcW w:w="0" w:type="auto"/>
            <w:hideMark/>
          </w:tcPr>
          <w:p w14:paraId="72E8D5C1" w14:textId="77777777" w:rsidR="00AB26F1" w:rsidRPr="00AB26F1" w:rsidRDefault="00AB26F1" w:rsidP="00AB26F1">
            <w:pPr>
              <w:pStyle w:val="BITTextkrper"/>
              <w:cnfStyle w:val="100000000000" w:firstRow="1" w:lastRow="0" w:firstColumn="0" w:lastColumn="0" w:oddVBand="0" w:evenVBand="0" w:oddHBand="0" w:evenHBand="0" w:firstRowFirstColumn="0" w:firstRowLastColumn="0" w:lastRowFirstColumn="0" w:lastRowLastColumn="0"/>
            </w:pPr>
            <w:r w:rsidRPr="00AB26F1">
              <w:t>Probabilité</w:t>
            </w:r>
          </w:p>
        </w:tc>
        <w:tc>
          <w:tcPr>
            <w:tcW w:w="0" w:type="auto"/>
            <w:hideMark/>
          </w:tcPr>
          <w:p w14:paraId="695D4752" w14:textId="77777777" w:rsidR="00AB26F1" w:rsidRPr="00AB26F1" w:rsidRDefault="00AB26F1" w:rsidP="00AB26F1">
            <w:pPr>
              <w:pStyle w:val="BITTextkrper"/>
              <w:cnfStyle w:val="100000000000" w:firstRow="1" w:lastRow="0" w:firstColumn="0" w:lastColumn="0" w:oddVBand="0" w:evenVBand="0" w:oddHBand="0" w:evenHBand="0" w:firstRowFirstColumn="0" w:firstRowLastColumn="0" w:lastRowFirstColumn="0" w:lastRowLastColumn="0"/>
            </w:pPr>
            <w:r w:rsidRPr="00AB26F1">
              <w:t>Gravité</w:t>
            </w:r>
          </w:p>
        </w:tc>
        <w:tc>
          <w:tcPr>
            <w:tcW w:w="0" w:type="auto"/>
            <w:hideMark/>
          </w:tcPr>
          <w:p w14:paraId="3A85F885" w14:textId="77777777" w:rsidR="00AB26F1" w:rsidRPr="00AB26F1" w:rsidRDefault="00AB26F1" w:rsidP="00AB26F1">
            <w:pPr>
              <w:pStyle w:val="BITTextkrper"/>
              <w:cnfStyle w:val="100000000000" w:firstRow="1" w:lastRow="0" w:firstColumn="0" w:lastColumn="0" w:oddVBand="0" w:evenVBand="0" w:oddHBand="0" w:evenHBand="0" w:firstRowFirstColumn="0" w:firstRowLastColumn="0" w:lastRowFirstColumn="0" w:lastRowLastColumn="0"/>
            </w:pPr>
            <w:r w:rsidRPr="00AB26F1">
              <w:t>Mesure prévue</w:t>
            </w:r>
          </w:p>
        </w:tc>
      </w:tr>
      <w:tr w:rsidR="001B11C6" w:rsidRPr="00AB26F1" w14:paraId="7033375C"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D24030" w14:textId="77777777" w:rsidR="00AB26F1" w:rsidRPr="00AB26F1" w:rsidRDefault="00AB26F1" w:rsidP="00AB26F1">
            <w:pPr>
              <w:pStyle w:val="BITTextkrper"/>
            </w:pPr>
            <w:r w:rsidRPr="00AB26F1">
              <w:t>Accès non autorisé au réseau de management</w:t>
            </w:r>
          </w:p>
        </w:tc>
        <w:tc>
          <w:tcPr>
            <w:tcW w:w="0" w:type="auto"/>
            <w:hideMark/>
          </w:tcPr>
          <w:p w14:paraId="65F56533"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Mauvaise séparation entre management, stockage et VMs</w:t>
            </w:r>
          </w:p>
        </w:tc>
        <w:tc>
          <w:tcPr>
            <w:tcW w:w="0" w:type="auto"/>
            <w:hideMark/>
          </w:tcPr>
          <w:p w14:paraId="123847B9"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Risque de modification ou d’accès au cluster Proxmox</w:t>
            </w:r>
          </w:p>
        </w:tc>
        <w:tc>
          <w:tcPr>
            <w:tcW w:w="0" w:type="auto"/>
            <w:hideMark/>
          </w:tcPr>
          <w:p w14:paraId="142430CB"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Faible à moyenne</w:t>
            </w:r>
          </w:p>
        </w:tc>
        <w:tc>
          <w:tcPr>
            <w:tcW w:w="0" w:type="auto"/>
            <w:hideMark/>
          </w:tcPr>
          <w:p w14:paraId="4B709225"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Élevée</w:t>
            </w:r>
          </w:p>
        </w:tc>
        <w:tc>
          <w:tcPr>
            <w:tcW w:w="0" w:type="auto"/>
            <w:hideMark/>
          </w:tcPr>
          <w:p w14:paraId="38A36A56" w14:textId="48A3CF24"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Réserver le management à un VLAN dédié, limiter les droits et tester les accès</w:t>
            </w:r>
            <w:r w:rsidR="001B11C6">
              <w:t xml:space="preserve"> et configurer le firewall </w:t>
            </w:r>
            <w:r w:rsidR="00326979">
              <w:t>Proxmox</w:t>
            </w:r>
            <w:r w:rsidR="001B11C6">
              <w:t xml:space="preserve"> pour empêcher les connexions depuis les sous-réseaux VM et stockage</w:t>
            </w:r>
          </w:p>
        </w:tc>
      </w:tr>
      <w:tr w:rsidR="001B11C6" w:rsidRPr="00AB26F1" w14:paraId="61D467C9"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77DFC79E" w14:textId="77777777" w:rsidR="00AB26F1" w:rsidRPr="00AB26F1" w:rsidRDefault="00AB26F1" w:rsidP="00AB26F1">
            <w:pPr>
              <w:pStyle w:val="BITTextkrper"/>
            </w:pPr>
            <w:r w:rsidRPr="00AB26F1">
              <w:t>Problème de configuration Ceph</w:t>
            </w:r>
          </w:p>
        </w:tc>
        <w:tc>
          <w:tcPr>
            <w:tcW w:w="0" w:type="auto"/>
            <w:hideMark/>
          </w:tcPr>
          <w:p w14:paraId="5EF9FAB2"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Mauvaise configuration des pools, OSD ou réseau de stockage</w:t>
            </w:r>
          </w:p>
        </w:tc>
        <w:tc>
          <w:tcPr>
            <w:tcW w:w="0" w:type="auto"/>
            <w:hideMark/>
          </w:tcPr>
          <w:p w14:paraId="37137A12"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Stockage instable ou indisponible pour les VMs</w:t>
            </w:r>
          </w:p>
        </w:tc>
        <w:tc>
          <w:tcPr>
            <w:tcW w:w="0" w:type="auto"/>
            <w:hideMark/>
          </w:tcPr>
          <w:p w14:paraId="013EE49A"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64D4962D"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Élevée</w:t>
            </w:r>
          </w:p>
        </w:tc>
        <w:tc>
          <w:tcPr>
            <w:tcW w:w="0" w:type="auto"/>
            <w:hideMark/>
          </w:tcPr>
          <w:p w14:paraId="4A9218F6"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Procéder par étapes, documenter la configuration, tester la création et l’utilisation du stockage</w:t>
            </w:r>
          </w:p>
        </w:tc>
      </w:tr>
      <w:tr w:rsidR="001B11C6" w:rsidRPr="00AB26F1" w14:paraId="7F1EC883"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E82BB" w14:textId="77777777" w:rsidR="00AB26F1" w:rsidRPr="00AB26F1" w:rsidRDefault="00AB26F1" w:rsidP="00AB26F1">
            <w:pPr>
              <w:pStyle w:val="BITTextkrper"/>
            </w:pPr>
            <w:r w:rsidRPr="00AB26F1">
              <w:t>Performance insuffisante du stockage</w:t>
            </w:r>
          </w:p>
        </w:tc>
        <w:tc>
          <w:tcPr>
            <w:tcW w:w="0" w:type="auto"/>
            <w:hideMark/>
          </w:tcPr>
          <w:p w14:paraId="580A0B4F"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Réseau de stockage mal dimensionné ou surcharge des nœuds</w:t>
            </w:r>
          </w:p>
        </w:tc>
        <w:tc>
          <w:tcPr>
            <w:tcW w:w="0" w:type="auto"/>
            <w:hideMark/>
          </w:tcPr>
          <w:p w14:paraId="1460CB90"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Déploiements lents, VMs peu performantes</w:t>
            </w:r>
          </w:p>
        </w:tc>
        <w:tc>
          <w:tcPr>
            <w:tcW w:w="0" w:type="auto"/>
            <w:hideMark/>
          </w:tcPr>
          <w:p w14:paraId="606E226F"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7C2BF554"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3D6FA521"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Utiliser un réseau de stockage dédié, tester les performances de base</w:t>
            </w:r>
          </w:p>
        </w:tc>
      </w:tr>
      <w:tr w:rsidR="001B11C6" w:rsidRPr="00AB26F1" w14:paraId="7014FCB0"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5AFF4E83" w14:textId="77777777" w:rsidR="00AB26F1" w:rsidRPr="00AB26F1" w:rsidRDefault="00AB26F1" w:rsidP="00AB26F1">
            <w:pPr>
              <w:pStyle w:val="BITTextkrper"/>
            </w:pPr>
            <w:r w:rsidRPr="00AB26F1">
              <w:t>Panne d’un nœud Proxmox</w:t>
            </w:r>
          </w:p>
        </w:tc>
        <w:tc>
          <w:tcPr>
            <w:tcW w:w="0" w:type="auto"/>
            <w:hideMark/>
          </w:tcPr>
          <w:p w14:paraId="0F73DA6C"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Problème matériel ou mauvaise configuration du cluster</w:t>
            </w:r>
          </w:p>
        </w:tc>
        <w:tc>
          <w:tcPr>
            <w:tcW w:w="0" w:type="auto"/>
            <w:hideMark/>
          </w:tcPr>
          <w:p w14:paraId="6A8F2B1D"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Perte de capacité ou indisponibilité partielle</w:t>
            </w:r>
          </w:p>
        </w:tc>
        <w:tc>
          <w:tcPr>
            <w:tcW w:w="0" w:type="auto"/>
            <w:hideMark/>
          </w:tcPr>
          <w:p w14:paraId="1175D520"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Faible à moyenne</w:t>
            </w:r>
          </w:p>
        </w:tc>
        <w:tc>
          <w:tcPr>
            <w:tcW w:w="0" w:type="auto"/>
            <w:hideMark/>
          </w:tcPr>
          <w:p w14:paraId="707DDB14"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Élevée</w:t>
            </w:r>
          </w:p>
        </w:tc>
        <w:tc>
          <w:tcPr>
            <w:tcW w:w="0" w:type="auto"/>
            <w:hideMark/>
          </w:tcPr>
          <w:p w14:paraId="274A7FC9"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Vérifier le fonctionnement du cluster, documenter la procédure de maintenance</w:t>
            </w:r>
          </w:p>
        </w:tc>
      </w:tr>
      <w:tr w:rsidR="001B11C6" w:rsidRPr="00AB26F1" w14:paraId="33C58B68"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2ECE64" w14:textId="77777777" w:rsidR="00AB26F1" w:rsidRPr="00AB26F1" w:rsidRDefault="00AB26F1" w:rsidP="00AB26F1">
            <w:pPr>
              <w:pStyle w:val="BITTextkrper"/>
            </w:pPr>
            <w:r w:rsidRPr="00AB26F1">
              <w:lastRenderedPageBreak/>
              <w:t>Automatisation Ansible incomplète</w:t>
            </w:r>
          </w:p>
        </w:tc>
        <w:tc>
          <w:tcPr>
            <w:tcW w:w="0" w:type="auto"/>
            <w:hideMark/>
          </w:tcPr>
          <w:p w14:paraId="4EB0C63E"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Module incompatible, erreur dans les playbooks, problème d’API Proxmox</w:t>
            </w:r>
          </w:p>
        </w:tc>
        <w:tc>
          <w:tcPr>
            <w:tcW w:w="0" w:type="auto"/>
            <w:hideMark/>
          </w:tcPr>
          <w:p w14:paraId="6EB2125C"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Déploiement manuel nécessaire, objectif partiellement atteint</w:t>
            </w:r>
          </w:p>
        </w:tc>
        <w:tc>
          <w:tcPr>
            <w:tcW w:w="0" w:type="auto"/>
            <w:hideMark/>
          </w:tcPr>
          <w:p w14:paraId="40774B75"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3B96A10B"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1CACFF29"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Tester les playbooks progressivement, garder une procédure manuelle de secours</w:t>
            </w:r>
          </w:p>
        </w:tc>
      </w:tr>
      <w:tr w:rsidR="001B11C6" w:rsidRPr="00AB26F1" w14:paraId="2FD02ABF"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3C81E182" w14:textId="77777777" w:rsidR="00AB26F1" w:rsidRPr="00AB26F1" w:rsidRDefault="00AB26F1" w:rsidP="00AB26F1">
            <w:pPr>
              <w:pStyle w:val="BITTextkrper"/>
            </w:pPr>
            <w:r w:rsidRPr="00AB26F1">
              <w:t>Déploiement incorrect des VMs</w:t>
            </w:r>
          </w:p>
        </w:tc>
        <w:tc>
          <w:tcPr>
            <w:tcW w:w="0" w:type="auto"/>
            <w:hideMark/>
          </w:tcPr>
          <w:p w14:paraId="5DB51210"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 xml:space="preserve">Mauvais </w:t>
            </w:r>
            <w:proofErr w:type="spellStart"/>
            <w:r w:rsidRPr="00AB26F1">
              <w:t>template</w:t>
            </w:r>
            <w:proofErr w:type="spellEnd"/>
            <w:r w:rsidRPr="00AB26F1">
              <w:t>, erreur Sysprep, mauvaise configuration réseau</w:t>
            </w:r>
          </w:p>
        </w:tc>
        <w:tc>
          <w:tcPr>
            <w:tcW w:w="0" w:type="auto"/>
            <w:hideMark/>
          </w:tcPr>
          <w:p w14:paraId="0682E7DA"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VMs inutilisables ou non conformes aux besoins</w:t>
            </w:r>
          </w:p>
        </w:tc>
        <w:tc>
          <w:tcPr>
            <w:tcW w:w="0" w:type="auto"/>
            <w:hideMark/>
          </w:tcPr>
          <w:p w14:paraId="67054938"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50D6DDEE"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5E0CE593"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 xml:space="preserve">Tester le </w:t>
            </w:r>
            <w:proofErr w:type="spellStart"/>
            <w:r w:rsidRPr="00AB26F1">
              <w:t>template</w:t>
            </w:r>
            <w:proofErr w:type="spellEnd"/>
            <w:r w:rsidRPr="00AB26F1">
              <w:t>, valider le démarrage, le réseau et la configuration de chaque VM</w:t>
            </w:r>
          </w:p>
        </w:tc>
      </w:tr>
      <w:tr w:rsidR="001B11C6" w:rsidRPr="00AB26F1" w14:paraId="46358421"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049BE7" w14:textId="77777777" w:rsidR="00AB26F1" w:rsidRPr="00AB26F1" w:rsidRDefault="00AB26F1" w:rsidP="00AB26F1">
            <w:pPr>
              <w:pStyle w:val="BITTextkrper"/>
            </w:pPr>
            <w:r w:rsidRPr="00AB26F1">
              <w:t>Droits utilisateurs trop larges</w:t>
            </w:r>
          </w:p>
        </w:tc>
        <w:tc>
          <w:tcPr>
            <w:tcW w:w="0" w:type="auto"/>
            <w:hideMark/>
          </w:tcPr>
          <w:p w14:paraId="2BDDE7CD"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Mauvaise configuration des rôles Proxmox</w:t>
            </w:r>
          </w:p>
        </w:tc>
        <w:tc>
          <w:tcPr>
            <w:tcW w:w="0" w:type="auto"/>
            <w:hideMark/>
          </w:tcPr>
          <w:p w14:paraId="7B12791D"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Risque de suppression ou modification accidentelle de ressources</w:t>
            </w:r>
          </w:p>
        </w:tc>
        <w:tc>
          <w:tcPr>
            <w:tcW w:w="0" w:type="auto"/>
            <w:hideMark/>
          </w:tcPr>
          <w:p w14:paraId="0EBD3EFB"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Faible à moyenne</w:t>
            </w:r>
          </w:p>
        </w:tc>
        <w:tc>
          <w:tcPr>
            <w:tcW w:w="0" w:type="auto"/>
            <w:hideMark/>
          </w:tcPr>
          <w:p w14:paraId="0D25D6F6"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Élevée</w:t>
            </w:r>
          </w:p>
        </w:tc>
        <w:tc>
          <w:tcPr>
            <w:tcW w:w="0" w:type="auto"/>
            <w:hideMark/>
          </w:tcPr>
          <w:p w14:paraId="7FB4628C"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Définir des rôles minimaux, tester les droits avec un compte non-administrateur</w:t>
            </w:r>
          </w:p>
        </w:tc>
      </w:tr>
      <w:tr w:rsidR="001B11C6" w:rsidRPr="00AB26F1" w14:paraId="74936F40"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0E1AB5CA" w14:textId="77777777" w:rsidR="00AB26F1" w:rsidRPr="00AB26F1" w:rsidRDefault="00AB26F1" w:rsidP="00AB26F1">
            <w:pPr>
              <w:pStyle w:val="BITTextkrper"/>
            </w:pPr>
            <w:r w:rsidRPr="00AB26F1">
              <w:t>Perte de documentation ou de code</w:t>
            </w:r>
          </w:p>
        </w:tc>
        <w:tc>
          <w:tcPr>
            <w:tcW w:w="0" w:type="auto"/>
            <w:hideMark/>
          </w:tcPr>
          <w:p w14:paraId="31BCCB05"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Mauvaise sauvegarde, erreur locale, suppression accidentelle</w:t>
            </w:r>
          </w:p>
        </w:tc>
        <w:tc>
          <w:tcPr>
            <w:tcW w:w="0" w:type="auto"/>
            <w:hideMark/>
          </w:tcPr>
          <w:p w14:paraId="32C540FB"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Perte de temps, difficulté à finaliser le rapport</w:t>
            </w:r>
          </w:p>
        </w:tc>
        <w:tc>
          <w:tcPr>
            <w:tcW w:w="0" w:type="auto"/>
            <w:hideMark/>
          </w:tcPr>
          <w:p w14:paraId="545A9F92"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Faible</w:t>
            </w:r>
          </w:p>
        </w:tc>
        <w:tc>
          <w:tcPr>
            <w:tcW w:w="0" w:type="auto"/>
            <w:hideMark/>
          </w:tcPr>
          <w:p w14:paraId="33A87B55"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Élevée</w:t>
            </w:r>
          </w:p>
        </w:tc>
        <w:tc>
          <w:tcPr>
            <w:tcW w:w="0" w:type="auto"/>
            <w:hideMark/>
          </w:tcPr>
          <w:p w14:paraId="619036CE"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Utiliser Git, OneDrive, SSD externe et sauvegardes régulières</w:t>
            </w:r>
          </w:p>
        </w:tc>
      </w:tr>
      <w:tr w:rsidR="001B11C6" w:rsidRPr="00AB26F1" w14:paraId="1F06CB7D"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1FD219" w14:textId="77777777" w:rsidR="00AB26F1" w:rsidRPr="00AB26F1" w:rsidRDefault="00AB26F1" w:rsidP="00AB26F1">
            <w:pPr>
              <w:pStyle w:val="BITTextkrper"/>
            </w:pPr>
            <w:r w:rsidRPr="00AB26F1">
              <w:t>Manque de temps</w:t>
            </w:r>
          </w:p>
        </w:tc>
        <w:tc>
          <w:tcPr>
            <w:tcW w:w="0" w:type="auto"/>
            <w:hideMark/>
          </w:tcPr>
          <w:p w14:paraId="7ACBFFFD"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Complexité de Ceph, réseau, automatisation ou tests</w:t>
            </w:r>
          </w:p>
        </w:tc>
        <w:tc>
          <w:tcPr>
            <w:tcW w:w="0" w:type="auto"/>
            <w:hideMark/>
          </w:tcPr>
          <w:p w14:paraId="7F289739"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Certaines fonctionnalités pourraient être réduites</w:t>
            </w:r>
          </w:p>
        </w:tc>
        <w:tc>
          <w:tcPr>
            <w:tcW w:w="0" w:type="auto"/>
            <w:hideMark/>
          </w:tcPr>
          <w:p w14:paraId="533E71E6"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1DA458B4" w14:textId="6A64112B"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t>Faible</w:t>
            </w:r>
          </w:p>
        </w:tc>
        <w:tc>
          <w:tcPr>
            <w:tcW w:w="0" w:type="auto"/>
            <w:hideMark/>
          </w:tcPr>
          <w:p w14:paraId="44EBA431"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Prioriser les exigences hautes, documenter les choix et les limites</w:t>
            </w:r>
          </w:p>
        </w:tc>
      </w:tr>
      <w:tr w:rsidR="001B11C6" w:rsidRPr="00AB26F1" w14:paraId="77DB5043"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62B92C29" w14:textId="77777777" w:rsidR="00AB26F1" w:rsidRPr="00AB26F1" w:rsidRDefault="00AB26F1" w:rsidP="00AB26F1">
            <w:pPr>
              <w:pStyle w:val="BITTextkrper"/>
            </w:pPr>
            <w:r w:rsidRPr="00AB26F1">
              <w:t>Dépendance à des modules communautaires</w:t>
            </w:r>
          </w:p>
        </w:tc>
        <w:tc>
          <w:tcPr>
            <w:tcW w:w="0" w:type="auto"/>
            <w:hideMark/>
          </w:tcPr>
          <w:p w14:paraId="74E0121C"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Modules Ansible/Proxmox non officiels ou changeants</w:t>
            </w:r>
          </w:p>
        </w:tc>
        <w:tc>
          <w:tcPr>
            <w:tcW w:w="0" w:type="auto"/>
            <w:hideMark/>
          </w:tcPr>
          <w:p w14:paraId="5323A79E"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Risque d’incompatibilité ou de comportement imprévu</w:t>
            </w:r>
          </w:p>
        </w:tc>
        <w:tc>
          <w:tcPr>
            <w:tcW w:w="0" w:type="auto"/>
            <w:hideMark/>
          </w:tcPr>
          <w:p w14:paraId="19E24486" w14:textId="56E3425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t>Faible</w:t>
            </w:r>
          </w:p>
        </w:tc>
        <w:tc>
          <w:tcPr>
            <w:tcW w:w="0" w:type="auto"/>
            <w:hideMark/>
          </w:tcPr>
          <w:p w14:paraId="186B8047" w14:textId="77777777"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6F24F516" w14:textId="5B207CD9" w:rsidR="00AB26F1" w:rsidRPr="00AB26F1" w:rsidRDefault="00AB26F1" w:rsidP="00AB26F1">
            <w:pPr>
              <w:pStyle w:val="BITTextkrper"/>
              <w:cnfStyle w:val="000000000000" w:firstRow="0" w:lastRow="0" w:firstColumn="0" w:lastColumn="0" w:oddVBand="0" w:evenVBand="0" w:oddHBand="0" w:evenHBand="0" w:firstRowFirstColumn="0" w:firstRowLastColumn="0" w:lastRowFirstColumn="0" w:lastRowLastColumn="0"/>
            </w:pPr>
            <w:r w:rsidRPr="00AB26F1">
              <w:t>Utiliser des sources documentées, tester avant intégration</w:t>
            </w:r>
          </w:p>
        </w:tc>
      </w:tr>
      <w:tr w:rsidR="001B11C6" w:rsidRPr="00AB26F1" w14:paraId="46622169"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A32389" w14:textId="77777777" w:rsidR="00AB26F1" w:rsidRPr="00AB26F1" w:rsidRDefault="00AB26F1" w:rsidP="00AB26F1">
            <w:pPr>
              <w:pStyle w:val="BITTextkrper"/>
            </w:pPr>
            <w:r w:rsidRPr="00AB26F1">
              <w:t>Non-conformité aux standards d’entreprise</w:t>
            </w:r>
          </w:p>
        </w:tc>
        <w:tc>
          <w:tcPr>
            <w:tcW w:w="0" w:type="auto"/>
            <w:hideMark/>
          </w:tcPr>
          <w:p w14:paraId="149708BA"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Nommage, scripts ou documentation non alignés</w:t>
            </w:r>
          </w:p>
        </w:tc>
        <w:tc>
          <w:tcPr>
            <w:tcW w:w="0" w:type="auto"/>
            <w:hideMark/>
          </w:tcPr>
          <w:p w14:paraId="013685C4"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Solution moins maintenable et moins professionnelle</w:t>
            </w:r>
          </w:p>
        </w:tc>
        <w:tc>
          <w:tcPr>
            <w:tcW w:w="0" w:type="auto"/>
            <w:hideMark/>
          </w:tcPr>
          <w:p w14:paraId="23B65A8A" w14:textId="24EB44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Faible</w:t>
            </w:r>
          </w:p>
        </w:tc>
        <w:tc>
          <w:tcPr>
            <w:tcW w:w="0" w:type="auto"/>
            <w:hideMark/>
          </w:tcPr>
          <w:p w14:paraId="25BC2BAA" w14:textId="6ABFCDFD"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t>Faible</w:t>
            </w:r>
          </w:p>
        </w:tc>
        <w:tc>
          <w:tcPr>
            <w:tcW w:w="0" w:type="auto"/>
            <w:hideMark/>
          </w:tcPr>
          <w:p w14:paraId="3EE3DB55" w14:textId="77777777" w:rsidR="00AB26F1" w:rsidRPr="00AB26F1" w:rsidRDefault="00AB26F1" w:rsidP="00AB26F1">
            <w:pPr>
              <w:pStyle w:val="BITTextkrper"/>
              <w:cnfStyle w:val="000000100000" w:firstRow="0" w:lastRow="0" w:firstColumn="0" w:lastColumn="0" w:oddVBand="0" w:evenVBand="0" w:oddHBand="1" w:evenHBand="0" w:firstRowFirstColumn="0" w:firstRowLastColumn="0" w:lastRowFirstColumn="0" w:lastRowLastColumn="0"/>
            </w:pPr>
            <w:r w:rsidRPr="00AB26F1">
              <w:t>Appliquer les standards EMF pour le nommage, les scripts et la documentation</w:t>
            </w:r>
          </w:p>
        </w:tc>
      </w:tr>
    </w:tbl>
    <w:p w14:paraId="41DFA8CF" w14:textId="77777777" w:rsidR="005479BD" w:rsidRPr="00DA07B5" w:rsidRDefault="005479BD" w:rsidP="00DD29DC">
      <w:pPr>
        <w:pStyle w:val="BITTextkrper"/>
      </w:pPr>
    </w:p>
    <w:p w14:paraId="3C5BD821" w14:textId="77777777" w:rsidR="002E4C98" w:rsidRPr="00DA07B5" w:rsidRDefault="00110668" w:rsidP="002E4C98">
      <w:pPr>
        <w:pStyle w:val="Titre2"/>
        <w:numPr>
          <w:ilvl w:val="1"/>
          <w:numId w:val="16"/>
        </w:numPr>
      </w:pPr>
      <w:bookmarkStart w:id="25" w:name="_Toc250790979"/>
      <w:bookmarkStart w:id="26" w:name="_Toc229061876"/>
      <w:bookmarkStart w:id="27" w:name="_Toc114965614"/>
      <w:r w:rsidRPr="00DA07B5">
        <w:lastRenderedPageBreak/>
        <w:t>Sécurité de l’information et protection des données</w:t>
      </w:r>
      <w:bookmarkEnd w:id="25"/>
      <w:bookmarkEnd w:id="26"/>
    </w:p>
    <w:p w14:paraId="6D49057B" w14:textId="5CF8C2F8" w:rsidR="00B56135" w:rsidRDefault="00AB26F1" w:rsidP="00DD29DC">
      <w:pPr>
        <w:pStyle w:val="BITTextkrper"/>
      </w:pPr>
      <w:bookmarkStart w:id="28" w:name="_Toc114965602"/>
      <w:r>
        <w:t>Ce projet n’est pas destiné au stockage et au traitement de données personnelles, que cela soit des élèves ou des enseignants. Les données qui risquent d’être présentes sont principalement les initiales des enseignants pour indiquer quelle VMs ont été créées par qui, ainsi que des données que les élèves entreraient d’eux-mêmes dans les machines virtuelles.</w:t>
      </w:r>
    </w:p>
    <w:p w14:paraId="507167CD" w14:textId="121F4B3A" w:rsidR="00AB26F1" w:rsidRDefault="00AB26F1" w:rsidP="00DD29DC">
      <w:pPr>
        <w:pStyle w:val="BITTextkrper"/>
      </w:pPr>
      <w:r>
        <w:t xml:space="preserve">Ce dernier point est effectivement sensible, car les enseignants </w:t>
      </w:r>
      <w:r w:rsidR="00561E9D">
        <w:t>demandent</w:t>
      </w:r>
      <w:r>
        <w:t xml:space="preserve"> que les élèves créent un compte administrateur sur les serveurs Windows avec la convention de nommage suivante : adm-&lt;nom&gt;.</w:t>
      </w:r>
    </w:p>
    <w:p w14:paraId="0717CCD5" w14:textId="0A5B3262" w:rsidR="00AB26F1" w:rsidRDefault="00AB26F1" w:rsidP="00DD29DC">
      <w:pPr>
        <w:pStyle w:val="BITTextkrper"/>
      </w:pPr>
      <w:r>
        <w:t>Les données des élèves sont temporaires, car les VMs ont une durée de vie équivalentes à la durée du module et seront ensuite supprimées automatiquement par l’enseignant, à l’aide de Ansible.</w:t>
      </w:r>
    </w:p>
    <w:p w14:paraId="3D4AA8FB" w14:textId="388BB120" w:rsidR="00AB26F1" w:rsidRDefault="00AB26F1" w:rsidP="00DD29DC">
      <w:pPr>
        <w:pStyle w:val="BITTextkrper"/>
      </w:pPr>
      <w:r>
        <w:t>Afin d’empêcher l’accès aux données des enseignants via Proxmox, l’interface graphique ne sera accessible que via des mots de passe forts à disposition uniquement des enseignants.</w:t>
      </w:r>
    </w:p>
    <w:p w14:paraId="2261136F" w14:textId="21562B62" w:rsidR="00AB26F1" w:rsidRDefault="00AB26F1" w:rsidP="00DD29DC">
      <w:pPr>
        <w:pStyle w:val="BITTextkrper"/>
      </w:pPr>
      <w:r w:rsidRPr="00AB26F1">
        <w:t>Le risque lié à la protection des données est donc limité, car le projet ne traite pas directement de données personnelles sensibles. Les mesures principales concernent surtout la séparation des accès, l’isolation réseau, la limitation des droits et l’absence de secrets dans la documentation.</w:t>
      </w:r>
    </w:p>
    <w:p w14:paraId="768F0A29" w14:textId="77777777" w:rsidR="00AB26F1" w:rsidRPr="00DA07B5" w:rsidRDefault="00AB26F1" w:rsidP="00DD29DC">
      <w:pPr>
        <w:pStyle w:val="BITTextkrper"/>
      </w:pPr>
    </w:p>
    <w:p w14:paraId="25643672" w14:textId="61D5AD42" w:rsidR="002E4C98" w:rsidRDefault="00110668" w:rsidP="002E4C98">
      <w:pPr>
        <w:pStyle w:val="Titre1"/>
        <w:numPr>
          <w:ilvl w:val="0"/>
          <w:numId w:val="16"/>
        </w:numPr>
        <w:rPr>
          <w:lang w:val="fr-CH"/>
        </w:rPr>
      </w:pPr>
      <w:bookmarkStart w:id="29" w:name="_Toc250790980"/>
      <w:bookmarkStart w:id="30" w:name="_Toc229061877"/>
      <w:bookmarkEnd w:id="28"/>
      <w:r w:rsidRPr="00DA07B5">
        <w:rPr>
          <w:lang w:val="fr-CH"/>
        </w:rPr>
        <w:lastRenderedPageBreak/>
        <w:t>Concept</w:t>
      </w:r>
      <w:bookmarkEnd w:id="29"/>
      <w:r w:rsidR="00EC2C46" w:rsidRPr="00DA07B5">
        <w:rPr>
          <w:lang w:val="fr-CH"/>
        </w:rPr>
        <w:t>ion</w:t>
      </w:r>
      <w:bookmarkEnd w:id="30"/>
    </w:p>
    <w:p w14:paraId="0BF4C872" w14:textId="2B169BED" w:rsidR="002D29ED" w:rsidRPr="002D29ED" w:rsidRDefault="002D29ED" w:rsidP="002D29ED">
      <w:pPr>
        <w:pStyle w:val="BITTextkrper"/>
      </w:pPr>
      <w:r>
        <w:t>Ce chapitre concerne la conception de l’infrastructure à mettre en place. Y sont traités les exigences techniques et fonctionnels ainsi que tous les schémas et plan de mise en place.</w:t>
      </w:r>
    </w:p>
    <w:p w14:paraId="10898983" w14:textId="7B67F71D" w:rsidR="002E4C98" w:rsidRDefault="00110668" w:rsidP="002E4C98">
      <w:pPr>
        <w:pStyle w:val="Titre2"/>
        <w:numPr>
          <w:ilvl w:val="1"/>
          <w:numId w:val="16"/>
        </w:numPr>
      </w:pPr>
      <w:bookmarkStart w:id="31" w:name="_Toc250790981"/>
      <w:bookmarkStart w:id="32" w:name="_Toc229061878"/>
      <w:r w:rsidRPr="00DA07B5">
        <w:t xml:space="preserve">Exigences </w:t>
      </w:r>
      <w:bookmarkEnd w:id="31"/>
      <w:r w:rsidR="00EC2C46" w:rsidRPr="00DA07B5">
        <w:t>techniques et fonctionnelles</w:t>
      </w:r>
      <w:bookmarkEnd w:id="32"/>
    </w:p>
    <w:p w14:paraId="70F073A1" w14:textId="218F2E36" w:rsidR="001B11C6" w:rsidRPr="001B11C6" w:rsidRDefault="001B11C6" w:rsidP="001B11C6">
      <w:pPr>
        <w:pStyle w:val="BITTextkrper"/>
      </w:pPr>
      <w:r w:rsidRPr="001B11C6">
        <w:t>Ce chapitre définit les exigences techniques et fonctionnelles retenues pour la conception de la solution. Elles découlent du cahier des charges, de l’analyse effectuée et des choix technologiques retenus. L’objectif est de préciser les contraintes que l’infrastructure devra respecter lors de sa mise en œuvre.</w:t>
      </w:r>
    </w:p>
    <w:tbl>
      <w:tblPr>
        <w:tblStyle w:val="TableauGrille5Fonc-Accentuation1"/>
        <w:tblW w:w="0" w:type="auto"/>
        <w:tblLook w:val="04A0" w:firstRow="1" w:lastRow="0" w:firstColumn="1" w:lastColumn="0" w:noHBand="0" w:noVBand="1"/>
      </w:tblPr>
      <w:tblGrid>
        <w:gridCol w:w="1507"/>
        <w:gridCol w:w="3417"/>
        <w:gridCol w:w="4137"/>
      </w:tblGrid>
      <w:tr w:rsidR="001B11C6" w:rsidRPr="001B11C6" w14:paraId="470A1E90" w14:textId="77777777" w:rsidTr="001B11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958DEC" w14:textId="77777777" w:rsidR="001B11C6" w:rsidRPr="001B11C6" w:rsidRDefault="001B11C6" w:rsidP="001B11C6">
            <w:pPr>
              <w:pStyle w:val="BITTextkrper"/>
            </w:pPr>
            <w:r w:rsidRPr="001B11C6">
              <w:t>Domaine</w:t>
            </w:r>
          </w:p>
        </w:tc>
        <w:tc>
          <w:tcPr>
            <w:tcW w:w="0" w:type="auto"/>
            <w:hideMark/>
          </w:tcPr>
          <w:p w14:paraId="61724D73" w14:textId="77777777" w:rsidR="001B11C6" w:rsidRPr="001B11C6" w:rsidRDefault="001B11C6" w:rsidP="001B11C6">
            <w:pPr>
              <w:pStyle w:val="BITTextkrper"/>
              <w:cnfStyle w:val="100000000000" w:firstRow="1" w:lastRow="0" w:firstColumn="0" w:lastColumn="0" w:oddVBand="0" w:evenVBand="0" w:oddHBand="0" w:evenHBand="0" w:firstRowFirstColumn="0" w:firstRowLastColumn="0" w:lastRowFirstColumn="0" w:lastRowLastColumn="0"/>
            </w:pPr>
            <w:r w:rsidRPr="001B11C6">
              <w:t>Exigence fonctionnelle</w:t>
            </w:r>
          </w:p>
        </w:tc>
        <w:tc>
          <w:tcPr>
            <w:tcW w:w="0" w:type="auto"/>
            <w:hideMark/>
          </w:tcPr>
          <w:p w14:paraId="79121DB2" w14:textId="77777777" w:rsidR="001B11C6" w:rsidRPr="001B11C6" w:rsidRDefault="001B11C6" w:rsidP="001B11C6">
            <w:pPr>
              <w:pStyle w:val="BITTextkrper"/>
              <w:cnfStyle w:val="100000000000" w:firstRow="1" w:lastRow="0" w:firstColumn="0" w:lastColumn="0" w:oddVBand="0" w:evenVBand="0" w:oddHBand="0" w:evenHBand="0" w:firstRowFirstColumn="0" w:firstRowLastColumn="0" w:lastRowFirstColumn="0" w:lastRowLastColumn="0"/>
            </w:pPr>
            <w:r w:rsidRPr="001B11C6">
              <w:t>Exigence technique</w:t>
            </w:r>
          </w:p>
        </w:tc>
      </w:tr>
      <w:tr w:rsidR="001B11C6" w:rsidRPr="001B11C6" w14:paraId="28B0F72F"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435F8A" w14:textId="77777777" w:rsidR="001B11C6" w:rsidRPr="001B11C6" w:rsidRDefault="001B11C6" w:rsidP="001B11C6">
            <w:pPr>
              <w:pStyle w:val="BITTextkrper"/>
            </w:pPr>
            <w:r w:rsidRPr="001B11C6">
              <w:t>Cluster Proxmox</w:t>
            </w:r>
          </w:p>
        </w:tc>
        <w:tc>
          <w:tcPr>
            <w:tcW w:w="0" w:type="auto"/>
            <w:hideMark/>
          </w:tcPr>
          <w:p w14:paraId="35B51A2F" w14:textId="77777777" w:rsidR="001B11C6" w:rsidRPr="001B11C6" w:rsidRDefault="001B11C6" w:rsidP="001B11C6">
            <w:pPr>
              <w:pStyle w:val="BITTextkrper"/>
              <w:cnfStyle w:val="000000100000" w:firstRow="0" w:lastRow="0" w:firstColumn="0" w:lastColumn="0" w:oddVBand="0" w:evenVBand="0" w:oddHBand="1" w:evenHBand="0" w:firstRowFirstColumn="0" w:firstRowLastColumn="0" w:lastRowFirstColumn="0" w:lastRowLastColumn="0"/>
            </w:pPr>
            <w:r w:rsidRPr="001B11C6">
              <w:t>Le système doit permettre une gestion centralisée des ressources de virtualisation.</w:t>
            </w:r>
          </w:p>
        </w:tc>
        <w:tc>
          <w:tcPr>
            <w:tcW w:w="0" w:type="auto"/>
            <w:hideMark/>
          </w:tcPr>
          <w:p w14:paraId="7FBA49DF" w14:textId="77777777" w:rsidR="001B11C6" w:rsidRPr="001B11C6" w:rsidRDefault="001B11C6" w:rsidP="001B11C6">
            <w:pPr>
              <w:pStyle w:val="BITTextkrper"/>
              <w:cnfStyle w:val="000000100000" w:firstRow="0" w:lastRow="0" w:firstColumn="0" w:lastColumn="0" w:oddVBand="0" w:evenVBand="0" w:oddHBand="1" w:evenHBand="0" w:firstRowFirstColumn="0" w:firstRowLastColumn="0" w:lastRowFirstColumn="0" w:lastRowLastColumn="0"/>
            </w:pPr>
            <w:r w:rsidRPr="001B11C6">
              <w:t>Le cluster sera composé de trois nœuds Proxmox visibles dans une même interface d’administration.</w:t>
            </w:r>
          </w:p>
        </w:tc>
      </w:tr>
      <w:tr w:rsidR="001B11C6" w:rsidRPr="001B11C6" w14:paraId="3C3CC9EB"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280793A0" w14:textId="77777777" w:rsidR="001B11C6" w:rsidRPr="001B11C6" w:rsidRDefault="001B11C6" w:rsidP="001B11C6">
            <w:pPr>
              <w:pStyle w:val="BITTextkrper"/>
            </w:pPr>
            <w:r w:rsidRPr="001B11C6">
              <w:t>Réseau</w:t>
            </w:r>
          </w:p>
        </w:tc>
        <w:tc>
          <w:tcPr>
            <w:tcW w:w="0" w:type="auto"/>
            <w:hideMark/>
          </w:tcPr>
          <w:p w14:paraId="45B73AE4" w14:textId="77777777" w:rsidR="001B11C6" w:rsidRPr="001B11C6" w:rsidRDefault="001B11C6" w:rsidP="001B11C6">
            <w:pPr>
              <w:pStyle w:val="BITTextkrper"/>
              <w:cnfStyle w:val="000000000000" w:firstRow="0" w:lastRow="0" w:firstColumn="0" w:lastColumn="0" w:oddVBand="0" w:evenVBand="0" w:oddHBand="0" w:evenHBand="0" w:firstRowFirstColumn="0" w:firstRowLastColumn="0" w:lastRowFirstColumn="0" w:lastRowLastColumn="0"/>
            </w:pPr>
            <w:r w:rsidRPr="001B11C6">
              <w:t>Les VMs doivent être séparées du réseau de management.</w:t>
            </w:r>
          </w:p>
        </w:tc>
        <w:tc>
          <w:tcPr>
            <w:tcW w:w="0" w:type="auto"/>
            <w:hideMark/>
          </w:tcPr>
          <w:p w14:paraId="215B0789" w14:textId="77777777" w:rsidR="001B11C6" w:rsidRPr="001B11C6" w:rsidRDefault="001B11C6" w:rsidP="001B11C6">
            <w:pPr>
              <w:pStyle w:val="BITTextkrper"/>
              <w:cnfStyle w:val="000000000000" w:firstRow="0" w:lastRow="0" w:firstColumn="0" w:lastColumn="0" w:oddVBand="0" w:evenVBand="0" w:oddHBand="0" w:evenHBand="0" w:firstRowFirstColumn="0" w:firstRowLastColumn="0" w:lastRowFirstColumn="0" w:lastRowLastColumn="0"/>
            </w:pPr>
            <w:r w:rsidRPr="001B11C6">
              <w:t>Des VLANs distincts seront prévus pour le management, les VMs et, si nécessaire, le stockage.</w:t>
            </w:r>
          </w:p>
        </w:tc>
      </w:tr>
      <w:tr w:rsidR="001B11C6" w:rsidRPr="001B11C6" w14:paraId="55DED137"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1B0A3A" w14:textId="77777777" w:rsidR="001B11C6" w:rsidRPr="001B11C6" w:rsidRDefault="001B11C6" w:rsidP="001B11C6">
            <w:pPr>
              <w:pStyle w:val="BITTextkrper"/>
            </w:pPr>
            <w:r w:rsidRPr="001B11C6">
              <w:t>Stockage</w:t>
            </w:r>
          </w:p>
        </w:tc>
        <w:tc>
          <w:tcPr>
            <w:tcW w:w="0" w:type="auto"/>
            <w:hideMark/>
          </w:tcPr>
          <w:p w14:paraId="3F63FBFB" w14:textId="77777777" w:rsidR="001B11C6" w:rsidRPr="001B11C6" w:rsidRDefault="001B11C6" w:rsidP="001B11C6">
            <w:pPr>
              <w:pStyle w:val="BITTextkrper"/>
              <w:cnfStyle w:val="000000100000" w:firstRow="0" w:lastRow="0" w:firstColumn="0" w:lastColumn="0" w:oddVBand="0" w:evenVBand="0" w:oddHBand="1" w:evenHBand="0" w:firstRowFirstColumn="0" w:firstRowLastColumn="0" w:lastRowFirstColumn="0" w:lastRowLastColumn="0"/>
            </w:pPr>
            <w:r w:rsidRPr="001B11C6">
              <w:t>Les VMs doivent disposer d’un stockage utilisable depuis le cluster.</w:t>
            </w:r>
          </w:p>
        </w:tc>
        <w:tc>
          <w:tcPr>
            <w:tcW w:w="0" w:type="auto"/>
            <w:hideMark/>
          </w:tcPr>
          <w:p w14:paraId="79C6ACC4" w14:textId="2D07F603" w:rsidR="001B11C6" w:rsidRPr="001B11C6" w:rsidRDefault="001B11C6" w:rsidP="001B11C6">
            <w:pPr>
              <w:pStyle w:val="BITTextkrper"/>
              <w:cnfStyle w:val="000000100000" w:firstRow="0" w:lastRow="0" w:firstColumn="0" w:lastColumn="0" w:oddVBand="0" w:evenVBand="0" w:oddHBand="1" w:evenHBand="0" w:firstRowFirstColumn="0" w:firstRowLastColumn="0" w:lastRowFirstColumn="0" w:lastRowLastColumn="0"/>
            </w:pPr>
            <w:r w:rsidRPr="001B11C6">
              <w:t xml:space="preserve">Le stockage sera configuré dans Proxmox </w:t>
            </w:r>
            <w:r w:rsidR="008F0E76">
              <w:t>via Ceph, il doit être accessible depuis toutes les nodes</w:t>
            </w:r>
          </w:p>
        </w:tc>
      </w:tr>
      <w:tr w:rsidR="001B11C6" w:rsidRPr="001B11C6" w14:paraId="44662CB3"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600D081D" w14:textId="2B98FBC0" w:rsidR="001B11C6" w:rsidRPr="001B11C6" w:rsidRDefault="008F0E76" w:rsidP="001B11C6">
            <w:pPr>
              <w:pStyle w:val="BITTextkrper"/>
            </w:pPr>
            <w:r w:rsidRPr="001B11C6">
              <w:t>Template</w:t>
            </w:r>
            <w:r w:rsidR="001B11C6" w:rsidRPr="001B11C6">
              <w:t xml:space="preserve"> Windows</w:t>
            </w:r>
          </w:p>
        </w:tc>
        <w:tc>
          <w:tcPr>
            <w:tcW w:w="0" w:type="auto"/>
            <w:hideMark/>
          </w:tcPr>
          <w:p w14:paraId="6EFD3845" w14:textId="77777777" w:rsidR="001B11C6" w:rsidRPr="001B11C6" w:rsidRDefault="001B11C6" w:rsidP="001B11C6">
            <w:pPr>
              <w:pStyle w:val="BITTextkrper"/>
              <w:cnfStyle w:val="000000000000" w:firstRow="0" w:lastRow="0" w:firstColumn="0" w:lastColumn="0" w:oddVBand="0" w:evenVBand="0" w:oddHBand="0" w:evenHBand="0" w:firstRowFirstColumn="0" w:firstRowLastColumn="0" w:lastRowFirstColumn="0" w:lastRowLastColumn="0"/>
            </w:pPr>
            <w:r w:rsidRPr="001B11C6">
              <w:t>Les VMs doivent pouvoir être déployées à partir d’un modèle standardisé.</w:t>
            </w:r>
          </w:p>
        </w:tc>
        <w:tc>
          <w:tcPr>
            <w:tcW w:w="0" w:type="auto"/>
            <w:hideMark/>
          </w:tcPr>
          <w:p w14:paraId="036492F3" w14:textId="77777777" w:rsidR="001B11C6" w:rsidRPr="001B11C6" w:rsidRDefault="001B11C6" w:rsidP="001B11C6">
            <w:pPr>
              <w:pStyle w:val="BITTextkrper"/>
              <w:cnfStyle w:val="000000000000" w:firstRow="0" w:lastRow="0" w:firstColumn="0" w:lastColumn="0" w:oddVBand="0" w:evenVBand="0" w:oddHBand="0" w:evenHBand="0" w:firstRowFirstColumn="0" w:firstRowLastColumn="0" w:lastRowFirstColumn="0" w:lastRowLastColumn="0"/>
            </w:pPr>
            <w:r w:rsidRPr="001B11C6">
              <w:t xml:space="preserve">Un </w:t>
            </w:r>
            <w:proofErr w:type="spellStart"/>
            <w:r w:rsidRPr="001B11C6">
              <w:t>template</w:t>
            </w:r>
            <w:proofErr w:type="spellEnd"/>
            <w:r w:rsidRPr="001B11C6">
              <w:t xml:space="preserve"> Windows Server sera préparé avec Sysprep afin de permettre le clonage propre des VMs.</w:t>
            </w:r>
          </w:p>
        </w:tc>
      </w:tr>
      <w:tr w:rsidR="001B11C6" w:rsidRPr="001B11C6" w14:paraId="37D0F09E"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CDA041" w14:textId="77777777" w:rsidR="001B11C6" w:rsidRPr="001B11C6" w:rsidRDefault="001B11C6" w:rsidP="001B11C6">
            <w:pPr>
              <w:pStyle w:val="BITTextkrper"/>
            </w:pPr>
            <w:r w:rsidRPr="001B11C6">
              <w:t>Automatisation</w:t>
            </w:r>
          </w:p>
        </w:tc>
        <w:tc>
          <w:tcPr>
            <w:tcW w:w="0" w:type="auto"/>
            <w:hideMark/>
          </w:tcPr>
          <w:p w14:paraId="51898D31" w14:textId="77777777" w:rsidR="001B11C6" w:rsidRPr="001B11C6" w:rsidRDefault="001B11C6" w:rsidP="001B11C6">
            <w:pPr>
              <w:pStyle w:val="BITTextkrper"/>
              <w:cnfStyle w:val="000000100000" w:firstRow="0" w:lastRow="0" w:firstColumn="0" w:lastColumn="0" w:oddVBand="0" w:evenVBand="0" w:oddHBand="1" w:evenHBand="0" w:firstRowFirstColumn="0" w:firstRowLastColumn="0" w:lastRowFirstColumn="0" w:lastRowLastColumn="0"/>
            </w:pPr>
            <w:r w:rsidRPr="001B11C6">
              <w:t>Le déploiement des VMs doit être automatisé.</w:t>
            </w:r>
          </w:p>
        </w:tc>
        <w:tc>
          <w:tcPr>
            <w:tcW w:w="0" w:type="auto"/>
            <w:hideMark/>
          </w:tcPr>
          <w:p w14:paraId="24FA77C1" w14:textId="77777777" w:rsidR="001B11C6" w:rsidRPr="001B11C6" w:rsidRDefault="001B11C6" w:rsidP="001B11C6">
            <w:pPr>
              <w:pStyle w:val="BITTextkrper"/>
              <w:cnfStyle w:val="000000100000" w:firstRow="0" w:lastRow="0" w:firstColumn="0" w:lastColumn="0" w:oddVBand="0" w:evenVBand="0" w:oddHBand="1" w:evenHBand="0" w:firstRowFirstColumn="0" w:firstRowLastColumn="0" w:lastRowFirstColumn="0" w:lastRowLastColumn="0"/>
            </w:pPr>
            <w:r w:rsidRPr="001B11C6">
              <w:t xml:space="preserve">Des playbooks Ansible seront utilisés pour créer les VMs à partir du </w:t>
            </w:r>
            <w:proofErr w:type="spellStart"/>
            <w:r w:rsidRPr="001B11C6">
              <w:t>template</w:t>
            </w:r>
            <w:proofErr w:type="spellEnd"/>
            <w:r w:rsidRPr="001B11C6">
              <w:t xml:space="preserve"> défini.</w:t>
            </w:r>
          </w:p>
        </w:tc>
      </w:tr>
      <w:tr w:rsidR="001B11C6" w:rsidRPr="001B11C6" w14:paraId="1CE0DB76"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65ABBE81" w14:textId="77777777" w:rsidR="001B11C6" w:rsidRPr="001B11C6" w:rsidRDefault="001B11C6" w:rsidP="001B11C6">
            <w:pPr>
              <w:pStyle w:val="BITTextkrper"/>
            </w:pPr>
            <w:r w:rsidRPr="001B11C6">
              <w:t>Sécurité</w:t>
            </w:r>
          </w:p>
        </w:tc>
        <w:tc>
          <w:tcPr>
            <w:tcW w:w="0" w:type="auto"/>
            <w:hideMark/>
          </w:tcPr>
          <w:p w14:paraId="08B8444B" w14:textId="77777777" w:rsidR="001B11C6" w:rsidRPr="001B11C6" w:rsidRDefault="001B11C6" w:rsidP="001B11C6">
            <w:pPr>
              <w:pStyle w:val="BITTextkrper"/>
              <w:cnfStyle w:val="000000000000" w:firstRow="0" w:lastRow="0" w:firstColumn="0" w:lastColumn="0" w:oddVBand="0" w:evenVBand="0" w:oddHBand="0" w:evenHBand="0" w:firstRowFirstColumn="0" w:firstRowLastColumn="0" w:lastRowFirstColumn="0" w:lastRowLastColumn="0"/>
            </w:pPr>
            <w:r w:rsidRPr="001B11C6">
              <w:t>Les accès doivent être limités selon les besoins.</w:t>
            </w:r>
          </w:p>
        </w:tc>
        <w:tc>
          <w:tcPr>
            <w:tcW w:w="0" w:type="auto"/>
            <w:hideMark/>
          </w:tcPr>
          <w:p w14:paraId="2020942A" w14:textId="77777777" w:rsidR="001B11C6" w:rsidRPr="001B11C6" w:rsidRDefault="001B11C6" w:rsidP="001B11C6">
            <w:pPr>
              <w:pStyle w:val="BITTextkrper"/>
              <w:cnfStyle w:val="000000000000" w:firstRow="0" w:lastRow="0" w:firstColumn="0" w:lastColumn="0" w:oddVBand="0" w:evenVBand="0" w:oddHBand="0" w:evenHBand="0" w:firstRowFirstColumn="0" w:firstRowLastColumn="0" w:lastRowFirstColumn="0" w:lastRowLastColumn="0"/>
            </w:pPr>
            <w:r w:rsidRPr="001B11C6">
              <w:t>Les rôles et permissions Proxmox seront configurés afin d’éviter les droits excessifs.</w:t>
            </w:r>
          </w:p>
        </w:tc>
      </w:tr>
      <w:tr w:rsidR="001B11C6" w:rsidRPr="001B11C6" w14:paraId="03056DD3"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500D4A" w14:textId="77777777" w:rsidR="001B11C6" w:rsidRPr="001B11C6" w:rsidRDefault="001B11C6" w:rsidP="001B11C6">
            <w:pPr>
              <w:pStyle w:val="BITTextkrper"/>
            </w:pPr>
            <w:r w:rsidRPr="001B11C6">
              <w:t>Tests</w:t>
            </w:r>
          </w:p>
        </w:tc>
        <w:tc>
          <w:tcPr>
            <w:tcW w:w="0" w:type="auto"/>
            <w:hideMark/>
          </w:tcPr>
          <w:p w14:paraId="0F1ABE68" w14:textId="77777777" w:rsidR="001B11C6" w:rsidRPr="001B11C6" w:rsidRDefault="001B11C6" w:rsidP="001B11C6">
            <w:pPr>
              <w:pStyle w:val="BITTextkrper"/>
              <w:cnfStyle w:val="000000100000" w:firstRow="0" w:lastRow="0" w:firstColumn="0" w:lastColumn="0" w:oddVBand="0" w:evenVBand="0" w:oddHBand="1" w:evenHBand="0" w:firstRowFirstColumn="0" w:firstRowLastColumn="0" w:lastRowFirstColumn="0" w:lastRowLastColumn="0"/>
            </w:pPr>
            <w:r w:rsidRPr="001B11C6">
              <w:t>La solution doit être vérifiable.</w:t>
            </w:r>
          </w:p>
        </w:tc>
        <w:tc>
          <w:tcPr>
            <w:tcW w:w="0" w:type="auto"/>
            <w:hideMark/>
          </w:tcPr>
          <w:p w14:paraId="10074C43" w14:textId="77777777" w:rsidR="001B11C6" w:rsidRPr="001B11C6" w:rsidRDefault="001B11C6" w:rsidP="001B11C6">
            <w:pPr>
              <w:pStyle w:val="BITTextkrper"/>
              <w:cnfStyle w:val="000000100000" w:firstRow="0" w:lastRow="0" w:firstColumn="0" w:lastColumn="0" w:oddVBand="0" w:evenVBand="0" w:oddHBand="1" w:evenHBand="0" w:firstRowFirstColumn="0" w:firstRowLastColumn="0" w:lastRowFirstColumn="0" w:lastRowLastColumn="0"/>
            </w:pPr>
            <w:r w:rsidRPr="001B11C6">
              <w:t xml:space="preserve">Des tests seront prévus pour valider le cluster, le réseau, le stockage, les </w:t>
            </w:r>
            <w:proofErr w:type="spellStart"/>
            <w:r w:rsidRPr="001B11C6">
              <w:t>templates</w:t>
            </w:r>
            <w:proofErr w:type="spellEnd"/>
            <w:r w:rsidRPr="001B11C6">
              <w:t xml:space="preserve"> et l’automatisation.</w:t>
            </w:r>
          </w:p>
        </w:tc>
      </w:tr>
      <w:tr w:rsidR="001B11C6" w:rsidRPr="001B11C6" w14:paraId="66A8A323"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0252F612" w14:textId="77777777" w:rsidR="001B11C6" w:rsidRPr="001B11C6" w:rsidRDefault="001B11C6" w:rsidP="001B11C6">
            <w:pPr>
              <w:pStyle w:val="BITTextkrper"/>
            </w:pPr>
            <w:r w:rsidRPr="001B11C6">
              <w:t>Documentation</w:t>
            </w:r>
          </w:p>
        </w:tc>
        <w:tc>
          <w:tcPr>
            <w:tcW w:w="0" w:type="auto"/>
            <w:hideMark/>
          </w:tcPr>
          <w:p w14:paraId="43B6CFC8" w14:textId="77777777" w:rsidR="001B11C6" w:rsidRPr="001B11C6" w:rsidRDefault="001B11C6" w:rsidP="001B11C6">
            <w:pPr>
              <w:pStyle w:val="BITTextkrper"/>
              <w:cnfStyle w:val="000000000000" w:firstRow="0" w:lastRow="0" w:firstColumn="0" w:lastColumn="0" w:oddVBand="0" w:evenVBand="0" w:oddHBand="0" w:evenHBand="0" w:firstRowFirstColumn="0" w:firstRowLastColumn="0" w:lastRowFirstColumn="0" w:lastRowLastColumn="0"/>
            </w:pPr>
            <w:r w:rsidRPr="001B11C6">
              <w:t>La solution doit être maintenable.</w:t>
            </w:r>
          </w:p>
        </w:tc>
        <w:tc>
          <w:tcPr>
            <w:tcW w:w="0" w:type="auto"/>
            <w:hideMark/>
          </w:tcPr>
          <w:p w14:paraId="574E01D1" w14:textId="77777777" w:rsidR="001B11C6" w:rsidRPr="001B11C6" w:rsidRDefault="001B11C6" w:rsidP="001B11C6">
            <w:pPr>
              <w:pStyle w:val="BITTextkrper"/>
              <w:cnfStyle w:val="000000000000" w:firstRow="0" w:lastRow="0" w:firstColumn="0" w:lastColumn="0" w:oddVBand="0" w:evenVBand="0" w:oddHBand="0" w:evenHBand="0" w:firstRowFirstColumn="0" w:firstRowLastColumn="0" w:lastRowFirstColumn="0" w:lastRowLastColumn="0"/>
            </w:pPr>
            <w:r w:rsidRPr="001B11C6">
              <w:t>Les étapes d’installation, de configuration, de déploiement et de dépannage seront documentées.</w:t>
            </w:r>
          </w:p>
        </w:tc>
      </w:tr>
    </w:tbl>
    <w:p w14:paraId="076D0EC1" w14:textId="77777777" w:rsidR="002E4C98" w:rsidRPr="00DA07B5" w:rsidRDefault="002E4C98" w:rsidP="002E4C98">
      <w:pPr>
        <w:pStyle w:val="BITTextkrper"/>
      </w:pPr>
    </w:p>
    <w:p w14:paraId="7DDBC35F" w14:textId="77777777" w:rsidR="002E4C98" w:rsidRPr="00DA07B5" w:rsidRDefault="00110668" w:rsidP="002E4C98">
      <w:pPr>
        <w:pStyle w:val="Titre2"/>
        <w:numPr>
          <w:ilvl w:val="1"/>
          <w:numId w:val="16"/>
        </w:numPr>
      </w:pPr>
      <w:bookmarkStart w:id="33" w:name="_Toc250790982"/>
      <w:bookmarkStart w:id="34" w:name="_Toc229061879"/>
      <w:r w:rsidRPr="00DA07B5">
        <w:lastRenderedPageBreak/>
        <w:t>Architecture du système</w:t>
      </w:r>
      <w:bookmarkEnd w:id="33"/>
      <w:bookmarkEnd w:id="34"/>
    </w:p>
    <w:p w14:paraId="72E31BBB" w14:textId="77777777" w:rsidR="002E4C98" w:rsidRPr="00DA07B5" w:rsidRDefault="002E4C98" w:rsidP="002E4C98">
      <w:pPr>
        <w:pStyle w:val="BITTextkrper"/>
      </w:pPr>
    </w:p>
    <w:p w14:paraId="0DABB778" w14:textId="77777777" w:rsidR="002E4C98" w:rsidRPr="00DA07B5" w:rsidRDefault="00110668" w:rsidP="002E4C98">
      <w:pPr>
        <w:pStyle w:val="Titre2"/>
        <w:numPr>
          <w:ilvl w:val="1"/>
          <w:numId w:val="16"/>
        </w:numPr>
      </w:pPr>
      <w:bookmarkStart w:id="35" w:name="_Toc250790983"/>
      <w:bookmarkStart w:id="36" w:name="_Toc229061880"/>
      <w:r w:rsidRPr="00DA07B5">
        <w:t>Plan d’intégration des systèmes</w:t>
      </w:r>
      <w:bookmarkEnd w:id="35"/>
      <w:bookmarkEnd w:id="36"/>
    </w:p>
    <w:p w14:paraId="0FAA24AE" w14:textId="7C860328" w:rsidR="002E4C98" w:rsidRPr="00DA07B5" w:rsidRDefault="00EC2C46" w:rsidP="002E4C98">
      <w:pPr>
        <w:pStyle w:val="BITTextkrper"/>
        <w:rPr>
          <w:i/>
          <w:iCs/>
          <w:color w:val="A6A6A6" w:themeColor="background1" w:themeShade="A6"/>
        </w:rPr>
      </w:pPr>
      <w:r w:rsidRPr="00DA07B5">
        <w:rPr>
          <w:i/>
          <w:iCs/>
          <w:color w:val="A6A6A6" w:themeColor="background1" w:themeShade="A6"/>
        </w:rPr>
        <w:t>Comment le système s’intègre dans l’existant</w:t>
      </w:r>
    </w:p>
    <w:p w14:paraId="0D4DCF87" w14:textId="77777777" w:rsidR="002E4C98" w:rsidRPr="00DA07B5" w:rsidRDefault="00110668" w:rsidP="002E4C98">
      <w:pPr>
        <w:pStyle w:val="Titre2"/>
        <w:numPr>
          <w:ilvl w:val="1"/>
          <w:numId w:val="16"/>
        </w:numPr>
      </w:pPr>
      <w:bookmarkStart w:id="37" w:name="_Toc250790984"/>
      <w:bookmarkStart w:id="38" w:name="_Toc229061881"/>
      <w:r w:rsidRPr="00DA07B5">
        <w:t>Concept d‘implémentation</w:t>
      </w:r>
      <w:bookmarkEnd w:id="37"/>
      <w:bookmarkEnd w:id="38"/>
    </w:p>
    <w:p w14:paraId="7D1F16E0" w14:textId="6582FE10" w:rsidR="002E4C98" w:rsidRPr="00DA07B5" w:rsidRDefault="00EC2C46" w:rsidP="002E4C98">
      <w:pPr>
        <w:pStyle w:val="BITTextkrper"/>
        <w:rPr>
          <w:i/>
          <w:iCs/>
          <w:color w:val="A6A6A6" w:themeColor="background1" w:themeShade="A6"/>
        </w:rPr>
      </w:pPr>
      <w:r w:rsidRPr="00DA07B5">
        <w:rPr>
          <w:i/>
          <w:iCs/>
          <w:color w:val="A6A6A6" w:themeColor="background1" w:themeShade="A6"/>
        </w:rPr>
        <w:t>Phases, étapes clés</w:t>
      </w:r>
    </w:p>
    <w:p w14:paraId="2CBD8F5B" w14:textId="77777777" w:rsidR="002E4C98" w:rsidRPr="00DA07B5" w:rsidRDefault="00110668" w:rsidP="002E4C98">
      <w:pPr>
        <w:pStyle w:val="Titre2"/>
        <w:numPr>
          <w:ilvl w:val="1"/>
          <w:numId w:val="16"/>
        </w:numPr>
      </w:pPr>
      <w:bookmarkStart w:id="39" w:name="_Toc250790985"/>
      <w:bookmarkStart w:id="40" w:name="_Toc229061882"/>
      <w:r w:rsidRPr="00DA07B5">
        <w:t>Concept de formation</w:t>
      </w:r>
      <w:bookmarkEnd w:id="39"/>
      <w:bookmarkEnd w:id="40"/>
    </w:p>
    <w:p w14:paraId="7F3152D2" w14:textId="5D678673" w:rsidR="002E4C98" w:rsidRPr="00DA07B5" w:rsidRDefault="00EC2C46" w:rsidP="002E4C98">
      <w:pPr>
        <w:pStyle w:val="BITTextkrper"/>
        <w:rPr>
          <w:i/>
          <w:iCs/>
          <w:color w:val="A6A6A6" w:themeColor="background1" w:themeShade="A6"/>
        </w:rPr>
      </w:pPr>
      <w:r w:rsidRPr="00DA07B5">
        <w:rPr>
          <w:i/>
          <w:iCs/>
          <w:color w:val="A6A6A6" w:themeColor="background1" w:themeShade="A6"/>
        </w:rPr>
        <w:t>Manuel, tutoriel, présentation, etc.</w:t>
      </w:r>
    </w:p>
    <w:p w14:paraId="22434E68" w14:textId="77777777" w:rsidR="002E4C98" w:rsidRPr="00DA07B5" w:rsidRDefault="00110668" w:rsidP="002E4C98">
      <w:pPr>
        <w:pStyle w:val="Titre2"/>
        <w:numPr>
          <w:ilvl w:val="1"/>
          <w:numId w:val="16"/>
        </w:numPr>
      </w:pPr>
      <w:bookmarkStart w:id="41" w:name="_Toc250790986"/>
      <w:bookmarkStart w:id="42" w:name="_Toc229061883"/>
      <w:r w:rsidRPr="00DA07B5">
        <w:t>Concept de tests</w:t>
      </w:r>
      <w:bookmarkEnd w:id="41"/>
      <w:bookmarkEnd w:id="42"/>
    </w:p>
    <w:p w14:paraId="5607E22A" w14:textId="118CED57" w:rsidR="00EC2C46" w:rsidRPr="00DA07B5" w:rsidRDefault="00EC2C46" w:rsidP="00DD29DC">
      <w:pPr>
        <w:pStyle w:val="BITTextkrper"/>
      </w:pPr>
      <w:r w:rsidRPr="00DA07B5">
        <w:t xml:space="preserve">Méthodes : </w:t>
      </w:r>
      <w:proofErr w:type="spellStart"/>
      <w:r w:rsidRPr="00DA07B5">
        <w:t>blackbox</w:t>
      </w:r>
      <w:proofErr w:type="spellEnd"/>
      <w:r w:rsidRPr="00DA07B5">
        <w:t xml:space="preserve">, </w:t>
      </w:r>
      <w:proofErr w:type="spellStart"/>
      <w:r w:rsidRPr="00DA07B5">
        <w:t>whitebox</w:t>
      </w:r>
      <w:proofErr w:type="spellEnd"/>
      <w:r w:rsidRPr="00DA07B5">
        <w:t xml:space="preserve">, tests unitaires, </w:t>
      </w:r>
      <w:proofErr w:type="spellStart"/>
      <w:r w:rsidRPr="00DA07B5">
        <w:t>hardening</w:t>
      </w:r>
      <w:proofErr w:type="spellEnd"/>
      <w:r w:rsidRPr="00DA07B5">
        <w:t>, performance, failover</w:t>
      </w:r>
      <w:r w:rsidR="00251608" w:rsidRPr="00DA07B5">
        <w:t>, etc.</w:t>
      </w:r>
    </w:p>
    <w:p w14:paraId="747E4C28" w14:textId="77777777" w:rsidR="002E4C98" w:rsidRPr="00DA07B5" w:rsidRDefault="002E4C98" w:rsidP="002E4C98">
      <w:pPr>
        <w:pStyle w:val="BITTextkrper"/>
        <w:rPr>
          <w:szCs w:val="22"/>
        </w:rPr>
      </w:pPr>
    </w:p>
    <w:p w14:paraId="2C3C9C15" w14:textId="77777777" w:rsidR="002E4C98" w:rsidRPr="00DA07B5" w:rsidRDefault="00110668" w:rsidP="002E4C98">
      <w:pPr>
        <w:pStyle w:val="Titre2"/>
        <w:numPr>
          <w:ilvl w:val="1"/>
          <w:numId w:val="16"/>
        </w:numPr>
      </w:pPr>
      <w:bookmarkStart w:id="43" w:name="_Toc250790987"/>
      <w:bookmarkStart w:id="44" w:name="_Toc229061884"/>
      <w:r w:rsidRPr="00DA07B5">
        <w:t>Moyens nécessaires</w:t>
      </w:r>
      <w:bookmarkEnd w:id="43"/>
      <w:bookmarkEnd w:id="44"/>
    </w:p>
    <w:p w14:paraId="2C3CADB8" w14:textId="0FF9DDE5" w:rsidR="00B56135" w:rsidRPr="00DA07B5" w:rsidRDefault="00251608" w:rsidP="00DD29DC">
      <w:pPr>
        <w:pStyle w:val="BITTextkrper"/>
        <w:rPr>
          <w:rStyle w:val="Hinweistext"/>
          <w:i w:val="0"/>
          <w:iCs/>
          <w:color w:val="A6A6A6" w:themeColor="background1" w:themeShade="A6"/>
          <w:sz w:val="22"/>
          <w:szCs w:val="22"/>
        </w:rPr>
      </w:pPr>
      <w:r w:rsidRPr="00DA07B5">
        <w:rPr>
          <w:i/>
        </w:rPr>
        <w:t>Matériel, logiciels, licences, ressources</w:t>
      </w:r>
      <w:r w:rsidRPr="00DA07B5">
        <w:rPr>
          <w:rStyle w:val="Hinweistext"/>
          <w:i w:val="0"/>
          <w:iCs/>
          <w:color w:val="A6A6A6" w:themeColor="background1" w:themeShade="A6"/>
          <w:sz w:val="22"/>
          <w:szCs w:val="22"/>
        </w:rPr>
        <w:t xml:space="preserve"> </w:t>
      </w:r>
      <w:r w:rsidR="002D29ED" w:rsidRPr="00DA07B5">
        <w:rPr>
          <w:rStyle w:val="Hinweistext"/>
          <w:i w:val="0"/>
          <w:iCs/>
          <w:color w:val="A6A6A6" w:themeColor="background1" w:themeShade="A6"/>
          <w:sz w:val="22"/>
          <w:szCs w:val="22"/>
        </w:rPr>
        <w:t>Conseil :</w:t>
      </w:r>
      <w:r w:rsidR="00B56135" w:rsidRPr="00DA07B5">
        <w:rPr>
          <w:rStyle w:val="Hinweistext"/>
          <w:i w:val="0"/>
          <w:iCs/>
          <w:color w:val="A6A6A6" w:themeColor="background1" w:themeShade="A6"/>
          <w:sz w:val="22"/>
          <w:szCs w:val="22"/>
        </w:rPr>
        <w:t xml:space="preserve"> </w:t>
      </w:r>
      <w:r w:rsidR="00E005FF" w:rsidRPr="00DA07B5">
        <w:rPr>
          <w:rStyle w:val="Hinweistext"/>
          <w:i w:val="0"/>
          <w:iCs/>
          <w:color w:val="A6A6A6" w:themeColor="background1" w:themeShade="A6"/>
          <w:sz w:val="22"/>
          <w:szCs w:val="22"/>
        </w:rPr>
        <w:t>D’autres chapitres peuvent s’ajouter à cette partie en fonction du projet</w:t>
      </w:r>
      <w:r w:rsidR="00B56135" w:rsidRPr="00DA07B5">
        <w:rPr>
          <w:rStyle w:val="Hinweistext"/>
          <w:i w:val="0"/>
          <w:iCs/>
          <w:color w:val="A6A6A6" w:themeColor="background1" w:themeShade="A6"/>
          <w:sz w:val="22"/>
          <w:szCs w:val="22"/>
        </w:rPr>
        <w:t>.</w:t>
      </w:r>
    </w:p>
    <w:p w14:paraId="2EE12863" w14:textId="77777777" w:rsidR="002E4C98" w:rsidRPr="00DA07B5" w:rsidRDefault="002E4C98" w:rsidP="002E4C98">
      <w:pPr>
        <w:pStyle w:val="BITTextkrper"/>
        <w:rPr>
          <w:szCs w:val="22"/>
        </w:rPr>
      </w:pPr>
    </w:p>
    <w:p w14:paraId="0ED72ED1" w14:textId="77777777" w:rsidR="002E4C98" w:rsidRPr="00DA07B5" w:rsidRDefault="00110668" w:rsidP="002E4C98">
      <w:pPr>
        <w:pStyle w:val="Titre1"/>
        <w:numPr>
          <w:ilvl w:val="0"/>
          <w:numId w:val="16"/>
        </w:numPr>
        <w:rPr>
          <w:lang w:val="fr-CH"/>
        </w:rPr>
      </w:pPr>
      <w:bookmarkStart w:id="45" w:name="_Toc250790988"/>
      <w:bookmarkStart w:id="46" w:name="_Toc229061885"/>
      <w:r w:rsidRPr="00DA07B5">
        <w:rPr>
          <w:lang w:val="fr-CH"/>
        </w:rPr>
        <w:lastRenderedPageBreak/>
        <w:t>Réalisation</w:t>
      </w:r>
      <w:bookmarkEnd w:id="45"/>
      <w:bookmarkEnd w:id="46"/>
    </w:p>
    <w:p w14:paraId="702BBB06" w14:textId="77777777" w:rsidR="002E4C98" w:rsidRPr="00DA07B5" w:rsidRDefault="00110668" w:rsidP="002E4C98">
      <w:pPr>
        <w:pStyle w:val="Titre2"/>
        <w:numPr>
          <w:ilvl w:val="1"/>
          <w:numId w:val="16"/>
        </w:numPr>
      </w:pPr>
      <w:bookmarkStart w:id="47" w:name="_Toc250790989"/>
      <w:bookmarkStart w:id="48" w:name="_Toc229061886"/>
      <w:r w:rsidRPr="00DA07B5">
        <w:t>Spécifications détaillées</w:t>
      </w:r>
      <w:bookmarkEnd w:id="47"/>
      <w:bookmarkEnd w:id="48"/>
    </w:p>
    <w:p w14:paraId="58B2D0BC" w14:textId="4870895E" w:rsidR="002E4C98" w:rsidRPr="00DA07B5" w:rsidRDefault="00251608" w:rsidP="0030738A">
      <w:pPr>
        <w:pStyle w:val="BITTextkrper"/>
        <w:rPr>
          <w:i/>
          <w:iCs/>
          <w:color w:val="A6A6A6" w:themeColor="background1" w:themeShade="A6"/>
        </w:rPr>
      </w:pPr>
      <w:r w:rsidRPr="00DA07B5">
        <w:rPr>
          <w:i/>
          <w:iCs/>
          <w:color w:val="A6A6A6" w:themeColor="background1" w:themeShade="A6"/>
        </w:rPr>
        <w:t>Détails techniques, scripts, configurations</w:t>
      </w:r>
    </w:p>
    <w:p w14:paraId="5EFEAA5D" w14:textId="77777777" w:rsidR="002E4C98" w:rsidRPr="00DA07B5" w:rsidRDefault="00110668" w:rsidP="002E4C98">
      <w:pPr>
        <w:pStyle w:val="Titre2"/>
        <w:numPr>
          <w:ilvl w:val="1"/>
          <w:numId w:val="16"/>
        </w:numPr>
      </w:pPr>
      <w:bookmarkStart w:id="49" w:name="_Toc250790990"/>
      <w:bookmarkStart w:id="50" w:name="_Toc229061887"/>
      <w:r w:rsidRPr="00DA07B5">
        <w:t>Design du système</w:t>
      </w:r>
      <w:bookmarkEnd w:id="49"/>
      <w:bookmarkEnd w:id="50"/>
    </w:p>
    <w:p w14:paraId="759787C5" w14:textId="77777777" w:rsidR="00251608" w:rsidRPr="00DA07B5" w:rsidRDefault="00251608" w:rsidP="00DD29DC">
      <w:pPr>
        <w:pStyle w:val="BITTextkrper"/>
      </w:pPr>
      <w:r w:rsidRPr="00DA07B5">
        <w:t>Diagrammes, captures, choix technologiques</w:t>
      </w:r>
    </w:p>
    <w:p w14:paraId="6ADAAB77" w14:textId="77777777" w:rsidR="002E4C98" w:rsidRPr="00DA07B5" w:rsidRDefault="002E4C98" w:rsidP="002E4C98">
      <w:pPr>
        <w:pStyle w:val="BITTextkrper"/>
      </w:pPr>
    </w:p>
    <w:p w14:paraId="61F0F3D5" w14:textId="18E57E13" w:rsidR="002E4C98" w:rsidRPr="00DA07B5" w:rsidRDefault="00110668" w:rsidP="002E4C98">
      <w:pPr>
        <w:pStyle w:val="Titre2"/>
        <w:numPr>
          <w:ilvl w:val="1"/>
          <w:numId w:val="16"/>
        </w:numPr>
      </w:pPr>
      <w:bookmarkStart w:id="51" w:name="_Toc114965606"/>
      <w:bookmarkStart w:id="52" w:name="_Toc250790991"/>
      <w:bookmarkStart w:id="53" w:name="_Toc229061888"/>
      <w:r w:rsidRPr="00DA07B5">
        <w:t>C</w:t>
      </w:r>
      <w:r w:rsidR="002E4C98" w:rsidRPr="00DA07B5">
        <w:t xml:space="preserve">onfiguration </w:t>
      </w:r>
      <w:bookmarkEnd w:id="51"/>
      <w:bookmarkEnd w:id="52"/>
      <w:r w:rsidR="00251608" w:rsidRPr="00DA07B5">
        <w:t xml:space="preserve">et mise en </w:t>
      </w:r>
      <w:bookmarkEnd w:id="53"/>
      <w:r w:rsidR="001B11C6" w:rsidRPr="00DA07B5">
        <w:t>œuvre</w:t>
      </w:r>
    </w:p>
    <w:p w14:paraId="73C7191A" w14:textId="1966EDE2" w:rsidR="00E005FF" w:rsidRPr="00DA07B5" w:rsidRDefault="00251608" w:rsidP="00DD29DC">
      <w:pPr>
        <w:pStyle w:val="BITTextkrper"/>
        <w:rPr>
          <w:rStyle w:val="Hinweistext"/>
          <w:i w:val="0"/>
          <w:iCs/>
          <w:color w:val="A6A6A6" w:themeColor="background1" w:themeShade="A6"/>
          <w:sz w:val="22"/>
          <w:szCs w:val="22"/>
        </w:rPr>
      </w:pPr>
      <w:bookmarkStart w:id="54" w:name="_Toc114965607"/>
      <w:r w:rsidRPr="00DA07B5">
        <w:rPr>
          <w:i/>
        </w:rPr>
        <w:t>Installation, paramétrage, automatisation</w:t>
      </w:r>
      <w:r w:rsidRPr="00DA07B5">
        <w:rPr>
          <w:rStyle w:val="Hinweistext"/>
          <w:i w:val="0"/>
          <w:iCs/>
          <w:color w:val="A6A6A6" w:themeColor="background1" w:themeShade="A6"/>
          <w:sz w:val="22"/>
          <w:szCs w:val="22"/>
        </w:rPr>
        <w:t xml:space="preserve"> </w:t>
      </w:r>
      <w:proofErr w:type="gramStart"/>
      <w:r w:rsidR="00E005FF" w:rsidRPr="00DA07B5">
        <w:rPr>
          <w:rStyle w:val="Hinweistext"/>
          <w:i w:val="0"/>
          <w:iCs/>
          <w:color w:val="A6A6A6" w:themeColor="background1" w:themeShade="A6"/>
          <w:sz w:val="22"/>
          <w:szCs w:val="22"/>
        </w:rPr>
        <w:t>Conseil:</w:t>
      </w:r>
      <w:proofErr w:type="gramEnd"/>
      <w:r w:rsidR="00E005FF" w:rsidRPr="00DA07B5">
        <w:rPr>
          <w:rStyle w:val="Hinweistext"/>
          <w:i w:val="0"/>
          <w:iCs/>
          <w:color w:val="A6A6A6" w:themeColor="background1" w:themeShade="A6"/>
          <w:sz w:val="22"/>
          <w:szCs w:val="22"/>
        </w:rPr>
        <w:t xml:space="preserve"> D’autres chapitres peuvent s’ajouter à cette partie en fonction du projet.</w:t>
      </w:r>
    </w:p>
    <w:p w14:paraId="381AFBC6" w14:textId="77777777" w:rsidR="00B56135" w:rsidRPr="00DA07B5" w:rsidRDefault="00B56135" w:rsidP="00B56135">
      <w:pPr>
        <w:pStyle w:val="BITTextkrper"/>
        <w:rPr>
          <w:szCs w:val="22"/>
        </w:rPr>
      </w:pPr>
    </w:p>
    <w:p w14:paraId="7E39A22F" w14:textId="555261D9" w:rsidR="002E4C98" w:rsidRPr="00DA07B5" w:rsidRDefault="00251608" w:rsidP="002E4C98">
      <w:pPr>
        <w:pStyle w:val="Titre1"/>
        <w:numPr>
          <w:ilvl w:val="0"/>
          <w:numId w:val="16"/>
        </w:numPr>
        <w:rPr>
          <w:lang w:val="fr-CH"/>
        </w:rPr>
      </w:pPr>
      <w:bookmarkStart w:id="55" w:name="_Toc250790992"/>
      <w:bookmarkStart w:id="56" w:name="_Toc229061889"/>
      <w:r w:rsidRPr="00DA07B5">
        <w:rPr>
          <w:lang w:val="fr-CH"/>
        </w:rPr>
        <w:lastRenderedPageBreak/>
        <w:t>Vérification et t</w:t>
      </w:r>
      <w:r w:rsidR="002E4C98" w:rsidRPr="00DA07B5">
        <w:rPr>
          <w:lang w:val="fr-CH"/>
        </w:rPr>
        <w:t>est</w:t>
      </w:r>
      <w:bookmarkEnd w:id="54"/>
      <w:bookmarkEnd w:id="55"/>
      <w:r w:rsidRPr="00DA07B5">
        <w:rPr>
          <w:lang w:val="fr-CH"/>
        </w:rPr>
        <w:t>s</w:t>
      </w:r>
      <w:bookmarkEnd w:id="56"/>
    </w:p>
    <w:p w14:paraId="040FDB51" w14:textId="77777777" w:rsidR="002E4C98" w:rsidRPr="00DA07B5" w:rsidRDefault="00110668" w:rsidP="002E4C98">
      <w:pPr>
        <w:pStyle w:val="Titre2"/>
        <w:numPr>
          <w:ilvl w:val="1"/>
          <w:numId w:val="16"/>
        </w:numPr>
      </w:pPr>
      <w:bookmarkStart w:id="57" w:name="_Toc250790993"/>
      <w:bookmarkStart w:id="58" w:name="_Toc229061890"/>
      <w:r w:rsidRPr="00DA07B5">
        <w:t>Procédure de test</w:t>
      </w:r>
      <w:bookmarkEnd w:id="57"/>
      <w:bookmarkEnd w:id="58"/>
    </w:p>
    <w:p w14:paraId="61FE33C8" w14:textId="77777777" w:rsidR="00251608" w:rsidRPr="00DA07B5" w:rsidRDefault="00251608" w:rsidP="00DD29DC">
      <w:pPr>
        <w:pStyle w:val="BITTextkrper"/>
      </w:pPr>
      <w:r w:rsidRPr="00DA07B5">
        <w:t>Qui teste quoi, comment, avec quels outils</w:t>
      </w:r>
    </w:p>
    <w:p w14:paraId="6AFEB8E7" w14:textId="77777777" w:rsidR="002E4C98" w:rsidRPr="00DA07B5" w:rsidRDefault="002E4C98" w:rsidP="002E4C98">
      <w:pPr>
        <w:pStyle w:val="BITTextkrper"/>
        <w:rPr>
          <w:szCs w:val="22"/>
        </w:rPr>
      </w:pPr>
    </w:p>
    <w:p w14:paraId="490856F3" w14:textId="52DAC919" w:rsidR="002E4C98" w:rsidRPr="00DA07B5" w:rsidRDefault="00110668" w:rsidP="002E4C98">
      <w:pPr>
        <w:pStyle w:val="Titre2"/>
        <w:numPr>
          <w:ilvl w:val="1"/>
          <w:numId w:val="16"/>
        </w:numPr>
      </w:pPr>
      <w:bookmarkStart w:id="59" w:name="_Toc250790994"/>
      <w:bookmarkStart w:id="60" w:name="_Toc229061891"/>
      <w:r w:rsidRPr="00DA07B5">
        <w:t>Protocol</w:t>
      </w:r>
      <w:r w:rsidR="00075594" w:rsidRPr="00DA07B5">
        <w:t>e</w:t>
      </w:r>
      <w:r w:rsidRPr="00DA07B5">
        <w:t xml:space="preserve"> de test</w:t>
      </w:r>
      <w:bookmarkEnd w:id="59"/>
      <w:bookmarkEnd w:id="60"/>
    </w:p>
    <w:tbl>
      <w:tblPr>
        <w:tblW w:w="96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62"/>
        <w:gridCol w:w="1418"/>
        <w:gridCol w:w="2268"/>
        <w:gridCol w:w="2268"/>
        <w:gridCol w:w="2221"/>
        <w:gridCol w:w="900"/>
      </w:tblGrid>
      <w:tr w:rsidR="002E4C98" w:rsidRPr="00DA07B5" w14:paraId="7F7D7F4B" w14:textId="77777777" w:rsidTr="00251608">
        <w:tc>
          <w:tcPr>
            <w:tcW w:w="562" w:type="dxa"/>
          </w:tcPr>
          <w:p w14:paraId="5FFC8ACE" w14:textId="77777777" w:rsidR="002E4C98" w:rsidRPr="00DA07B5" w:rsidRDefault="002E4C98" w:rsidP="002E4C98">
            <w:pPr>
              <w:pStyle w:val="BITTabellentitel"/>
              <w:rPr>
                <w:szCs w:val="22"/>
              </w:rPr>
            </w:pPr>
            <w:r w:rsidRPr="00DA07B5">
              <w:rPr>
                <w:szCs w:val="22"/>
              </w:rPr>
              <w:t>Nr.</w:t>
            </w:r>
          </w:p>
        </w:tc>
        <w:tc>
          <w:tcPr>
            <w:tcW w:w="1418" w:type="dxa"/>
          </w:tcPr>
          <w:p w14:paraId="7665FB91" w14:textId="77777777" w:rsidR="002E4C98" w:rsidRPr="00DA07B5" w:rsidRDefault="00110668" w:rsidP="002E4C98">
            <w:pPr>
              <w:pStyle w:val="BITTabellentitel"/>
              <w:rPr>
                <w:szCs w:val="22"/>
              </w:rPr>
            </w:pPr>
            <w:r w:rsidRPr="00DA07B5">
              <w:rPr>
                <w:szCs w:val="22"/>
              </w:rPr>
              <w:t>Objet testé</w:t>
            </w:r>
          </w:p>
        </w:tc>
        <w:tc>
          <w:tcPr>
            <w:tcW w:w="2268" w:type="dxa"/>
          </w:tcPr>
          <w:p w14:paraId="4170D7BF" w14:textId="77777777" w:rsidR="002E4C98" w:rsidRPr="00DA07B5" w:rsidRDefault="00110668" w:rsidP="002E4C98">
            <w:pPr>
              <w:pStyle w:val="BITTabellentitel"/>
              <w:rPr>
                <w:szCs w:val="22"/>
              </w:rPr>
            </w:pPr>
            <w:r w:rsidRPr="00DA07B5">
              <w:rPr>
                <w:szCs w:val="22"/>
              </w:rPr>
              <w:t>Description du test</w:t>
            </w:r>
          </w:p>
        </w:tc>
        <w:tc>
          <w:tcPr>
            <w:tcW w:w="2268" w:type="dxa"/>
          </w:tcPr>
          <w:p w14:paraId="21118DC9" w14:textId="45684965" w:rsidR="002E4C98" w:rsidRPr="00DA07B5" w:rsidRDefault="00251608" w:rsidP="002E4C98">
            <w:pPr>
              <w:pStyle w:val="BITTabellentitel"/>
              <w:rPr>
                <w:szCs w:val="22"/>
              </w:rPr>
            </w:pPr>
            <w:r w:rsidRPr="00DA07B5">
              <w:rPr>
                <w:szCs w:val="22"/>
              </w:rPr>
              <w:t>Résultat attendu</w:t>
            </w:r>
          </w:p>
        </w:tc>
        <w:tc>
          <w:tcPr>
            <w:tcW w:w="2221" w:type="dxa"/>
          </w:tcPr>
          <w:p w14:paraId="397911DD" w14:textId="328F28F8" w:rsidR="002E4C98" w:rsidRPr="00DA07B5" w:rsidRDefault="00110668" w:rsidP="002E4C98">
            <w:pPr>
              <w:pStyle w:val="BITTabellentitel"/>
              <w:rPr>
                <w:szCs w:val="22"/>
              </w:rPr>
            </w:pPr>
            <w:r w:rsidRPr="00DA07B5">
              <w:rPr>
                <w:szCs w:val="22"/>
              </w:rPr>
              <w:t>Résultat</w:t>
            </w:r>
            <w:r w:rsidR="00251608" w:rsidRPr="00DA07B5">
              <w:rPr>
                <w:szCs w:val="22"/>
              </w:rPr>
              <w:t xml:space="preserve"> obtenu</w:t>
            </w:r>
          </w:p>
        </w:tc>
        <w:tc>
          <w:tcPr>
            <w:tcW w:w="900" w:type="dxa"/>
          </w:tcPr>
          <w:p w14:paraId="74AF2DD0" w14:textId="2B30B0EE" w:rsidR="002E4C98" w:rsidRPr="00DA07B5" w:rsidRDefault="00251608" w:rsidP="00110668">
            <w:pPr>
              <w:pStyle w:val="BITTabellentitel"/>
              <w:rPr>
                <w:szCs w:val="22"/>
              </w:rPr>
            </w:pPr>
            <w:r w:rsidRPr="00DA07B5">
              <w:rPr>
                <w:szCs w:val="22"/>
              </w:rPr>
              <w:t>Validation</w:t>
            </w:r>
          </w:p>
        </w:tc>
      </w:tr>
      <w:tr w:rsidR="002E4C98" w:rsidRPr="00DA07B5" w14:paraId="16926B35" w14:textId="77777777" w:rsidTr="00251608">
        <w:tc>
          <w:tcPr>
            <w:tcW w:w="562" w:type="dxa"/>
          </w:tcPr>
          <w:p w14:paraId="0C894E78" w14:textId="77777777" w:rsidR="002E4C98" w:rsidRPr="00DA07B5" w:rsidRDefault="002E4C98" w:rsidP="002E4C98">
            <w:pPr>
              <w:pStyle w:val="BITTabelle"/>
              <w:rPr>
                <w:szCs w:val="22"/>
              </w:rPr>
            </w:pPr>
            <w:r w:rsidRPr="00DA07B5">
              <w:rPr>
                <w:szCs w:val="22"/>
              </w:rPr>
              <w:t>1.0</w:t>
            </w:r>
          </w:p>
        </w:tc>
        <w:tc>
          <w:tcPr>
            <w:tcW w:w="1418" w:type="dxa"/>
          </w:tcPr>
          <w:p w14:paraId="0A940C91" w14:textId="77777777" w:rsidR="002E4C98" w:rsidRPr="00DA07B5" w:rsidRDefault="002E4C98" w:rsidP="002E4C98">
            <w:pPr>
              <w:pStyle w:val="BITTabelle"/>
              <w:rPr>
                <w:szCs w:val="22"/>
              </w:rPr>
            </w:pPr>
          </w:p>
        </w:tc>
        <w:tc>
          <w:tcPr>
            <w:tcW w:w="2268" w:type="dxa"/>
          </w:tcPr>
          <w:p w14:paraId="6CB2C847" w14:textId="77777777" w:rsidR="002E4C98" w:rsidRPr="00DA07B5" w:rsidRDefault="002E4C98" w:rsidP="002E4C98">
            <w:pPr>
              <w:pStyle w:val="BITTabelle"/>
              <w:rPr>
                <w:szCs w:val="22"/>
              </w:rPr>
            </w:pPr>
          </w:p>
        </w:tc>
        <w:tc>
          <w:tcPr>
            <w:tcW w:w="2268" w:type="dxa"/>
          </w:tcPr>
          <w:p w14:paraId="21BA2F13" w14:textId="77777777" w:rsidR="002E4C98" w:rsidRPr="00DA07B5" w:rsidRDefault="002E4C98" w:rsidP="002E4C98">
            <w:pPr>
              <w:pStyle w:val="BITTabelle"/>
              <w:jc w:val="center"/>
              <w:rPr>
                <w:szCs w:val="22"/>
              </w:rPr>
            </w:pPr>
          </w:p>
        </w:tc>
        <w:tc>
          <w:tcPr>
            <w:tcW w:w="2221" w:type="dxa"/>
          </w:tcPr>
          <w:p w14:paraId="7EACB94D" w14:textId="77777777" w:rsidR="002E4C98" w:rsidRPr="00DA07B5" w:rsidRDefault="002E4C98" w:rsidP="002E4C98">
            <w:pPr>
              <w:pStyle w:val="BITTabelle"/>
              <w:rPr>
                <w:szCs w:val="22"/>
              </w:rPr>
            </w:pPr>
          </w:p>
        </w:tc>
        <w:tc>
          <w:tcPr>
            <w:tcW w:w="900" w:type="dxa"/>
          </w:tcPr>
          <w:p w14:paraId="434DB12A" w14:textId="77777777" w:rsidR="002E4C98" w:rsidRPr="00DA07B5" w:rsidRDefault="002E4C98" w:rsidP="002E4C98">
            <w:pPr>
              <w:pStyle w:val="BITTabelle"/>
              <w:rPr>
                <w:szCs w:val="22"/>
              </w:rPr>
            </w:pPr>
          </w:p>
        </w:tc>
      </w:tr>
    </w:tbl>
    <w:p w14:paraId="0A2786A8" w14:textId="77777777" w:rsidR="002E4C98" w:rsidRPr="00DA07B5" w:rsidRDefault="002E4C98" w:rsidP="00DD29DC">
      <w:pPr>
        <w:pStyle w:val="BITTextkrper"/>
      </w:pPr>
    </w:p>
    <w:p w14:paraId="375B2B6F" w14:textId="77777777" w:rsidR="002E4C98" w:rsidRPr="00DA07B5" w:rsidRDefault="00110668" w:rsidP="002E4C98">
      <w:pPr>
        <w:pStyle w:val="Titre2"/>
        <w:numPr>
          <w:ilvl w:val="1"/>
          <w:numId w:val="16"/>
        </w:numPr>
      </w:pPr>
      <w:bookmarkStart w:id="61" w:name="_Toc250790995"/>
      <w:bookmarkStart w:id="62" w:name="_Toc229061892"/>
      <w:r w:rsidRPr="00DA07B5">
        <w:t>Signature du protocole de test</w:t>
      </w:r>
      <w:bookmarkEnd w:id="61"/>
      <w:bookmarkEnd w:id="62"/>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3402"/>
        <w:gridCol w:w="4111"/>
      </w:tblGrid>
      <w:tr w:rsidR="002E4C98" w:rsidRPr="00DA07B5" w14:paraId="79071B87" w14:textId="77777777" w:rsidTr="006E50E4">
        <w:tc>
          <w:tcPr>
            <w:tcW w:w="2093" w:type="dxa"/>
            <w:shd w:val="pct12" w:color="auto" w:fill="auto"/>
          </w:tcPr>
          <w:p w14:paraId="3F9E1E29" w14:textId="77777777" w:rsidR="002E4C98" w:rsidRPr="00DA07B5" w:rsidRDefault="002E4C98" w:rsidP="00110668">
            <w:pPr>
              <w:pStyle w:val="BITTabellentitel"/>
              <w:rPr>
                <w:szCs w:val="22"/>
              </w:rPr>
            </w:pPr>
            <w:r w:rsidRPr="00DA07B5">
              <w:rPr>
                <w:szCs w:val="22"/>
              </w:rPr>
              <w:t>Dat</w:t>
            </w:r>
            <w:r w:rsidR="00110668" w:rsidRPr="00DA07B5">
              <w:rPr>
                <w:szCs w:val="22"/>
              </w:rPr>
              <w:t>e</w:t>
            </w:r>
          </w:p>
        </w:tc>
        <w:tc>
          <w:tcPr>
            <w:tcW w:w="3402" w:type="dxa"/>
            <w:shd w:val="pct12" w:color="auto" w:fill="auto"/>
          </w:tcPr>
          <w:p w14:paraId="2FF7E6C2" w14:textId="77777777" w:rsidR="002E4C98" w:rsidRPr="00DA07B5" w:rsidRDefault="00110668" w:rsidP="002E4C98">
            <w:pPr>
              <w:pStyle w:val="BITTabellentitel"/>
              <w:rPr>
                <w:szCs w:val="22"/>
              </w:rPr>
            </w:pPr>
            <w:r w:rsidRPr="00DA07B5">
              <w:rPr>
                <w:szCs w:val="22"/>
              </w:rPr>
              <w:t>Nom</w:t>
            </w:r>
          </w:p>
        </w:tc>
        <w:tc>
          <w:tcPr>
            <w:tcW w:w="4111" w:type="dxa"/>
            <w:shd w:val="pct12" w:color="auto" w:fill="auto"/>
          </w:tcPr>
          <w:p w14:paraId="545C6E7A" w14:textId="77777777" w:rsidR="002E4C98" w:rsidRPr="00DA07B5" w:rsidRDefault="00110668" w:rsidP="002E4C98">
            <w:pPr>
              <w:pStyle w:val="BITTabellentitel"/>
              <w:rPr>
                <w:szCs w:val="22"/>
              </w:rPr>
            </w:pPr>
            <w:r w:rsidRPr="00DA07B5">
              <w:rPr>
                <w:szCs w:val="22"/>
              </w:rPr>
              <w:t>Signature</w:t>
            </w:r>
          </w:p>
        </w:tc>
      </w:tr>
      <w:tr w:rsidR="002E4C98" w:rsidRPr="00DA07B5" w14:paraId="5403CCAA" w14:textId="77777777" w:rsidTr="006E50E4">
        <w:trPr>
          <w:trHeight w:val="680"/>
        </w:trPr>
        <w:tc>
          <w:tcPr>
            <w:tcW w:w="2093" w:type="dxa"/>
          </w:tcPr>
          <w:p w14:paraId="20B808C0" w14:textId="77777777" w:rsidR="002E4C98" w:rsidRPr="00DA07B5" w:rsidRDefault="002E4C98" w:rsidP="0030738A">
            <w:pPr>
              <w:pStyle w:val="BITTabelle"/>
              <w:rPr>
                <w:szCs w:val="22"/>
              </w:rPr>
            </w:pPr>
          </w:p>
        </w:tc>
        <w:tc>
          <w:tcPr>
            <w:tcW w:w="3402" w:type="dxa"/>
          </w:tcPr>
          <w:p w14:paraId="4F346738" w14:textId="77777777" w:rsidR="002E4C98" w:rsidRPr="00DA07B5" w:rsidRDefault="002E4C98" w:rsidP="0030738A">
            <w:pPr>
              <w:pStyle w:val="BITTabelle"/>
              <w:rPr>
                <w:szCs w:val="22"/>
              </w:rPr>
            </w:pPr>
          </w:p>
        </w:tc>
        <w:tc>
          <w:tcPr>
            <w:tcW w:w="4111" w:type="dxa"/>
          </w:tcPr>
          <w:p w14:paraId="2868B566" w14:textId="77777777" w:rsidR="002E4C98" w:rsidRPr="00DA07B5" w:rsidRDefault="002E4C98" w:rsidP="0030738A">
            <w:pPr>
              <w:pStyle w:val="BITTabelle"/>
              <w:rPr>
                <w:szCs w:val="22"/>
              </w:rPr>
            </w:pPr>
          </w:p>
        </w:tc>
      </w:tr>
    </w:tbl>
    <w:p w14:paraId="30CF81F5" w14:textId="77777777" w:rsidR="002E4C98" w:rsidRPr="00DA07B5" w:rsidRDefault="002E4C98" w:rsidP="002E4C98">
      <w:pPr>
        <w:pStyle w:val="BITTextkrper"/>
      </w:pPr>
    </w:p>
    <w:p w14:paraId="2B4052F7" w14:textId="2E842A6D" w:rsidR="000A24C0" w:rsidRPr="00DA07B5" w:rsidRDefault="000A24C0" w:rsidP="00C65584">
      <w:pPr>
        <w:pStyle w:val="Titre1"/>
        <w:rPr>
          <w:lang w:val="fr-CH"/>
        </w:rPr>
      </w:pPr>
      <w:bookmarkStart w:id="63" w:name="_Toc229061893"/>
      <w:bookmarkStart w:id="64" w:name="_Toc250790996"/>
      <w:r w:rsidRPr="00DA07B5">
        <w:rPr>
          <w:lang w:val="fr-CH"/>
        </w:rPr>
        <w:lastRenderedPageBreak/>
        <w:t>Conclusion</w:t>
      </w:r>
      <w:r w:rsidR="00251608" w:rsidRPr="00DA07B5">
        <w:rPr>
          <w:lang w:val="fr-CH"/>
        </w:rPr>
        <w:t xml:space="preserve"> et perspectives</w:t>
      </w:r>
      <w:bookmarkEnd w:id="63"/>
    </w:p>
    <w:p w14:paraId="7EF3AD6E" w14:textId="77777777" w:rsidR="000A24C0" w:rsidRPr="00DA07B5" w:rsidRDefault="000A24C0" w:rsidP="000A24C0">
      <w:pPr>
        <w:pStyle w:val="BITTextkrper"/>
      </w:pPr>
    </w:p>
    <w:p w14:paraId="35A16814" w14:textId="41318820" w:rsidR="00251608" w:rsidRPr="00DA07B5" w:rsidRDefault="00251608" w:rsidP="007E7EEC">
      <w:pPr>
        <w:pStyle w:val="Titre2"/>
      </w:pPr>
      <w:bookmarkStart w:id="65" w:name="_Toc229061894"/>
      <w:r w:rsidRPr="00DA07B5">
        <w:t>Évaluation des objectifs</w:t>
      </w:r>
      <w:bookmarkEnd w:id="65"/>
    </w:p>
    <w:p w14:paraId="491A96D9" w14:textId="29E5651F" w:rsidR="00251608" w:rsidRPr="00DA07B5" w:rsidRDefault="00251608" w:rsidP="00251608">
      <w:pPr>
        <w:pStyle w:val="BITTextkrper"/>
        <w:rPr>
          <w:i/>
          <w:iCs/>
          <w:color w:val="A6A6A6" w:themeColor="background1" w:themeShade="A6"/>
        </w:rPr>
      </w:pPr>
      <w:r w:rsidRPr="00DA07B5">
        <w:rPr>
          <w:i/>
          <w:iCs/>
          <w:color w:val="A6A6A6" w:themeColor="background1" w:themeShade="A6"/>
        </w:rPr>
        <w:t>Atteints ou non, pourquoi</w:t>
      </w:r>
    </w:p>
    <w:p w14:paraId="0EE5BC41" w14:textId="1F5C5E7B" w:rsidR="000A24C0" w:rsidRPr="00DA07B5" w:rsidRDefault="00D524B0" w:rsidP="007E7EEC">
      <w:pPr>
        <w:pStyle w:val="Titre2"/>
      </w:pPr>
      <w:bookmarkStart w:id="66" w:name="_Toc229061895"/>
      <w:r w:rsidRPr="00DA07B5">
        <w:t>Améliorations possibles</w:t>
      </w:r>
      <w:bookmarkEnd w:id="66"/>
    </w:p>
    <w:p w14:paraId="488D2213" w14:textId="4F21B3E4" w:rsidR="007E7EEC" w:rsidRPr="00DA07B5" w:rsidRDefault="00251608" w:rsidP="00DD29DC">
      <w:pPr>
        <w:pStyle w:val="BITTextkrper"/>
        <w:rPr>
          <w:rStyle w:val="Hinweistext"/>
          <w:i w:val="0"/>
          <w:iCs/>
          <w:color w:val="A6A6A6" w:themeColor="background1" w:themeShade="A6"/>
          <w:sz w:val="22"/>
          <w:szCs w:val="22"/>
        </w:rPr>
      </w:pPr>
      <w:r w:rsidRPr="00DA07B5">
        <w:rPr>
          <w:i/>
        </w:rPr>
        <w:t>Techniques, organisationnelles, futures évolutions</w:t>
      </w:r>
      <w:r w:rsidRPr="00DA07B5">
        <w:rPr>
          <w:rStyle w:val="Hinweistext"/>
          <w:i w:val="0"/>
          <w:iCs/>
          <w:color w:val="A6A6A6" w:themeColor="background1" w:themeShade="A6"/>
          <w:sz w:val="22"/>
          <w:szCs w:val="22"/>
        </w:rPr>
        <w:t xml:space="preserve"> </w:t>
      </w:r>
      <w:r w:rsidR="0046067A" w:rsidRPr="00DA07B5">
        <w:rPr>
          <w:rStyle w:val="Hinweistext"/>
          <w:i w:val="0"/>
          <w:iCs/>
          <w:color w:val="A6A6A6" w:themeColor="background1" w:themeShade="A6"/>
          <w:sz w:val="22"/>
          <w:szCs w:val="22"/>
        </w:rPr>
        <w:t>Y a-t-il des améliorations</w:t>
      </w:r>
      <w:r w:rsidR="00C842B1" w:rsidRPr="00DA07B5">
        <w:rPr>
          <w:rStyle w:val="Hinweistext"/>
          <w:i w:val="0"/>
          <w:iCs/>
          <w:color w:val="A6A6A6" w:themeColor="background1" w:themeShade="A6"/>
          <w:sz w:val="22"/>
          <w:szCs w:val="22"/>
        </w:rPr>
        <w:t xml:space="preserve"> </w:t>
      </w:r>
      <w:r w:rsidR="0046067A" w:rsidRPr="00DA07B5">
        <w:rPr>
          <w:rStyle w:val="Hinweistext"/>
          <w:i w:val="0"/>
          <w:iCs/>
          <w:color w:val="A6A6A6" w:themeColor="background1" w:themeShade="A6"/>
          <w:sz w:val="22"/>
          <w:szCs w:val="22"/>
        </w:rPr>
        <w:t>possible</w:t>
      </w:r>
      <w:r w:rsidR="00DD4F20" w:rsidRPr="00DA07B5">
        <w:rPr>
          <w:rStyle w:val="Hinweistext"/>
          <w:i w:val="0"/>
          <w:iCs/>
          <w:color w:val="A6A6A6" w:themeColor="background1" w:themeShade="A6"/>
          <w:sz w:val="22"/>
          <w:szCs w:val="22"/>
        </w:rPr>
        <w:t>s</w:t>
      </w:r>
      <w:r w:rsidR="00C842B1" w:rsidRPr="00DA07B5">
        <w:rPr>
          <w:rStyle w:val="Hinweistext"/>
          <w:i w:val="0"/>
          <w:iCs/>
          <w:color w:val="A6A6A6" w:themeColor="background1" w:themeShade="A6"/>
          <w:sz w:val="22"/>
          <w:szCs w:val="22"/>
        </w:rPr>
        <w:t xml:space="preserve"> (</w:t>
      </w:r>
      <w:r w:rsidR="003D0A00" w:rsidRPr="00DA07B5">
        <w:rPr>
          <w:rStyle w:val="Hinweistext"/>
          <w:i w:val="0"/>
          <w:iCs/>
          <w:color w:val="A6A6A6" w:themeColor="background1" w:themeShade="A6"/>
          <w:sz w:val="22"/>
          <w:szCs w:val="22"/>
        </w:rPr>
        <w:t>nouvelle</w:t>
      </w:r>
      <w:r w:rsidR="000A310F" w:rsidRPr="00DA07B5">
        <w:rPr>
          <w:rStyle w:val="Hinweistext"/>
          <w:i w:val="0"/>
          <w:iCs/>
          <w:color w:val="A6A6A6" w:themeColor="background1" w:themeShade="A6"/>
          <w:sz w:val="22"/>
          <w:szCs w:val="22"/>
        </w:rPr>
        <w:t>s</w:t>
      </w:r>
      <w:r w:rsidR="003D0A00" w:rsidRPr="00DA07B5">
        <w:rPr>
          <w:rStyle w:val="Hinweistext"/>
          <w:i w:val="0"/>
          <w:iCs/>
          <w:color w:val="A6A6A6" w:themeColor="background1" w:themeShade="A6"/>
          <w:sz w:val="22"/>
          <w:szCs w:val="22"/>
        </w:rPr>
        <w:t xml:space="preserve"> fonctionnalité</w:t>
      </w:r>
      <w:r w:rsidR="000A310F" w:rsidRPr="00DA07B5">
        <w:rPr>
          <w:rStyle w:val="Hinweistext"/>
          <w:i w:val="0"/>
          <w:iCs/>
          <w:color w:val="A6A6A6" w:themeColor="background1" w:themeShade="A6"/>
          <w:sz w:val="22"/>
          <w:szCs w:val="22"/>
        </w:rPr>
        <w:t>s</w:t>
      </w:r>
      <w:r w:rsidR="003D0A00" w:rsidRPr="00DA07B5">
        <w:rPr>
          <w:rStyle w:val="Hinweistext"/>
          <w:i w:val="0"/>
          <w:iCs/>
          <w:color w:val="A6A6A6" w:themeColor="background1" w:themeShade="A6"/>
          <w:sz w:val="22"/>
          <w:szCs w:val="22"/>
        </w:rPr>
        <w:t xml:space="preserve">, </w:t>
      </w:r>
      <w:r w:rsidR="007A1F29" w:rsidRPr="00DA07B5">
        <w:rPr>
          <w:rStyle w:val="Hinweistext"/>
          <w:i w:val="0"/>
          <w:iCs/>
          <w:color w:val="A6A6A6" w:themeColor="background1" w:themeShade="A6"/>
          <w:sz w:val="22"/>
          <w:szCs w:val="22"/>
        </w:rPr>
        <w:t>amélioration</w:t>
      </w:r>
      <w:r w:rsidR="0077027E" w:rsidRPr="00DA07B5">
        <w:rPr>
          <w:rStyle w:val="Hinweistext"/>
          <w:i w:val="0"/>
          <w:iCs/>
          <w:color w:val="A6A6A6" w:themeColor="background1" w:themeShade="A6"/>
          <w:sz w:val="22"/>
          <w:szCs w:val="22"/>
        </w:rPr>
        <w:t xml:space="preserve"> et/ou modification</w:t>
      </w:r>
      <w:r w:rsidR="007A1F29" w:rsidRPr="00DA07B5">
        <w:rPr>
          <w:rStyle w:val="Hinweistext"/>
          <w:i w:val="0"/>
          <w:iCs/>
          <w:color w:val="A6A6A6" w:themeColor="background1" w:themeShade="A6"/>
          <w:sz w:val="22"/>
          <w:szCs w:val="22"/>
        </w:rPr>
        <w:t xml:space="preserve"> du design</w:t>
      </w:r>
      <w:r w:rsidR="000A310F" w:rsidRPr="00DA07B5">
        <w:rPr>
          <w:rStyle w:val="Hinweistext"/>
          <w:i w:val="0"/>
          <w:iCs/>
          <w:color w:val="A6A6A6" w:themeColor="background1" w:themeShade="A6"/>
          <w:sz w:val="22"/>
          <w:szCs w:val="22"/>
        </w:rPr>
        <w:t>,</w:t>
      </w:r>
      <w:r w:rsidR="00441130" w:rsidRPr="00DA07B5">
        <w:rPr>
          <w:rStyle w:val="Hinweistext"/>
          <w:i w:val="0"/>
          <w:iCs/>
          <w:color w:val="A6A6A6" w:themeColor="background1" w:themeShade="A6"/>
          <w:sz w:val="22"/>
          <w:szCs w:val="22"/>
        </w:rPr>
        <w:t xml:space="preserve"> </w:t>
      </w:r>
      <w:r w:rsidR="006D3129" w:rsidRPr="00DA07B5">
        <w:rPr>
          <w:rStyle w:val="Hinweistext"/>
          <w:i w:val="0"/>
          <w:iCs/>
          <w:color w:val="A6A6A6" w:themeColor="background1" w:themeShade="A6"/>
          <w:sz w:val="22"/>
          <w:szCs w:val="22"/>
        </w:rPr>
        <w:t>modification du support de données</w:t>
      </w:r>
      <w:r w:rsidR="007A1F29" w:rsidRPr="00DA07B5">
        <w:rPr>
          <w:rStyle w:val="Hinweistext"/>
          <w:i w:val="0"/>
          <w:iCs/>
          <w:color w:val="A6A6A6" w:themeColor="background1" w:themeShade="A6"/>
          <w:sz w:val="22"/>
          <w:szCs w:val="22"/>
        </w:rPr>
        <w:t>…</w:t>
      </w:r>
      <w:r w:rsidR="000A310F" w:rsidRPr="00DA07B5">
        <w:rPr>
          <w:rStyle w:val="Hinweistext"/>
          <w:i w:val="0"/>
          <w:iCs/>
          <w:color w:val="A6A6A6" w:themeColor="background1" w:themeShade="A6"/>
          <w:sz w:val="22"/>
          <w:szCs w:val="22"/>
        </w:rPr>
        <w:t>) ?</w:t>
      </w:r>
    </w:p>
    <w:p w14:paraId="61E92714" w14:textId="77777777" w:rsidR="007E7EEC" w:rsidRPr="00DA07B5" w:rsidRDefault="007E7EEC" w:rsidP="007E7EEC">
      <w:pPr>
        <w:pStyle w:val="BITTextkrper"/>
      </w:pPr>
    </w:p>
    <w:p w14:paraId="1E73CA47" w14:textId="77777777" w:rsidR="000A24C0" w:rsidRPr="00DA07B5" w:rsidRDefault="000A24C0" w:rsidP="000A24C0">
      <w:pPr>
        <w:pStyle w:val="Titre2"/>
      </w:pPr>
      <w:bookmarkStart w:id="67" w:name="_Toc229061896"/>
      <w:r w:rsidRPr="00DA07B5">
        <w:t>Auto-évaluation</w:t>
      </w:r>
      <w:bookmarkEnd w:id="67"/>
    </w:p>
    <w:p w14:paraId="2E9B9273" w14:textId="1181D599" w:rsidR="000A24C0" w:rsidRPr="00DA07B5" w:rsidRDefault="00251608" w:rsidP="00DD29DC">
      <w:pPr>
        <w:pStyle w:val="BITTextkrper"/>
        <w:rPr>
          <w:b/>
          <w:bCs/>
          <w:i/>
        </w:rPr>
      </w:pPr>
      <w:r w:rsidRPr="00DA07B5">
        <w:rPr>
          <w:i/>
        </w:rPr>
        <w:t>Réflexion personnelle guidée : réussite, difficultés, apprentissages</w:t>
      </w:r>
      <w:r w:rsidRPr="00DA07B5">
        <w:rPr>
          <w:rStyle w:val="Hinweistext"/>
          <w:i w:val="0"/>
          <w:iCs/>
          <w:color w:val="A6A6A6" w:themeColor="background1" w:themeShade="A6"/>
          <w:sz w:val="22"/>
          <w:szCs w:val="22"/>
        </w:rPr>
        <w:t xml:space="preserve"> </w:t>
      </w:r>
      <w:r w:rsidR="00264CE9" w:rsidRPr="00DA07B5">
        <w:rPr>
          <w:rStyle w:val="Hinweistext"/>
          <w:i w:val="0"/>
          <w:iCs/>
          <w:color w:val="A6A6A6" w:themeColor="background1" w:themeShade="A6"/>
          <w:sz w:val="22"/>
          <w:szCs w:val="22"/>
        </w:rPr>
        <w:t xml:space="preserve">Quels sont </w:t>
      </w:r>
      <w:r w:rsidR="00AF4C43" w:rsidRPr="00DA07B5">
        <w:rPr>
          <w:rStyle w:val="Hinweistext"/>
          <w:i w:val="0"/>
          <w:iCs/>
          <w:color w:val="A6A6A6" w:themeColor="background1" w:themeShade="A6"/>
          <w:sz w:val="22"/>
          <w:szCs w:val="22"/>
        </w:rPr>
        <w:t>mes sentiments vis-à-vis d</w:t>
      </w:r>
      <w:r w:rsidR="001E1F44" w:rsidRPr="00DA07B5">
        <w:rPr>
          <w:rStyle w:val="Hinweistext"/>
          <w:i w:val="0"/>
          <w:iCs/>
          <w:color w:val="A6A6A6" w:themeColor="background1" w:themeShade="A6"/>
          <w:sz w:val="22"/>
          <w:szCs w:val="22"/>
        </w:rPr>
        <w:t xml:space="preserve">u </w:t>
      </w:r>
      <w:r w:rsidR="00AF4C43" w:rsidRPr="00DA07B5">
        <w:rPr>
          <w:rStyle w:val="Hinweistext"/>
          <w:i w:val="0"/>
          <w:iCs/>
          <w:color w:val="A6A6A6" w:themeColor="background1" w:themeShade="A6"/>
          <w:sz w:val="22"/>
          <w:szCs w:val="22"/>
        </w:rPr>
        <w:t>travail</w:t>
      </w:r>
      <w:r w:rsidR="001E1F44" w:rsidRPr="00DA07B5">
        <w:rPr>
          <w:rStyle w:val="Hinweistext"/>
          <w:i w:val="0"/>
          <w:iCs/>
          <w:color w:val="A6A6A6" w:themeColor="background1" w:themeShade="A6"/>
          <w:sz w:val="22"/>
          <w:szCs w:val="22"/>
        </w:rPr>
        <w:t xml:space="preserve"> effectué.</w:t>
      </w:r>
      <w:r w:rsidR="00BF5CB8" w:rsidRPr="00DA07B5">
        <w:rPr>
          <w:rStyle w:val="Hinweistext"/>
          <w:i w:val="0"/>
          <w:iCs/>
          <w:color w:val="A6A6A6" w:themeColor="background1" w:themeShade="A6"/>
          <w:sz w:val="22"/>
          <w:szCs w:val="22"/>
        </w:rPr>
        <w:t xml:space="preserve"> Enoncé </w:t>
      </w:r>
      <w:r w:rsidR="00A230F8" w:rsidRPr="00DA07B5">
        <w:rPr>
          <w:rStyle w:val="Hinweistext"/>
          <w:i w:val="0"/>
          <w:iCs/>
          <w:color w:val="A6A6A6" w:themeColor="background1" w:themeShade="A6"/>
          <w:sz w:val="22"/>
          <w:szCs w:val="22"/>
        </w:rPr>
        <w:t xml:space="preserve">des facteurs qui expliquent le succès ou l’échec </w:t>
      </w:r>
      <w:r w:rsidR="00F350E6" w:rsidRPr="00DA07B5">
        <w:rPr>
          <w:rStyle w:val="Hinweistext"/>
          <w:i w:val="0"/>
          <w:iCs/>
          <w:color w:val="A6A6A6" w:themeColor="background1" w:themeShade="A6"/>
          <w:sz w:val="22"/>
          <w:szCs w:val="22"/>
        </w:rPr>
        <w:t>de la réalisation des objectifs du projet</w:t>
      </w:r>
      <w:r w:rsidR="00037755" w:rsidRPr="00DA07B5">
        <w:rPr>
          <w:rStyle w:val="Hinweistext"/>
          <w:i w:val="0"/>
          <w:iCs/>
          <w:color w:val="A6A6A6" w:themeColor="background1" w:themeShade="A6"/>
          <w:sz w:val="22"/>
          <w:szCs w:val="22"/>
        </w:rPr>
        <w:t xml:space="preserve">. </w:t>
      </w:r>
    </w:p>
    <w:p w14:paraId="23B95292" w14:textId="3673C78C" w:rsidR="002E4C98" w:rsidRPr="00DA07B5" w:rsidRDefault="00B332B6" w:rsidP="002E4C98">
      <w:pPr>
        <w:pStyle w:val="Titre1"/>
        <w:numPr>
          <w:ilvl w:val="0"/>
          <w:numId w:val="16"/>
        </w:numPr>
        <w:rPr>
          <w:lang w:val="fr-CH"/>
        </w:rPr>
      </w:pPr>
      <w:bookmarkStart w:id="68" w:name="_Toc229061897"/>
      <w:r w:rsidRPr="00DA07B5">
        <w:rPr>
          <w:lang w:val="fr-CH"/>
        </w:rPr>
        <w:lastRenderedPageBreak/>
        <w:t>Bibliographie :</w:t>
      </w:r>
      <w:r w:rsidR="006E50E4" w:rsidRPr="00DA07B5">
        <w:rPr>
          <w:lang w:val="fr-CH"/>
        </w:rPr>
        <w:t xml:space="preserve"> l</w:t>
      </w:r>
      <w:r w:rsidR="00110668" w:rsidRPr="00DA07B5">
        <w:rPr>
          <w:lang w:val="fr-CH"/>
        </w:rPr>
        <w:t>iste des sources et références</w:t>
      </w:r>
      <w:bookmarkEnd w:id="64"/>
      <w:bookmarkEnd w:id="68"/>
    </w:p>
    <w:sdt>
      <w:sdtPr>
        <w:rPr>
          <w:rFonts w:cs="Arial"/>
          <w:color w:val="000000"/>
          <w:szCs w:val="22"/>
        </w:rPr>
        <w:tag w:val="MENDELEY_BIBLIOGRAPHY"/>
        <w:id w:val="2110854842"/>
        <w:placeholder>
          <w:docPart w:val="DefaultPlaceholder_-1854013440"/>
        </w:placeholder>
      </w:sdtPr>
      <w:sdtContent>
        <w:p w14:paraId="70D18219" w14:textId="77777777" w:rsidR="002D29ED" w:rsidRPr="002D29ED" w:rsidRDefault="002D29ED">
          <w:pPr>
            <w:autoSpaceDE w:val="0"/>
            <w:autoSpaceDN w:val="0"/>
            <w:ind w:hanging="480"/>
            <w:divId w:val="1682589389"/>
            <w:rPr>
              <w:rFonts w:cs="Arial"/>
              <w:color w:val="000000"/>
            </w:rPr>
          </w:pPr>
          <w:r w:rsidRPr="002D29ED">
            <w:rPr>
              <w:rFonts w:cs="Arial"/>
              <w:color w:val="000000"/>
            </w:rPr>
            <w:t xml:space="preserve">Ansible Project </w:t>
          </w:r>
          <w:proofErr w:type="spellStart"/>
          <w:r w:rsidRPr="002D29ED">
            <w:rPr>
              <w:rFonts w:cs="Arial"/>
              <w:color w:val="000000"/>
            </w:rPr>
            <w:t>Contributors</w:t>
          </w:r>
          <w:proofErr w:type="spellEnd"/>
          <w:r w:rsidRPr="002D29ED">
            <w:rPr>
              <w:rFonts w:cs="Arial"/>
              <w:color w:val="000000"/>
            </w:rPr>
            <w:t xml:space="preserve">. (2026, April 20). </w:t>
          </w:r>
          <w:proofErr w:type="spellStart"/>
          <w:proofErr w:type="gramStart"/>
          <w:r w:rsidRPr="002D29ED">
            <w:rPr>
              <w:rFonts w:cs="Arial"/>
              <w:i/>
              <w:iCs/>
              <w:color w:val="000000"/>
            </w:rPr>
            <w:t>community.proxmox</w:t>
          </w:r>
          <w:proofErr w:type="spellEnd"/>
          <w:proofErr w:type="gramEnd"/>
          <w:r w:rsidRPr="002D29ED">
            <w:rPr>
              <w:rFonts w:cs="Arial"/>
              <w:i/>
              <w:iCs/>
              <w:color w:val="000000"/>
            </w:rPr>
            <w:t xml:space="preserve"> — Ansible Community Documentation</w:t>
          </w:r>
          <w:r w:rsidRPr="002D29ED">
            <w:rPr>
              <w:rFonts w:cs="Arial"/>
              <w:color w:val="000000"/>
            </w:rPr>
            <w:t>. https://docs.ansible.com/projects/ansible/latest/collections/community/proxmox/index.html</w:t>
          </w:r>
        </w:p>
        <w:p w14:paraId="3078EAE6" w14:textId="77777777" w:rsidR="002D29ED" w:rsidRPr="002D29ED" w:rsidRDefault="002D29ED">
          <w:pPr>
            <w:autoSpaceDE w:val="0"/>
            <w:autoSpaceDN w:val="0"/>
            <w:ind w:hanging="480"/>
            <w:divId w:val="911282496"/>
            <w:rPr>
              <w:rFonts w:cs="Arial"/>
              <w:color w:val="000000"/>
            </w:rPr>
          </w:pPr>
          <w:r w:rsidRPr="002D29ED">
            <w:rPr>
              <w:rFonts w:cs="Arial"/>
              <w:color w:val="000000"/>
            </w:rPr>
            <w:t xml:space="preserve">Blaise Hurtlin. (2026). </w:t>
          </w:r>
          <w:r w:rsidRPr="002D29ED">
            <w:rPr>
              <w:rFonts w:cs="Arial"/>
              <w:i/>
              <w:iCs/>
              <w:color w:val="000000"/>
            </w:rPr>
            <w:t>Automatisation sur un cluster Proxmox - Cahier des charges</w:t>
          </w:r>
          <w:r w:rsidRPr="002D29ED">
            <w:rPr>
              <w:rFonts w:cs="Arial"/>
              <w:color w:val="000000"/>
            </w:rPr>
            <w:t>.</w:t>
          </w:r>
        </w:p>
        <w:p w14:paraId="29D85019" w14:textId="77777777" w:rsidR="002D29ED" w:rsidRPr="002D29ED" w:rsidRDefault="002D29ED">
          <w:pPr>
            <w:autoSpaceDE w:val="0"/>
            <w:autoSpaceDN w:val="0"/>
            <w:ind w:hanging="480"/>
            <w:divId w:val="351878563"/>
            <w:rPr>
              <w:rFonts w:cs="Arial"/>
              <w:color w:val="000000"/>
            </w:rPr>
          </w:pPr>
          <w:proofErr w:type="spellStart"/>
          <w:proofErr w:type="gramStart"/>
          <w:r w:rsidRPr="002D29ED">
            <w:rPr>
              <w:rFonts w:cs="Arial"/>
              <w:color w:val="000000"/>
            </w:rPr>
            <w:t>bpg</w:t>
          </w:r>
          <w:proofErr w:type="spellEnd"/>
          <w:proofErr w:type="gramEnd"/>
          <w:r w:rsidRPr="002D29ED">
            <w:rPr>
              <w:rFonts w:cs="Arial"/>
              <w:color w:val="000000"/>
            </w:rPr>
            <w:t xml:space="preserve">, &amp; 153 contributeurs. (2019, December 7). </w:t>
          </w:r>
          <w:proofErr w:type="spellStart"/>
          <w:proofErr w:type="gramStart"/>
          <w:r w:rsidRPr="002D29ED">
            <w:rPr>
              <w:rFonts w:cs="Arial"/>
              <w:i/>
              <w:iCs/>
              <w:color w:val="000000"/>
            </w:rPr>
            <w:t>bpg</w:t>
          </w:r>
          <w:proofErr w:type="spellEnd"/>
          <w:proofErr w:type="gramEnd"/>
          <w:r w:rsidRPr="002D29ED">
            <w:rPr>
              <w:rFonts w:cs="Arial"/>
              <w:i/>
              <w:iCs/>
              <w:color w:val="000000"/>
            </w:rPr>
            <w:t>/</w:t>
          </w:r>
          <w:proofErr w:type="spellStart"/>
          <w:r w:rsidRPr="002D29ED">
            <w:rPr>
              <w:rFonts w:cs="Arial"/>
              <w:i/>
              <w:iCs/>
              <w:color w:val="000000"/>
            </w:rPr>
            <w:t>terraform</w:t>
          </w:r>
          <w:proofErr w:type="spellEnd"/>
          <w:r w:rsidRPr="002D29ED">
            <w:rPr>
              <w:rFonts w:cs="Arial"/>
              <w:i/>
              <w:iCs/>
              <w:color w:val="000000"/>
            </w:rPr>
            <w:t>-provider-</w:t>
          </w:r>
          <w:proofErr w:type="spellStart"/>
          <w:proofErr w:type="gramStart"/>
          <w:r w:rsidRPr="002D29ED">
            <w:rPr>
              <w:rFonts w:cs="Arial"/>
              <w:i/>
              <w:iCs/>
              <w:color w:val="000000"/>
            </w:rPr>
            <w:t>proxmox</w:t>
          </w:r>
          <w:proofErr w:type="spellEnd"/>
          <w:r w:rsidRPr="002D29ED">
            <w:rPr>
              <w:rFonts w:cs="Arial"/>
              <w:i/>
              <w:iCs/>
              <w:color w:val="000000"/>
            </w:rPr>
            <w:t>:</w:t>
          </w:r>
          <w:proofErr w:type="gramEnd"/>
          <w:r w:rsidRPr="002D29ED">
            <w:rPr>
              <w:rFonts w:cs="Arial"/>
              <w:i/>
              <w:iCs/>
              <w:color w:val="000000"/>
            </w:rPr>
            <w:t xml:space="preserve"> Terraform / </w:t>
          </w:r>
          <w:proofErr w:type="spellStart"/>
          <w:r w:rsidRPr="002D29ED">
            <w:rPr>
              <w:rFonts w:cs="Arial"/>
              <w:i/>
              <w:iCs/>
              <w:color w:val="000000"/>
            </w:rPr>
            <w:t>OpenTofu</w:t>
          </w:r>
          <w:proofErr w:type="spellEnd"/>
          <w:r w:rsidRPr="002D29ED">
            <w:rPr>
              <w:rFonts w:cs="Arial"/>
              <w:i/>
              <w:iCs/>
              <w:color w:val="000000"/>
            </w:rPr>
            <w:t xml:space="preserve"> Provider for Proxmox VE</w:t>
          </w:r>
          <w:r w:rsidRPr="002D29ED">
            <w:rPr>
              <w:rFonts w:cs="Arial"/>
              <w:color w:val="000000"/>
            </w:rPr>
            <w:t>. https://github.com/bpg/terraform-provider-proxmox</w:t>
          </w:r>
        </w:p>
        <w:p w14:paraId="6A85A10D" w14:textId="77777777" w:rsidR="002D29ED" w:rsidRPr="002D29ED" w:rsidRDefault="002D29ED">
          <w:pPr>
            <w:autoSpaceDE w:val="0"/>
            <w:autoSpaceDN w:val="0"/>
            <w:ind w:hanging="480"/>
            <w:divId w:val="44766471"/>
            <w:rPr>
              <w:rFonts w:cs="Arial"/>
              <w:color w:val="000000"/>
            </w:rPr>
          </w:pPr>
          <w:r w:rsidRPr="002D29ED">
            <w:rPr>
              <w:rFonts w:cs="Arial"/>
              <w:color w:val="000000"/>
            </w:rPr>
            <w:t xml:space="preserve">EMF-Informatique. (2025). </w:t>
          </w:r>
          <w:r w:rsidRPr="002D29ED">
            <w:rPr>
              <w:rFonts w:cs="Arial"/>
              <w:i/>
              <w:iCs/>
              <w:color w:val="000000"/>
            </w:rPr>
            <w:t>00_Standards Entreprise INFRA</w:t>
          </w:r>
          <w:r w:rsidRPr="002D29ED">
            <w:rPr>
              <w:rFonts w:cs="Arial"/>
              <w:color w:val="000000"/>
            </w:rPr>
            <w:t>. 1–1. https://eduetatfr.sharepoint.com/:b:/r/teams/EMF-GT-INFOApprentis/Shared%20Documents/Apprenti-es/Infrastructures/Standards/00_Standards%20Entreprise%20INFRA.pdf?csf=1&amp;web=1&amp;e=NxPkxO</w:t>
          </w:r>
        </w:p>
        <w:p w14:paraId="238064FD" w14:textId="77777777" w:rsidR="002D29ED" w:rsidRPr="002D29ED" w:rsidRDefault="002D29ED">
          <w:pPr>
            <w:autoSpaceDE w:val="0"/>
            <w:autoSpaceDN w:val="0"/>
            <w:ind w:hanging="480"/>
            <w:divId w:val="823469121"/>
            <w:rPr>
              <w:rFonts w:cs="Arial"/>
              <w:color w:val="000000"/>
              <w:lang w:val="de-CH"/>
            </w:rPr>
          </w:pPr>
          <w:r w:rsidRPr="002D29ED">
            <w:rPr>
              <w:rFonts w:cs="Arial"/>
              <w:color w:val="000000"/>
            </w:rPr>
            <w:t>Hashicorp. (</w:t>
          </w:r>
          <w:proofErr w:type="spellStart"/>
          <w:proofErr w:type="gramStart"/>
          <w:r w:rsidRPr="002D29ED">
            <w:rPr>
              <w:rFonts w:cs="Arial"/>
              <w:color w:val="000000"/>
            </w:rPr>
            <w:t>n.d</w:t>
          </w:r>
          <w:proofErr w:type="spellEnd"/>
          <w:r w:rsidRPr="002D29ED">
            <w:rPr>
              <w:rFonts w:cs="Arial"/>
              <w:color w:val="000000"/>
            </w:rPr>
            <w:t>.</w:t>
          </w:r>
          <w:proofErr w:type="gramEnd"/>
          <w:r w:rsidRPr="002D29ED">
            <w:rPr>
              <w:rFonts w:cs="Arial"/>
              <w:color w:val="000000"/>
            </w:rPr>
            <w:t xml:space="preserve">). </w:t>
          </w:r>
          <w:r w:rsidRPr="002D29ED">
            <w:rPr>
              <w:rFonts w:cs="Arial"/>
              <w:i/>
              <w:iCs/>
              <w:color w:val="000000"/>
            </w:rPr>
            <w:t xml:space="preserve">Terraform </w:t>
          </w:r>
          <w:proofErr w:type="spellStart"/>
          <w:r w:rsidRPr="002D29ED">
            <w:rPr>
              <w:rFonts w:cs="Arial"/>
              <w:i/>
              <w:iCs/>
              <w:color w:val="000000"/>
            </w:rPr>
            <w:t>overview</w:t>
          </w:r>
          <w:proofErr w:type="spellEnd"/>
          <w:r w:rsidRPr="002D29ED">
            <w:rPr>
              <w:rFonts w:cs="Arial"/>
              <w:i/>
              <w:iCs/>
              <w:color w:val="000000"/>
            </w:rPr>
            <w:t xml:space="preserve"> | Terraform | </w:t>
          </w:r>
          <w:proofErr w:type="spellStart"/>
          <w:r w:rsidRPr="002D29ED">
            <w:rPr>
              <w:rFonts w:cs="Arial"/>
              <w:i/>
              <w:iCs/>
              <w:color w:val="000000"/>
            </w:rPr>
            <w:t>HashiCorp</w:t>
          </w:r>
          <w:proofErr w:type="spellEnd"/>
          <w:r w:rsidRPr="002D29ED">
            <w:rPr>
              <w:rFonts w:cs="Arial"/>
              <w:i/>
              <w:iCs/>
              <w:color w:val="000000"/>
            </w:rPr>
            <w:t xml:space="preserve"> </w:t>
          </w:r>
          <w:proofErr w:type="spellStart"/>
          <w:r w:rsidRPr="002D29ED">
            <w:rPr>
              <w:rFonts w:cs="Arial"/>
              <w:i/>
              <w:iCs/>
              <w:color w:val="000000"/>
            </w:rPr>
            <w:t>Developer</w:t>
          </w:r>
          <w:proofErr w:type="spellEnd"/>
          <w:r w:rsidRPr="002D29ED">
            <w:rPr>
              <w:rFonts w:cs="Arial"/>
              <w:color w:val="000000"/>
            </w:rPr>
            <w:t xml:space="preserve">. </w:t>
          </w:r>
          <w:r w:rsidRPr="002D29ED">
            <w:rPr>
              <w:rFonts w:cs="Arial"/>
              <w:color w:val="000000"/>
              <w:lang w:val="de-CH"/>
            </w:rPr>
            <w:t>Retrieved March 31, 2026, from https://developer.hashicorp.com/terraform/docs</w:t>
          </w:r>
        </w:p>
        <w:p w14:paraId="0FAEFBA8" w14:textId="77777777" w:rsidR="002D29ED" w:rsidRPr="002D29ED" w:rsidRDefault="002D29ED">
          <w:pPr>
            <w:autoSpaceDE w:val="0"/>
            <w:autoSpaceDN w:val="0"/>
            <w:ind w:hanging="480"/>
            <w:divId w:val="1182282702"/>
            <w:rPr>
              <w:rFonts w:cs="Arial"/>
              <w:color w:val="000000"/>
              <w:lang w:val="de-CH"/>
            </w:rPr>
          </w:pPr>
          <w:r w:rsidRPr="002D29ED">
            <w:rPr>
              <w:rFonts w:cs="Arial"/>
              <w:color w:val="000000"/>
              <w:lang w:val="de-CH"/>
            </w:rPr>
            <w:t xml:space="preserve">J. P. Kousz, F. K., &amp; S. Leiser. (2026). </w:t>
          </w:r>
          <w:r w:rsidRPr="002D29ED">
            <w:rPr>
              <w:rFonts w:cs="Arial"/>
              <w:i/>
              <w:iCs/>
              <w:color w:val="000000"/>
              <w:lang w:val="de-CH"/>
            </w:rPr>
            <w:t>GEN - ICT-FR Manuel 2027</w:t>
          </w:r>
          <w:r w:rsidRPr="002D29ED">
            <w:rPr>
              <w:rFonts w:cs="Arial"/>
              <w:color w:val="000000"/>
              <w:lang w:val="de-CH"/>
            </w:rPr>
            <w:t xml:space="preserve"> (S. Schwab, L. Meuwly, &amp; S. Nuoffer, Trans.). https://2026.pkorg.ch/dokument/2530/view</w:t>
          </w:r>
        </w:p>
        <w:p w14:paraId="46F902EB" w14:textId="77777777" w:rsidR="002D29ED" w:rsidRPr="002D29ED" w:rsidRDefault="002D29ED">
          <w:pPr>
            <w:autoSpaceDE w:val="0"/>
            <w:autoSpaceDN w:val="0"/>
            <w:ind w:hanging="480"/>
            <w:divId w:val="1587571822"/>
            <w:rPr>
              <w:rFonts w:cs="Arial"/>
              <w:color w:val="000000"/>
              <w:lang w:val="de-CH"/>
            </w:rPr>
          </w:pPr>
          <w:r w:rsidRPr="002D29ED">
            <w:rPr>
              <w:rFonts w:cs="Arial"/>
              <w:color w:val="000000"/>
              <w:lang w:val="de-CH"/>
            </w:rPr>
            <w:t xml:space="preserve">Josh Noll. (2024, January 16). </w:t>
          </w:r>
          <w:r w:rsidRPr="002D29ED">
            <w:rPr>
              <w:rFonts w:cs="Arial"/>
              <w:i/>
              <w:iCs/>
              <w:color w:val="000000"/>
              <w:lang w:val="de-CH"/>
            </w:rPr>
            <w:t>Deploying Proxmox VMs with Ansible — Josh Noll</w:t>
          </w:r>
          <w:r w:rsidRPr="002D29ED">
            <w:rPr>
              <w:rFonts w:cs="Arial"/>
              <w:color w:val="000000"/>
              <w:lang w:val="de-CH"/>
            </w:rPr>
            <w:t>. https://joshrnoll.com/deploying-proxmox-vms-with-ansible/</w:t>
          </w:r>
        </w:p>
        <w:p w14:paraId="59F1D5A0" w14:textId="77777777" w:rsidR="002D29ED" w:rsidRPr="002D29ED" w:rsidRDefault="002D29ED">
          <w:pPr>
            <w:autoSpaceDE w:val="0"/>
            <w:autoSpaceDN w:val="0"/>
            <w:ind w:hanging="480"/>
            <w:divId w:val="2113698313"/>
            <w:rPr>
              <w:rFonts w:cs="Arial"/>
              <w:color w:val="000000"/>
            </w:rPr>
          </w:pPr>
          <w:r w:rsidRPr="002D29ED">
            <w:rPr>
              <w:rFonts w:cs="Arial"/>
              <w:color w:val="000000"/>
            </w:rPr>
            <w:t xml:space="preserve">Jurka007. (2023, June 23). </w:t>
          </w:r>
          <w:proofErr w:type="gramStart"/>
          <w:r w:rsidRPr="002D29ED">
            <w:rPr>
              <w:rFonts w:cs="Arial"/>
              <w:i/>
              <w:iCs/>
              <w:color w:val="000000"/>
            </w:rPr>
            <w:t>Proxmox:</w:t>
          </w:r>
          <w:proofErr w:type="gramEnd"/>
          <w:r w:rsidRPr="002D29ED">
            <w:rPr>
              <w:rFonts w:cs="Arial"/>
              <w:i/>
              <w:iCs/>
              <w:color w:val="000000"/>
            </w:rPr>
            <w:t xml:space="preserve"> “net” do not configure network </w:t>
          </w:r>
          <w:proofErr w:type="spellStart"/>
          <w:r w:rsidRPr="002D29ED">
            <w:rPr>
              <w:rFonts w:cs="Arial"/>
              <w:i/>
              <w:iCs/>
              <w:color w:val="000000"/>
            </w:rPr>
            <w:t>card</w:t>
          </w:r>
          <w:proofErr w:type="spellEnd"/>
          <w:r w:rsidRPr="002D29ED">
            <w:rPr>
              <w:rFonts w:cs="Arial"/>
              <w:i/>
              <w:iCs/>
              <w:color w:val="000000"/>
            </w:rPr>
            <w:t xml:space="preserve"> · Issue #21 · ansible-collections/</w:t>
          </w:r>
          <w:proofErr w:type="spellStart"/>
          <w:r w:rsidRPr="002D29ED">
            <w:rPr>
              <w:rFonts w:cs="Arial"/>
              <w:i/>
              <w:iCs/>
              <w:color w:val="000000"/>
            </w:rPr>
            <w:t>community.proxmox</w:t>
          </w:r>
          <w:proofErr w:type="spellEnd"/>
          <w:r w:rsidRPr="002D29ED">
            <w:rPr>
              <w:rFonts w:cs="Arial"/>
              <w:color w:val="000000"/>
            </w:rPr>
            <w:t xml:space="preserve">. </w:t>
          </w:r>
          <w:proofErr w:type="spellStart"/>
          <w:r w:rsidRPr="002D29ED">
            <w:rPr>
              <w:rFonts w:cs="Arial"/>
              <w:color w:val="000000"/>
            </w:rPr>
            <w:t>Github</w:t>
          </w:r>
          <w:proofErr w:type="spellEnd"/>
          <w:r w:rsidRPr="002D29ED">
            <w:rPr>
              <w:rFonts w:cs="Arial"/>
              <w:color w:val="000000"/>
            </w:rPr>
            <w:t>. https://github.com/ansible-collections/community.proxmox/issues/21#issuecomment-2884820921</w:t>
          </w:r>
        </w:p>
        <w:p w14:paraId="2D9D3650" w14:textId="77777777" w:rsidR="002D29ED" w:rsidRPr="002D29ED" w:rsidRDefault="002D29ED">
          <w:pPr>
            <w:autoSpaceDE w:val="0"/>
            <w:autoSpaceDN w:val="0"/>
            <w:ind w:hanging="480"/>
            <w:divId w:val="440953706"/>
            <w:rPr>
              <w:rFonts w:cs="Arial"/>
              <w:color w:val="000000"/>
            </w:rPr>
          </w:pPr>
          <w:r w:rsidRPr="002D29ED">
            <w:rPr>
              <w:rFonts w:cs="Arial"/>
              <w:color w:val="000000"/>
            </w:rPr>
            <w:t xml:space="preserve">Proxmox. (2025a, November 19). </w:t>
          </w:r>
          <w:r w:rsidRPr="002D29ED">
            <w:rPr>
              <w:rFonts w:cs="Arial"/>
              <w:i/>
              <w:iCs/>
              <w:color w:val="000000"/>
            </w:rPr>
            <w:t>Network Configuration - Proxmox VE</w:t>
          </w:r>
          <w:r w:rsidRPr="002D29ED">
            <w:rPr>
              <w:rFonts w:cs="Arial"/>
              <w:color w:val="000000"/>
            </w:rPr>
            <w:t>. https://pve.proxmox.com/wiki/Network_Configuration</w:t>
          </w:r>
        </w:p>
        <w:p w14:paraId="03397714" w14:textId="77777777" w:rsidR="002D29ED" w:rsidRPr="002D29ED" w:rsidRDefault="002D29ED">
          <w:pPr>
            <w:autoSpaceDE w:val="0"/>
            <w:autoSpaceDN w:val="0"/>
            <w:ind w:hanging="480"/>
            <w:divId w:val="1468085166"/>
            <w:rPr>
              <w:rFonts w:cs="Arial"/>
              <w:color w:val="000000"/>
            </w:rPr>
          </w:pPr>
          <w:r w:rsidRPr="002D29ED">
            <w:rPr>
              <w:rFonts w:cs="Arial"/>
              <w:color w:val="000000"/>
            </w:rPr>
            <w:t xml:space="preserve">Proxmox. (2025b, December 12). </w:t>
          </w:r>
          <w:r w:rsidRPr="002D29ED">
            <w:rPr>
              <w:rFonts w:cs="Arial"/>
              <w:i/>
              <w:iCs/>
              <w:color w:val="000000"/>
            </w:rPr>
            <w:t>Proxmox VE Storage</w:t>
          </w:r>
          <w:r w:rsidRPr="002D29ED">
            <w:rPr>
              <w:rFonts w:cs="Arial"/>
              <w:color w:val="000000"/>
            </w:rPr>
            <w:t>. Proxmox VE Administration Guide. https://pve.proxmox.com/pve-docs/chapter-pvesm.html</w:t>
          </w:r>
        </w:p>
        <w:p w14:paraId="4E99EFD7" w14:textId="77777777" w:rsidR="002D29ED" w:rsidRPr="002D29ED" w:rsidRDefault="002D29ED">
          <w:pPr>
            <w:autoSpaceDE w:val="0"/>
            <w:autoSpaceDN w:val="0"/>
            <w:ind w:hanging="480"/>
            <w:divId w:val="465661649"/>
            <w:rPr>
              <w:rFonts w:cs="Arial"/>
              <w:color w:val="000000"/>
            </w:rPr>
          </w:pPr>
          <w:r w:rsidRPr="002D29ED">
            <w:rPr>
              <w:rFonts w:cs="Arial"/>
              <w:color w:val="000000"/>
            </w:rPr>
            <w:t xml:space="preserve">Proxmox. (2025c, December 12). </w:t>
          </w:r>
          <w:r w:rsidRPr="002D29ED">
            <w:rPr>
              <w:rFonts w:cs="Arial"/>
              <w:i/>
              <w:iCs/>
              <w:color w:val="000000"/>
            </w:rPr>
            <w:t>QEMU/KVM Virtual Machines</w:t>
          </w:r>
          <w:r w:rsidRPr="002D29ED">
            <w:rPr>
              <w:rFonts w:cs="Arial"/>
              <w:color w:val="000000"/>
            </w:rPr>
            <w:t>. https://pve.proxmox.com/pve-docs/chapter-qm.html</w:t>
          </w:r>
        </w:p>
        <w:p w14:paraId="0292E015" w14:textId="77777777" w:rsidR="002D29ED" w:rsidRPr="002D29ED" w:rsidRDefault="002D29ED">
          <w:pPr>
            <w:autoSpaceDE w:val="0"/>
            <w:autoSpaceDN w:val="0"/>
            <w:ind w:hanging="480"/>
            <w:divId w:val="2029285693"/>
            <w:rPr>
              <w:rFonts w:cs="Arial"/>
              <w:color w:val="000000"/>
            </w:rPr>
          </w:pPr>
          <w:r w:rsidRPr="002D29ED">
            <w:rPr>
              <w:rFonts w:cs="Arial"/>
              <w:color w:val="000000"/>
            </w:rPr>
            <w:t xml:space="preserve">Red Hat - Inc. (2022, May 27). </w:t>
          </w:r>
          <w:r w:rsidRPr="002D29ED">
            <w:rPr>
              <w:rFonts w:cs="Arial"/>
              <w:i/>
              <w:iCs/>
              <w:color w:val="000000"/>
            </w:rPr>
            <w:t>Ansible Documentation — Ansible Documentation</w:t>
          </w:r>
          <w:r w:rsidRPr="002D29ED">
            <w:rPr>
              <w:rFonts w:cs="Arial"/>
              <w:color w:val="000000"/>
            </w:rPr>
            <w:t>. https://docs.ansible.com/projects/ansible/2.9/?utm_source=chatgpt.com</w:t>
          </w:r>
        </w:p>
        <w:p w14:paraId="57AB28FE" w14:textId="77777777" w:rsidR="002D29ED" w:rsidRPr="002D29ED" w:rsidRDefault="002D29ED">
          <w:pPr>
            <w:autoSpaceDE w:val="0"/>
            <w:autoSpaceDN w:val="0"/>
            <w:ind w:hanging="480"/>
            <w:divId w:val="342559689"/>
            <w:rPr>
              <w:rFonts w:cs="Arial"/>
              <w:color w:val="000000"/>
            </w:rPr>
          </w:pPr>
          <w:proofErr w:type="spellStart"/>
          <w:r w:rsidRPr="002D29ED">
            <w:rPr>
              <w:rFonts w:cs="Arial"/>
              <w:color w:val="000000"/>
            </w:rPr>
            <w:t>Telmate</w:t>
          </w:r>
          <w:proofErr w:type="spellEnd"/>
          <w:r w:rsidRPr="002D29ED">
            <w:rPr>
              <w:rFonts w:cs="Arial"/>
              <w:color w:val="000000"/>
            </w:rPr>
            <w:t xml:space="preserve">, &amp; 108 contributeurs. (2017, </w:t>
          </w:r>
          <w:proofErr w:type="spellStart"/>
          <w:r w:rsidRPr="002D29ED">
            <w:rPr>
              <w:rFonts w:cs="Arial"/>
              <w:color w:val="000000"/>
            </w:rPr>
            <w:t>February</w:t>
          </w:r>
          <w:proofErr w:type="spellEnd"/>
          <w:r w:rsidRPr="002D29ED">
            <w:rPr>
              <w:rFonts w:cs="Arial"/>
              <w:color w:val="000000"/>
            </w:rPr>
            <w:t xml:space="preserve"> 7). </w:t>
          </w:r>
          <w:proofErr w:type="spellStart"/>
          <w:r w:rsidRPr="002D29ED">
            <w:rPr>
              <w:rFonts w:cs="Arial"/>
              <w:i/>
              <w:iCs/>
              <w:color w:val="000000"/>
            </w:rPr>
            <w:t>Telmate</w:t>
          </w:r>
          <w:proofErr w:type="spellEnd"/>
          <w:r w:rsidRPr="002D29ED">
            <w:rPr>
              <w:rFonts w:cs="Arial"/>
              <w:i/>
              <w:iCs/>
              <w:color w:val="000000"/>
            </w:rPr>
            <w:t>/</w:t>
          </w:r>
          <w:proofErr w:type="spellStart"/>
          <w:r w:rsidRPr="002D29ED">
            <w:rPr>
              <w:rFonts w:cs="Arial"/>
              <w:i/>
              <w:iCs/>
              <w:color w:val="000000"/>
            </w:rPr>
            <w:t>proxmox</w:t>
          </w:r>
          <w:proofErr w:type="spellEnd"/>
          <w:r w:rsidRPr="002D29ED">
            <w:rPr>
              <w:rFonts w:cs="Arial"/>
              <w:i/>
              <w:iCs/>
              <w:color w:val="000000"/>
            </w:rPr>
            <w:t>-api-go</w:t>
          </w:r>
          <w:r w:rsidRPr="002D29ED">
            <w:rPr>
              <w:rFonts w:cs="Arial"/>
              <w:color w:val="000000"/>
            </w:rPr>
            <w:t>. https://github.com/Telmate/proxmox-api-go</w:t>
          </w:r>
        </w:p>
        <w:p w14:paraId="17A17838" w14:textId="5C508E49" w:rsidR="002E4C98" w:rsidRPr="00DA07B5" w:rsidRDefault="002D29ED" w:rsidP="002E4C98">
          <w:pPr>
            <w:pStyle w:val="BITTextkrper"/>
            <w:rPr>
              <w:szCs w:val="22"/>
            </w:rPr>
          </w:pPr>
          <w:r w:rsidRPr="002D29ED">
            <w:rPr>
              <w:rFonts w:cs="Arial"/>
              <w:color w:val="000000"/>
            </w:rPr>
            <w:t> </w:t>
          </w:r>
        </w:p>
      </w:sdtContent>
    </w:sdt>
    <w:p w14:paraId="06D00FF6" w14:textId="12D4390A" w:rsidR="00BA3D1B" w:rsidRPr="00DA07B5" w:rsidRDefault="00D56C6E" w:rsidP="00DD29DC">
      <w:pPr>
        <w:pStyle w:val="BITTextkrper"/>
      </w:pPr>
      <w:r w:rsidRPr="00DA07B5">
        <w:br w:type="page"/>
      </w:r>
    </w:p>
    <w:p w14:paraId="6036A9BA" w14:textId="77777777" w:rsidR="002E4C98" w:rsidRPr="00DA07B5" w:rsidRDefault="002E4C98" w:rsidP="002E4C98">
      <w:pPr>
        <w:pStyle w:val="Titre1"/>
        <w:numPr>
          <w:ilvl w:val="0"/>
          <w:numId w:val="16"/>
        </w:numPr>
        <w:rPr>
          <w:lang w:val="fr-CH"/>
        </w:rPr>
      </w:pPr>
      <w:bookmarkStart w:id="69" w:name="_Toc114965612"/>
      <w:bookmarkStart w:id="70" w:name="_Toc250790997"/>
      <w:bookmarkStart w:id="71" w:name="_Toc229061898"/>
      <w:r w:rsidRPr="00DA07B5">
        <w:rPr>
          <w:lang w:val="fr-CH"/>
        </w:rPr>
        <w:lastRenderedPageBreak/>
        <w:t>Glossa</w:t>
      </w:r>
      <w:r w:rsidR="00110668" w:rsidRPr="00DA07B5">
        <w:rPr>
          <w:lang w:val="fr-CH"/>
        </w:rPr>
        <w:t>i</w:t>
      </w:r>
      <w:r w:rsidRPr="00DA07B5">
        <w:rPr>
          <w:lang w:val="fr-CH"/>
        </w:rPr>
        <w:t>r</w:t>
      </w:r>
      <w:bookmarkEnd w:id="69"/>
      <w:r w:rsidR="00110668" w:rsidRPr="00DA07B5">
        <w:rPr>
          <w:lang w:val="fr-CH"/>
        </w:rPr>
        <w:t>e</w:t>
      </w:r>
      <w:bookmarkEnd w:id="70"/>
      <w:bookmarkEnd w:id="71"/>
      <w:r w:rsidRPr="00DA07B5">
        <w:rPr>
          <w:lang w:val="fr-CH"/>
        </w:rPr>
        <w:t xml:space="preserve"> </w:t>
      </w:r>
      <w:r w:rsidR="00E005FF" w:rsidRPr="00DA07B5">
        <w:rPr>
          <w:rStyle w:val="Hinweistext"/>
          <w:i w:val="0"/>
          <w:lang w:val="fr-CH"/>
        </w:rPr>
        <w:t xml:space="preserve">trier par ordre </w:t>
      </w:r>
      <w:proofErr w:type="spellStart"/>
      <w:r w:rsidR="00E005FF" w:rsidRPr="00DA07B5">
        <w:rPr>
          <w:rStyle w:val="Hinweistext"/>
          <w:i w:val="0"/>
          <w:lang w:val="fr-CH"/>
        </w:rPr>
        <w:t>alphabetique</w:t>
      </w:r>
      <w:proofErr w:type="spellEnd"/>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DA07B5" w14:paraId="4AC1F81D" w14:textId="77777777" w:rsidTr="002E4C98">
        <w:tc>
          <w:tcPr>
            <w:tcW w:w="2770" w:type="dxa"/>
            <w:tcBorders>
              <w:bottom w:val="dotted" w:sz="4" w:space="0" w:color="auto"/>
            </w:tcBorders>
            <w:shd w:val="clear" w:color="auto" w:fill="E6E6E6"/>
            <w:tcMar>
              <w:top w:w="85" w:type="dxa"/>
              <w:bottom w:w="85" w:type="dxa"/>
            </w:tcMar>
          </w:tcPr>
          <w:p w14:paraId="2C1A2408" w14:textId="77777777" w:rsidR="002E4C98" w:rsidRPr="00DA07B5" w:rsidRDefault="00110668" w:rsidP="002E4C98">
            <w:pPr>
              <w:pStyle w:val="BITTabellentitel"/>
              <w:rPr>
                <w:szCs w:val="22"/>
              </w:rPr>
            </w:pPr>
            <w:r w:rsidRPr="00DA07B5">
              <w:rPr>
                <w:szCs w:val="22"/>
              </w:rPr>
              <w:t>Terme</w:t>
            </w:r>
          </w:p>
        </w:tc>
        <w:tc>
          <w:tcPr>
            <w:tcW w:w="6840" w:type="dxa"/>
            <w:tcBorders>
              <w:bottom w:val="dotted" w:sz="4" w:space="0" w:color="auto"/>
            </w:tcBorders>
            <w:shd w:val="clear" w:color="auto" w:fill="E6E6E6"/>
            <w:tcMar>
              <w:top w:w="85" w:type="dxa"/>
              <w:bottom w:w="85" w:type="dxa"/>
            </w:tcMar>
          </w:tcPr>
          <w:p w14:paraId="01E50A1F" w14:textId="77777777" w:rsidR="002E4C98" w:rsidRPr="00DA07B5" w:rsidRDefault="00110668" w:rsidP="002E4C98">
            <w:pPr>
              <w:pStyle w:val="BITTabellentitel"/>
              <w:rPr>
                <w:szCs w:val="22"/>
              </w:rPr>
            </w:pPr>
            <w:r w:rsidRPr="00DA07B5">
              <w:rPr>
                <w:szCs w:val="22"/>
              </w:rPr>
              <w:t>Signification</w:t>
            </w:r>
          </w:p>
        </w:tc>
      </w:tr>
      <w:tr w:rsidR="002E4C98" w:rsidRPr="00DA07B5" w14:paraId="6DA54A7D" w14:textId="77777777" w:rsidTr="00070FE6">
        <w:tc>
          <w:tcPr>
            <w:tcW w:w="2770" w:type="dxa"/>
            <w:tcMar>
              <w:top w:w="85" w:type="dxa"/>
              <w:bottom w:w="85" w:type="dxa"/>
            </w:tcMar>
          </w:tcPr>
          <w:p w14:paraId="0E585ADD" w14:textId="77777777" w:rsidR="002E4C98" w:rsidRPr="00DA07B5" w:rsidRDefault="002E4C98" w:rsidP="002E4C98">
            <w:pPr>
              <w:pStyle w:val="BITTabelle"/>
              <w:rPr>
                <w:szCs w:val="22"/>
              </w:rPr>
            </w:pPr>
          </w:p>
        </w:tc>
        <w:tc>
          <w:tcPr>
            <w:tcW w:w="6840" w:type="dxa"/>
            <w:tcMar>
              <w:top w:w="85" w:type="dxa"/>
              <w:bottom w:w="85" w:type="dxa"/>
            </w:tcMar>
          </w:tcPr>
          <w:p w14:paraId="6EA29118" w14:textId="77777777" w:rsidR="002E4C98" w:rsidRPr="00DA07B5" w:rsidRDefault="002E4C98" w:rsidP="002E4C98">
            <w:pPr>
              <w:pStyle w:val="BITTabelle"/>
              <w:rPr>
                <w:szCs w:val="22"/>
              </w:rPr>
            </w:pPr>
          </w:p>
        </w:tc>
      </w:tr>
      <w:tr w:rsidR="00070FE6" w:rsidRPr="00DA07B5" w14:paraId="13BDF587" w14:textId="77777777" w:rsidTr="00070FE6">
        <w:tc>
          <w:tcPr>
            <w:tcW w:w="2770" w:type="dxa"/>
            <w:tcMar>
              <w:top w:w="85" w:type="dxa"/>
              <w:bottom w:w="85" w:type="dxa"/>
            </w:tcMar>
          </w:tcPr>
          <w:p w14:paraId="79279884" w14:textId="77777777" w:rsidR="00070FE6" w:rsidRPr="00DA07B5" w:rsidRDefault="00070FE6" w:rsidP="002E4C98">
            <w:pPr>
              <w:pStyle w:val="BITTabelle"/>
              <w:rPr>
                <w:szCs w:val="22"/>
              </w:rPr>
            </w:pPr>
          </w:p>
        </w:tc>
        <w:tc>
          <w:tcPr>
            <w:tcW w:w="6840" w:type="dxa"/>
            <w:tcMar>
              <w:top w:w="85" w:type="dxa"/>
              <w:bottom w:w="85" w:type="dxa"/>
            </w:tcMar>
          </w:tcPr>
          <w:p w14:paraId="7F12EA93" w14:textId="77777777" w:rsidR="00070FE6" w:rsidRPr="00DA07B5" w:rsidRDefault="00070FE6" w:rsidP="002E4C98">
            <w:pPr>
              <w:pStyle w:val="BITTabelle"/>
              <w:rPr>
                <w:szCs w:val="22"/>
              </w:rPr>
            </w:pPr>
          </w:p>
        </w:tc>
      </w:tr>
      <w:tr w:rsidR="00070FE6" w:rsidRPr="00DA07B5" w14:paraId="5987F753" w14:textId="77777777" w:rsidTr="002E4C98">
        <w:tc>
          <w:tcPr>
            <w:tcW w:w="2770" w:type="dxa"/>
            <w:tcBorders>
              <w:bottom w:val="dotted" w:sz="4" w:space="0" w:color="auto"/>
            </w:tcBorders>
            <w:tcMar>
              <w:top w:w="85" w:type="dxa"/>
              <w:bottom w:w="85" w:type="dxa"/>
            </w:tcMar>
          </w:tcPr>
          <w:p w14:paraId="7980F3B6" w14:textId="77777777" w:rsidR="00070FE6" w:rsidRPr="00DA07B5" w:rsidRDefault="00070FE6" w:rsidP="002E4C98">
            <w:pPr>
              <w:pStyle w:val="BITTabelle"/>
              <w:rPr>
                <w:szCs w:val="22"/>
              </w:rPr>
            </w:pPr>
          </w:p>
        </w:tc>
        <w:tc>
          <w:tcPr>
            <w:tcW w:w="6840" w:type="dxa"/>
            <w:tcBorders>
              <w:bottom w:val="dotted" w:sz="4" w:space="0" w:color="auto"/>
            </w:tcBorders>
            <w:tcMar>
              <w:top w:w="85" w:type="dxa"/>
              <w:bottom w:w="85" w:type="dxa"/>
            </w:tcMar>
          </w:tcPr>
          <w:p w14:paraId="63128BBF" w14:textId="77777777" w:rsidR="00070FE6" w:rsidRPr="00DA07B5" w:rsidRDefault="00070FE6" w:rsidP="002E4C98">
            <w:pPr>
              <w:pStyle w:val="BITTabelle"/>
              <w:rPr>
                <w:szCs w:val="22"/>
              </w:rPr>
            </w:pPr>
          </w:p>
        </w:tc>
      </w:tr>
    </w:tbl>
    <w:p w14:paraId="50281C4B" w14:textId="77777777" w:rsidR="002E4C98" w:rsidRPr="00DA07B5" w:rsidRDefault="002E4C98" w:rsidP="00DD29DC">
      <w:pPr>
        <w:pStyle w:val="BITTextkrper"/>
      </w:pPr>
    </w:p>
    <w:p w14:paraId="2DD24DBA" w14:textId="77777777" w:rsidR="002E4C98" w:rsidRPr="00DA07B5" w:rsidRDefault="002E4C98" w:rsidP="00DD29DC">
      <w:pPr>
        <w:pStyle w:val="BITTextkrper"/>
      </w:pPr>
    </w:p>
    <w:p w14:paraId="77FCA24C" w14:textId="77777777" w:rsidR="002E4C98" w:rsidRPr="00DA07B5" w:rsidRDefault="00110668" w:rsidP="002E4C98">
      <w:pPr>
        <w:pStyle w:val="Titre1"/>
        <w:numPr>
          <w:ilvl w:val="0"/>
          <w:numId w:val="16"/>
        </w:numPr>
        <w:rPr>
          <w:lang w:val="fr-CH"/>
        </w:rPr>
      </w:pPr>
      <w:bookmarkStart w:id="72" w:name="_Toc250790998"/>
      <w:bookmarkStart w:id="73" w:name="_Toc229061899"/>
      <w:r w:rsidRPr="00DA07B5">
        <w:rPr>
          <w:lang w:val="fr-CH"/>
        </w:rPr>
        <w:lastRenderedPageBreak/>
        <w:t>Signatures</w:t>
      </w:r>
      <w:bookmarkEnd w:id="72"/>
      <w:bookmarkEnd w:id="73"/>
    </w:p>
    <w:p w14:paraId="31EB339F" w14:textId="77777777" w:rsidR="003B633D" w:rsidRPr="00DA07B5" w:rsidRDefault="003B633D" w:rsidP="003B633D">
      <w:pPr>
        <w:pStyle w:val="BITTextkrper"/>
        <w:jc w:val="both"/>
      </w:pPr>
      <w:r w:rsidRPr="00DA07B5">
        <w:t xml:space="preserve">Je soussigné déclare que les informations contenues dans ce rapport de travail pratique individuel rendu ce jour le </w:t>
      </w:r>
      <w:r w:rsidRPr="00DA07B5">
        <w:rPr>
          <w:highlight w:val="yellow"/>
        </w:rPr>
        <w:t>XX.XX.20XX</w:t>
      </w:r>
      <w:r w:rsidRPr="00DA07B5">
        <w:t xml:space="preserve"> dans le cadre de la procédure de qualification de mon CFC d’informaticien</w:t>
      </w:r>
      <w:r w:rsidRPr="00DA07B5">
        <w:rPr>
          <w:highlight w:val="yellow"/>
        </w:rPr>
        <w:t>/-ne</w:t>
      </w:r>
      <w:r w:rsidRPr="00DA07B5">
        <w:t>, ne sont pas plagiées. Toutes les informations de sources extérieures ainsi que les informations fournies par des tiers durant le déroulement du travail sont consignées.</w:t>
      </w:r>
    </w:p>
    <w:p w14:paraId="272837E6" w14:textId="77777777" w:rsidR="002E4C98" w:rsidRPr="00DA07B5" w:rsidRDefault="00E005FF" w:rsidP="00DD29DC">
      <w:pPr>
        <w:pStyle w:val="BITTextkrper"/>
        <w:rPr>
          <w:rStyle w:val="Hinweistext"/>
          <w:i w:val="0"/>
          <w:sz w:val="22"/>
          <w:szCs w:val="22"/>
        </w:rPr>
      </w:pPr>
      <w:r w:rsidRPr="00DA07B5">
        <w:rPr>
          <w:rStyle w:val="Hinweistext"/>
          <w:i w:val="0"/>
          <w:sz w:val="22"/>
          <w:szCs w:val="22"/>
        </w:rPr>
        <w:t xml:space="preserve">L’apprenti/-e </w:t>
      </w:r>
      <w:r w:rsidR="004D016D" w:rsidRPr="00DA07B5">
        <w:rPr>
          <w:rStyle w:val="Hinweistext"/>
          <w:i w:val="0"/>
          <w:sz w:val="22"/>
          <w:szCs w:val="22"/>
        </w:rPr>
        <w:t>doit</w:t>
      </w:r>
      <w:r w:rsidRPr="00DA07B5">
        <w:rPr>
          <w:rStyle w:val="Hinweistext"/>
          <w:i w:val="0"/>
          <w:sz w:val="22"/>
          <w:szCs w:val="22"/>
        </w:rPr>
        <w:t xml:space="preserve"> signer la documentation avant la remise afin de témoigner de la justesse des informations qui y figurent.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28"/>
        <w:gridCol w:w="2700"/>
        <w:gridCol w:w="4499"/>
      </w:tblGrid>
      <w:tr w:rsidR="002E4C98" w:rsidRPr="00DA07B5" w14:paraId="39363AA9" w14:textId="77777777" w:rsidTr="002E4C98">
        <w:tc>
          <w:tcPr>
            <w:tcW w:w="1728" w:type="dxa"/>
            <w:shd w:val="pct12" w:color="auto" w:fill="auto"/>
          </w:tcPr>
          <w:p w14:paraId="4CF543ED" w14:textId="77777777" w:rsidR="002E4C98" w:rsidRPr="00DA07B5" w:rsidRDefault="002E4C98" w:rsidP="00110668">
            <w:pPr>
              <w:pStyle w:val="BITTabellentitel"/>
              <w:rPr>
                <w:szCs w:val="22"/>
              </w:rPr>
            </w:pPr>
            <w:r w:rsidRPr="00DA07B5">
              <w:rPr>
                <w:szCs w:val="22"/>
              </w:rPr>
              <w:t>Dat</w:t>
            </w:r>
            <w:r w:rsidR="00110668" w:rsidRPr="00DA07B5">
              <w:rPr>
                <w:szCs w:val="22"/>
              </w:rPr>
              <w:t>e</w:t>
            </w:r>
          </w:p>
        </w:tc>
        <w:tc>
          <w:tcPr>
            <w:tcW w:w="2700" w:type="dxa"/>
            <w:shd w:val="pct12" w:color="auto" w:fill="auto"/>
          </w:tcPr>
          <w:p w14:paraId="783BBEF9" w14:textId="77777777" w:rsidR="002E4C98" w:rsidRPr="00DA07B5" w:rsidRDefault="00110668" w:rsidP="002E4C98">
            <w:pPr>
              <w:pStyle w:val="BITTabellentitel"/>
              <w:rPr>
                <w:szCs w:val="22"/>
              </w:rPr>
            </w:pPr>
            <w:r w:rsidRPr="00DA07B5">
              <w:rPr>
                <w:szCs w:val="22"/>
              </w:rPr>
              <w:t>Nom</w:t>
            </w:r>
          </w:p>
        </w:tc>
        <w:tc>
          <w:tcPr>
            <w:tcW w:w="4499" w:type="dxa"/>
            <w:shd w:val="pct12" w:color="auto" w:fill="auto"/>
          </w:tcPr>
          <w:p w14:paraId="271A5B88" w14:textId="77777777" w:rsidR="002E4C98" w:rsidRPr="00DA07B5" w:rsidRDefault="00110668" w:rsidP="002E4C98">
            <w:pPr>
              <w:pStyle w:val="BITTabellentitel"/>
              <w:rPr>
                <w:szCs w:val="22"/>
              </w:rPr>
            </w:pPr>
            <w:r w:rsidRPr="00DA07B5">
              <w:rPr>
                <w:szCs w:val="22"/>
              </w:rPr>
              <w:t>Signature</w:t>
            </w:r>
          </w:p>
        </w:tc>
      </w:tr>
      <w:tr w:rsidR="002E4C98" w:rsidRPr="00DA07B5" w14:paraId="1A3A2841" w14:textId="77777777" w:rsidTr="002E4C98">
        <w:trPr>
          <w:trHeight w:val="680"/>
        </w:trPr>
        <w:tc>
          <w:tcPr>
            <w:tcW w:w="1728" w:type="dxa"/>
          </w:tcPr>
          <w:p w14:paraId="70753F75" w14:textId="77777777" w:rsidR="002E4C98" w:rsidRPr="00DA07B5" w:rsidRDefault="002E4C98" w:rsidP="002E4C98">
            <w:pPr>
              <w:keepNext/>
              <w:rPr>
                <w:szCs w:val="22"/>
              </w:rPr>
            </w:pPr>
          </w:p>
        </w:tc>
        <w:tc>
          <w:tcPr>
            <w:tcW w:w="2700" w:type="dxa"/>
          </w:tcPr>
          <w:p w14:paraId="5D105214" w14:textId="77777777" w:rsidR="002E4C98" w:rsidRPr="00DA07B5" w:rsidRDefault="002E4C98" w:rsidP="002E4C98">
            <w:pPr>
              <w:keepNext/>
              <w:rPr>
                <w:szCs w:val="22"/>
              </w:rPr>
            </w:pPr>
          </w:p>
        </w:tc>
        <w:tc>
          <w:tcPr>
            <w:tcW w:w="4499" w:type="dxa"/>
          </w:tcPr>
          <w:p w14:paraId="5629BCBB" w14:textId="77777777" w:rsidR="002E4C98" w:rsidRPr="00DA07B5" w:rsidRDefault="002E4C98" w:rsidP="002E4C98">
            <w:pPr>
              <w:keepNext/>
              <w:rPr>
                <w:szCs w:val="22"/>
              </w:rPr>
            </w:pPr>
          </w:p>
        </w:tc>
      </w:tr>
    </w:tbl>
    <w:p w14:paraId="442702AE" w14:textId="77777777" w:rsidR="002E4C98" w:rsidRPr="00DA07B5" w:rsidRDefault="002E4C98" w:rsidP="00DD29DC">
      <w:pPr>
        <w:pStyle w:val="BITTextkrper"/>
      </w:pPr>
    </w:p>
    <w:p w14:paraId="279EA87A" w14:textId="77777777" w:rsidR="002E4C98" w:rsidRPr="00DA07B5" w:rsidRDefault="00110668" w:rsidP="002E4C98">
      <w:pPr>
        <w:pStyle w:val="Titre1"/>
        <w:numPr>
          <w:ilvl w:val="0"/>
          <w:numId w:val="16"/>
        </w:numPr>
        <w:rPr>
          <w:lang w:val="fr-CH"/>
        </w:rPr>
      </w:pPr>
      <w:bookmarkStart w:id="74" w:name="_Toc250790999"/>
      <w:bookmarkStart w:id="75" w:name="_Toc229061900"/>
      <w:r w:rsidRPr="00DA07B5">
        <w:rPr>
          <w:lang w:val="fr-CH"/>
        </w:rPr>
        <w:lastRenderedPageBreak/>
        <w:t>Annexes</w:t>
      </w:r>
      <w:bookmarkEnd w:id="74"/>
      <w:bookmarkEnd w:id="75"/>
    </w:p>
    <w:p w14:paraId="0CB20CF1" w14:textId="77777777" w:rsidR="002E4C98" w:rsidRPr="00DA07B5" w:rsidRDefault="002E4C98" w:rsidP="002E4C98">
      <w:pPr>
        <w:pStyle w:val="BITBullet1"/>
        <w:rPr>
          <w:szCs w:val="22"/>
        </w:rPr>
      </w:pPr>
    </w:p>
    <w:p w14:paraId="25A72B01" w14:textId="77777777" w:rsidR="002E4C98" w:rsidRPr="00DA07B5" w:rsidRDefault="002E4C98" w:rsidP="00DD29DC">
      <w:pPr>
        <w:pStyle w:val="BITTextkrper"/>
        <w:rPr>
          <w:rStyle w:val="Hinweistext"/>
          <w:i w:val="0"/>
          <w:sz w:val="22"/>
          <w:szCs w:val="22"/>
        </w:rPr>
      </w:pPr>
      <w:r w:rsidRPr="00DA07B5">
        <w:rPr>
          <w:rStyle w:val="Hinweistext"/>
          <w:i w:val="0"/>
          <w:sz w:val="22"/>
          <w:szCs w:val="22"/>
        </w:rPr>
        <w:t>Code</w:t>
      </w:r>
      <w:r w:rsidR="00572351" w:rsidRPr="00DA07B5">
        <w:rPr>
          <w:rStyle w:val="Hinweistext"/>
          <w:i w:val="0"/>
          <w:sz w:val="22"/>
          <w:szCs w:val="22"/>
        </w:rPr>
        <w:t xml:space="preserve"> imprimé</w:t>
      </w:r>
      <w:r w:rsidRPr="00DA07B5">
        <w:rPr>
          <w:rStyle w:val="Hinweistext"/>
          <w:i w:val="0"/>
          <w:sz w:val="22"/>
          <w:szCs w:val="22"/>
        </w:rPr>
        <w:t xml:space="preserve">, </w:t>
      </w:r>
      <w:r w:rsidR="00572351" w:rsidRPr="00DA07B5">
        <w:rPr>
          <w:rStyle w:val="Hinweistext"/>
          <w:i w:val="0"/>
          <w:sz w:val="22"/>
          <w:szCs w:val="22"/>
        </w:rPr>
        <w:t>protocole de séances</w:t>
      </w:r>
      <w:r w:rsidRPr="00DA07B5">
        <w:rPr>
          <w:rStyle w:val="Hinweistext"/>
          <w:i w:val="0"/>
          <w:sz w:val="22"/>
          <w:szCs w:val="22"/>
        </w:rPr>
        <w:t xml:space="preserve">, </w:t>
      </w:r>
      <w:proofErr w:type="gramStart"/>
      <w:r w:rsidR="00572351" w:rsidRPr="00DA07B5">
        <w:rPr>
          <w:rStyle w:val="Hinweistext"/>
          <w:i w:val="0"/>
          <w:sz w:val="22"/>
          <w:szCs w:val="22"/>
        </w:rPr>
        <w:t>etc</w:t>
      </w:r>
      <w:r w:rsidRPr="00DA07B5">
        <w:rPr>
          <w:rStyle w:val="Hinweistext"/>
          <w:i w:val="0"/>
          <w:sz w:val="22"/>
          <w:szCs w:val="22"/>
        </w:rPr>
        <w:t>.:</w:t>
      </w:r>
      <w:proofErr w:type="gramEnd"/>
      <w:r w:rsidRPr="00DA07B5">
        <w:rPr>
          <w:rStyle w:val="Hinweistext"/>
          <w:i w:val="0"/>
          <w:sz w:val="22"/>
          <w:szCs w:val="22"/>
        </w:rPr>
        <w:t xml:space="preserve"> </w:t>
      </w:r>
      <w:r w:rsidR="00572351" w:rsidRPr="00DA07B5">
        <w:rPr>
          <w:rStyle w:val="Hinweistext"/>
          <w:i w:val="0"/>
          <w:sz w:val="22"/>
          <w:szCs w:val="22"/>
        </w:rPr>
        <w:t>spécifier complètement et annexer à la documentation.</w:t>
      </w:r>
    </w:p>
    <w:p w14:paraId="19299AB6" w14:textId="77777777" w:rsidR="002E4C98" w:rsidRPr="00DA07B5" w:rsidRDefault="002E4C98" w:rsidP="00DD29DC">
      <w:pPr>
        <w:pStyle w:val="BITTextkrper"/>
        <w:rPr>
          <w:rStyle w:val="Hinweistext"/>
          <w:i w:val="0"/>
          <w:sz w:val="22"/>
          <w:szCs w:val="22"/>
        </w:rPr>
      </w:pPr>
      <w:proofErr w:type="gramStart"/>
      <w:r w:rsidRPr="00DA07B5">
        <w:rPr>
          <w:rStyle w:val="Hinweistext"/>
          <w:i w:val="0"/>
          <w:sz w:val="22"/>
          <w:szCs w:val="22"/>
        </w:rPr>
        <w:t>Listings</w:t>
      </w:r>
      <w:proofErr w:type="gramEnd"/>
      <w:r w:rsidRPr="00DA07B5">
        <w:rPr>
          <w:rStyle w:val="Hinweistext"/>
          <w:i w:val="0"/>
          <w:sz w:val="22"/>
          <w:szCs w:val="22"/>
        </w:rPr>
        <w:t xml:space="preserve"> </w:t>
      </w:r>
      <w:r w:rsidR="00572351" w:rsidRPr="00DA07B5">
        <w:rPr>
          <w:rStyle w:val="Hinweistext"/>
          <w:i w:val="0"/>
          <w:sz w:val="22"/>
          <w:szCs w:val="22"/>
        </w:rPr>
        <w:t>de scripts et programmes</w:t>
      </w:r>
      <w:r w:rsidRPr="00DA07B5">
        <w:rPr>
          <w:rStyle w:val="Hinweistext"/>
          <w:i w:val="0"/>
          <w:sz w:val="22"/>
          <w:szCs w:val="22"/>
        </w:rPr>
        <w:t xml:space="preserve">. </w:t>
      </w:r>
      <w:r w:rsidR="00572351" w:rsidRPr="00DA07B5">
        <w:rPr>
          <w:rStyle w:val="Hinweistext"/>
          <w:i w:val="0"/>
          <w:sz w:val="22"/>
          <w:szCs w:val="22"/>
        </w:rPr>
        <w:t xml:space="preserve">Le travail fourni par la candidate ou le candidat doit être entièrement documenté. Omettre le code généré automatiquement s’il n’est pas nécessaire à la compréhension. </w:t>
      </w:r>
    </w:p>
    <w:p w14:paraId="6C20E752" w14:textId="77777777" w:rsidR="002E4C98" w:rsidRPr="00DA07B5" w:rsidRDefault="00572351" w:rsidP="00DD29DC">
      <w:pPr>
        <w:pStyle w:val="BITTextkrper"/>
        <w:rPr>
          <w:rStyle w:val="Hinweistext"/>
          <w:i w:val="0"/>
          <w:sz w:val="22"/>
          <w:szCs w:val="22"/>
        </w:rPr>
      </w:pPr>
      <w:r w:rsidRPr="00DA07B5">
        <w:rPr>
          <w:rStyle w:val="Hinweistext"/>
          <w:i w:val="0"/>
          <w:sz w:val="22"/>
          <w:szCs w:val="22"/>
        </w:rPr>
        <w:t xml:space="preserve">Dans le cas où des manuels ont été créés, vous pouvez les ajouter ici en tant qu’annexe. </w:t>
      </w:r>
    </w:p>
    <w:p w14:paraId="45571F43" w14:textId="77777777" w:rsidR="002E4C98" w:rsidRPr="00DA07B5" w:rsidRDefault="002E4C98" w:rsidP="00DD29DC">
      <w:pPr>
        <w:pStyle w:val="BITTextkrper"/>
      </w:pPr>
    </w:p>
    <w:bookmarkEnd w:id="27"/>
    <w:p w14:paraId="3A572B86" w14:textId="77777777" w:rsidR="005479BD" w:rsidRPr="00DA07B5" w:rsidRDefault="005479BD" w:rsidP="00DD29DC">
      <w:pPr>
        <w:pStyle w:val="BITTextkrper"/>
      </w:pPr>
    </w:p>
    <w:p w14:paraId="3D2D99E2" w14:textId="77777777" w:rsidR="00876DF2" w:rsidRPr="00DA07B5" w:rsidRDefault="00876DF2" w:rsidP="00DD29DC">
      <w:pPr>
        <w:pStyle w:val="BITTextkrper"/>
      </w:pPr>
    </w:p>
    <w:p w14:paraId="197543A7" w14:textId="77777777" w:rsidR="00876DF2" w:rsidRPr="00DA07B5" w:rsidRDefault="00876DF2" w:rsidP="00DD29DC">
      <w:pPr>
        <w:pStyle w:val="BITTextkrper"/>
      </w:pPr>
    </w:p>
    <w:p w14:paraId="42B11B42" w14:textId="77777777" w:rsidR="00876DF2" w:rsidRPr="00DA07B5" w:rsidRDefault="00876DF2" w:rsidP="00DD29DC">
      <w:pPr>
        <w:pStyle w:val="BITTextkrper"/>
      </w:pPr>
    </w:p>
    <w:p w14:paraId="1F6F98A8" w14:textId="77777777" w:rsidR="005479BD" w:rsidRPr="00C524B6" w:rsidRDefault="00876DF2" w:rsidP="00DD29DC">
      <w:pPr>
        <w:pStyle w:val="BITTextkrper"/>
      </w:pPr>
      <w:r w:rsidRPr="00DA07B5">
        <w:tab/>
      </w:r>
    </w:p>
    <w:sectPr w:rsidR="005479BD" w:rsidRPr="00C524B6" w:rsidSect="000D6544">
      <w:headerReference w:type="default" r:id="rId17"/>
      <w:footerReference w:type="default" r:id="rId18"/>
      <w:headerReference w:type="first" r:id="rId19"/>
      <w:footerReference w:type="first" r:id="rId20"/>
      <w:pgSz w:w="11906" w:h="16838" w:code="9"/>
      <w:pgMar w:top="1861" w:right="1134" w:bottom="907" w:left="1701" w:header="851" w:footer="340"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Stéphane Schwab" w:date="2025-07-07T16:49:00Z" w:initials="SS">
    <w:p w14:paraId="42623F28" w14:textId="77777777" w:rsidR="00245BBE" w:rsidRDefault="00245BBE" w:rsidP="00245BBE">
      <w:pPr>
        <w:pStyle w:val="Commentaire"/>
      </w:pPr>
      <w:r w:rsidRPr="00DA07B5">
        <w:rPr>
          <w:rStyle w:val="Marquedecommentaire"/>
        </w:rPr>
        <w:annotationRef/>
      </w:r>
      <w:r w:rsidRPr="00DA07B5">
        <w:t>Vérifier la page une fois que le manuel sera terminé</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623F2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ABDCAC" w16cex:dateUtc="2025-07-07T14: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623F28" w16cid:durableId="7FABDCA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5B9835" w14:textId="77777777" w:rsidR="007D4C5C" w:rsidRPr="00DA07B5" w:rsidRDefault="007D4C5C">
      <w:r w:rsidRPr="00DA07B5">
        <w:separator/>
      </w:r>
    </w:p>
    <w:p w14:paraId="2DEB050B" w14:textId="77777777" w:rsidR="007D4C5C" w:rsidRPr="00DA07B5" w:rsidRDefault="007D4C5C"/>
    <w:p w14:paraId="2C2D3E08" w14:textId="77777777" w:rsidR="007D4C5C" w:rsidRPr="00DA07B5" w:rsidRDefault="007D4C5C"/>
  </w:endnote>
  <w:endnote w:type="continuationSeparator" w:id="0">
    <w:p w14:paraId="58B73057" w14:textId="77777777" w:rsidR="007D4C5C" w:rsidRPr="00DA07B5" w:rsidRDefault="007D4C5C">
      <w:r w:rsidRPr="00DA07B5">
        <w:continuationSeparator/>
      </w:r>
    </w:p>
    <w:p w14:paraId="06C65CE4" w14:textId="77777777" w:rsidR="007D4C5C" w:rsidRPr="00DA07B5" w:rsidRDefault="007D4C5C"/>
    <w:p w14:paraId="02E63DCB" w14:textId="77777777" w:rsidR="007D4C5C" w:rsidRPr="00DA07B5" w:rsidRDefault="007D4C5C">
      <w:proofErr w:type="spellStart"/>
      <w:r w:rsidRPr="00DA07B5">
        <w:t>Haupttitel</w:t>
      </w:r>
      <w:proofErr w:type="spellEnd"/>
    </w:p>
    <w:p w14:paraId="55DD599B" w14:textId="77777777" w:rsidR="007D4C5C" w:rsidRPr="00DA07B5" w:rsidRDefault="007D4C5C">
      <w:proofErr w:type="spellStart"/>
      <w:r w:rsidRPr="00DA07B5">
        <w:t>Haupttitel</w:t>
      </w:r>
      <w:proofErr w:type="spellEnd"/>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DA07B5"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DA07B5" w14:paraId="503F1FB1" w14:textId="77777777" w:rsidTr="00920673">
            <w:sdt>
              <w:sdtPr>
                <w:rPr>
                  <w:noProof w:val="0"/>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2FDD3BEB"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8" w:type="dxa"/>
              </w:tcPr>
              <w:p w14:paraId="29D57953"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1</w:t>
                </w:r>
                <w:r w:rsidRPr="00DA07B5">
                  <w:rPr>
                    <w:noProof w:val="0"/>
                  </w:rPr>
                  <w:fldChar w:fldCharType="end"/>
                </w:r>
              </w:p>
            </w:tc>
            <w:tc>
              <w:tcPr>
                <w:tcW w:w="4182" w:type="dxa"/>
              </w:tcPr>
              <w:p w14:paraId="7D9C1BC6" w14:textId="0455F2F1" w:rsidR="00920673" w:rsidRPr="00DA07B5" w:rsidRDefault="00920673" w:rsidP="00920673">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263419">
                  <w:t>157443_Voeffray_Lucielle_Rapport_TPI</w:t>
                </w:r>
                <w:r w:rsidRPr="00DA07B5">
                  <w:rPr>
                    <w:noProof w:val="0"/>
                  </w:rPr>
                  <w:fldChar w:fldCharType="end"/>
                </w:r>
              </w:p>
              <w:p w14:paraId="68E264BA" w14:textId="09451F88" w:rsidR="00920673" w:rsidRPr="00DA07B5" w:rsidRDefault="00876DF2" w:rsidP="00876DF2">
                <w:pPr>
                  <w:pStyle w:val="CDBPfad"/>
                  <w:tabs>
                    <w:tab w:val="left" w:pos="3600"/>
                    <w:tab w:val="left" w:pos="6269"/>
                  </w:tabs>
                  <w:rPr>
                    <w:noProof w:val="0"/>
                  </w:rPr>
                </w:pPr>
                <w:r w:rsidRPr="00DA07B5">
                  <w:rPr>
                    <w:noProof w:val="0"/>
                  </w:rPr>
                  <w:t>Sauvegardé</w:t>
                </w:r>
                <w:r w:rsidR="00920673" w:rsidRPr="00DA07B5">
                  <w:rPr>
                    <w:noProof w:val="0"/>
                  </w:rPr>
                  <w:t xml:space="preserve"> le</w:t>
                </w:r>
                <w:r w:rsidRPr="00DA07B5">
                  <w:rPr>
                    <w:noProof w:val="0"/>
                  </w:rPr>
                  <w:t xml:space="preserv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263419">
                  <w:t>11.05.2026 11:31</w:t>
                </w:r>
                <w:r w:rsidRPr="00DA07B5">
                  <w:rPr>
                    <w:noProof w:val="0"/>
                  </w:rPr>
                  <w:fldChar w:fldCharType="end"/>
                </w:r>
              </w:p>
            </w:tc>
          </w:tr>
        </w:tbl>
        <w:p w14:paraId="20AFA743" w14:textId="77777777" w:rsidR="00920673" w:rsidRPr="00DA07B5" w:rsidRDefault="00920673" w:rsidP="00920673">
          <w:pPr>
            <w:pStyle w:val="CDBPfad"/>
            <w:tabs>
              <w:tab w:val="left" w:pos="3600"/>
              <w:tab w:val="left" w:pos="6269"/>
            </w:tabs>
            <w:rPr>
              <w:noProof w:val="0"/>
            </w:rPr>
          </w:pPr>
        </w:p>
      </w:tc>
    </w:tr>
  </w:tbl>
  <w:p w14:paraId="4829F820" w14:textId="77777777" w:rsidR="00920673" w:rsidRPr="00DA07B5" w:rsidRDefault="00920673">
    <w:pPr>
      <w:pStyle w:val="Pieddepage"/>
      <w:rPr>
        <w:noProof w:val="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71DC0EAA" w:rsidR="00917D4F" w:rsidRPr="00DA07B5" w:rsidRDefault="00917D4F" w:rsidP="002D7E52">
    <w:pPr>
      <w:pStyle w:val="Pieddepage"/>
      <w:rPr>
        <w:noProof w:val="0"/>
      </w:rPr>
    </w:pPr>
    <w:r w:rsidRPr="00DA07B5">
      <w:rPr>
        <w:noProof w:val="0"/>
      </w:rPr>
      <w:fldChar w:fldCharType="begin"/>
    </w:r>
    <w:r w:rsidRPr="00DA07B5">
      <w:rPr>
        <w:noProof w:val="0"/>
      </w:rPr>
      <w:instrText xml:space="preserve"> SET PagesS2 </w:instrText>
    </w:r>
    <w:r w:rsidRPr="00DA07B5">
      <w:rPr>
        <w:noProof w:val="0"/>
      </w:rPr>
      <w:fldChar w:fldCharType="begin"/>
    </w:r>
    <w:r w:rsidRPr="00DA07B5">
      <w:rPr>
        <w:noProof w:val="0"/>
      </w:rPr>
      <w:instrText xml:space="preserve"> =</w:instrText>
    </w:r>
    <w:r w:rsidR="00644BB8" w:rsidRPr="00DA07B5">
      <w:rPr>
        <w:noProof w:val="0"/>
      </w:rPr>
      <w:fldChar w:fldCharType="begin"/>
    </w:r>
    <w:r w:rsidR="00644BB8" w:rsidRPr="00DA07B5">
      <w:rPr>
        <w:noProof w:val="0"/>
      </w:rPr>
      <w:instrText xml:space="preserve"> SECTIONPAGES </w:instrText>
    </w:r>
    <w:r w:rsidR="00644BB8" w:rsidRPr="00DA07B5">
      <w:rPr>
        <w:noProof w:val="0"/>
      </w:rPr>
      <w:fldChar w:fldCharType="separate"/>
    </w:r>
    <w:r w:rsidR="002D29ED">
      <w:instrText>2</w:instrText>
    </w:r>
    <w:r w:rsidR="00644BB8" w:rsidRPr="00DA07B5">
      <w:rPr>
        <w:noProof w:val="0"/>
      </w:rPr>
      <w:fldChar w:fldCharType="end"/>
    </w:r>
    <w:r w:rsidRPr="00DA07B5">
      <w:rPr>
        <w:noProof w:val="0"/>
      </w:rPr>
      <w:instrText xml:space="preserve"> </w:instrText>
    </w:r>
    <w:r w:rsidRPr="00DA07B5">
      <w:rPr>
        <w:noProof w:val="0"/>
      </w:rPr>
      <w:fldChar w:fldCharType="separate"/>
    </w:r>
    <w:r w:rsidR="002D29ED">
      <w:instrText>2</w:instrText>
    </w:r>
    <w:r w:rsidRPr="00DA07B5">
      <w:rPr>
        <w:noProof w:val="0"/>
      </w:rPr>
      <w:fldChar w:fldCharType="end"/>
    </w:r>
    <w:r w:rsidRPr="00DA07B5">
      <w:rPr>
        <w:noProof w:val="0"/>
      </w:rPr>
      <w:instrText xml:space="preserve"> </w:instrText>
    </w:r>
    <w:r w:rsidRPr="00DA07B5">
      <w:rPr>
        <w:noProof w:val="0"/>
      </w:rPr>
      <w:fldChar w:fldCharType="separate"/>
    </w:r>
    <w:bookmarkStart w:id="0" w:name="PagesS2"/>
    <w:r w:rsidR="002D29ED">
      <w:t>2</w:t>
    </w:r>
    <w:bookmarkEnd w:id="0"/>
    <w:r w:rsidRPr="00DA07B5">
      <w:rPr>
        <w:noProof w:val="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D26DE3" w:rsidRPr="00DA07B5" w14:paraId="7DFE5D4A" w14:textId="77777777">
      <w:trPr>
        <w:cantSplit/>
      </w:trPr>
      <w:tc>
        <w:tcPr>
          <w:tcW w:w="9611" w:type="dxa"/>
          <w:gridSpan w:val="2"/>
          <w:vAlign w:val="bottom"/>
        </w:tcPr>
        <w:p w14:paraId="0B8810EF" w14:textId="77777777" w:rsidR="00D26DE3" w:rsidRPr="00DA07B5" w:rsidRDefault="00D26DE3">
          <w:pPr>
            <w:pStyle w:val="CDBSeite"/>
          </w:pPr>
        </w:p>
      </w:tc>
    </w:tr>
    <w:tr w:rsidR="00D26DE3" w:rsidRPr="00DA07B5" w14:paraId="67766F4E"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DA07B5" w14:paraId="17968979" w14:textId="77777777" w:rsidTr="00E529AA">
            <w:sdt>
              <w:sdtPr>
                <w:rPr>
                  <w:noProof w:val="0"/>
                </w:rPr>
                <w:alias w:val="Auteur "/>
                <w:tag w:val=""/>
                <w:id w:val="1423069316"/>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224DD021" w14:textId="54353E59"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3" w:type="dxa"/>
              </w:tcPr>
              <w:p w14:paraId="1E36395D"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12</w:t>
                </w:r>
                <w:r w:rsidRPr="00DA07B5">
                  <w:rPr>
                    <w:noProof w:val="0"/>
                  </w:rPr>
                  <w:fldChar w:fldCharType="end"/>
                </w:r>
              </w:p>
            </w:tc>
            <w:tc>
              <w:tcPr>
                <w:tcW w:w="3393" w:type="dxa"/>
              </w:tcPr>
              <w:p w14:paraId="2143612E" w14:textId="7FBFC0A5" w:rsidR="00876DF2" w:rsidRPr="00DA07B5" w:rsidRDefault="00876DF2" w:rsidP="00876DF2">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7E1D32" w:rsidRPr="00DA07B5">
                  <w:rPr>
                    <w:noProof w:val="0"/>
                  </w:rPr>
                  <w:t>4_CAND_Modele_du_rapport_du_TPI_2027_v2.0.docx</w:t>
                </w:r>
                <w:r w:rsidRPr="00DA07B5">
                  <w:rPr>
                    <w:noProof w:val="0"/>
                  </w:rPr>
                  <w:fldChar w:fldCharType="end"/>
                </w:r>
                <w:r w:rsidR="005D7AE1" w:rsidRPr="00DA07B5">
                  <w:rPr>
                    <w:noProof w:val="0"/>
                  </w:rPr>
                  <w:t>4</w:t>
                </w:r>
              </w:p>
              <w:p w14:paraId="30F3E4A0" w14:textId="68072B2C" w:rsidR="00920673" w:rsidRPr="00DA07B5" w:rsidRDefault="00876DF2" w:rsidP="00876DF2">
                <w:pPr>
                  <w:pStyle w:val="CDBPfad"/>
                  <w:tabs>
                    <w:tab w:val="left" w:pos="3600"/>
                    <w:tab w:val="left" w:pos="6269"/>
                  </w:tabs>
                  <w:rPr>
                    <w:noProof w:val="0"/>
                  </w:rPr>
                </w:pPr>
                <w:r w:rsidRPr="00DA07B5">
                  <w:rPr>
                    <w:noProof w:val="0"/>
                  </w:rPr>
                  <w:t xml:space="preserve">Sauvegardé le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263419">
                  <w:t>11.05.2026 11:31</w:t>
                </w:r>
                <w:r w:rsidRPr="00DA07B5">
                  <w:rPr>
                    <w:noProof w:val="0"/>
                  </w:rPr>
                  <w:fldChar w:fldCharType="end"/>
                </w:r>
              </w:p>
            </w:tc>
          </w:tr>
        </w:tbl>
        <w:p w14:paraId="0524950B" w14:textId="77777777" w:rsidR="00D26DE3" w:rsidRPr="00DA07B5" w:rsidRDefault="00D26DE3">
          <w:pPr>
            <w:pStyle w:val="CDBPfad"/>
            <w:rPr>
              <w:noProof w:val="0"/>
            </w:rPr>
          </w:pPr>
        </w:p>
      </w:tc>
    </w:tr>
  </w:tbl>
  <w:p w14:paraId="4598F8E6" w14:textId="77777777" w:rsidR="00D26DE3" w:rsidRPr="00DA07B5" w:rsidRDefault="00D26DE3">
    <w:pPr>
      <w:pStyle w:val="CDBPlatzhal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D26DE3" w:rsidRPr="00DA07B5" w14:paraId="4F51309D" w14:textId="77777777">
      <w:trPr>
        <w:cantSplit/>
        <w:trHeight w:hRule="exact" w:val="540"/>
      </w:trPr>
      <w:tc>
        <w:tcPr>
          <w:tcW w:w="9215"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DA07B5" w14:paraId="16B7FD72" w14:textId="77777777" w:rsidTr="00920673">
            <w:bookmarkStart w:id="76" w:name="tm_pfad" w:displacedByCustomXml="next"/>
            <w:bookmarkStart w:id="77" w:name="_Hlk112468646" w:displacedByCustomXml="next"/>
            <w:sdt>
              <w:sdtPr>
                <w:rPr>
                  <w:noProof w:val="0"/>
                </w:rPr>
                <w:alias w:val="Auteur "/>
                <w:tag w:val=""/>
                <w:id w:val="891621281"/>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73B0770C" w14:textId="253BBC4E"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3" w:type="dxa"/>
              </w:tcPr>
              <w:p w14:paraId="53D3EACA"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2</w:t>
                </w:r>
                <w:r w:rsidRPr="00DA07B5">
                  <w:rPr>
                    <w:noProof w:val="0"/>
                  </w:rPr>
                  <w:fldChar w:fldCharType="end"/>
                </w:r>
              </w:p>
            </w:tc>
            <w:tc>
              <w:tcPr>
                <w:tcW w:w="3393" w:type="dxa"/>
              </w:tcPr>
              <w:p w14:paraId="03E322B9" w14:textId="613EDC7C" w:rsidR="00876DF2" w:rsidRPr="00DA07B5" w:rsidRDefault="00876DF2" w:rsidP="00876DF2">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7E1D32" w:rsidRPr="00DA07B5">
                  <w:rPr>
                    <w:noProof w:val="0"/>
                  </w:rPr>
                  <w:t>4_CAND_Modele_du_rapport_du_TPI_2027_v2.0.docx</w:t>
                </w:r>
                <w:r w:rsidRPr="00DA07B5">
                  <w:rPr>
                    <w:noProof w:val="0"/>
                  </w:rPr>
                  <w:fldChar w:fldCharType="end"/>
                </w:r>
                <w:r w:rsidR="00372D7B" w:rsidRPr="00DA07B5">
                  <w:rPr>
                    <w:noProof w:val="0"/>
                  </w:rPr>
                  <w:t>4</w:t>
                </w:r>
              </w:p>
              <w:p w14:paraId="3BB7D6CB" w14:textId="4B5AF64C" w:rsidR="00920673" w:rsidRPr="00DA07B5" w:rsidRDefault="00876DF2" w:rsidP="00876DF2">
                <w:pPr>
                  <w:pStyle w:val="CDBPfad"/>
                  <w:tabs>
                    <w:tab w:val="left" w:pos="3600"/>
                    <w:tab w:val="left" w:pos="6269"/>
                  </w:tabs>
                  <w:rPr>
                    <w:noProof w:val="0"/>
                  </w:rPr>
                </w:pPr>
                <w:r w:rsidRPr="00DA07B5">
                  <w:rPr>
                    <w:noProof w:val="0"/>
                  </w:rPr>
                  <w:t xml:space="preserve">Sauvegardé le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263419">
                  <w:t>11.05.2026 11:31</w:t>
                </w:r>
                <w:r w:rsidRPr="00DA07B5">
                  <w:rPr>
                    <w:noProof w:val="0"/>
                  </w:rPr>
                  <w:fldChar w:fldCharType="end"/>
                </w:r>
              </w:p>
            </w:tc>
          </w:tr>
        </w:tbl>
        <w:bookmarkEnd w:id="76"/>
        <w:p w14:paraId="2B82ADC5" w14:textId="77777777" w:rsidR="00D26DE3" w:rsidRPr="00DA07B5" w:rsidRDefault="00920673" w:rsidP="00920673">
          <w:pPr>
            <w:pStyle w:val="CDBPfad"/>
            <w:tabs>
              <w:tab w:val="left" w:pos="3600"/>
              <w:tab w:val="left" w:pos="6269"/>
            </w:tabs>
            <w:rPr>
              <w:noProof w:val="0"/>
            </w:rPr>
          </w:pPr>
          <w:r w:rsidRPr="00DA07B5">
            <w:rPr>
              <w:noProof w:val="0"/>
            </w:rPr>
            <w:tab/>
          </w:r>
          <w:r w:rsidRPr="00DA07B5">
            <w:rPr>
              <w:noProof w:val="0"/>
            </w:rPr>
            <w:tab/>
          </w:r>
        </w:p>
      </w:tc>
    </w:tr>
    <w:bookmarkEnd w:id="77"/>
  </w:tbl>
  <w:p w14:paraId="78C2CCE6" w14:textId="77777777" w:rsidR="00D26DE3" w:rsidRPr="00DA07B5" w:rsidRDefault="00D26DE3">
    <w:pPr>
      <w:pStyle w:val="CDBPlatzhal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D08BD" w14:textId="77777777" w:rsidR="007D4C5C" w:rsidRPr="00DA07B5" w:rsidRDefault="007D4C5C">
      <w:r w:rsidRPr="00DA07B5">
        <w:separator/>
      </w:r>
    </w:p>
    <w:p w14:paraId="314502AB" w14:textId="77777777" w:rsidR="007D4C5C" w:rsidRPr="00DA07B5" w:rsidRDefault="007D4C5C"/>
    <w:p w14:paraId="3F8422F4" w14:textId="77777777" w:rsidR="007D4C5C" w:rsidRPr="00DA07B5" w:rsidRDefault="007D4C5C"/>
  </w:footnote>
  <w:footnote w:type="continuationSeparator" w:id="0">
    <w:p w14:paraId="191811D8" w14:textId="77777777" w:rsidR="007D4C5C" w:rsidRPr="00DA07B5" w:rsidRDefault="007D4C5C">
      <w:r w:rsidRPr="00DA07B5">
        <w:continuationSeparator/>
      </w:r>
    </w:p>
    <w:p w14:paraId="4B715160" w14:textId="77777777" w:rsidR="007D4C5C" w:rsidRPr="00DA07B5" w:rsidRDefault="007D4C5C"/>
    <w:p w14:paraId="554BBBC5" w14:textId="77777777" w:rsidR="007D4C5C" w:rsidRPr="00DA07B5" w:rsidRDefault="007D4C5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D26DE3" w:rsidRPr="00DA07B5" w14:paraId="7EBAC3B7" w14:textId="77777777">
      <w:trPr>
        <w:cantSplit/>
        <w:trHeight w:hRule="exact" w:val="420"/>
      </w:trPr>
      <w:tc>
        <w:tcPr>
          <w:tcW w:w="9214" w:type="dxa"/>
        </w:tcPr>
        <w:p w14:paraId="13C4C4B3" w14:textId="34A6B282" w:rsidR="00D26DE3" w:rsidRPr="00DA07B5" w:rsidRDefault="004D016D">
          <w:pPr>
            <w:pStyle w:val="CDBTitelFolgeseiten"/>
            <w:rPr>
              <w:noProof w:val="0"/>
            </w:rPr>
          </w:pPr>
          <w:r w:rsidRPr="00DA07B5">
            <w:rPr>
              <w:b w:val="0"/>
              <w:spacing w:val="20"/>
              <w:sz w:val="28"/>
              <w:lang w:eastAsia="fr-CH"/>
            </w:rPr>
            <w:drawing>
              <wp:anchor distT="0" distB="0" distL="114300" distR="114300" simplePos="0" relativeHeight="251656192" behindDoc="0" locked="0" layoutInCell="1" allowOverlap="1" wp14:anchorId="190E1B01" wp14:editId="4D2EC6CF">
                <wp:simplePos x="0" y="0"/>
                <wp:positionH relativeFrom="column">
                  <wp:posOffset>3841115</wp:posOffset>
                </wp:positionH>
                <wp:positionV relativeFrom="paragraph">
                  <wp:posOffset>-412115</wp:posOffset>
                </wp:positionV>
                <wp:extent cx="1584963" cy="1062230"/>
                <wp:effectExtent l="0" t="0" r="0" b="0"/>
                <wp:wrapNone/>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DA07B5">
            <w:rPr>
              <w:noProof w:val="0"/>
              <w:sz w:val="22"/>
            </w:rPr>
            <w:t xml:space="preserve">ICT-FR : </w:t>
          </w:r>
          <w:r w:rsidRPr="00DA07B5">
            <w:rPr>
              <w:b w:val="0"/>
              <w:noProof w:val="0"/>
              <w:sz w:val="22"/>
            </w:rPr>
            <w:t>TPI 20</w:t>
          </w:r>
          <w:r w:rsidR="006B0055" w:rsidRPr="00DA07B5">
            <w:rPr>
              <w:b w:val="0"/>
              <w:noProof w:val="0"/>
              <w:sz w:val="22"/>
            </w:rPr>
            <w:t>2</w:t>
          </w:r>
          <w:r w:rsidR="008D40BE">
            <w:rPr>
              <w:b w:val="0"/>
              <w:noProof w:val="0"/>
              <w:sz w:val="22"/>
            </w:rPr>
            <w:t>6</w:t>
          </w:r>
        </w:p>
      </w:tc>
    </w:tr>
  </w:tbl>
  <w:p w14:paraId="5DF348A0" w14:textId="77777777" w:rsidR="00D26DE3" w:rsidRPr="00DA07B5" w:rsidRDefault="00D26DE3">
    <w:pPr>
      <w:pStyle w:val="CDBPlatzhal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C79C1" w14:textId="118D2F77" w:rsidR="004D016D" w:rsidRPr="00DA07B5" w:rsidRDefault="004D016D" w:rsidP="004D016D">
    <w:pPr>
      <w:pStyle w:val="CDBTitelFolgeseiten"/>
      <w:rPr>
        <w:noProof w:val="0"/>
      </w:rPr>
    </w:pPr>
    <w:r w:rsidRPr="00DA07B5">
      <w:rPr>
        <w:b w:val="0"/>
        <w:spacing w:val="20"/>
        <w:sz w:val="28"/>
        <w:lang w:eastAsia="fr-CH"/>
      </w:rPr>
      <w:drawing>
        <wp:anchor distT="0" distB="0" distL="114300" distR="114300" simplePos="0" relativeHeight="251660288" behindDoc="0" locked="0" layoutInCell="1" allowOverlap="1" wp14:anchorId="49BB9AB4" wp14:editId="3D2AB8A4">
          <wp:simplePos x="0" y="0"/>
          <wp:positionH relativeFrom="column">
            <wp:posOffset>3841115</wp:posOffset>
          </wp:positionH>
          <wp:positionV relativeFrom="paragraph">
            <wp:posOffset>-412115</wp:posOffset>
          </wp:positionV>
          <wp:extent cx="1584963" cy="1062230"/>
          <wp:effectExtent l="0" t="0" r="0" b="0"/>
          <wp:wrapNone/>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DA07B5">
      <w:rPr>
        <w:noProof w:val="0"/>
        <w:sz w:val="22"/>
      </w:rPr>
      <w:t xml:space="preserve">ICT-FR : </w:t>
    </w:r>
    <w:r w:rsidRPr="00DA07B5">
      <w:rPr>
        <w:b w:val="0"/>
        <w:noProof w:val="0"/>
        <w:sz w:val="22"/>
      </w:rPr>
      <w:t>TPI 20</w:t>
    </w:r>
    <w:r w:rsidR="006B0055" w:rsidRPr="00DA07B5">
      <w:rPr>
        <w:b w:val="0"/>
        <w:noProof w:val="0"/>
        <w:sz w:val="22"/>
      </w:rPr>
      <w:t>2</w:t>
    </w:r>
    <w:r w:rsidR="004D4591">
      <w:rPr>
        <w:b w:val="0"/>
        <w:noProof w:val="0"/>
        <w:sz w:val="22"/>
      </w:rPr>
      <w:t>6</w:t>
    </w:r>
  </w:p>
  <w:p w14:paraId="4B57A081" w14:textId="77777777" w:rsidR="00D26DE3" w:rsidRPr="00DA07B5" w:rsidRDefault="00D26DE3" w:rsidP="000D6544">
    <w:pPr>
      <w:pStyle w:val="En-tte"/>
      <w:tabs>
        <w:tab w:val="left" w:pos="5550"/>
      </w:tabs>
      <w:rPr>
        <w:noProof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960D1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19814F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46BE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A88EB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87672F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9B47D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13654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D6446B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916C6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9E6A2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2" w15:restartNumberingAfterBreak="0">
    <w:nsid w:val="1AE62D5A"/>
    <w:multiLevelType w:val="hybridMultilevel"/>
    <w:tmpl w:val="8A9C11E4"/>
    <w:lvl w:ilvl="0" w:tplc="76228882">
      <w:start w:val="1"/>
      <w:numFmt w:val="bullet"/>
      <w:lvlText w:val=""/>
      <w:lvlJc w:val="left"/>
      <w:pPr>
        <w:tabs>
          <w:tab w:val="num" w:pos="717"/>
        </w:tabs>
        <w:ind w:left="717" w:hanging="360"/>
      </w:pPr>
      <w:rPr>
        <w:rFonts w:ascii="Symbol" w:hAnsi="Symbol" w:hint="default"/>
        <w:color w:val="auto"/>
      </w:rPr>
    </w:lvl>
    <w:lvl w:ilvl="1" w:tplc="48A2EA00">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1B76422D"/>
    <w:multiLevelType w:val="multilevel"/>
    <w:tmpl w:val="14882C9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0E7920"/>
    <w:multiLevelType w:val="hybridMultilevel"/>
    <w:tmpl w:val="2FB0D508"/>
    <w:lvl w:ilvl="0" w:tplc="75C469FE">
      <w:start w:val="1"/>
      <w:numFmt w:val="bullet"/>
      <w:lvlText w:val=""/>
      <w:lvlJc w:val="left"/>
      <w:pPr>
        <w:tabs>
          <w:tab w:val="num" w:pos="113"/>
        </w:tabs>
        <w:ind w:left="113" w:hanging="113"/>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D695BA8"/>
    <w:multiLevelType w:val="hybridMultilevel"/>
    <w:tmpl w:val="17DE13FA"/>
    <w:lvl w:ilvl="0" w:tplc="3DAC482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C95ACA"/>
    <w:multiLevelType w:val="hybridMultilevel"/>
    <w:tmpl w:val="978A1B18"/>
    <w:lvl w:ilvl="0" w:tplc="C8BAFE2E">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12"/>
        <w:szCs w:val="1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70C4E5C"/>
    <w:multiLevelType w:val="hybridMultilevel"/>
    <w:tmpl w:val="C150CE9E"/>
    <w:lvl w:ilvl="0" w:tplc="0298C432">
      <w:start w:val="1"/>
      <w:numFmt w:val="bullet"/>
      <w:lvlText w:val=""/>
      <w:lvlJc w:val="left"/>
      <w:pPr>
        <w:tabs>
          <w:tab w:val="num" w:pos="113"/>
        </w:tabs>
        <w:ind w:left="113" w:hanging="113"/>
      </w:pPr>
      <w:rPr>
        <w:rFonts w:ascii="Symbol" w:hAnsi="Symbol" w:hint="default"/>
      </w:rPr>
    </w:lvl>
    <w:lvl w:ilvl="1" w:tplc="2B98C534" w:tentative="1">
      <w:start w:val="1"/>
      <w:numFmt w:val="bullet"/>
      <w:lvlText w:val="o"/>
      <w:lvlJc w:val="left"/>
      <w:pPr>
        <w:tabs>
          <w:tab w:val="num" w:pos="1440"/>
        </w:tabs>
        <w:ind w:left="1440" w:hanging="360"/>
      </w:pPr>
      <w:rPr>
        <w:rFonts w:ascii="Courier New" w:hAnsi="Courier New" w:cs="Courier New" w:hint="default"/>
      </w:rPr>
    </w:lvl>
    <w:lvl w:ilvl="2" w:tplc="E72ABDEE" w:tentative="1">
      <w:start w:val="1"/>
      <w:numFmt w:val="bullet"/>
      <w:lvlText w:val=""/>
      <w:lvlJc w:val="left"/>
      <w:pPr>
        <w:tabs>
          <w:tab w:val="num" w:pos="2160"/>
        </w:tabs>
        <w:ind w:left="2160" w:hanging="360"/>
      </w:pPr>
      <w:rPr>
        <w:rFonts w:ascii="Wingdings" w:hAnsi="Wingdings" w:hint="default"/>
      </w:rPr>
    </w:lvl>
    <w:lvl w:ilvl="3" w:tplc="DE16B598" w:tentative="1">
      <w:start w:val="1"/>
      <w:numFmt w:val="bullet"/>
      <w:lvlText w:val=""/>
      <w:lvlJc w:val="left"/>
      <w:pPr>
        <w:tabs>
          <w:tab w:val="num" w:pos="2880"/>
        </w:tabs>
        <w:ind w:left="2880" w:hanging="360"/>
      </w:pPr>
      <w:rPr>
        <w:rFonts w:ascii="Symbol" w:hAnsi="Symbol" w:hint="default"/>
      </w:rPr>
    </w:lvl>
    <w:lvl w:ilvl="4" w:tplc="3BDA9828" w:tentative="1">
      <w:start w:val="1"/>
      <w:numFmt w:val="bullet"/>
      <w:lvlText w:val="o"/>
      <w:lvlJc w:val="left"/>
      <w:pPr>
        <w:tabs>
          <w:tab w:val="num" w:pos="3600"/>
        </w:tabs>
        <w:ind w:left="3600" w:hanging="360"/>
      </w:pPr>
      <w:rPr>
        <w:rFonts w:ascii="Courier New" w:hAnsi="Courier New" w:cs="Courier New" w:hint="default"/>
      </w:rPr>
    </w:lvl>
    <w:lvl w:ilvl="5" w:tplc="C8F604CE" w:tentative="1">
      <w:start w:val="1"/>
      <w:numFmt w:val="bullet"/>
      <w:lvlText w:val=""/>
      <w:lvlJc w:val="left"/>
      <w:pPr>
        <w:tabs>
          <w:tab w:val="num" w:pos="4320"/>
        </w:tabs>
        <w:ind w:left="4320" w:hanging="360"/>
      </w:pPr>
      <w:rPr>
        <w:rFonts w:ascii="Wingdings" w:hAnsi="Wingdings" w:hint="default"/>
      </w:rPr>
    </w:lvl>
    <w:lvl w:ilvl="6" w:tplc="A7A8518C" w:tentative="1">
      <w:start w:val="1"/>
      <w:numFmt w:val="bullet"/>
      <w:lvlText w:val=""/>
      <w:lvlJc w:val="left"/>
      <w:pPr>
        <w:tabs>
          <w:tab w:val="num" w:pos="5040"/>
        </w:tabs>
        <w:ind w:left="5040" w:hanging="360"/>
      </w:pPr>
      <w:rPr>
        <w:rFonts w:ascii="Symbol" w:hAnsi="Symbol" w:hint="default"/>
      </w:rPr>
    </w:lvl>
    <w:lvl w:ilvl="7" w:tplc="C2FE03F8" w:tentative="1">
      <w:start w:val="1"/>
      <w:numFmt w:val="bullet"/>
      <w:lvlText w:val="o"/>
      <w:lvlJc w:val="left"/>
      <w:pPr>
        <w:tabs>
          <w:tab w:val="num" w:pos="5760"/>
        </w:tabs>
        <w:ind w:left="5760" w:hanging="360"/>
      </w:pPr>
      <w:rPr>
        <w:rFonts w:ascii="Courier New" w:hAnsi="Courier New" w:cs="Courier New" w:hint="default"/>
      </w:rPr>
    </w:lvl>
    <w:lvl w:ilvl="8" w:tplc="8A5457CA"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E9B3A9A"/>
    <w:multiLevelType w:val="hybridMultilevel"/>
    <w:tmpl w:val="102A645A"/>
    <w:lvl w:ilvl="0" w:tplc="026E9C50">
      <w:start w:val="1"/>
      <w:numFmt w:val="decimal"/>
      <w:lvlText w:val="%1."/>
      <w:lvlJc w:val="left"/>
      <w:pPr>
        <w:tabs>
          <w:tab w:val="num" w:pos="720"/>
        </w:tabs>
        <w:ind w:left="720" w:hanging="360"/>
      </w:pPr>
      <w:rPr>
        <w:rFonts w:hint="default"/>
      </w:rPr>
    </w:lvl>
    <w:lvl w:ilvl="1" w:tplc="08070003" w:tentative="1">
      <w:start w:val="1"/>
      <w:numFmt w:val="lowerLetter"/>
      <w:lvlText w:val="%2."/>
      <w:lvlJc w:val="left"/>
      <w:pPr>
        <w:tabs>
          <w:tab w:val="num" w:pos="1440"/>
        </w:tabs>
        <w:ind w:left="1440" w:hanging="360"/>
      </w:pPr>
    </w:lvl>
    <w:lvl w:ilvl="2" w:tplc="08070005" w:tentative="1">
      <w:start w:val="1"/>
      <w:numFmt w:val="lowerRoman"/>
      <w:lvlText w:val="%3."/>
      <w:lvlJc w:val="right"/>
      <w:pPr>
        <w:tabs>
          <w:tab w:val="num" w:pos="2160"/>
        </w:tabs>
        <w:ind w:left="2160" w:hanging="180"/>
      </w:pPr>
    </w:lvl>
    <w:lvl w:ilvl="3" w:tplc="08070001" w:tentative="1">
      <w:start w:val="1"/>
      <w:numFmt w:val="decimal"/>
      <w:lvlText w:val="%4."/>
      <w:lvlJc w:val="left"/>
      <w:pPr>
        <w:tabs>
          <w:tab w:val="num" w:pos="2880"/>
        </w:tabs>
        <w:ind w:left="2880" w:hanging="360"/>
      </w:pPr>
    </w:lvl>
    <w:lvl w:ilvl="4" w:tplc="08070003" w:tentative="1">
      <w:start w:val="1"/>
      <w:numFmt w:val="lowerLetter"/>
      <w:lvlText w:val="%5."/>
      <w:lvlJc w:val="left"/>
      <w:pPr>
        <w:tabs>
          <w:tab w:val="num" w:pos="3600"/>
        </w:tabs>
        <w:ind w:left="3600" w:hanging="360"/>
      </w:pPr>
    </w:lvl>
    <w:lvl w:ilvl="5" w:tplc="08070005" w:tentative="1">
      <w:start w:val="1"/>
      <w:numFmt w:val="lowerRoman"/>
      <w:lvlText w:val="%6."/>
      <w:lvlJc w:val="right"/>
      <w:pPr>
        <w:tabs>
          <w:tab w:val="num" w:pos="4320"/>
        </w:tabs>
        <w:ind w:left="4320" w:hanging="180"/>
      </w:pPr>
    </w:lvl>
    <w:lvl w:ilvl="6" w:tplc="08070001" w:tentative="1">
      <w:start w:val="1"/>
      <w:numFmt w:val="decimal"/>
      <w:lvlText w:val="%7."/>
      <w:lvlJc w:val="left"/>
      <w:pPr>
        <w:tabs>
          <w:tab w:val="num" w:pos="5040"/>
        </w:tabs>
        <w:ind w:left="5040" w:hanging="360"/>
      </w:pPr>
    </w:lvl>
    <w:lvl w:ilvl="7" w:tplc="08070003" w:tentative="1">
      <w:start w:val="1"/>
      <w:numFmt w:val="lowerLetter"/>
      <w:lvlText w:val="%8."/>
      <w:lvlJc w:val="left"/>
      <w:pPr>
        <w:tabs>
          <w:tab w:val="num" w:pos="5760"/>
        </w:tabs>
        <w:ind w:left="5760" w:hanging="360"/>
      </w:pPr>
    </w:lvl>
    <w:lvl w:ilvl="8" w:tplc="08070005" w:tentative="1">
      <w:start w:val="1"/>
      <w:numFmt w:val="lowerRoman"/>
      <w:lvlText w:val="%9."/>
      <w:lvlJc w:val="right"/>
      <w:pPr>
        <w:tabs>
          <w:tab w:val="num" w:pos="6480"/>
        </w:tabs>
        <w:ind w:left="6480" w:hanging="180"/>
      </w:pPr>
    </w:lvl>
  </w:abstractNum>
  <w:abstractNum w:abstractNumId="20" w15:restartNumberingAfterBreak="0">
    <w:nsid w:val="62801FE5"/>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1" w15:restartNumberingAfterBreak="0">
    <w:nsid w:val="64F95E6F"/>
    <w:multiLevelType w:val="hybridMultilevel"/>
    <w:tmpl w:val="33A230B8"/>
    <w:lvl w:ilvl="0" w:tplc="F21237A4">
      <w:start w:val="1"/>
      <w:numFmt w:val="bullet"/>
      <w:lvlText w:val=""/>
      <w:lvlJc w:val="left"/>
      <w:pPr>
        <w:tabs>
          <w:tab w:val="num" w:pos="284"/>
        </w:tabs>
        <w:ind w:left="284" w:hanging="284"/>
      </w:pPr>
      <w:rPr>
        <w:rFonts w:ascii="Symbol" w:hAnsi="Symbol" w:hint="default"/>
      </w:rPr>
    </w:lvl>
    <w:lvl w:ilvl="1" w:tplc="08070019" w:tentative="1">
      <w:start w:val="1"/>
      <w:numFmt w:val="bullet"/>
      <w:lvlText w:val="o"/>
      <w:lvlJc w:val="left"/>
      <w:pPr>
        <w:tabs>
          <w:tab w:val="num" w:pos="1440"/>
        </w:tabs>
        <w:ind w:left="1440" w:hanging="360"/>
      </w:pPr>
      <w:rPr>
        <w:rFonts w:ascii="Courier New" w:hAnsi="Courier New" w:cs="Courier New" w:hint="default"/>
      </w:rPr>
    </w:lvl>
    <w:lvl w:ilvl="2" w:tplc="0807001B" w:tentative="1">
      <w:start w:val="1"/>
      <w:numFmt w:val="bullet"/>
      <w:lvlText w:val=""/>
      <w:lvlJc w:val="left"/>
      <w:pPr>
        <w:tabs>
          <w:tab w:val="num" w:pos="2160"/>
        </w:tabs>
        <w:ind w:left="2160" w:hanging="360"/>
      </w:pPr>
      <w:rPr>
        <w:rFonts w:ascii="Wingdings" w:hAnsi="Wingdings" w:hint="default"/>
      </w:rPr>
    </w:lvl>
    <w:lvl w:ilvl="3" w:tplc="0807000F" w:tentative="1">
      <w:start w:val="1"/>
      <w:numFmt w:val="bullet"/>
      <w:lvlText w:val=""/>
      <w:lvlJc w:val="left"/>
      <w:pPr>
        <w:tabs>
          <w:tab w:val="num" w:pos="2880"/>
        </w:tabs>
        <w:ind w:left="2880" w:hanging="360"/>
      </w:pPr>
      <w:rPr>
        <w:rFonts w:ascii="Symbol" w:hAnsi="Symbol" w:hint="default"/>
      </w:rPr>
    </w:lvl>
    <w:lvl w:ilvl="4" w:tplc="08070019" w:tentative="1">
      <w:start w:val="1"/>
      <w:numFmt w:val="bullet"/>
      <w:lvlText w:val="o"/>
      <w:lvlJc w:val="left"/>
      <w:pPr>
        <w:tabs>
          <w:tab w:val="num" w:pos="3600"/>
        </w:tabs>
        <w:ind w:left="3600" w:hanging="360"/>
      </w:pPr>
      <w:rPr>
        <w:rFonts w:ascii="Courier New" w:hAnsi="Courier New" w:cs="Courier New" w:hint="default"/>
      </w:rPr>
    </w:lvl>
    <w:lvl w:ilvl="5" w:tplc="0807001B" w:tentative="1">
      <w:start w:val="1"/>
      <w:numFmt w:val="bullet"/>
      <w:lvlText w:val=""/>
      <w:lvlJc w:val="left"/>
      <w:pPr>
        <w:tabs>
          <w:tab w:val="num" w:pos="4320"/>
        </w:tabs>
        <w:ind w:left="4320" w:hanging="360"/>
      </w:pPr>
      <w:rPr>
        <w:rFonts w:ascii="Wingdings" w:hAnsi="Wingdings" w:hint="default"/>
      </w:rPr>
    </w:lvl>
    <w:lvl w:ilvl="6" w:tplc="0807000F" w:tentative="1">
      <w:start w:val="1"/>
      <w:numFmt w:val="bullet"/>
      <w:lvlText w:val=""/>
      <w:lvlJc w:val="left"/>
      <w:pPr>
        <w:tabs>
          <w:tab w:val="num" w:pos="5040"/>
        </w:tabs>
        <w:ind w:left="5040" w:hanging="360"/>
      </w:pPr>
      <w:rPr>
        <w:rFonts w:ascii="Symbol" w:hAnsi="Symbol" w:hint="default"/>
      </w:rPr>
    </w:lvl>
    <w:lvl w:ilvl="7" w:tplc="08070019" w:tentative="1">
      <w:start w:val="1"/>
      <w:numFmt w:val="bullet"/>
      <w:lvlText w:val="o"/>
      <w:lvlJc w:val="left"/>
      <w:pPr>
        <w:tabs>
          <w:tab w:val="num" w:pos="5760"/>
        </w:tabs>
        <w:ind w:left="5760" w:hanging="360"/>
      </w:pPr>
      <w:rPr>
        <w:rFonts w:ascii="Courier New" w:hAnsi="Courier New" w:cs="Courier New" w:hint="default"/>
      </w:rPr>
    </w:lvl>
    <w:lvl w:ilvl="8" w:tplc="0807001B"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5B06DF4"/>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3" w15:restartNumberingAfterBreak="0">
    <w:nsid w:val="6C25091C"/>
    <w:multiLevelType w:val="multilevel"/>
    <w:tmpl w:val="17DE13FA"/>
    <w:lvl w:ilvl="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43851C6"/>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16cid:durableId="1622491328">
    <w:abstractNumId w:val="19"/>
  </w:num>
  <w:num w:numId="2" w16cid:durableId="1166171494">
    <w:abstractNumId w:val="15"/>
  </w:num>
  <w:num w:numId="3" w16cid:durableId="1177840494">
    <w:abstractNumId w:val="23"/>
  </w:num>
  <w:num w:numId="4" w16cid:durableId="676541397">
    <w:abstractNumId w:val="16"/>
  </w:num>
  <w:num w:numId="5" w16cid:durableId="460657600">
    <w:abstractNumId w:val="9"/>
  </w:num>
  <w:num w:numId="6" w16cid:durableId="1568304530">
    <w:abstractNumId w:val="7"/>
  </w:num>
  <w:num w:numId="7" w16cid:durableId="265112597">
    <w:abstractNumId w:val="6"/>
  </w:num>
  <w:num w:numId="8" w16cid:durableId="267202890">
    <w:abstractNumId w:val="5"/>
  </w:num>
  <w:num w:numId="9" w16cid:durableId="57560485">
    <w:abstractNumId w:val="4"/>
  </w:num>
  <w:num w:numId="10" w16cid:durableId="383650182">
    <w:abstractNumId w:val="8"/>
  </w:num>
  <w:num w:numId="11" w16cid:durableId="1358627311">
    <w:abstractNumId w:val="3"/>
  </w:num>
  <w:num w:numId="12" w16cid:durableId="1862696441">
    <w:abstractNumId w:val="2"/>
  </w:num>
  <w:num w:numId="13" w16cid:durableId="396243746">
    <w:abstractNumId w:val="1"/>
  </w:num>
  <w:num w:numId="14" w16cid:durableId="2076272472">
    <w:abstractNumId w:val="0"/>
  </w:num>
  <w:num w:numId="15" w16cid:durableId="726613796">
    <w:abstractNumId w:val="12"/>
  </w:num>
  <w:num w:numId="16" w16cid:durableId="1103064733">
    <w:abstractNumId w:val="11"/>
  </w:num>
  <w:num w:numId="17" w16cid:durableId="616833449">
    <w:abstractNumId w:val="18"/>
  </w:num>
  <w:num w:numId="18" w16cid:durableId="824708453">
    <w:abstractNumId w:val="11"/>
  </w:num>
  <w:num w:numId="19" w16cid:durableId="1994067886">
    <w:abstractNumId w:val="11"/>
  </w:num>
  <w:num w:numId="20" w16cid:durableId="936250571">
    <w:abstractNumId w:val="11"/>
  </w:num>
  <w:num w:numId="21" w16cid:durableId="1627076104">
    <w:abstractNumId w:val="11"/>
  </w:num>
  <w:num w:numId="22" w16cid:durableId="535045063">
    <w:abstractNumId w:val="11"/>
  </w:num>
  <w:num w:numId="23" w16cid:durableId="1913735410">
    <w:abstractNumId w:val="11"/>
  </w:num>
  <w:num w:numId="24" w16cid:durableId="256716847">
    <w:abstractNumId w:val="11"/>
  </w:num>
  <w:num w:numId="25" w16cid:durableId="107238867">
    <w:abstractNumId w:val="11"/>
  </w:num>
  <w:num w:numId="26" w16cid:durableId="1225338242">
    <w:abstractNumId w:val="11"/>
  </w:num>
  <w:num w:numId="27" w16cid:durableId="1520658188">
    <w:abstractNumId w:val="13"/>
  </w:num>
  <w:num w:numId="28" w16cid:durableId="1778862775">
    <w:abstractNumId w:val="14"/>
  </w:num>
  <w:num w:numId="29" w16cid:durableId="646981797">
    <w:abstractNumId w:val="17"/>
  </w:num>
  <w:num w:numId="30" w16cid:durableId="409079497">
    <w:abstractNumId w:val="21"/>
  </w:num>
  <w:num w:numId="31" w16cid:durableId="356783750">
    <w:abstractNumId w:val="11"/>
  </w:num>
  <w:num w:numId="32" w16cid:durableId="1295788963">
    <w:abstractNumId w:val="24"/>
  </w:num>
  <w:num w:numId="33" w16cid:durableId="645624870">
    <w:abstractNumId w:val="20"/>
  </w:num>
  <w:num w:numId="34" w16cid:durableId="21320492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2650682">
    <w:abstractNumId w:val="22"/>
  </w:num>
  <w:num w:numId="36" w16cid:durableId="3539656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70077536">
    <w:abstractNumId w:val="11"/>
  </w:num>
  <w:num w:numId="38" w16cid:durableId="1715108693">
    <w:abstractNumId w:val="11"/>
  </w:num>
  <w:num w:numId="39" w16cid:durableId="1608855542">
    <w:abstractNumId w:val="11"/>
  </w:num>
  <w:num w:numId="40" w16cid:durableId="514540002">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éphane Schwab">
    <w15:presenceInfo w15:providerId="AD" w15:userId="S::stephane.schwab@ict-fr.ch::247b0e32-5a6b-41a6-a6a8-ef00d126d1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10272"/>
    <w:rsid w:val="00022EB2"/>
    <w:rsid w:val="00030FFE"/>
    <w:rsid w:val="00032492"/>
    <w:rsid w:val="00037755"/>
    <w:rsid w:val="000378DD"/>
    <w:rsid w:val="00051D01"/>
    <w:rsid w:val="00053334"/>
    <w:rsid w:val="00056D9B"/>
    <w:rsid w:val="000671FB"/>
    <w:rsid w:val="00070FE6"/>
    <w:rsid w:val="00075594"/>
    <w:rsid w:val="000852F7"/>
    <w:rsid w:val="000A24C0"/>
    <w:rsid w:val="000A310F"/>
    <w:rsid w:val="000D22F7"/>
    <w:rsid w:val="000D23EC"/>
    <w:rsid w:val="000D29E4"/>
    <w:rsid w:val="000D6544"/>
    <w:rsid w:val="000F3062"/>
    <w:rsid w:val="00100702"/>
    <w:rsid w:val="001064BE"/>
    <w:rsid w:val="00110668"/>
    <w:rsid w:val="001206D9"/>
    <w:rsid w:val="001234C9"/>
    <w:rsid w:val="00123865"/>
    <w:rsid w:val="001251AA"/>
    <w:rsid w:val="00137C1A"/>
    <w:rsid w:val="001435B2"/>
    <w:rsid w:val="00156AE2"/>
    <w:rsid w:val="001631E3"/>
    <w:rsid w:val="00163645"/>
    <w:rsid w:val="0017692C"/>
    <w:rsid w:val="00183E01"/>
    <w:rsid w:val="0019065C"/>
    <w:rsid w:val="0019505A"/>
    <w:rsid w:val="001A351F"/>
    <w:rsid w:val="001B11C6"/>
    <w:rsid w:val="001B42B9"/>
    <w:rsid w:val="001C18E5"/>
    <w:rsid w:val="001D3C86"/>
    <w:rsid w:val="001E1127"/>
    <w:rsid w:val="001E1F44"/>
    <w:rsid w:val="001E5CB2"/>
    <w:rsid w:val="001F26A2"/>
    <w:rsid w:val="001F3BF8"/>
    <w:rsid w:val="00201B5E"/>
    <w:rsid w:val="0020277B"/>
    <w:rsid w:val="002053B3"/>
    <w:rsid w:val="00213072"/>
    <w:rsid w:val="00231209"/>
    <w:rsid w:val="00240173"/>
    <w:rsid w:val="00245BBE"/>
    <w:rsid w:val="00251608"/>
    <w:rsid w:val="00253E52"/>
    <w:rsid w:val="00263419"/>
    <w:rsid w:val="00264CE9"/>
    <w:rsid w:val="00280FED"/>
    <w:rsid w:val="00293B4D"/>
    <w:rsid w:val="00295333"/>
    <w:rsid w:val="002967F4"/>
    <w:rsid w:val="002B0128"/>
    <w:rsid w:val="002B0E65"/>
    <w:rsid w:val="002B210D"/>
    <w:rsid w:val="002C5A8B"/>
    <w:rsid w:val="002C5E78"/>
    <w:rsid w:val="002D29ED"/>
    <w:rsid w:val="002E4C98"/>
    <w:rsid w:val="002F3F3A"/>
    <w:rsid w:val="0030738A"/>
    <w:rsid w:val="003127E6"/>
    <w:rsid w:val="00326979"/>
    <w:rsid w:val="003313C4"/>
    <w:rsid w:val="00340E65"/>
    <w:rsid w:val="003443DE"/>
    <w:rsid w:val="003629EB"/>
    <w:rsid w:val="00372D7B"/>
    <w:rsid w:val="003803D0"/>
    <w:rsid w:val="00383EAE"/>
    <w:rsid w:val="00391E8B"/>
    <w:rsid w:val="00393134"/>
    <w:rsid w:val="003A2C15"/>
    <w:rsid w:val="003A5C6E"/>
    <w:rsid w:val="003B633D"/>
    <w:rsid w:val="003B7894"/>
    <w:rsid w:val="003C48E2"/>
    <w:rsid w:val="003D0A00"/>
    <w:rsid w:val="003D3A37"/>
    <w:rsid w:val="003D7203"/>
    <w:rsid w:val="003E659B"/>
    <w:rsid w:val="00402EE0"/>
    <w:rsid w:val="00412913"/>
    <w:rsid w:val="00417CCA"/>
    <w:rsid w:val="00427DC5"/>
    <w:rsid w:val="00441130"/>
    <w:rsid w:val="0046067A"/>
    <w:rsid w:val="0046270C"/>
    <w:rsid w:val="0046354D"/>
    <w:rsid w:val="00463857"/>
    <w:rsid w:val="00470BF5"/>
    <w:rsid w:val="004901E8"/>
    <w:rsid w:val="004924AB"/>
    <w:rsid w:val="004A59DE"/>
    <w:rsid w:val="004B5991"/>
    <w:rsid w:val="004C1140"/>
    <w:rsid w:val="004D016D"/>
    <w:rsid w:val="004D2ED1"/>
    <w:rsid w:val="004D4591"/>
    <w:rsid w:val="004D5B40"/>
    <w:rsid w:val="004E0159"/>
    <w:rsid w:val="004E7270"/>
    <w:rsid w:val="004E7528"/>
    <w:rsid w:val="004F5FB4"/>
    <w:rsid w:val="00504949"/>
    <w:rsid w:val="00520B58"/>
    <w:rsid w:val="00534370"/>
    <w:rsid w:val="005479BD"/>
    <w:rsid w:val="005538EE"/>
    <w:rsid w:val="00556AE9"/>
    <w:rsid w:val="005577D4"/>
    <w:rsid w:val="00561E9D"/>
    <w:rsid w:val="00566B0D"/>
    <w:rsid w:val="00572351"/>
    <w:rsid w:val="005753D8"/>
    <w:rsid w:val="00575F64"/>
    <w:rsid w:val="00593B62"/>
    <w:rsid w:val="005A00CC"/>
    <w:rsid w:val="005A2A5E"/>
    <w:rsid w:val="005A2AA1"/>
    <w:rsid w:val="005A73D2"/>
    <w:rsid w:val="005A77C1"/>
    <w:rsid w:val="005D1BED"/>
    <w:rsid w:val="005D4E65"/>
    <w:rsid w:val="005D5E12"/>
    <w:rsid w:val="005D64A1"/>
    <w:rsid w:val="005D7AE1"/>
    <w:rsid w:val="005E3F26"/>
    <w:rsid w:val="00600445"/>
    <w:rsid w:val="00600D19"/>
    <w:rsid w:val="00611EA6"/>
    <w:rsid w:val="00626507"/>
    <w:rsid w:val="00631607"/>
    <w:rsid w:val="00635DAD"/>
    <w:rsid w:val="006403F4"/>
    <w:rsid w:val="00644BB8"/>
    <w:rsid w:val="006507A7"/>
    <w:rsid w:val="0065142F"/>
    <w:rsid w:val="00661CFE"/>
    <w:rsid w:val="006763C3"/>
    <w:rsid w:val="00694A79"/>
    <w:rsid w:val="006A77AF"/>
    <w:rsid w:val="006B0055"/>
    <w:rsid w:val="006B5694"/>
    <w:rsid w:val="006C13E7"/>
    <w:rsid w:val="006C46C0"/>
    <w:rsid w:val="006C7E44"/>
    <w:rsid w:val="006D061F"/>
    <w:rsid w:val="006D3129"/>
    <w:rsid w:val="006D795C"/>
    <w:rsid w:val="006E50E4"/>
    <w:rsid w:val="006F1A78"/>
    <w:rsid w:val="00705C5C"/>
    <w:rsid w:val="00714627"/>
    <w:rsid w:val="0073051A"/>
    <w:rsid w:val="00731293"/>
    <w:rsid w:val="007513DB"/>
    <w:rsid w:val="00754801"/>
    <w:rsid w:val="007563F1"/>
    <w:rsid w:val="007564B7"/>
    <w:rsid w:val="00764EC6"/>
    <w:rsid w:val="0077027E"/>
    <w:rsid w:val="00774E5E"/>
    <w:rsid w:val="007814F0"/>
    <w:rsid w:val="00796991"/>
    <w:rsid w:val="007A10E5"/>
    <w:rsid w:val="007A1F29"/>
    <w:rsid w:val="007B07DC"/>
    <w:rsid w:val="007B374A"/>
    <w:rsid w:val="007B3AD4"/>
    <w:rsid w:val="007B7946"/>
    <w:rsid w:val="007C79EE"/>
    <w:rsid w:val="007D0C36"/>
    <w:rsid w:val="007D41B6"/>
    <w:rsid w:val="007D4C5C"/>
    <w:rsid w:val="007E1D32"/>
    <w:rsid w:val="007E7EEC"/>
    <w:rsid w:val="00811B10"/>
    <w:rsid w:val="008145E2"/>
    <w:rsid w:val="008178A0"/>
    <w:rsid w:val="00826B8C"/>
    <w:rsid w:val="00834A29"/>
    <w:rsid w:val="00837025"/>
    <w:rsid w:val="0084367D"/>
    <w:rsid w:val="00854F41"/>
    <w:rsid w:val="00861BCA"/>
    <w:rsid w:val="0086406F"/>
    <w:rsid w:val="0087218D"/>
    <w:rsid w:val="00873822"/>
    <w:rsid w:val="00875846"/>
    <w:rsid w:val="00876DF2"/>
    <w:rsid w:val="00887343"/>
    <w:rsid w:val="008942D3"/>
    <w:rsid w:val="0089690A"/>
    <w:rsid w:val="008B7276"/>
    <w:rsid w:val="008C171D"/>
    <w:rsid w:val="008C7B7A"/>
    <w:rsid w:val="008D1CE0"/>
    <w:rsid w:val="008D40BE"/>
    <w:rsid w:val="008D6779"/>
    <w:rsid w:val="008E504A"/>
    <w:rsid w:val="008E791F"/>
    <w:rsid w:val="008F0E76"/>
    <w:rsid w:val="008F1D69"/>
    <w:rsid w:val="008F4E06"/>
    <w:rsid w:val="008F7046"/>
    <w:rsid w:val="009005DB"/>
    <w:rsid w:val="00917D4F"/>
    <w:rsid w:val="00920673"/>
    <w:rsid w:val="00920DCF"/>
    <w:rsid w:val="00942576"/>
    <w:rsid w:val="0095220E"/>
    <w:rsid w:val="009560BD"/>
    <w:rsid w:val="00956907"/>
    <w:rsid w:val="009710BE"/>
    <w:rsid w:val="009762FF"/>
    <w:rsid w:val="0098769E"/>
    <w:rsid w:val="009A4DA7"/>
    <w:rsid w:val="009A51AC"/>
    <w:rsid w:val="009B0F10"/>
    <w:rsid w:val="009B6B82"/>
    <w:rsid w:val="009B7290"/>
    <w:rsid w:val="009C3BC8"/>
    <w:rsid w:val="009C7FC3"/>
    <w:rsid w:val="009D3243"/>
    <w:rsid w:val="00A14EC8"/>
    <w:rsid w:val="00A17EB4"/>
    <w:rsid w:val="00A230F8"/>
    <w:rsid w:val="00A42C0A"/>
    <w:rsid w:val="00A42F00"/>
    <w:rsid w:val="00A52485"/>
    <w:rsid w:val="00A62CE7"/>
    <w:rsid w:val="00A71C08"/>
    <w:rsid w:val="00A91EF6"/>
    <w:rsid w:val="00A94CCA"/>
    <w:rsid w:val="00AA0FF1"/>
    <w:rsid w:val="00AA7BA0"/>
    <w:rsid w:val="00AB26F1"/>
    <w:rsid w:val="00AB5594"/>
    <w:rsid w:val="00AE4B69"/>
    <w:rsid w:val="00AF2B49"/>
    <w:rsid w:val="00AF37CA"/>
    <w:rsid w:val="00AF4C43"/>
    <w:rsid w:val="00AF6CDF"/>
    <w:rsid w:val="00B0335D"/>
    <w:rsid w:val="00B036B8"/>
    <w:rsid w:val="00B10C36"/>
    <w:rsid w:val="00B1314D"/>
    <w:rsid w:val="00B15630"/>
    <w:rsid w:val="00B15643"/>
    <w:rsid w:val="00B16804"/>
    <w:rsid w:val="00B23196"/>
    <w:rsid w:val="00B332B6"/>
    <w:rsid w:val="00B457C0"/>
    <w:rsid w:val="00B56135"/>
    <w:rsid w:val="00B57AAB"/>
    <w:rsid w:val="00B634AF"/>
    <w:rsid w:val="00B646A3"/>
    <w:rsid w:val="00B7034D"/>
    <w:rsid w:val="00B84E46"/>
    <w:rsid w:val="00B86A0E"/>
    <w:rsid w:val="00B958B8"/>
    <w:rsid w:val="00BA0A24"/>
    <w:rsid w:val="00BA3D1B"/>
    <w:rsid w:val="00BB0541"/>
    <w:rsid w:val="00BC344B"/>
    <w:rsid w:val="00BC6E89"/>
    <w:rsid w:val="00BD21D7"/>
    <w:rsid w:val="00BD4B24"/>
    <w:rsid w:val="00BE322F"/>
    <w:rsid w:val="00BE37BB"/>
    <w:rsid w:val="00BF276C"/>
    <w:rsid w:val="00BF5CB8"/>
    <w:rsid w:val="00C226B4"/>
    <w:rsid w:val="00C22C9B"/>
    <w:rsid w:val="00C25522"/>
    <w:rsid w:val="00C326A7"/>
    <w:rsid w:val="00C35B2E"/>
    <w:rsid w:val="00C4163E"/>
    <w:rsid w:val="00C524B6"/>
    <w:rsid w:val="00C57565"/>
    <w:rsid w:val="00C65584"/>
    <w:rsid w:val="00C66B30"/>
    <w:rsid w:val="00C74DBA"/>
    <w:rsid w:val="00C842B1"/>
    <w:rsid w:val="00CB7394"/>
    <w:rsid w:val="00CC187B"/>
    <w:rsid w:val="00CC3C16"/>
    <w:rsid w:val="00CD23FE"/>
    <w:rsid w:val="00CD64D8"/>
    <w:rsid w:val="00CF4B6A"/>
    <w:rsid w:val="00D0033D"/>
    <w:rsid w:val="00D13730"/>
    <w:rsid w:val="00D22758"/>
    <w:rsid w:val="00D26DE3"/>
    <w:rsid w:val="00D26DE7"/>
    <w:rsid w:val="00D31577"/>
    <w:rsid w:val="00D344D9"/>
    <w:rsid w:val="00D35375"/>
    <w:rsid w:val="00D524B0"/>
    <w:rsid w:val="00D53FA2"/>
    <w:rsid w:val="00D54082"/>
    <w:rsid w:val="00D55D43"/>
    <w:rsid w:val="00D56C6E"/>
    <w:rsid w:val="00D6053F"/>
    <w:rsid w:val="00D61A86"/>
    <w:rsid w:val="00D646BC"/>
    <w:rsid w:val="00D74BCA"/>
    <w:rsid w:val="00D74C27"/>
    <w:rsid w:val="00D81266"/>
    <w:rsid w:val="00D86A73"/>
    <w:rsid w:val="00D87A52"/>
    <w:rsid w:val="00D95AD9"/>
    <w:rsid w:val="00D96D88"/>
    <w:rsid w:val="00DA07B5"/>
    <w:rsid w:val="00DB0D83"/>
    <w:rsid w:val="00DB4168"/>
    <w:rsid w:val="00DB5EC5"/>
    <w:rsid w:val="00DD29DC"/>
    <w:rsid w:val="00DD4966"/>
    <w:rsid w:val="00DD4F20"/>
    <w:rsid w:val="00DD5C24"/>
    <w:rsid w:val="00DD7C7C"/>
    <w:rsid w:val="00DE01C4"/>
    <w:rsid w:val="00DE4984"/>
    <w:rsid w:val="00DF1382"/>
    <w:rsid w:val="00E005FF"/>
    <w:rsid w:val="00E063FB"/>
    <w:rsid w:val="00E10423"/>
    <w:rsid w:val="00E2208E"/>
    <w:rsid w:val="00E2588C"/>
    <w:rsid w:val="00E445EE"/>
    <w:rsid w:val="00E45934"/>
    <w:rsid w:val="00E6112C"/>
    <w:rsid w:val="00E670A2"/>
    <w:rsid w:val="00E7093C"/>
    <w:rsid w:val="00E921FF"/>
    <w:rsid w:val="00E946C1"/>
    <w:rsid w:val="00EA0E1E"/>
    <w:rsid w:val="00EC2C46"/>
    <w:rsid w:val="00EC5269"/>
    <w:rsid w:val="00ED4F24"/>
    <w:rsid w:val="00EE2CAB"/>
    <w:rsid w:val="00EE402D"/>
    <w:rsid w:val="00EF35CB"/>
    <w:rsid w:val="00EF41BC"/>
    <w:rsid w:val="00EF785B"/>
    <w:rsid w:val="00F13FDF"/>
    <w:rsid w:val="00F148D3"/>
    <w:rsid w:val="00F201FF"/>
    <w:rsid w:val="00F2138D"/>
    <w:rsid w:val="00F350E6"/>
    <w:rsid w:val="00F45D0C"/>
    <w:rsid w:val="00F71ED9"/>
    <w:rsid w:val="00F7517B"/>
    <w:rsid w:val="00F76F1F"/>
    <w:rsid w:val="00F9264E"/>
    <w:rsid w:val="00FD07C9"/>
    <w:rsid w:val="00FD1E45"/>
    <w:rsid w:val="00FD25B9"/>
    <w:rsid w:val="00FD3398"/>
    <w:rsid w:val="00FD3F1D"/>
    <w:rsid w:val="00FD6E31"/>
    <w:rsid w:val="00FE360D"/>
    <w:rsid w:val="00FE72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8D7FE5D3-6571-439A-A9C8-9D0437133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7DC"/>
    <w:pPr>
      <w:spacing w:before="60" w:after="60"/>
    </w:pPr>
    <w:rPr>
      <w:rFonts w:ascii="Arial" w:hAnsi="Arial"/>
      <w:sz w:val="22"/>
      <w:szCs w:val="24"/>
      <w:lang w:val="fr-CH" w:eastAsia="de-DE"/>
    </w:rPr>
  </w:style>
  <w:style w:type="paragraph" w:styleId="Titre1">
    <w:name w:val="heading 1"/>
    <w:basedOn w:val="Normal"/>
    <w:next w:val="BITTextkrper"/>
    <w:qFormat/>
    <w:rsid w:val="00123865"/>
    <w:pPr>
      <w:keepNext/>
      <w:pageBreakBefore/>
      <w:numPr>
        <w:numId w:val="18"/>
      </w:numPr>
      <w:tabs>
        <w:tab w:val="clear" w:pos="432"/>
        <w:tab w:val="left" w:pos="851"/>
      </w:tabs>
      <w:spacing w:before="520" w:after="260"/>
      <w:ind w:left="907" w:hanging="907"/>
      <w:outlineLvl w:val="0"/>
    </w:pPr>
    <w:rPr>
      <w:rFonts w:cs="Arial"/>
      <w:b/>
      <w:bCs/>
      <w:sz w:val="36"/>
      <w:lang w:val="de-DE"/>
    </w:rPr>
  </w:style>
  <w:style w:type="paragraph" w:styleId="Titre2">
    <w:name w:val="heading 2"/>
    <w:basedOn w:val="Normal"/>
    <w:next w:val="BITTextkrper"/>
    <w:qFormat/>
    <w:rsid w:val="00123865"/>
    <w:pPr>
      <w:keepNext/>
      <w:numPr>
        <w:ilvl w:val="1"/>
        <w:numId w:val="18"/>
      </w:numPr>
      <w:tabs>
        <w:tab w:val="left" w:pos="851"/>
      </w:tabs>
      <w:spacing w:before="520" w:after="260"/>
      <w:outlineLvl w:val="1"/>
    </w:pPr>
    <w:rPr>
      <w:b/>
      <w:bCs/>
      <w:sz w:val="28"/>
    </w:rPr>
  </w:style>
  <w:style w:type="paragraph" w:styleId="Titre3">
    <w:name w:val="heading 3"/>
    <w:basedOn w:val="Normal"/>
    <w:next w:val="BITTextkrper"/>
    <w:qFormat/>
    <w:rsid w:val="006F1A78"/>
    <w:pPr>
      <w:keepNext/>
      <w:numPr>
        <w:ilvl w:val="2"/>
        <w:numId w:val="18"/>
      </w:numPr>
      <w:spacing w:before="520" w:after="260"/>
      <w:outlineLvl w:val="2"/>
    </w:pPr>
    <w:rPr>
      <w:rFonts w:cs="Arial"/>
      <w:b/>
      <w:bCs/>
    </w:rPr>
  </w:style>
  <w:style w:type="paragraph" w:styleId="Titre4">
    <w:name w:val="heading 4"/>
    <w:basedOn w:val="Normal"/>
    <w:next w:val="BITTextkrper"/>
    <w:qFormat/>
    <w:rsid w:val="006F1A78"/>
    <w:pPr>
      <w:keepNext/>
      <w:numPr>
        <w:ilvl w:val="3"/>
        <w:numId w:val="18"/>
      </w:numPr>
      <w:spacing w:before="240"/>
      <w:outlineLvl w:val="3"/>
    </w:pPr>
    <w:rPr>
      <w:b/>
      <w:bCs/>
      <w:szCs w:val="28"/>
    </w:rPr>
  </w:style>
  <w:style w:type="paragraph" w:styleId="Titre5">
    <w:name w:val="heading 5"/>
    <w:basedOn w:val="Normal"/>
    <w:next w:val="BITTextkrper"/>
    <w:qFormat/>
    <w:rsid w:val="006F1A78"/>
    <w:pPr>
      <w:numPr>
        <w:ilvl w:val="4"/>
        <w:numId w:val="18"/>
      </w:numPr>
      <w:spacing w:before="240"/>
      <w:outlineLvl w:val="4"/>
    </w:pPr>
    <w:rPr>
      <w:b/>
      <w:bCs/>
      <w:i/>
      <w:iCs/>
      <w:szCs w:val="26"/>
    </w:rPr>
  </w:style>
  <w:style w:type="paragraph" w:styleId="Titre6">
    <w:name w:val="heading 6"/>
    <w:basedOn w:val="Normal"/>
    <w:next w:val="Normal"/>
    <w:qFormat/>
    <w:rsid w:val="006F1A78"/>
    <w:pPr>
      <w:numPr>
        <w:ilvl w:val="5"/>
        <w:numId w:val="18"/>
      </w:numPr>
      <w:spacing w:before="240"/>
      <w:outlineLvl w:val="5"/>
    </w:pPr>
    <w:rPr>
      <w:b/>
      <w:bCs/>
      <w:szCs w:val="22"/>
    </w:rPr>
  </w:style>
  <w:style w:type="paragraph" w:styleId="Titre7">
    <w:name w:val="heading 7"/>
    <w:basedOn w:val="Normal"/>
    <w:next w:val="Normal"/>
    <w:qFormat/>
    <w:rsid w:val="006F1A78"/>
    <w:pPr>
      <w:numPr>
        <w:ilvl w:val="6"/>
        <w:numId w:val="18"/>
      </w:numPr>
      <w:spacing w:before="240"/>
      <w:outlineLvl w:val="6"/>
    </w:pPr>
  </w:style>
  <w:style w:type="paragraph" w:styleId="Titre8">
    <w:name w:val="heading 8"/>
    <w:basedOn w:val="Normal"/>
    <w:next w:val="Normal"/>
    <w:qFormat/>
    <w:rsid w:val="006F1A78"/>
    <w:pPr>
      <w:numPr>
        <w:ilvl w:val="7"/>
        <w:numId w:val="18"/>
      </w:numPr>
      <w:spacing w:before="240"/>
      <w:outlineLvl w:val="7"/>
    </w:pPr>
    <w:rPr>
      <w:iCs/>
    </w:rPr>
  </w:style>
  <w:style w:type="paragraph" w:styleId="Titre9">
    <w:name w:val="heading 9"/>
    <w:basedOn w:val="Normal"/>
    <w:next w:val="Normal"/>
    <w:qFormat/>
    <w:rsid w:val="006F1A78"/>
    <w:pPr>
      <w:numPr>
        <w:ilvl w:val="8"/>
        <w:numId w:val="18"/>
      </w:numPr>
      <w:spacing w:before="240"/>
      <w:outlineLvl w:val="8"/>
    </w:pPr>
    <w:rPr>
      <w:rFonts w:cs="Arial"/>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uiPriority w:val="1"/>
    <w:rsid w:val="006F1A78"/>
    <w:pPr>
      <w:spacing w:after="260"/>
    </w:pPr>
  </w:style>
  <w:style w:type="paragraph" w:styleId="En-tte">
    <w:name w:val="header"/>
    <w:basedOn w:val="Normal"/>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8D40BE"/>
    <w:pPr>
      <w:spacing w:line="480" w:lineRule="exact"/>
      <w:jc w:val="center"/>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style>
  <w:style w:type="paragraph" w:customStyle="1" w:styleId="CDBTextkrperBoldChar">
    <w:name w:val="CDB_Textkörper Bold Char"/>
    <w:basedOn w:val="Normal"/>
    <w:rsid w:val="006F1A78"/>
    <w:rPr>
      <w:b/>
      <w:bCs/>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6F1A78"/>
    <w:pPr>
      <w:tabs>
        <w:tab w:val="left" w:pos="709"/>
        <w:tab w:val="left" w:pos="1418"/>
        <w:tab w:val="left" w:pos="2126"/>
        <w:tab w:val="left" w:pos="2835"/>
        <w:tab w:val="left" w:pos="3544"/>
        <w:tab w:val="left" w:pos="4253"/>
      </w:tabs>
      <w:spacing w:before="40" w:after="40"/>
    </w:pPr>
    <w:rPr>
      <w:lang w:eastAsia="en-US"/>
    </w:rPr>
  </w:style>
  <w:style w:type="paragraph" w:styleId="TM1">
    <w:name w:val="toc 1"/>
    <w:basedOn w:val="Normal"/>
    <w:next w:val="Normal"/>
    <w:uiPriority w:val="39"/>
    <w:rsid w:val="006F1A78"/>
    <w:pPr>
      <w:tabs>
        <w:tab w:val="left" w:pos="851"/>
        <w:tab w:val="right" w:leader="dot" w:pos="9072"/>
      </w:tabs>
      <w:spacing w:before="120"/>
    </w:pPr>
    <w:rPr>
      <w:b/>
      <w:bCs/>
    </w:rPr>
  </w:style>
  <w:style w:type="paragraph" w:styleId="TM2">
    <w:name w:val="toc 2"/>
    <w:basedOn w:val="Normal"/>
    <w:next w:val="Normal"/>
    <w:uiPriority w:val="39"/>
    <w:rsid w:val="006F1A78"/>
    <w:pPr>
      <w:tabs>
        <w:tab w:val="left" w:pos="1134"/>
        <w:tab w:val="right" w:leader="dot" w:pos="9072"/>
      </w:tabs>
    </w:pPr>
    <w:rPr>
      <w:noProof/>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6F1A78"/>
    <w:rPr>
      <w:b/>
      <w:bCs/>
    </w:rPr>
  </w:style>
  <w:style w:type="paragraph" w:styleId="TM3">
    <w:name w:val="toc 3"/>
    <w:basedOn w:val="Normal"/>
    <w:next w:val="Normal"/>
    <w:semiHidden/>
    <w:rsid w:val="006F1A78"/>
    <w:pPr>
      <w:tabs>
        <w:tab w:val="left" w:pos="1418"/>
        <w:tab w:val="right" w:leader="dot" w:pos="9072"/>
      </w:tabs>
    </w:pPr>
    <w:rPr>
      <w:noProof/>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6F1A78"/>
    <w:pPr>
      <w:spacing w:before="120" w:after="260"/>
    </w:pPr>
    <w:rPr>
      <w:b/>
      <w:bCs/>
    </w:rPr>
  </w:style>
  <w:style w:type="paragraph" w:customStyle="1" w:styleId="BITBullet1">
    <w:name w:val="_BIT_Bullet_1"/>
    <w:basedOn w:val="Normal"/>
    <w:rsid w:val="006F1A78"/>
    <w:pPr>
      <w:numPr>
        <w:numId w:val="27"/>
      </w:numPr>
      <w:spacing w:after="130"/>
    </w:pPr>
    <w:rPr>
      <w:rFonts w:cs="Arial"/>
    </w:rPr>
  </w:style>
  <w:style w:type="paragraph" w:customStyle="1" w:styleId="BITBullet2">
    <w:name w:val="_BIT_Bullet_2"/>
    <w:basedOn w:val="Normal"/>
    <w:rsid w:val="006F1A78"/>
    <w:pPr>
      <w:tabs>
        <w:tab w:val="left" w:pos="357"/>
        <w:tab w:val="num" w:pos="717"/>
      </w:tabs>
      <w:spacing w:after="130"/>
      <w:ind w:left="714" w:hanging="357"/>
    </w:p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6F1A78"/>
    <w:pPr>
      <w:numPr>
        <w:numId w:val="17"/>
      </w:numPr>
      <w:tabs>
        <w:tab w:val="clear" w:pos="720"/>
        <w:tab w:val="left" w:pos="357"/>
      </w:tab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style>
  <w:style w:type="paragraph" w:customStyle="1" w:styleId="BITProjektidentifikation">
    <w:name w:val="_BIT_Projektidentifikation"/>
    <w:basedOn w:val="Normal"/>
    <w:rsid w:val="006F1A78"/>
    <w:pPr>
      <w:tabs>
        <w:tab w:val="left" w:pos="2835"/>
      </w:tabs>
      <w:spacing w:before="120"/>
    </w:pPr>
    <w:rPr>
      <w:rFonts w:cs="Arial"/>
      <w:b/>
      <w:bCs/>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40"/>
      </w:numPr>
      <w:spacing w:before="0"/>
    </w:pPr>
    <w:rPr>
      <w:rFonts w:cs="Arial"/>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character" w:styleId="Marquedecommentaire">
    <w:name w:val="annotation reference"/>
    <w:basedOn w:val="Policepardfaut"/>
    <w:uiPriority w:val="99"/>
    <w:semiHidden/>
    <w:unhideWhenUsed/>
    <w:rsid w:val="00245BBE"/>
    <w:rPr>
      <w:sz w:val="16"/>
      <w:szCs w:val="16"/>
    </w:rPr>
  </w:style>
  <w:style w:type="paragraph" w:styleId="Commentaire">
    <w:name w:val="annotation text"/>
    <w:basedOn w:val="Normal"/>
    <w:link w:val="CommentaireCar"/>
    <w:uiPriority w:val="99"/>
    <w:unhideWhenUsed/>
    <w:rsid w:val="00245BBE"/>
    <w:rPr>
      <w:szCs w:val="20"/>
    </w:rPr>
  </w:style>
  <w:style w:type="character" w:customStyle="1" w:styleId="CommentaireCar">
    <w:name w:val="Commentaire Car"/>
    <w:basedOn w:val="Policepardfaut"/>
    <w:link w:val="Commentaire"/>
    <w:uiPriority w:val="99"/>
    <w:rsid w:val="00245BBE"/>
    <w:rPr>
      <w:rFonts w:ascii="Arial" w:hAnsi="Arial"/>
      <w:lang w:eastAsia="de-DE"/>
    </w:rPr>
  </w:style>
  <w:style w:type="paragraph" w:styleId="Objetducommentaire">
    <w:name w:val="annotation subject"/>
    <w:basedOn w:val="Commentaire"/>
    <w:next w:val="Commentaire"/>
    <w:link w:val="ObjetducommentaireCar"/>
    <w:uiPriority w:val="99"/>
    <w:semiHidden/>
    <w:unhideWhenUsed/>
    <w:rsid w:val="00245BBE"/>
    <w:rPr>
      <w:b/>
      <w:bCs/>
    </w:rPr>
  </w:style>
  <w:style w:type="character" w:customStyle="1" w:styleId="ObjetducommentaireCar">
    <w:name w:val="Objet du commentaire Car"/>
    <w:basedOn w:val="CommentaireCar"/>
    <w:link w:val="Objetducommentaire"/>
    <w:uiPriority w:val="99"/>
    <w:semiHidden/>
    <w:rsid w:val="00245BBE"/>
    <w:rPr>
      <w:rFonts w:ascii="Arial" w:hAnsi="Arial"/>
      <w:b/>
      <w:bCs/>
      <w:lang w:eastAsia="de-DE"/>
    </w:rPr>
  </w:style>
  <w:style w:type="paragraph" w:styleId="NormalWeb">
    <w:name w:val="Normal (Web)"/>
    <w:basedOn w:val="Normal"/>
    <w:uiPriority w:val="99"/>
    <w:unhideWhenUsed/>
    <w:rsid w:val="00EC2C46"/>
    <w:pPr>
      <w:spacing w:before="100" w:beforeAutospacing="1" w:after="100" w:afterAutospacing="1"/>
    </w:pPr>
    <w:rPr>
      <w:rFonts w:ascii="Times New Roman" w:hAnsi="Times New Roman"/>
      <w:sz w:val="24"/>
    </w:rPr>
  </w:style>
  <w:style w:type="table" w:styleId="TableauGrille4-Accentuation1">
    <w:name w:val="Grid Table 4 Accent 1"/>
    <w:basedOn w:val="TableauNormal"/>
    <w:uiPriority w:val="49"/>
    <w:rsid w:val="002B210D"/>
    <w:pPr>
      <w:spacing w:after="240"/>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lev">
    <w:name w:val="Strong"/>
    <w:basedOn w:val="Policepardfaut"/>
    <w:uiPriority w:val="22"/>
    <w:qFormat/>
    <w:rsid w:val="00C524B6"/>
    <w:rPr>
      <w:b/>
      <w:bCs/>
    </w:rPr>
  </w:style>
  <w:style w:type="table" w:styleId="TableauGrille1Clair-Accentuation1">
    <w:name w:val="Grid Table 1 Light Accent 1"/>
    <w:basedOn w:val="TableauNormal"/>
    <w:uiPriority w:val="46"/>
    <w:rsid w:val="00C524B6"/>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eauGrille3-Accentuation1">
    <w:name w:val="Grid Table 3 Accent 1"/>
    <w:basedOn w:val="TableauNormal"/>
    <w:uiPriority w:val="48"/>
    <w:rsid w:val="00C524B6"/>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paragraph" w:styleId="Citation">
    <w:name w:val="Quote"/>
    <w:basedOn w:val="BITTextkrper"/>
    <w:next w:val="BITTextkrper"/>
    <w:link w:val="CitationCar"/>
    <w:uiPriority w:val="29"/>
    <w:qFormat/>
    <w:rsid w:val="002B0128"/>
    <w:pPr>
      <w:spacing w:before="160"/>
      <w:jc w:val="center"/>
    </w:pPr>
    <w:rPr>
      <w:i/>
      <w:iCs/>
      <w:color w:val="404040" w:themeColor="text1" w:themeTint="BF"/>
      <w:szCs w:val="22"/>
    </w:rPr>
  </w:style>
  <w:style w:type="character" w:customStyle="1" w:styleId="CitationCar">
    <w:name w:val="Citation Car"/>
    <w:basedOn w:val="Policepardfaut"/>
    <w:link w:val="Citation"/>
    <w:uiPriority w:val="29"/>
    <w:rsid w:val="002B0128"/>
    <w:rPr>
      <w:rFonts w:ascii="Arial" w:hAnsi="Arial"/>
      <w:i/>
      <w:iCs/>
      <w:color w:val="404040" w:themeColor="text1" w:themeTint="BF"/>
      <w:sz w:val="22"/>
      <w:szCs w:val="22"/>
      <w:lang w:val="fr-CH" w:eastAsia="de-DE"/>
    </w:rPr>
  </w:style>
  <w:style w:type="paragraph" w:styleId="Citationintense">
    <w:name w:val="Intense Quote"/>
    <w:basedOn w:val="Normal"/>
    <w:next w:val="Normal"/>
    <w:link w:val="CitationintenseCar"/>
    <w:uiPriority w:val="30"/>
    <w:qFormat/>
    <w:rsid w:val="00E2208E"/>
    <w:pPr>
      <w:spacing w:before="360" w:after="360"/>
      <w:ind w:left="864" w:right="864"/>
      <w:jc w:val="center"/>
    </w:pPr>
    <w:rPr>
      <w:i/>
      <w:iCs/>
      <w:szCs w:val="22"/>
    </w:rPr>
  </w:style>
  <w:style w:type="character" w:customStyle="1" w:styleId="CitationintenseCar">
    <w:name w:val="Citation intense Car"/>
    <w:basedOn w:val="Policepardfaut"/>
    <w:link w:val="Citationintense"/>
    <w:uiPriority w:val="30"/>
    <w:rsid w:val="00E2208E"/>
    <w:rPr>
      <w:rFonts w:ascii="Arial" w:hAnsi="Arial"/>
      <w:i/>
      <w:iCs/>
      <w:sz w:val="22"/>
      <w:szCs w:val="22"/>
      <w:lang w:val="fr-CH" w:eastAsia="de-DE"/>
    </w:rPr>
  </w:style>
  <w:style w:type="character" w:styleId="Mentionnonrsolue">
    <w:name w:val="Unresolved Mention"/>
    <w:basedOn w:val="Policepardfaut"/>
    <w:uiPriority w:val="99"/>
    <w:semiHidden/>
    <w:unhideWhenUsed/>
    <w:rsid w:val="007B374A"/>
    <w:rPr>
      <w:color w:val="605E5C"/>
      <w:shd w:val="clear" w:color="auto" w:fill="E1DFDD"/>
    </w:rPr>
  </w:style>
  <w:style w:type="paragraph" w:customStyle="1" w:styleId="msonormal0">
    <w:name w:val="msonormal"/>
    <w:basedOn w:val="Normal"/>
    <w:rsid w:val="00B332B6"/>
    <w:pPr>
      <w:spacing w:before="100" w:beforeAutospacing="1" w:after="100" w:afterAutospacing="1"/>
    </w:pPr>
    <w:rPr>
      <w:rFonts w:ascii="Times New Roman" w:eastAsiaTheme="minorEastAsia" w:hAnsi="Times New Roman"/>
      <w:sz w:val="24"/>
      <w:lang w:eastAsia="ja-JP"/>
    </w:rPr>
  </w:style>
  <w:style w:type="table" w:styleId="TableauGrille1Clair-Accentuation2">
    <w:name w:val="Grid Table 1 Light Accent 2"/>
    <w:basedOn w:val="TableauNormal"/>
    <w:uiPriority w:val="46"/>
    <w:rsid w:val="002B210D"/>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TableauGrille5Fonc-Accentuation1">
    <w:name w:val="Grid Table 5 Dark Accent 1"/>
    <w:basedOn w:val="TableauNormal"/>
    <w:uiPriority w:val="50"/>
    <w:rsid w:val="009762F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customStyle="1" w:styleId="StyleTitre3">
    <w:name w:val="Style Titre 3"/>
    <w:basedOn w:val="Titre3"/>
    <w:next w:val="BITTextkrper"/>
    <w:rsid w:val="00D96D88"/>
    <w:rPr>
      <w:rFonts w:eastAsia="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38861">
      <w:marLeft w:val="480"/>
      <w:marRight w:val="0"/>
      <w:marTop w:val="0"/>
      <w:marBottom w:val="0"/>
      <w:divBdr>
        <w:top w:val="none" w:sz="0" w:space="0" w:color="auto"/>
        <w:left w:val="none" w:sz="0" w:space="0" w:color="auto"/>
        <w:bottom w:val="none" w:sz="0" w:space="0" w:color="auto"/>
        <w:right w:val="none" w:sz="0" w:space="0" w:color="auto"/>
      </w:divBdr>
    </w:div>
    <w:div w:id="11108222">
      <w:marLeft w:val="480"/>
      <w:marRight w:val="0"/>
      <w:marTop w:val="0"/>
      <w:marBottom w:val="0"/>
      <w:divBdr>
        <w:top w:val="none" w:sz="0" w:space="0" w:color="auto"/>
        <w:left w:val="none" w:sz="0" w:space="0" w:color="auto"/>
        <w:bottom w:val="none" w:sz="0" w:space="0" w:color="auto"/>
        <w:right w:val="none" w:sz="0" w:space="0" w:color="auto"/>
      </w:divBdr>
    </w:div>
    <w:div w:id="25102758">
      <w:marLeft w:val="480"/>
      <w:marRight w:val="0"/>
      <w:marTop w:val="0"/>
      <w:marBottom w:val="0"/>
      <w:divBdr>
        <w:top w:val="none" w:sz="0" w:space="0" w:color="auto"/>
        <w:left w:val="none" w:sz="0" w:space="0" w:color="auto"/>
        <w:bottom w:val="none" w:sz="0" w:space="0" w:color="auto"/>
        <w:right w:val="none" w:sz="0" w:space="0" w:color="auto"/>
      </w:divBdr>
    </w:div>
    <w:div w:id="30617285">
      <w:marLeft w:val="480"/>
      <w:marRight w:val="0"/>
      <w:marTop w:val="0"/>
      <w:marBottom w:val="0"/>
      <w:divBdr>
        <w:top w:val="none" w:sz="0" w:space="0" w:color="auto"/>
        <w:left w:val="none" w:sz="0" w:space="0" w:color="auto"/>
        <w:bottom w:val="none" w:sz="0" w:space="0" w:color="auto"/>
        <w:right w:val="none" w:sz="0" w:space="0" w:color="auto"/>
      </w:divBdr>
    </w:div>
    <w:div w:id="31079772">
      <w:marLeft w:val="480"/>
      <w:marRight w:val="0"/>
      <w:marTop w:val="0"/>
      <w:marBottom w:val="0"/>
      <w:divBdr>
        <w:top w:val="none" w:sz="0" w:space="0" w:color="auto"/>
        <w:left w:val="none" w:sz="0" w:space="0" w:color="auto"/>
        <w:bottom w:val="none" w:sz="0" w:space="0" w:color="auto"/>
        <w:right w:val="none" w:sz="0" w:space="0" w:color="auto"/>
      </w:divBdr>
    </w:div>
    <w:div w:id="43144920">
      <w:marLeft w:val="480"/>
      <w:marRight w:val="0"/>
      <w:marTop w:val="0"/>
      <w:marBottom w:val="0"/>
      <w:divBdr>
        <w:top w:val="none" w:sz="0" w:space="0" w:color="auto"/>
        <w:left w:val="none" w:sz="0" w:space="0" w:color="auto"/>
        <w:bottom w:val="none" w:sz="0" w:space="0" w:color="auto"/>
        <w:right w:val="none" w:sz="0" w:space="0" w:color="auto"/>
      </w:divBdr>
    </w:div>
    <w:div w:id="44766471">
      <w:marLeft w:val="480"/>
      <w:marRight w:val="0"/>
      <w:marTop w:val="0"/>
      <w:marBottom w:val="0"/>
      <w:divBdr>
        <w:top w:val="none" w:sz="0" w:space="0" w:color="auto"/>
        <w:left w:val="none" w:sz="0" w:space="0" w:color="auto"/>
        <w:bottom w:val="none" w:sz="0" w:space="0" w:color="auto"/>
        <w:right w:val="none" w:sz="0" w:space="0" w:color="auto"/>
      </w:divBdr>
    </w:div>
    <w:div w:id="69740989">
      <w:marLeft w:val="480"/>
      <w:marRight w:val="0"/>
      <w:marTop w:val="0"/>
      <w:marBottom w:val="0"/>
      <w:divBdr>
        <w:top w:val="none" w:sz="0" w:space="0" w:color="auto"/>
        <w:left w:val="none" w:sz="0" w:space="0" w:color="auto"/>
        <w:bottom w:val="none" w:sz="0" w:space="0" w:color="auto"/>
        <w:right w:val="none" w:sz="0" w:space="0" w:color="auto"/>
      </w:divBdr>
    </w:div>
    <w:div w:id="83959000">
      <w:marLeft w:val="480"/>
      <w:marRight w:val="0"/>
      <w:marTop w:val="0"/>
      <w:marBottom w:val="0"/>
      <w:divBdr>
        <w:top w:val="none" w:sz="0" w:space="0" w:color="auto"/>
        <w:left w:val="none" w:sz="0" w:space="0" w:color="auto"/>
        <w:bottom w:val="none" w:sz="0" w:space="0" w:color="auto"/>
        <w:right w:val="none" w:sz="0" w:space="0" w:color="auto"/>
      </w:divBdr>
    </w:div>
    <w:div w:id="109324795">
      <w:marLeft w:val="480"/>
      <w:marRight w:val="0"/>
      <w:marTop w:val="0"/>
      <w:marBottom w:val="0"/>
      <w:divBdr>
        <w:top w:val="none" w:sz="0" w:space="0" w:color="auto"/>
        <w:left w:val="none" w:sz="0" w:space="0" w:color="auto"/>
        <w:bottom w:val="none" w:sz="0" w:space="0" w:color="auto"/>
        <w:right w:val="none" w:sz="0" w:space="0" w:color="auto"/>
      </w:divBdr>
    </w:div>
    <w:div w:id="114832153">
      <w:marLeft w:val="480"/>
      <w:marRight w:val="0"/>
      <w:marTop w:val="0"/>
      <w:marBottom w:val="0"/>
      <w:divBdr>
        <w:top w:val="none" w:sz="0" w:space="0" w:color="auto"/>
        <w:left w:val="none" w:sz="0" w:space="0" w:color="auto"/>
        <w:bottom w:val="none" w:sz="0" w:space="0" w:color="auto"/>
        <w:right w:val="none" w:sz="0" w:space="0" w:color="auto"/>
      </w:divBdr>
    </w:div>
    <w:div w:id="117186717">
      <w:marLeft w:val="480"/>
      <w:marRight w:val="0"/>
      <w:marTop w:val="0"/>
      <w:marBottom w:val="0"/>
      <w:divBdr>
        <w:top w:val="none" w:sz="0" w:space="0" w:color="auto"/>
        <w:left w:val="none" w:sz="0" w:space="0" w:color="auto"/>
        <w:bottom w:val="none" w:sz="0" w:space="0" w:color="auto"/>
        <w:right w:val="none" w:sz="0" w:space="0" w:color="auto"/>
      </w:divBdr>
    </w:div>
    <w:div w:id="126245133">
      <w:marLeft w:val="480"/>
      <w:marRight w:val="0"/>
      <w:marTop w:val="0"/>
      <w:marBottom w:val="0"/>
      <w:divBdr>
        <w:top w:val="none" w:sz="0" w:space="0" w:color="auto"/>
        <w:left w:val="none" w:sz="0" w:space="0" w:color="auto"/>
        <w:bottom w:val="none" w:sz="0" w:space="0" w:color="auto"/>
        <w:right w:val="none" w:sz="0" w:space="0" w:color="auto"/>
      </w:divBdr>
    </w:div>
    <w:div w:id="157111950">
      <w:marLeft w:val="480"/>
      <w:marRight w:val="0"/>
      <w:marTop w:val="0"/>
      <w:marBottom w:val="0"/>
      <w:divBdr>
        <w:top w:val="none" w:sz="0" w:space="0" w:color="auto"/>
        <w:left w:val="none" w:sz="0" w:space="0" w:color="auto"/>
        <w:bottom w:val="none" w:sz="0" w:space="0" w:color="auto"/>
        <w:right w:val="none" w:sz="0" w:space="0" w:color="auto"/>
      </w:divBdr>
    </w:div>
    <w:div w:id="162821906">
      <w:marLeft w:val="480"/>
      <w:marRight w:val="0"/>
      <w:marTop w:val="0"/>
      <w:marBottom w:val="0"/>
      <w:divBdr>
        <w:top w:val="none" w:sz="0" w:space="0" w:color="auto"/>
        <w:left w:val="none" w:sz="0" w:space="0" w:color="auto"/>
        <w:bottom w:val="none" w:sz="0" w:space="0" w:color="auto"/>
        <w:right w:val="none" w:sz="0" w:space="0" w:color="auto"/>
      </w:divBdr>
    </w:div>
    <w:div w:id="181213064">
      <w:marLeft w:val="480"/>
      <w:marRight w:val="0"/>
      <w:marTop w:val="0"/>
      <w:marBottom w:val="0"/>
      <w:divBdr>
        <w:top w:val="none" w:sz="0" w:space="0" w:color="auto"/>
        <w:left w:val="none" w:sz="0" w:space="0" w:color="auto"/>
        <w:bottom w:val="none" w:sz="0" w:space="0" w:color="auto"/>
        <w:right w:val="none" w:sz="0" w:space="0" w:color="auto"/>
      </w:divBdr>
    </w:div>
    <w:div w:id="185943860">
      <w:marLeft w:val="480"/>
      <w:marRight w:val="0"/>
      <w:marTop w:val="0"/>
      <w:marBottom w:val="0"/>
      <w:divBdr>
        <w:top w:val="none" w:sz="0" w:space="0" w:color="auto"/>
        <w:left w:val="none" w:sz="0" w:space="0" w:color="auto"/>
        <w:bottom w:val="none" w:sz="0" w:space="0" w:color="auto"/>
        <w:right w:val="none" w:sz="0" w:space="0" w:color="auto"/>
      </w:divBdr>
    </w:div>
    <w:div w:id="198445156">
      <w:marLeft w:val="480"/>
      <w:marRight w:val="0"/>
      <w:marTop w:val="0"/>
      <w:marBottom w:val="0"/>
      <w:divBdr>
        <w:top w:val="none" w:sz="0" w:space="0" w:color="auto"/>
        <w:left w:val="none" w:sz="0" w:space="0" w:color="auto"/>
        <w:bottom w:val="none" w:sz="0" w:space="0" w:color="auto"/>
        <w:right w:val="none" w:sz="0" w:space="0" w:color="auto"/>
      </w:divBdr>
    </w:div>
    <w:div w:id="259220477">
      <w:bodyDiv w:val="1"/>
      <w:marLeft w:val="0"/>
      <w:marRight w:val="0"/>
      <w:marTop w:val="0"/>
      <w:marBottom w:val="0"/>
      <w:divBdr>
        <w:top w:val="none" w:sz="0" w:space="0" w:color="auto"/>
        <w:left w:val="none" w:sz="0" w:space="0" w:color="auto"/>
        <w:bottom w:val="none" w:sz="0" w:space="0" w:color="auto"/>
        <w:right w:val="none" w:sz="0" w:space="0" w:color="auto"/>
      </w:divBdr>
      <w:divsChild>
        <w:div w:id="1052733782">
          <w:marLeft w:val="0"/>
          <w:marRight w:val="0"/>
          <w:marTop w:val="0"/>
          <w:marBottom w:val="0"/>
          <w:divBdr>
            <w:top w:val="none" w:sz="0" w:space="0" w:color="auto"/>
            <w:left w:val="none" w:sz="0" w:space="0" w:color="auto"/>
            <w:bottom w:val="none" w:sz="0" w:space="0" w:color="auto"/>
            <w:right w:val="none" w:sz="0" w:space="0" w:color="auto"/>
          </w:divBdr>
        </w:div>
      </w:divsChild>
    </w:div>
    <w:div w:id="261110896">
      <w:marLeft w:val="480"/>
      <w:marRight w:val="0"/>
      <w:marTop w:val="0"/>
      <w:marBottom w:val="0"/>
      <w:divBdr>
        <w:top w:val="none" w:sz="0" w:space="0" w:color="auto"/>
        <w:left w:val="none" w:sz="0" w:space="0" w:color="auto"/>
        <w:bottom w:val="none" w:sz="0" w:space="0" w:color="auto"/>
        <w:right w:val="none" w:sz="0" w:space="0" w:color="auto"/>
      </w:divBdr>
    </w:div>
    <w:div w:id="271937036">
      <w:marLeft w:val="480"/>
      <w:marRight w:val="0"/>
      <w:marTop w:val="0"/>
      <w:marBottom w:val="0"/>
      <w:divBdr>
        <w:top w:val="none" w:sz="0" w:space="0" w:color="auto"/>
        <w:left w:val="none" w:sz="0" w:space="0" w:color="auto"/>
        <w:bottom w:val="none" w:sz="0" w:space="0" w:color="auto"/>
        <w:right w:val="none" w:sz="0" w:space="0" w:color="auto"/>
      </w:divBdr>
    </w:div>
    <w:div w:id="280574800">
      <w:marLeft w:val="480"/>
      <w:marRight w:val="0"/>
      <w:marTop w:val="0"/>
      <w:marBottom w:val="0"/>
      <w:divBdr>
        <w:top w:val="none" w:sz="0" w:space="0" w:color="auto"/>
        <w:left w:val="none" w:sz="0" w:space="0" w:color="auto"/>
        <w:bottom w:val="none" w:sz="0" w:space="0" w:color="auto"/>
        <w:right w:val="none" w:sz="0" w:space="0" w:color="auto"/>
      </w:divBdr>
    </w:div>
    <w:div w:id="291793412">
      <w:marLeft w:val="480"/>
      <w:marRight w:val="0"/>
      <w:marTop w:val="0"/>
      <w:marBottom w:val="0"/>
      <w:divBdr>
        <w:top w:val="none" w:sz="0" w:space="0" w:color="auto"/>
        <w:left w:val="none" w:sz="0" w:space="0" w:color="auto"/>
        <w:bottom w:val="none" w:sz="0" w:space="0" w:color="auto"/>
        <w:right w:val="none" w:sz="0" w:space="0" w:color="auto"/>
      </w:divBdr>
    </w:div>
    <w:div w:id="293557635">
      <w:marLeft w:val="480"/>
      <w:marRight w:val="0"/>
      <w:marTop w:val="0"/>
      <w:marBottom w:val="0"/>
      <w:divBdr>
        <w:top w:val="none" w:sz="0" w:space="0" w:color="auto"/>
        <w:left w:val="none" w:sz="0" w:space="0" w:color="auto"/>
        <w:bottom w:val="none" w:sz="0" w:space="0" w:color="auto"/>
        <w:right w:val="none" w:sz="0" w:space="0" w:color="auto"/>
      </w:divBdr>
    </w:div>
    <w:div w:id="342559689">
      <w:marLeft w:val="480"/>
      <w:marRight w:val="0"/>
      <w:marTop w:val="0"/>
      <w:marBottom w:val="0"/>
      <w:divBdr>
        <w:top w:val="none" w:sz="0" w:space="0" w:color="auto"/>
        <w:left w:val="none" w:sz="0" w:space="0" w:color="auto"/>
        <w:bottom w:val="none" w:sz="0" w:space="0" w:color="auto"/>
        <w:right w:val="none" w:sz="0" w:space="0" w:color="auto"/>
      </w:divBdr>
    </w:div>
    <w:div w:id="351297437">
      <w:marLeft w:val="480"/>
      <w:marRight w:val="0"/>
      <w:marTop w:val="0"/>
      <w:marBottom w:val="0"/>
      <w:divBdr>
        <w:top w:val="none" w:sz="0" w:space="0" w:color="auto"/>
        <w:left w:val="none" w:sz="0" w:space="0" w:color="auto"/>
        <w:bottom w:val="none" w:sz="0" w:space="0" w:color="auto"/>
        <w:right w:val="none" w:sz="0" w:space="0" w:color="auto"/>
      </w:divBdr>
    </w:div>
    <w:div w:id="351878563">
      <w:marLeft w:val="480"/>
      <w:marRight w:val="0"/>
      <w:marTop w:val="0"/>
      <w:marBottom w:val="0"/>
      <w:divBdr>
        <w:top w:val="none" w:sz="0" w:space="0" w:color="auto"/>
        <w:left w:val="none" w:sz="0" w:space="0" w:color="auto"/>
        <w:bottom w:val="none" w:sz="0" w:space="0" w:color="auto"/>
        <w:right w:val="none" w:sz="0" w:space="0" w:color="auto"/>
      </w:divBdr>
    </w:div>
    <w:div w:id="352390406">
      <w:marLeft w:val="480"/>
      <w:marRight w:val="0"/>
      <w:marTop w:val="0"/>
      <w:marBottom w:val="0"/>
      <w:divBdr>
        <w:top w:val="none" w:sz="0" w:space="0" w:color="auto"/>
        <w:left w:val="none" w:sz="0" w:space="0" w:color="auto"/>
        <w:bottom w:val="none" w:sz="0" w:space="0" w:color="auto"/>
        <w:right w:val="none" w:sz="0" w:space="0" w:color="auto"/>
      </w:divBdr>
    </w:div>
    <w:div w:id="440953706">
      <w:marLeft w:val="480"/>
      <w:marRight w:val="0"/>
      <w:marTop w:val="0"/>
      <w:marBottom w:val="0"/>
      <w:divBdr>
        <w:top w:val="none" w:sz="0" w:space="0" w:color="auto"/>
        <w:left w:val="none" w:sz="0" w:space="0" w:color="auto"/>
        <w:bottom w:val="none" w:sz="0" w:space="0" w:color="auto"/>
        <w:right w:val="none" w:sz="0" w:space="0" w:color="auto"/>
      </w:divBdr>
    </w:div>
    <w:div w:id="446848615">
      <w:marLeft w:val="480"/>
      <w:marRight w:val="0"/>
      <w:marTop w:val="0"/>
      <w:marBottom w:val="0"/>
      <w:divBdr>
        <w:top w:val="none" w:sz="0" w:space="0" w:color="auto"/>
        <w:left w:val="none" w:sz="0" w:space="0" w:color="auto"/>
        <w:bottom w:val="none" w:sz="0" w:space="0" w:color="auto"/>
        <w:right w:val="none" w:sz="0" w:space="0" w:color="auto"/>
      </w:divBdr>
    </w:div>
    <w:div w:id="455174395">
      <w:bodyDiv w:val="1"/>
      <w:marLeft w:val="0"/>
      <w:marRight w:val="0"/>
      <w:marTop w:val="0"/>
      <w:marBottom w:val="0"/>
      <w:divBdr>
        <w:top w:val="none" w:sz="0" w:space="0" w:color="auto"/>
        <w:left w:val="none" w:sz="0" w:space="0" w:color="auto"/>
        <w:bottom w:val="none" w:sz="0" w:space="0" w:color="auto"/>
        <w:right w:val="none" w:sz="0" w:space="0" w:color="auto"/>
      </w:divBdr>
      <w:divsChild>
        <w:div w:id="1922793425">
          <w:marLeft w:val="0"/>
          <w:marRight w:val="0"/>
          <w:marTop w:val="0"/>
          <w:marBottom w:val="0"/>
          <w:divBdr>
            <w:top w:val="none" w:sz="0" w:space="0" w:color="auto"/>
            <w:left w:val="none" w:sz="0" w:space="0" w:color="auto"/>
            <w:bottom w:val="none" w:sz="0" w:space="0" w:color="auto"/>
            <w:right w:val="none" w:sz="0" w:space="0" w:color="auto"/>
          </w:divBdr>
        </w:div>
      </w:divsChild>
    </w:div>
    <w:div w:id="455410855">
      <w:marLeft w:val="480"/>
      <w:marRight w:val="0"/>
      <w:marTop w:val="0"/>
      <w:marBottom w:val="0"/>
      <w:divBdr>
        <w:top w:val="none" w:sz="0" w:space="0" w:color="auto"/>
        <w:left w:val="none" w:sz="0" w:space="0" w:color="auto"/>
        <w:bottom w:val="none" w:sz="0" w:space="0" w:color="auto"/>
        <w:right w:val="none" w:sz="0" w:space="0" w:color="auto"/>
      </w:divBdr>
    </w:div>
    <w:div w:id="465661649">
      <w:marLeft w:val="480"/>
      <w:marRight w:val="0"/>
      <w:marTop w:val="0"/>
      <w:marBottom w:val="0"/>
      <w:divBdr>
        <w:top w:val="none" w:sz="0" w:space="0" w:color="auto"/>
        <w:left w:val="none" w:sz="0" w:space="0" w:color="auto"/>
        <w:bottom w:val="none" w:sz="0" w:space="0" w:color="auto"/>
        <w:right w:val="none" w:sz="0" w:space="0" w:color="auto"/>
      </w:divBdr>
    </w:div>
    <w:div w:id="474562964">
      <w:marLeft w:val="480"/>
      <w:marRight w:val="0"/>
      <w:marTop w:val="0"/>
      <w:marBottom w:val="0"/>
      <w:divBdr>
        <w:top w:val="none" w:sz="0" w:space="0" w:color="auto"/>
        <w:left w:val="none" w:sz="0" w:space="0" w:color="auto"/>
        <w:bottom w:val="none" w:sz="0" w:space="0" w:color="auto"/>
        <w:right w:val="none" w:sz="0" w:space="0" w:color="auto"/>
      </w:divBdr>
    </w:div>
    <w:div w:id="477040437">
      <w:marLeft w:val="480"/>
      <w:marRight w:val="0"/>
      <w:marTop w:val="0"/>
      <w:marBottom w:val="0"/>
      <w:divBdr>
        <w:top w:val="none" w:sz="0" w:space="0" w:color="auto"/>
        <w:left w:val="none" w:sz="0" w:space="0" w:color="auto"/>
        <w:bottom w:val="none" w:sz="0" w:space="0" w:color="auto"/>
        <w:right w:val="none" w:sz="0" w:space="0" w:color="auto"/>
      </w:divBdr>
    </w:div>
    <w:div w:id="504438627">
      <w:marLeft w:val="480"/>
      <w:marRight w:val="0"/>
      <w:marTop w:val="0"/>
      <w:marBottom w:val="0"/>
      <w:divBdr>
        <w:top w:val="none" w:sz="0" w:space="0" w:color="auto"/>
        <w:left w:val="none" w:sz="0" w:space="0" w:color="auto"/>
        <w:bottom w:val="none" w:sz="0" w:space="0" w:color="auto"/>
        <w:right w:val="none" w:sz="0" w:space="0" w:color="auto"/>
      </w:divBdr>
    </w:div>
    <w:div w:id="506210313">
      <w:marLeft w:val="480"/>
      <w:marRight w:val="0"/>
      <w:marTop w:val="0"/>
      <w:marBottom w:val="0"/>
      <w:divBdr>
        <w:top w:val="none" w:sz="0" w:space="0" w:color="auto"/>
        <w:left w:val="none" w:sz="0" w:space="0" w:color="auto"/>
        <w:bottom w:val="none" w:sz="0" w:space="0" w:color="auto"/>
        <w:right w:val="none" w:sz="0" w:space="0" w:color="auto"/>
      </w:divBdr>
    </w:div>
    <w:div w:id="540097330">
      <w:marLeft w:val="480"/>
      <w:marRight w:val="0"/>
      <w:marTop w:val="0"/>
      <w:marBottom w:val="0"/>
      <w:divBdr>
        <w:top w:val="none" w:sz="0" w:space="0" w:color="auto"/>
        <w:left w:val="none" w:sz="0" w:space="0" w:color="auto"/>
        <w:bottom w:val="none" w:sz="0" w:space="0" w:color="auto"/>
        <w:right w:val="none" w:sz="0" w:space="0" w:color="auto"/>
      </w:divBdr>
    </w:div>
    <w:div w:id="541795968">
      <w:marLeft w:val="480"/>
      <w:marRight w:val="0"/>
      <w:marTop w:val="0"/>
      <w:marBottom w:val="0"/>
      <w:divBdr>
        <w:top w:val="none" w:sz="0" w:space="0" w:color="auto"/>
        <w:left w:val="none" w:sz="0" w:space="0" w:color="auto"/>
        <w:bottom w:val="none" w:sz="0" w:space="0" w:color="auto"/>
        <w:right w:val="none" w:sz="0" w:space="0" w:color="auto"/>
      </w:divBdr>
    </w:div>
    <w:div w:id="557859735">
      <w:marLeft w:val="480"/>
      <w:marRight w:val="0"/>
      <w:marTop w:val="0"/>
      <w:marBottom w:val="0"/>
      <w:divBdr>
        <w:top w:val="none" w:sz="0" w:space="0" w:color="auto"/>
        <w:left w:val="none" w:sz="0" w:space="0" w:color="auto"/>
        <w:bottom w:val="none" w:sz="0" w:space="0" w:color="auto"/>
        <w:right w:val="none" w:sz="0" w:space="0" w:color="auto"/>
      </w:divBdr>
    </w:div>
    <w:div w:id="600457623">
      <w:marLeft w:val="480"/>
      <w:marRight w:val="0"/>
      <w:marTop w:val="0"/>
      <w:marBottom w:val="0"/>
      <w:divBdr>
        <w:top w:val="none" w:sz="0" w:space="0" w:color="auto"/>
        <w:left w:val="none" w:sz="0" w:space="0" w:color="auto"/>
        <w:bottom w:val="none" w:sz="0" w:space="0" w:color="auto"/>
        <w:right w:val="none" w:sz="0" w:space="0" w:color="auto"/>
      </w:divBdr>
    </w:div>
    <w:div w:id="616330616">
      <w:marLeft w:val="480"/>
      <w:marRight w:val="0"/>
      <w:marTop w:val="0"/>
      <w:marBottom w:val="0"/>
      <w:divBdr>
        <w:top w:val="none" w:sz="0" w:space="0" w:color="auto"/>
        <w:left w:val="none" w:sz="0" w:space="0" w:color="auto"/>
        <w:bottom w:val="none" w:sz="0" w:space="0" w:color="auto"/>
        <w:right w:val="none" w:sz="0" w:space="0" w:color="auto"/>
      </w:divBdr>
    </w:div>
    <w:div w:id="616332776">
      <w:marLeft w:val="480"/>
      <w:marRight w:val="0"/>
      <w:marTop w:val="0"/>
      <w:marBottom w:val="0"/>
      <w:divBdr>
        <w:top w:val="none" w:sz="0" w:space="0" w:color="auto"/>
        <w:left w:val="none" w:sz="0" w:space="0" w:color="auto"/>
        <w:bottom w:val="none" w:sz="0" w:space="0" w:color="auto"/>
        <w:right w:val="none" w:sz="0" w:space="0" w:color="auto"/>
      </w:divBdr>
    </w:div>
    <w:div w:id="636960021">
      <w:marLeft w:val="480"/>
      <w:marRight w:val="0"/>
      <w:marTop w:val="0"/>
      <w:marBottom w:val="0"/>
      <w:divBdr>
        <w:top w:val="none" w:sz="0" w:space="0" w:color="auto"/>
        <w:left w:val="none" w:sz="0" w:space="0" w:color="auto"/>
        <w:bottom w:val="none" w:sz="0" w:space="0" w:color="auto"/>
        <w:right w:val="none" w:sz="0" w:space="0" w:color="auto"/>
      </w:divBdr>
    </w:div>
    <w:div w:id="651373031">
      <w:marLeft w:val="480"/>
      <w:marRight w:val="0"/>
      <w:marTop w:val="0"/>
      <w:marBottom w:val="0"/>
      <w:divBdr>
        <w:top w:val="none" w:sz="0" w:space="0" w:color="auto"/>
        <w:left w:val="none" w:sz="0" w:space="0" w:color="auto"/>
        <w:bottom w:val="none" w:sz="0" w:space="0" w:color="auto"/>
        <w:right w:val="none" w:sz="0" w:space="0" w:color="auto"/>
      </w:divBdr>
    </w:div>
    <w:div w:id="692153894">
      <w:marLeft w:val="480"/>
      <w:marRight w:val="0"/>
      <w:marTop w:val="0"/>
      <w:marBottom w:val="0"/>
      <w:divBdr>
        <w:top w:val="none" w:sz="0" w:space="0" w:color="auto"/>
        <w:left w:val="none" w:sz="0" w:space="0" w:color="auto"/>
        <w:bottom w:val="none" w:sz="0" w:space="0" w:color="auto"/>
        <w:right w:val="none" w:sz="0" w:space="0" w:color="auto"/>
      </w:divBdr>
    </w:div>
    <w:div w:id="696468059">
      <w:marLeft w:val="480"/>
      <w:marRight w:val="0"/>
      <w:marTop w:val="0"/>
      <w:marBottom w:val="0"/>
      <w:divBdr>
        <w:top w:val="none" w:sz="0" w:space="0" w:color="auto"/>
        <w:left w:val="none" w:sz="0" w:space="0" w:color="auto"/>
        <w:bottom w:val="none" w:sz="0" w:space="0" w:color="auto"/>
        <w:right w:val="none" w:sz="0" w:space="0" w:color="auto"/>
      </w:divBdr>
    </w:div>
    <w:div w:id="740447970">
      <w:marLeft w:val="480"/>
      <w:marRight w:val="0"/>
      <w:marTop w:val="0"/>
      <w:marBottom w:val="0"/>
      <w:divBdr>
        <w:top w:val="none" w:sz="0" w:space="0" w:color="auto"/>
        <w:left w:val="none" w:sz="0" w:space="0" w:color="auto"/>
        <w:bottom w:val="none" w:sz="0" w:space="0" w:color="auto"/>
        <w:right w:val="none" w:sz="0" w:space="0" w:color="auto"/>
      </w:divBdr>
    </w:div>
    <w:div w:id="761804462">
      <w:marLeft w:val="480"/>
      <w:marRight w:val="0"/>
      <w:marTop w:val="0"/>
      <w:marBottom w:val="0"/>
      <w:divBdr>
        <w:top w:val="none" w:sz="0" w:space="0" w:color="auto"/>
        <w:left w:val="none" w:sz="0" w:space="0" w:color="auto"/>
        <w:bottom w:val="none" w:sz="0" w:space="0" w:color="auto"/>
        <w:right w:val="none" w:sz="0" w:space="0" w:color="auto"/>
      </w:divBdr>
    </w:div>
    <w:div w:id="783156225">
      <w:marLeft w:val="480"/>
      <w:marRight w:val="0"/>
      <w:marTop w:val="0"/>
      <w:marBottom w:val="0"/>
      <w:divBdr>
        <w:top w:val="none" w:sz="0" w:space="0" w:color="auto"/>
        <w:left w:val="none" w:sz="0" w:space="0" w:color="auto"/>
        <w:bottom w:val="none" w:sz="0" w:space="0" w:color="auto"/>
        <w:right w:val="none" w:sz="0" w:space="0" w:color="auto"/>
      </w:divBdr>
    </w:div>
    <w:div w:id="784618787">
      <w:marLeft w:val="480"/>
      <w:marRight w:val="0"/>
      <w:marTop w:val="0"/>
      <w:marBottom w:val="0"/>
      <w:divBdr>
        <w:top w:val="none" w:sz="0" w:space="0" w:color="auto"/>
        <w:left w:val="none" w:sz="0" w:space="0" w:color="auto"/>
        <w:bottom w:val="none" w:sz="0" w:space="0" w:color="auto"/>
        <w:right w:val="none" w:sz="0" w:space="0" w:color="auto"/>
      </w:divBdr>
    </w:div>
    <w:div w:id="801852588">
      <w:marLeft w:val="480"/>
      <w:marRight w:val="0"/>
      <w:marTop w:val="0"/>
      <w:marBottom w:val="0"/>
      <w:divBdr>
        <w:top w:val="none" w:sz="0" w:space="0" w:color="auto"/>
        <w:left w:val="none" w:sz="0" w:space="0" w:color="auto"/>
        <w:bottom w:val="none" w:sz="0" w:space="0" w:color="auto"/>
        <w:right w:val="none" w:sz="0" w:space="0" w:color="auto"/>
      </w:divBdr>
    </w:div>
    <w:div w:id="814882845">
      <w:marLeft w:val="480"/>
      <w:marRight w:val="0"/>
      <w:marTop w:val="0"/>
      <w:marBottom w:val="0"/>
      <w:divBdr>
        <w:top w:val="none" w:sz="0" w:space="0" w:color="auto"/>
        <w:left w:val="none" w:sz="0" w:space="0" w:color="auto"/>
        <w:bottom w:val="none" w:sz="0" w:space="0" w:color="auto"/>
        <w:right w:val="none" w:sz="0" w:space="0" w:color="auto"/>
      </w:divBdr>
    </w:div>
    <w:div w:id="823469121">
      <w:marLeft w:val="480"/>
      <w:marRight w:val="0"/>
      <w:marTop w:val="0"/>
      <w:marBottom w:val="0"/>
      <w:divBdr>
        <w:top w:val="none" w:sz="0" w:space="0" w:color="auto"/>
        <w:left w:val="none" w:sz="0" w:space="0" w:color="auto"/>
        <w:bottom w:val="none" w:sz="0" w:space="0" w:color="auto"/>
        <w:right w:val="none" w:sz="0" w:space="0" w:color="auto"/>
      </w:divBdr>
    </w:div>
    <w:div w:id="857544447">
      <w:marLeft w:val="480"/>
      <w:marRight w:val="0"/>
      <w:marTop w:val="0"/>
      <w:marBottom w:val="0"/>
      <w:divBdr>
        <w:top w:val="none" w:sz="0" w:space="0" w:color="auto"/>
        <w:left w:val="none" w:sz="0" w:space="0" w:color="auto"/>
        <w:bottom w:val="none" w:sz="0" w:space="0" w:color="auto"/>
        <w:right w:val="none" w:sz="0" w:space="0" w:color="auto"/>
      </w:divBdr>
    </w:div>
    <w:div w:id="894045573">
      <w:marLeft w:val="480"/>
      <w:marRight w:val="0"/>
      <w:marTop w:val="0"/>
      <w:marBottom w:val="0"/>
      <w:divBdr>
        <w:top w:val="none" w:sz="0" w:space="0" w:color="auto"/>
        <w:left w:val="none" w:sz="0" w:space="0" w:color="auto"/>
        <w:bottom w:val="none" w:sz="0" w:space="0" w:color="auto"/>
        <w:right w:val="none" w:sz="0" w:space="0" w:color="auto"/>
      </w:divBdr>
    </w:div>
    <w:div w:id="899748897">
      <w:marLeft w:val="480"/>
      <w:marRight w:val="0"/>
      <w:marTop w:val="0"/>
      <w:marBottom w:val="0"/>
      <w:divBdr>
        <w:top w:val="none" w:sz="0" w:space="0" w:color="auto"/>
        <w:left w:val="none" w:sz="0" w:space="0" w:color="auto"/>
        <w:bottom w:val="none" w:sz="0" w:space="0" w:color="auto"/>
        <w:right w:val="none" w:sz="0" w:space="0" w:color="auto"/>
      </w:divBdr>
    </w:div>
    <w:div w:id="900864324">
      <w:marLeft w:val="480"/>
      <w:marRight w:val="0"/>
      <w:marTop w:val="0"/>
      <w:marBottom w:val="0"/>
      <w:divBdr>
        <w:top w:val="none" w:sz="0" w:space="0" w:color="auto"/>
        <w:left w:val="none" w:sz="0" w:space="0" w:color="auto"/>
        <w:bottom w:val="none" w:sz="0" w:space="0" w:color="auto"/>
        <w:right w:val="none" w:sz="0" w:space="0" w:color="auto"/>
      </w:divBdr>
    </w:div>
    <w:div w:id="911282496">
      <w:marLeft w:val="480"/>
      <w:marRight w:val="0"/>
      <w:marTop w:val="0"/>
      <w:marBottom w:val="0"/>
      <w:divBdr>
        <w:top w:val="none" w:sz="0" w:space="0" w:color="auto"/>
        <w:left w:val="none" w:sz="0" w:space="0" w:color="auto"/>
        <w:bottom w:val="none" w:sz="0" w:space="0" w:color="auto"/>
        <w:right w:val="none" w:sz="0" w:space="0" w:color="auto"/>
      </w:divBdr>
    </w:div>
    <w:div w:id="955715953">
      <w:marLeft w:val="480"/>
      <w:marRight w:val="0"/>
      <w:marTop w:val="0"/>
      <w:marBottom w:val="0"/>
      <w:divBdr>
        <w:top w:val="none" w:sz="0" w:space="0" w:color="auto"/>
        <w:left w:val="none" w:sz="0" w:space="0" w:color="auto"/>
        <w:bottom w:val="none" w:sz="0" w:space="0" w:color="auto"/>
        <w:right w:val="none" w:sz="0" w:space="0" w:color="auto"/>
      </w:divBdr>
    </w:div>
    <w:div w:id="970132337">
      <w:marLeft w:val="480"/>
      <w:marRight w:val="0"/>
      <w:marTop w:val="0"/>
      <w:marBottom w:val="0"/>
      <w:divBdr>
        <w:top w:val="none" w:sz="0" w:space="0" w:color="auto"/>
        <w:left w:val="none" w:sz="0" w:space="0" w:color="auto"/>
        <w:bottom w:val="none" w:sz="0" w:space="0" w:color="auto"/>
        <w:right w:val="none" w:sz="0" w:space="0" w:color="auto"/>
      </w:divBdr>
    </w:div>
    <w:div w:id="980426849">
      <w:marLeft w:val="480"/>
      <w:marRight w:val="0"/>
      <w:marTop w:val="0"/>
      <w:marBottom w:val="0"/>
      <w:divBdr>
        <w:top w:val="none" w:sz="0" w:space="0" w:color="auto"/>
        <w:left w:val="none" w:sz="0" w:space="0" w:color="auto"/>
        <w:bottom w:val="none" w:sz="0" w:space="0" w:color="auto"/>
        <w:right w:val="none" w:sz="0" w:space="0" w:color="auto"/>
      </w:divBdr>
    </w:div>
    <w:div w:id="1004362117">
      <w:marLeft w:val="480"/>
      <w:marRight w:val="0"/>
      <w:marTop w:val="0"/>
      <w:marBottom w:val="0"/>
      <w:divBdr>
        <w:top w:val="none" w:sz="0" w:space="0" w:color="auto"/>
        <w:left w:val="none" w:sz="0" w:space="0" w:color="auto"/>
        <w:bottom w:val="none" w:sz="0" w:space="0" w:color="auto"/>
        <w:right w:val="none" w:sz="0" w:space="0" w:color="auto"/>
      </w:divBdr>
    </w:div>
    <w:div w:id="1021515963">
      <w:marLeft w:val="480"/>
      <w:marRight w:val="0"/>
      <w:marTop w:val="0"/>
      <w:marBottom w:val="0"/>
      <w:divBdr>
        <w:top w:val="none" w:sz="0" w:space="0" w:color="auto"/>
        <w:left w:val="none" w:sz="0" w:space="0" w:color="auto"/>
        <w:bottom w:val="none" w:sz="0" w:space="0" w:color="auto"/>
        <w:right w:val="none" w:sz="0" w:space="0" w:color="auto"/>
      </w:divBdr>
    </w:div>
    <w:div w:id="1067990881">
      <w:marLeft w:val="480"/>
      <w:marRight w:val="0"/>
      <w:marTop w:val="0"/>
      <w:marBottom w:val="0"/>
      <w:divBdr>
        <w:top w:val="none" w:sz="0" w:space="0" w:color="auto"/>
        <w:left w:val="none" w:sz="0" w:space="0" w:color="auto"/>
        <w:bottom w:val="none" w:sz="0" w:space="0" w:color="auto"/>
        <w:right w:val="none" w:sz="0" w:space="0" w:color="auto"/>
      </w:divBdr>
    </w:div>
    <w:div w:id="1084448835">
      <w:marLeft w:val="480"/>
      <w:marRight w:val="0"/>
      <w:marTop w:val="0"/>
      <w:marBottom w:val="0"/>
      <w:divBdr>
        <w:top w:val="none" w:sz="0" w:space="0" w:color="auto"/>
        <w:left w:val="none" w:sz="0" w:space="0" w:color="auto"/>
        <w:bottom w:val="none" w:sz="0" w:space="0" w:color="auto"/>
        <w:right w:val="none" w:sz="0" w:space="0" w:color="auto"/>
      </w:divBdr>
    </w:div>
    <w:div w:id="1093937147">
      <w:marLeft w:val="480"/>
      <w:marRight w:val="0"/>
      <w:marTop w:val="0"/>
      <w:marBottom w:val="0"/>
      <w:divBdr>
        <w:top w:val="none" w:sz="0" w:space="0" w:color="auto"/>
        <w:left w:val="none" w:sz="0" w:space="0" w:color="auto"/>
        <w:bottom w:val="none" w:sz="0" w:space="0" w:color="auto"/>
        <w:right w:val="none" w:sz="0" w:space="0" w:color="auto"/>
      </w:divBdr>
    </w:div>
    <w:div w:id="1113670080">
      <w:marLeft w:val="480"/>
      <w:marRight w:val="0"/>
      <w:marTop w:val="0"/>
      <w:marBottom w:val="0"/>
      <w:divBdr>
        <w:top w:val="none" w:sz="0" w:space="0" w:color="auto"/>
        <w:left w:val="none" w:sz="0" w:space="0" w:color="auto"/>
        <w:bottom w:val="none" w:sz="0" w:space="0" w:color="auto"/>
        <w:right w:val="none" w:sz="0" w:space="0" w:color="auto"/>
      </w:divBdr>
    </w:div>
    <w:div w:id="1124693116">
      <w:marLeft w:val="480"/>
      <w:marRight w:val="0"/>
      <w:marTop w:val="0"/>
      <w:marBottom w:val="0"/>
      <w:divBdr>
        <w:top w:val="none" w:sz="0" w:space="0" w:color="auto"/>
        <w:left w:val="none" w:sz="0" w:space="0" w:color="auto"/>
        <w:bottom w:val="none" w:sz="0" w:space="0" w:color="auto"/>
        <w:right w:val="none" w:sz="0" w:space="0" w:color="auto"/>
      </w:divBdr>
    </w:div>
    <w:div w:id="1147405806">
      <w:marLeft w:val="480"/>
      <w:marRight w:val="0"/>
      <w:marTop w:val="0"/>
      <w:marBottom w:val="0"/>
      <w:divBdr>
        <w:top w:val="none" w:sz="0" w:space="0" w:color="auto"/>
        <w:left w:val="none" w:sz="0" w:space="0" w:color="auto"/>
        <w:bottom w:val="none" w:sz="0" w:space="0" w:color="auto"/>
        <w:right w:val="none" w:sz="0" w:space="0" w:color="auto"/>
      </w:divBdr>
    </w:div>
    <w:div w:id="1148130141">
      <w:marLeft w:val="480"/>
      <w:marRight w:val="0"/>
      <w:marTop w:val="0"/>
      <w:marBottom w:val="0"/>
      <w:divBdr>
        <w:top w:val="none" w:sz="0" w:space="0" w:color="auto"/>
        <w:left w:val="none" w:sz="0" w:space="0" w:color="auto"/>
        <w:bottom w:val="none" w:sz="0" w:space="0" w:color="auto"/>
        <w:right w:val="none" w:sz="0" w:space="0" w:color="auto"/>
      </w:divBdr>
    </w:div>
    <w:div w:id="1167477576">
      <w:marLeft w:val="480"/>
      <w:marRight w:val="0"/>
      <w:marTop w:val="0"/>
      <w:marBottom w:val="0"/>
      <w:divBdr>
        <w:top w:val="none" w:sz="0" w:space="0" w:color="auto"/>
        <w:left w:val="none" w:sz="0" w:space="0" w:color="auto"/>
        <w:bottom w:val="none" w:sz="0" w:space="0" w:color="auto"/>
        <w:right w:val="none" w:sz="0" w:space="0" w:color="auto"/>
      </w:divBdr>
    </w:div>
    <w:div w:id="1174220930">
      <w:marLeft w:val="480"/>
      <w:marRight w:val="0"/>
      <w:marTop w:val="0"/>
      <w:marBottom w:val="0"/>
      <w:divBdr>
        <w:top w:val="none" w:sz="0" w:space="0" w:color="auto"/>
        <w:left w:val="none" w:sz="0" w:space="0" w:color="auto"/>
        <w:bottom w:val="none" w:sz="0" w:space="0" w:color="auto"/>
        <w:right w:val="none" w:sz="0" w:space="0" w:color="auto"/>
      </w:divBdr>
    </w:div>
    <w:div w:id="1182282702">
      <w:marLeft w:val="480"/>
      <w:marRight w:val="0"/>
      <w:marTop w:val="0"/>
      <w:marBottom w:val="0"/>
      <w:divBdr>
        <w:top w:val="none" w:sz="0" w:space="0" w:color="auto"/>
        <w:left w:val="none" w:sz="0" w:space="0" w:color="auto"/>
        <w:bottom w:val="none" w:sz="0" w:space="0" w:color="auto"/>
        <w:right w:val="none" w:sz="0" w:space="0" w:color="auto"/>
      </w:divBdr>
    </w:div>
    <w:div w:id="1196388905">
      <w:marLeft w:val="480"/>
      <w:marRight w:val="0"/>
      <w:marTop w:val="0"/>
      <w:marBottom w:val="0"/>
      <w:divBdr>
        <w:top w:val="none" w:sz="0" w:space="0" w:color="auto"/>
        <w:left w:val="none" w:sz="0" w:space="0" w:color="auto"/>
        <w:bottom w:val="none" w:sz="0" w:space="0" w:color="auto"/>
        <w:right w:val="none" w:sz="0" w:space="0" w:color="auto"/>
      </w:divBdr>
    </w:div>
    <w:div w:id="1199197658">
      <w:marLeft w:val="480"/>
      <w:marRight w:val="0"/>
      <w:marTop w:val="0"/>
      <w:marBottom w:val="0"/>
      <w:divBdr>
        <w:top w:val="none" w:sz="0" w:space="0" w:color="auto"/>
        <w:left w:val="none" w:sz="0" w:space="0" w:color="auto"/>
        <w:bottom w:val="none" w:sz="0" w:space="0" w:color="auto"/>
        <w:right w:val="none" w:sz="0" w:space="0" w:color="auto"/>
      </w:divBdr>
    </w:div>
    <w:div w:id="1205290345">
      <w:marLeft w:val="480"/>
      <w:marRight w:val="0"/>
      <w:marTop w:val="0"/>
      <w:marBottom w:val="0"/>
      <w:divBdr>
        <w:top w:val="none" w:sz="0" w:space="0" w:color="auto"/>
        <w:left w:val="none" w:sz="0" w:space="0" w:color="auto"/>
        <w:bottom w:val="none" w:sz="0" w:space="0" w:color="auto"/>
        <w:right w:val="none" w:sz="0" w:space="0" w:color="auto"/>
      </w:divBdr>
    </w:div>
    <w:div w:id="1209338765">
      <w:marLeft w:val="480"/>
      <w:marRight w:val="0"/>
      <w:marTop w:val="0"/>
      <w:marBottom w:val="0"/>
      <w:divBdr>
        <w:top w:val="none" w:sz="0" w:space="0" w:color="auto"/>
        <w:left w:val="none" w:sz="0" w:space="0" w:color="auto"/>
        <w:bottom w:val="none" w:sz="0" w:space="0" w:color="auto"/>
        <w:right w:val="none" w:sz="0" w:space="0" w:color="auto"/>
      </w:divBdr>
    </w:div>
    <w:div w:id="1214849383">
      <w:marLeft w:val="480"/>
      <w:marRight w:val="0"/>
      <w:marTop w:val="0"/>
      <w:marBottom w:val="0"/>
      <w:divBdr>
        <w:top w:val="none" w:sz="0" w:space="0" w:color="auto"/>
        <w:left w:val="none" w:sz="0" w:space="0" w:color="auto"/>
        <w:bottom w:val="none" w:sz="0" w:space="0" w:color="auto"/>
        <w:right w:val="none" w:sz="0" w:space="0" w:color="auto"/>
      </w:divBdr>
    </w:div>
    <w:div w:id="1215309959">
      <w:marLeft w:val="480"/>
      <w:marRight w:val="0"/>
      <w:marTop w:val="0"/>
      <w:marBottom w:val="0"/>
      <w:divBdr>
        <w:top w:val="none" w:sz="0" w:space="0" w:color="auto"/>
        <w:left w:val="none" w:sz="0" w:space="0" w:color="auto"/>
        <w:bottom w:val="none" w:sz="0" w:space="0" w:color="auto"/>
        <w:right w:val="none" w:sz="0" w:space="0" w:color="auto"/>
      </w:divBdr>
    </w:div>
    <w:div w:id="1224484814">
      <w:marLeft w:val="480"/>
      <w:marRight w:val="0"/>
      <w:marTop w:val="0"/>
      <w:marBottom w:val="0"/>
      <w:divBdr>
        <w:top w:val="none" w:sz="0" w:space="0" w:color="auto"/>
        <w:left w:val="none" w:sz="0" w:space="0" w:color="auto"/>
        <w:bottom w:val="none" w:sz="0" w:space="0" w:color="auto"/>
        <w:right w:val="none" w:sz="0" w:space="0" w:color="auto"/>
      </w:divBdr>
    </w:div>
    <w:div w:id="1226725344">
      <w:marLeft w:val="480"/>
      <w:marRight w:val="0"/>
      <w:marTop w:val="0"/>
      <w:marBottom w:val="0"/>
      <w:divBdr>
        <w:top w:val="none" w:sz="0" w:space="0" w:color="auto"/>
        <w:left w:val="none" w:sz="0" w:space="0" w:color="auto"/>
        <w:bottom w:val="none" w:sz="0" w:space="0" w:color="auto"/>
        <w:right w:val="none" w:sz="0" w:space="0" w:color="auto"/>
      </w:divBdr>
    </w:div>
    <w:div w:id="1247498563">
      <w:marLeft w:val="480"/>
      <w:marRight w:val="0"/>
      <w:marTop w:val="0"/>
      <w:marBottom w:val="0"/>
      <w:divBdr>
        <w:top w:val="none" w:sz="0" w:space="0" w:color="auto"/>
        <w:left w:val="none" w:sz="0" w:space="0" w:color="auto"/>
        <w:bottom w:val="none" w:sz="0" w:space="0" w:color="auto"/>
        <w:right w:val="none" w:sz="0" w:space="0" w:color="auto"/>
      </w:divBdr>
    </w:div>
    <w:div w:id="1255090239">
      <w:marLeft w:val="480"/>
      <w:marRight w:val="0"/>
      <w:marTop w:val="0"/>
      <w:marBottom w:val="0"/>
      <w:divBdr>
        <w:top w:val="none" w:sz="0" w:space="0" w:color="auto"/>
        <w:left w:val="none" w:sz="0" w:space="0" w:color="auto"/>
        <w:bottom w:val="none" w:sz="0" w:space="0" w:color="auto"/>
        <w:right w:val="none" w:sz="0" w:space="0" w:color="auto"/>
      </w:divBdr>
    </w:div>
    <w:div w:id="1264533710">
      <w:marLeft w:val="480"/>
      <w:marRight w:val="0"/>
      <w:marTop w:val="0"/>
      <w:marBottom w:val="0"/>
      <w:divBdr>
        <w:top w:val="none" w:sz="0" w:space="0" w:color="auto"/>
        <w:left w:val="none" w:sz="0" w:space="0" w:color="auto"/>
        <w:bottom w:val="none" w:sz="0" w:space="0" w:color="auto"/>
        <w:right w:val="none" w:sz="0" w:space="0" w:color="auto"/>
      </w:divBdr>
    </w:div>
    <w:div w:id="1357929231">
      <w:marLeft w:val="480"/>
      <w:marRight w:val="0"/>
      <w:marTop w:val="0"/>
      <w:marBottom w:val="0"/>
      <w:divBdr>
        <w:top w:val="none" w:sz="0" w:space="0" w:color="auto"/>
        <w:left w:val="none" w:sz="0" w:space="0" w:color="auto"/>
        <w:bottom w:val="none" w:sz="0" w:space="0" w:color="auto"/>
        <w:right w:val="none" w:sz="0" w:space="0" w:color="auto"/>
      </w:divBdr>
    </w:div>
    <w:div w:id="1358235581">
      <w:bodyDiv w:val="1"/>
      <w:marLeft w:val="0"/>
      <w:marRight w:val="0"/>
      <w:marTop w:val="0"/>
      <w:marBottom w:val="0"/>
      <w:divBdr>
        <w:top w:val="none" w:sz="0" w:space="0" w:color="auto"/>
        <w:left w:val="none" w:sz="0" w:space="0" w:color="auto"/>
        <w:bottom w:val="none" w:sz="0" w:space="0" w:color="auto"/>
        <w:right w:val="none" w:sz="0" w:space="0" w:color="auto"/>
      </w:divBdr>
      <w:divsChild>
        <w:div w:id="967508574">
          <w:marLeft w:val="0"/>
          <w:marRight w:val="0"/>
          <w:marTop w:val="0"/>
          <w:marBottom w:val="0"/>
          <w:divBdr>
            <w:top w:val="none" w:sz="0" w:space="0" w:color="auto"/>
            <w:left w:val="none" w:sz="0" w:space="0" w:color="auto"/>
            <w:bottom w:val="none" w:sz="0" w:space="0" w:color="auto"/>
            <w:right w:val="none" w:sz="0" w:space="0" w:color="auto"/>
          </w:divBdr>
        </w:div>
      </w:divsChild>
    </w:div>
    <w:div w:id="1396588480">
      <w:marLeft w:val="480"/>
      <w:marRight w:val="0"/>
      <w:marTop w:val="0"/>
      <w:marBottom w:val="0"/>
      <w:divBdr>
        <w:top w:val="none" w:sz="0" w:space="0" w:color="auto"/>
        <w:left w:val="none" w:sz="0" w:space="0" w:color="auto"/>
        <w:bottom w:val="none" w:sz="0" w:space="0" w:color="auto"/>
        <w:right w:val="none" w:sz="0" w:space="0" w:color="auto"/>
      </w:divBdr>
    </w:div>
    <w:div w:id="1410275861">
      <w:marLeft w:val="480"/>
      <w:marRight w:val="0"/>
      <w:marTop w:val="0"/>
      <w:marBottom w:val="0"/>
      <w:divBdr>
        <w:top w:val="none" w:sz="0" w:space="0" w:color="auto"/>
        <w:left w:val="none" w:sz="0" w:space="0" w:color="auto"/>
        <w:bottom w:val="none" w:sz="0" w:space="0" w:color="auto"/>
        <w:right w:val="none" w:sz="0" w:space="0" w:color="auto"/>
      </w:divBdr>
    </w:div>
    <w:div w:id="1465319438">
      <w:marLeft w:val="480"/>
      <w:marRight w:val="0"/>
      <w:marTop w:val="0"/>
      <w:marBottom w:val="0"/>
      <w:divBdr>
        <w:top w:val="none" w:sz="0" w:space="0" w:color="auto"/>
        <w:left w:val="none" w:sz="0" w:space="0" w:color="auto"/>
        <w:bottom w:val="none" w:sz="0" w:space="0" w:color="auto"/>
        <w:right w:val="none" w:sz="0" w:space="0" w:color="auto"/>
      </w:divBdr>
    </w:div>
    <w:div w:id="1468085166">
      <w:marLeft w:val="480"/>
      <w:marRight w:val="0"/>
      <w:marTop w:val="0"/>
      <w:marBottom w:val="0"/>
      <w:divBdr>
        <w:top w:val="none" w:sz="0" w:space="0" w:color="auto"/>
        <w:left w:val="none" w:sz="0" w:space="0" w:color="auto"/>
        <w:bottom w:val="none" w:sz="0" w:space="0" w:color="auto"/>
        <w:right w:val="none" w:sz="0" w:space="0" w:color="auto"/>
      </w:divBdr>
    </w:div>
    <w:div w:id="1481264706">
      <w:marLeft w:val="480"/>
      <w:marRight w:val="0"/>
      <w:marTop w:val="0"/>
      <w:marBottom w:val="0"/>
      <w:divBdr>
        <w:top w:val="none" w:sz="0" w:space="0" w:color="auto"/>
        <w:left w:val="none" w:sz="0" w:space="0" w:color="auto"/>
        <w:bottom w:val="none" w:sz="0" w:space="0" w:color="auto"/>
        <w:right w:val="none" w:sz="0" w:space="0" w:color="auto"/>
      </w:divBdr>
    </w:div>
    <w:div w:id="1490750860">
      <w:marLeft w:val="480"/>
      <w:marRight w:val="0"/>
      <w:marTop w:val="0"/>
      <w:marBottom w:val="0"/>
      <w:divBdr>
        <w:top w:val="none" w:sz="0" w:space="0" w:color="auto"/>
        <w:left w:val="none" w:sz="0" w:space="0" w:color="auto"/>
        <w:bottom w:val="none" w:sz="0" w:space="0" w:color="auto"/>
        <w:right w:val="none" w:sz="0" w:space="0" w:color="auto"/>
      </w:divBdr>
    </w:div>
    <w:div w:id="1512405179">
      <w:marLeft w:val="480"/>
      <w:marRight w:val="0"/>
      <w:marTop w:val="0"/>
      <w:marBottom w:val="0"/>
      <w:divBdr>
        <w:top w:val="none" w:sz="0" w:space="0" w:color="auto"/>
        <w:left w:val="none" w:sz="0" w:space="0" w:color="auto"/>
        <w:bottom w:val="none" w:sz="0" w:space="0" w:color="auto"/>
        <w:right w:val="none" w:sz="0" w:space="0" w:color="auto"/>
      </w:divBdr>
    </w:div>
    <w:div w:id="1526021021">
      <w:marLeft w:val="480"/>
      <w:marRight w:val="0"/>
      <w:marTop w:val="0"/>
      <w:marBottom w:val="0"/>
      <w:divBdr>
        <w:top w:val="none" w:sz="0" w:space="0" w:color="auto"/>
        <w:left w:val="none" w:sz="0" w:space="0" w:color="auto"/>
        <w:bottom w:val="none" w:sz="0" w:space="0" w:color="auto"/>
        <w:right w:val="none" w:sz="0" w:space="0" w:color="auto"/>
      </w:divBdr>
    </w:div>
    <w:div w:id="1530293588">
      <w:marLeft w:val="480"/>
      <w:marRight w:val="0"/>
      <w:marTop w:val="0"/>
      <w:marBottom w:val="0"/>
      <w:divBdr>
        <w:top w:val="none" w:sz="0" w:space="0" w:color="auto"/>
        <w:left w:val="none" w:sz="0" w:space="0" w:color="auto"/>
        <w:bottom w:val="none" w:sz="0" w:space="0" w:color="auto"/>
        <w:right w:val="none" w:sz="0" w:space="0" w:color="auto"/>
      </w:divBdr>
    </w:div>
    <w:div w:id="1532646810">
      <w:marLeft w:val="480"/>
      <w:marRight w:val="0"/>
      <w:marTop w:val="0"/>
      <w:marBottom w:val="0"/>
      <w:divBdr>
        <w:top w:val="none" w:sz="0" w:space="0" w:color="auto"/>
        <w:left w:val="none" w:sz="0" w:space="0" w:color="auto"/>
        <w:bottom w:val="none" w:sz="0" w:space="0" w:color="auto"/>
        <w:right w:val="none" w:sz="0" w:space="0" w:color="auto"/>
      </w:divBdr>
    </w:div>
    <w:div w:id="1539272691">
      <w:marLeft w:val="480"/>
      <w:marRight w:val="0"/>
      <w:marTop w:val="0"/>
      <w:marBottom w:val="0"/>
      <w:divBdr>
        <w:top w:val="none" w:sz="0" w:space="0" w:color="auto"/>
        <w:left w:val="none" w:sz="0" w:space="0" w:color="auto"/>
        <w:bottom w:val="none" w:sz="0" w:space="0" w:color="auto"/>
        <w:right w:val="none" w:sz="0" w:space="0" w:color="auto"/>
      </w:divBdr>
    </w:div>
    <w:div w:id="1565798696">
      <w:marLeft w:val="480"/>
      <w:marRight w:val="0"/>
      <w:marTop w:val="0"/>
      <w:marBottom w:val="0"/>
      <w:divBdr>
        <w:top w:val="none" w:sz="0" w:space="0" w:color="auto"/>
        <w:left w:val="none" w:sz="0" w:space="0" w:color="auto"/>
        <w:bottom w:val="none" w:sz="0" w:space="0" w:color="auto"/>
        <w:right w:val="none" w:sz="0" w:space="0" w:color="auto"/>
      </w:divBdr>
    </w:div>
    <w:div w:id="1587571822">
      <w:marLeft w:val="480"/>
      <w:marRight w:val="0"/>
      <w:marTop w:val="0"/>
      <w:marBottom w:val="0"/>
      <w:divBdr>
        <w:top w:val="none" w:sz="0" w:space="0" w:color="auto"/>
        <w:left w:val="none" w:sz="0" w:space="0" w:color="auto"/>
        <w:bottom w:val="none" w:sz="0" w:space="0" w:color="auto"/>
        <w:right w:val="none" w:sz="0" w:space="0" w:color="auto"/>
      </w:divBdr>
    </w:div>
    <w:div w:id="1595825244">
      <w:marLeft w:val="480"/>
      <w:marRight w:val="0"/>
      <w:marTop w:val="0"/>
      <w:marBottom w:val="0"/>
      <w:divBdr>
        <w:top w:val="none" w:sz="0" w:space="0" w:color="auto"/>
        <w:left w:val="none" w:sz="0" w:space="0" w:color="auto"/>
        <w:bottom w:val="none" w:sz="0" w:space="0" w:color="auto"/>
        <w:right w:val="none" w:sz="0" w:space="0" w:color="auto"/>
      </w:divBdr>
    </w:div>
    <w:div w:id="1597864369">
      <w:bodyDiv w:val="1"/>
      <w:marLeft w:val="0"/>
      <w:marRight w:val="0"/>
      <w:marTop w:val="0"/>
      <w:marBottom w:val="0"/>
      <w:divBdr>
        <w:top w:val="none" w:sz="0" w:space="0" w:color="auto"/>
        <w:left w:val="none" w:sz="0" w:space="0" w:color="auto"/>
        <w:bottom w:val="none" w:sz="0" w:space="0" w:color="auto"/>
        <w:right w:val="none" w:sz="0" w:space="0" w:color="auto"/>
      </w:divBdr>
      <w:divsChild>
        <w:div w:id="758402373">
          <w:marLeft w:val="0"/>
          <w:marRight w:val="0"/>
          <w:marTop w:val="0"/>
          <w:marBottom w:val="0"/>
          <w:divBdr>
            <w:top w:val="none" w:sz="0" w:space="0" w:color="auto"/>
            <w:left w:val="none" w:sz="0" w:space="0" w:color="auto"/>
            <w:bottom w:val="none" w:sz="0" w:space="0" w:color="auto"/>
            <w:right w:val="none" w:sz="0" w:space="0" w:color="auto"/>
          </w:divBdr>
          <w:divsChild>
            <w:div w:id="1215851835">
              <w:marLeft w:val="0"/>
              <w:marRight w:val="0"/>
              <w:marTop w:val="0"/>
              <w:marBottom w:val="0"/>
              <w:divBdr>
                <w:top w:val="none" w:sz="0" w:space="0" w:color="auto"/>
                <w:left w:val="none" w:sz="0" w:space="0" w:color="auto"/>
                <w:bottom w:val="none" w:sz="0" w:space="0" w:color="auto"/>
                <w:right w:val="none" w:sz="0" w:space="0" w:color="auto"/>
              </w:divBdr>
              <w:divsChild>
                <w:div w:id="98470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3338505">
      <w:marLeft w:val="480"/>
      <w:marRight w:val="0"/>
      <w:marTop w:val="0"/>
      <w:marBottom w:val="0"/>
      <w:divBdr>
        <w:top w:val="none" w:sz="0" w:space="0" w:color="auto"/>
        <w:left w:val="none" w:sz="0" w:space="0" w:color="auto"/>
        <w:bottom w:val="none" w:sz="0" w:space="0" w:color="auto"/>
        <w:right w:val="none" w:sz="0" w:space="0" w:color="auto"/>
      </w:divBdr>
    </w:div>
    <w:div w:id="1644459398">
      <w:marLeft w:val="480"/>
      <w:marRight w:val="0"/>
      <w:marTop w:val="0"/>
      <w:marBottom w:val="0"/>
      <w:divBdr>
        <w:top w:val="none" w:sz="0" w:space="0" w:color="auto"/>
        <w:left w:val="none" w:sz="0" w:space="0" w:color="auto"/>
        <w:bottom w:val="none" w:sz="0" w:space="0" w:color="auto"/>
        <w:right w:val="none" w:sz="0" w:space="0" w:color="auto"/>
      </w:divBdr>
    </w:div>
    <w:div w:id="1654597699">
      <w:marLeft w:val="480"/>
      <w:marRight w:val="0"/>
      <w:marTop w:val="0"/>
      <w:marBottom w:val="0"/>
      <w:divBdr>
        <w:top w:val="none" w:sz="0" w:space="0" w:color="auto"/>
        <w:left w:val="none" w:sz="0" w:space="0" w:color="auto"/>
        <w:bottom w:val="none" w:sz="0" w:space="0" w:color="auto"/>
        <w:right w:val="none" w:sz="0" w:space="0" w:color="auto"/>
      </w:divBdr>
    </w:div>
    <w:div w:id="1664773076">
      <w:marLeft w:val="480"/>
      <w:marRight w:val="0"/>
      <w:marTop w:val="0"/>
      <w:marBottom w:val="0"/>
      <w:divBdr>
        <w:top w:val="none" w:sz="0" w:space="0" w:color="auto"/>
        <w:left w:val="none" w:sz="0" w:space="0" w:color="auto"/>
        <w:bottom w:val="none" w:sz="0" w:space="0" w:color="auto"/>
        <w:right w:val="none" w:sz="0" w:space="0" w:color="auto"/>
      </w:divBdr>
    </w:div>
    <w:div w:id="1670138577">
      <w:marLeft w:val="480"/>
      <w:marRight w:val="0"/>
      <w:marTop w:val="0"/>
      <w:marBottom w:val="0"/>
      <w:divBdr>
        <w:top w:val="none" w:sz="0" w:space="0" w:color="auto"/>
        <w:left w:val="none" w:sz="0" w:space="0" w:color="auto"/>
        <w:bottom w:val="none" w:sz="0" w:space="0" w:color="auto"/>
        <w:right w:val="none" w:sz="0" w:space="0" w:color="auto"/>
      </w:divBdr>
    </w:div>
    <w:div w:id="1679507100">
      <w:marLeft w:val="480"/>
      <w:marRight w:val="0"/>
      <w:marTop w:val="0"/>
      <w:marBottom w:val="0"/>
      <w:divBdr>
        <w:top w:val="none" w:sz="0" w:space="0" w:color="auto"/>
        <w:left w:val="none" w:sz="0" w:space="0" w:color="auto"/>
        <w:bottom w:val="none" w:sz="0" w:space="0" w:color="auto"/>
        <w:right w:val="none" w:sz="0" w:space="0" w:color="auto"/>
      </w:divBdr>
    </w:div>
    <w:div w:id="1682589389">
      <w:marLeft w:val="480"/>
      <w:marRight w:val="0"/>
      <w:marTop w:val="0"/>
      <w:marBottom w:val="0"/>
      <w:divBdr>
        <w:top w:val="none" w:sz="0" w:space="0" w:color="auto"/>
        <w:left w:val="none" w:sz="0" w:space="0" w:color="auto"/>
        <w:bottom w:val="none" w:sz="0" w:space="0" w:color="auto"/>
        <w:right w:val="none" w:sz="0" w:space="0" w:color="auto"/>
      </w:divBdr>
    </w:div>
    <w:div w:id="1704939618">
      <w:marLeft w:val="480"/>
      <w:marRight w:val="0"/>
      <w:marTop w:val="0"/>
      <w:marBottom w:val="0"/>
      <w:divBdr>
        <w:top w:val="none" w:sz="0" w:space="0" w:color="auto"/>
        <w:left w:val="none" w:sz="0" w:space="0" w:color="auto"/>
        <w:bottom w:val="none" w:sz="0" w:space="0" w:color="auto"/>
        <w:right w:val="none" w:sz="0" w:space="0" w:color="auto"/>
      </w:divBdr>
    </w:div>
    <w:div w:id="1724134465">
      <w:bodyDiv w:val="1"/>
      <w:marLeft w:val="0"/>
      <w:marRight w:val="0"/>
      <w:marTop w:val="0"/>
      <w:marBottom w:val="0"/>
      <w:divBdr>
        <w:top w:val="none" w:sz="0" w:space="0" w:color="auto"/>
        <w:left w:val="none" w:sz="0" w:space="0" w:color="auto"/>
        <w:bottom w:val="none" w:sz="0" w:space="0" w:color="auto"/>
        <w:right w:val="none" w:sz="0" w:space="0" w:color="auto"/>
      </w:divBdr>
      <w:divsChild>
        <w:div w:id="196503855">
          <w:marLeft w:val="0"/>
          <w:marRight w:val="0"/>
          <w:marTop w:val="0"/>
          <w:marBottom w:val="0"/>
          <w:divBdr>
            <w:top w:val="none" w:sz="0" w:space="0" w:color="auto"/>
            <w:left w:val="none" w:sz="0" w:space="0" w:color="auto"/>
            <w:bottom w:val="none" w:sz="0" w:space="0" w:color="auto"/>
            <w:right w:val="none" w:sz="0" w:space="0" w:color="auto"/>
          </w:divBdr>
        </w:div>
      </w:divsChild>
    </w:div>
    <w:div w:id="1742873313">
      <w:marLeft w:val="480"/>
      <w:marRight w:val="0"/>
      <w:marTop w:val="0"/>
      <w:marBottom w:val="0"/>
      <w:divBdr>
        <w:top w:val="none" w:sz="0" w:space="0" w:color="auto"/>
        <w:left w:val="none" w:sz="0" w:space="0" w:color="auto"/>
        <w:bottom w:val="none" w:sz="0" w:space="0" w:color="auto"/>
        <w:right w:val="none" w:sz="0" w:space="0" w:color="auto"/>
      </w:divBdr>
    </w:div>
    <w:div w:id="1756199867">
      <w:marLeft w:val="480"/>
      <w:marRight w:val="0"/>
      <w:marTop w:val="0"/>
      <w:marBottom w:val="0"/>
      <w:divBdr>
        <w:top w:val="none" w:sz="0" w:space="0" w:color="auto"/>
        <w:left w:val="none" w:sz="0" w:space="0" w:color="auto"/>
        <w:bottom w:val="none" w:sz="0" w:space="0" w:color="auto"/>
        <w:right w:val="none" w:sz="0" w:space="0" w:color="auto"/>
      </w:divBdr>
    </w:div>
    <w:div w:id="1758012349">
      <w:marLeft w:val="480"/>
      <w:marRight w:val="0"/>
      <w:marTop w:val="0"/>
      <w:marBottom w:val="0"/>
      <w:divBdr>
        <w:top w:val="none" w:sz="0" w:space="0" w:color="auto"/>
        <w:left w:val="none" w:sz="0" w:space="0" w:color="auto"/>
        <w:bottom w:val="none" w:sz="0" w:space="0" w:color="auto"/>
        <w:right w:val="none" w:sz="0" w:space="0" w:color="auto"/>
      </w:divBdr>
    </w:div>
    <w:div w:id="1768186130">
      <w:marLeft w:val="480"/>
      <w:marRight w:val="0"/>
      <w:marTop w:val="0"/>
      <w:marBottom w:val="0"/>
      <w:divBdr>
        <w:top w:val="none" w:sz="0" w:space="0" w:color="auto"/>
        <w:left w:val="none" w:sz="0" w:space="0" w:color="auto"/>
        <w:bottom w:val="none" w:sz="0" w:space="0" w:color="auto"/>
        <w:right w:val="none" w:sz="0" w:space="0" w:color="auto"/>
      </w:divBdr>
    </w:div>
    <w:div w:id="1790201214">
      <w:marLeft w:val="480"/>
      <w:marRight w:val="0"/>
      <w:marTop w:val="0"/>
      <w:marBottom w:val="0"/>
      <w:divBdr>
        <w:top w:val="none" w:sz="0" w:space="0" w:color="auto"/>
        <w:left w:val="none" w:sz="0" w:space="0" w:color="auto"/>
        <w:bottom w:val="none" w:sz="0" w:space="0" w:color="auto"/>
        <w:right w:val="none" w:sz="0" w:space="0" w:color="auto"/>
      </w:divBdr>
    </w:div>
    <w:div w:id="1805460111">
      <w:marLeft w:val="480"/>
      <w:marRight w:val="0"/>
      <w:marTop w:val="0"/>
      <w:marBottom w:val="0"/>
      <w:divBdr>
        <w:top w:val="none" w:sz="0" w:space="0" w:color="auto"/>
        <w:left w:val="none" w:sz="0" w:space="0" w:color="auto"/>
        <w:bottom w:val="none" w:sz="0" w:space="0" w:color="auto"/>
        <w:right w:val="none" w:sz="0" w:space="0" w:color="auto"/>
      </w:divBdr>
    </w:div>
    <w:div w:id="1805537871">
      <w:marLeft w:val="480"/>
      <w:marRight w:val="0"/>
      <w:marTop w:val="0"/>
      <w:marBottom w:val="0"/>
      <w:divBdr>
        <w:top w:val="none" w:sz="0" w:space="0" w:color="auto"/>
        <w:left w:val="none" w:sz="0" w:space="0" w:color="auto"/>
        <w:bottom w:val="none" w:sz="0" w:space="0" w:color="auto"/>
        <w:right w:val="none" w:sz="0" w:space="0" w:color="auto"/>
      </w:divBdr>
    </w:div>
    <w:div w:id="1811558313">
      <w:marLeft w:val="480"/>
      <w:marRight w:val="0"/>
      <w:marTop w:val="0"/>
      <w:marBottom w:val="0"/>
      <w:divBdr>
        <w:top w:val="none" w:sz="0" w:space="0" w:color="auto"/>
        <w:left w:val="none" w:sz="0" w:space="0" w:color="auto"/>
        <w:bottom w:val="none" w:sz="0" w:space="0" w:color="auto"/>
        <w:right w:val="none" w:sz="0" w:space="0" w:color="auto"/>
      </w:divBdr>
    </w:div>
    <w:div w:id="1822304244">
      <w:marLeft w:val="480"/>
      <w:marRight w:val="0"/>
      <w:marTop w:val="0"/>
      <w:marBottom w:val="0"/>
      <w:divBdr>
        <w:top w:val="none" w:sz="0" w:space="0" w:color="auto"/>
        <w:left w:val="none" w:sz="0" w:space="0" w:color="auto"/>
        <w:bottom w:val="none" w:sz="0" w:space="0" w:color="auto"/>
        <w:right w:val="none" w:sz="0" w:space="0" w:color="auto"/>
      </w:divBdr>
    </w:div>
    <w:div w:id="1848015178">
      <w:marLeft w:val="480"/>
      <w:marRight w:val="0"/>
      <w:marTop w:val="0"/>
      <w:marBottom w:val="0"/>
      <w:divBdr>
        <w:top w:val="none" w:sz="0" w:space="0" w:color="auto"/>
        <w:left w:val="none" w:sz="0" w:space="0" w:color="auto"/>
        <w:bottom w:val="none" w:sz="0" w:space="0" w:color="auto"/>
        <w:right w:val="none" w:sz="0" w:space="0" w:color="auto"/>
      </w:divBdr>
    </w:div>
    <w:div w:id="1854757613">
      <w:marLeft w:val="480"/>
      <w:marRight w:val="0"/>
      <w:marTop w:val="0"/>
      <w:marBottom w:val="0"/>
      <w:divBdr>
        <w:top w:val="none" w:sz="0" w:space="0" w:color="auto"/>
        <w:left w:val="none" w:sz="0" w:space="0" w:color="auto"/>
        <w:bottom w:val="none" w:sz="0" w:space="0" w:color="auto"/>
        <w:right w:val="none" w:sz="0" w:space="0" w:color="auto"/>
      </w:divBdr>
    </w:div>
    <w:div w:id="1864518699">
      <w:marLeft w:val="480"/>
      <w:marRight w:val="0"/>
      <w:marTop w:val="0"/>
      <w:marBottom w:val="0"/>
      <w:divBdr>
        <w:top w:val="none" w:sz="0" w:space="0" w:color="auto"/>
        <w:left w:val="none" w:sz="0" w:space="0" w:color="auto"/>
        <w:bottom w:val="none" w:sz="0" w:space="0" w:color="auto"/>
        <w:right w:val="none" w:sz="0" w:space="0" w:color="auto"/>
      </w:divBdr>
    </w:div>
    <w:div w:id="1884096530">
      <w:marLeft w:val="480"/>
      <w:marRight w:val="0"/>
      <w:marTop w:val="0"/>
      <w:marBottom w:val="0"/>
      <w:divBdr>
        <w:top w:val="none" w:sz="0" w:space="0" w:color="auto"/>
        <w:left w:val="none" w:sz="0" w:space="0" w:color="auto"/>
        <w:bottom w:val="none" w:sz="0" w:space="0" w:color="auto"/>
        <w:right w:val="none" w:sz="0" w:space="0" w:color="auto"/>
      </w:divBdr>
    </w:div>
    <w:div w:id="1903323276">
      <w:marLeft w:val="480"/>
      <w:marRight w:val="0"/>
      <w:marTop w:val="0"/>
      <w:marBottom w:val="0"/>
      <w:divBdr>
        <w:top w:val="none" w:sz="0" w:space="0" w:color="auto"/>
        <w:left w:val="none" w:sz="0" w:space="0" w:color="auto"/>
        <w:bottom w:val="none" w:sz="0" w:space="0" w:color="auto"/>
        <w:right w:val="none" w:sz="0" w:space="0" w:color="auto"/>
      </w:divBdr>
    </w:div>
    <w:div w:id="1922132685">
      <w:marLeft w:val="480"/>
      <w:marRight w:val="0"/>
      <w:marTop w:val="0"/>
      <w:marBottom w:val="0"/>
      <w:divBdr>
        <w:top w:val="none" w:sz="0" w:space="0" w:color="auto"/>
        <w:left w:val="none" w:sz="0" w:space="0" w:color="auto"/>
        <w:bottom w:val="none" w:sz="0" w:space="0" w:color="auto"/>
        <w:right w:val="none" w:sz="0" w:space="0" w:color="auto"/>
      </w:divBdr>
    </w:div>
    <w:div w:id="1952392380">
      <w:marLeft w:val="480"/>
      <w:marRight w:val="0"/>
      <w:marTop w:val="0"/>
      <w:marBottom w:val="0"/>
      <w:divBdr>
        <w:top w:val="none" w:sz="0" w:space="0" w:color="auto"/>
        <w:left w:val="none" w:sz="0" w:space="0" w:color="auto"/>
        <w:bottom w:val="none" w:sz="0" w:space="0" w:color="auto"/>
        <w:right w:val="none" w:sz="0" w:space="0" w:color="auto"/>
      </w:divBdr>
    </w:div>
    <w:div w:id="1954556596">
      <w:marLeft w:val="480"/>
      <w:marRight w:val="0"/>
      <w:marTop w:val="0"/>
      <w:marBottom w:val="0"/>
      <w:divBdr>
        <w:top w:val="none" w:sz="0" w:space="0" w:color="auto"/>
        <w:left w:val="none" w:sz="0" w:space="0" w:color="auto"/>
        <w:bottom w:val="none" w:sz="0" w:space="0" w:color="auto"/>
        <w:right w:val="none" w:sz="0" w:space="0" w:color="auto"/>
      </w:divBdr>
    </w:div>
    <w:div w:id="1960910002">
      <w:marLeft w:val="480"/>
      <w:marRight w:val="0"/>
      <w:marTop w:val="0"/>
      <w:marBottom w:val="0"/>
      <w:divBdr>
        <w:top w:val="none" w:sz="0" w:space="0" w:color="auto"/>
        <w:left w:val="none" w:sz="0" w:space="0" w:color="auto"/>
        <w:bottom w:val="none" w:sz="0" w:space="0" w:color="auto"/>
        <w:right w:val="none" w:sz="0" w:space="0" w:color="auto"/>
      </w:divBdr>
    </w:div>
    <w:div w:id="1976638826">
      <w:marLeft w:val="480"/>
      <w:marRight w:val="0"/>
      <w:marTop w:val="0"/>
      <w:marBottom w:val="0"/>
      <w:divBdr>
        <w:top w:val="none" w:sz="0" w:space="0" w:color="auto"/>
        <w:left w:val="none" w:sz="0" w:space="0" w:color="auto"/>
        <w:bottom w:val="none" w:sz="0" w:space="0" w:color="auto"/>
        <w:right w:val="none" w:sz="0" w:space="0" w:color="auto"/>
      </w:divBdr>
    </w:div>
    <w:div w:id="1978215934">
      <w:marLeft w:val="480"/>
      <w:marRight w:val="0"/>
      <w:marTop w:val="0"/>
      <w:marBottom w:val="0"/>
      <w:divBdr>
        <w:top w:val="none" w:sz="0" w:space="0" w:color="auto"/>
        <w:left w:val="none" w:sz="0" w:space="0" w:color="auto"/>
        <w:bottom w:val="none" w:sz="0" w:space="0" w:color="auto"/>
        <w:right w:val="none" w:sz="0" w:space="0" w:color="auto"/>
      </w:divBdr>
    </w:div>
    <w:div w:id="1994067595">
      <w:bodyDiv w:val="1"/>
      <w:marLeft w:val="0"/>
      <w:marRight w:val="0"/>
      <w:marTop w:val="0"/>
      <w:marBottom w:val="0"/>
      <w:divBdr>
        <w:top w:val="none" w:sz="0" w:space="0" w:color="auto"/>
        <w:left w:val="none" w:sz="0" w:space="0" w:color="auto"/>
        <w:bottom w:val="none" w:sz="0" w:space="0" w:color="auto"/>
        <w:right w:val="none" w:sz="0" w:space="0" w:color="auto"/>
      </w:divBdr>
      <w:divsChild>
        <w:div w:id="326251733">
          <w:marLeft w:val="0"/>
          <w:marRight w:val="0"/>
          <w:marTop w:val="0"/>
          <w:marBottom w:val="0"/>
          <w:divBdr>
            <w:top w:val="none" w:sz="0" w:space="0" w:color="auto"/>
            <w:left w:val="none" w:sz="0" w:space="0" w:color="auto"/>
            <w:bottom w:val="none" w:sz="0" w:space="0" w:color="auto"/>
            <w:right w:val="none" w:sz="0" w:space="0" w:color="auto"/>
          </w:divBdr>
        </w:div>
      </w:divsChild>
    </w:div>
    <w:div w:id="2008440051">
      <w:marLeft w:val="480"/>
      <w:marRight w:val="0"/>
      <w:marTop w:val="0"/>
      <w:marBottom w:val="0"/>
      <w:divBdr>
        <w:top w:val="none" w:sz="0" w:space="0" w:color="auto"/>
        <w:left w:val="none" w:sz="0" w:space="0" w:color="auto"/>
        <w:bottom w:val="none" w:sz="0" w:space="0" w:color="auto"/>
        <w:right w:val="none" w:sz="0" w:space="0" w:color="auto"/>
      </w:divBdr>
    </w:div>
    <w:div w:id="2029285693">
      <w:marLeft w:val="480"/>
      <w:marRight w:val="0"/>
      <w:marTop w:val="0"/>
      <w:marBottom w:val="0"/>
      <w:divBdr>
        <w:top w:val="none" w:sz="0" w:space="0" w:color="auto"/>
        <w:left w:val="none" w:sz="0" w:space="0" w:color="auto"/>
        <w:bottom w:val="none" w:sz="0" w:space="0" w:color="auto"/>
        <w:right w:val="none" w:sz="0" w:space="0" w:color="auto"/>
      </w:divBdr>
    </w:div>
    <w:div w:id="2062167642">
      <w:marLeft w:val="480"/>
      <w:marRight w:val="0"/>
      <w:marTop w:val="0"/>
      <w:marBottom w:val="0"/>
      <w:divBdr>
        <w:top w:val="none" w:sz="0" w:space="0" w:color="auto"/>
        <w:left w:val="none" w:sz="0" w:space="0" w:color="auto"/>
        <w:bottom w:val="none" w:sz="0" w:space="0" w:color="auto"/>
        <w:right w:val="none" w:sz="0" w:space="0" w:color="auto"/>
      </w:divBdr>
    </w:div>
    <w:div w:id="2066903561">
      <w:marLeft w:val="480"/>
      <w:marRight w:val="0"/>
      <w:marTop w:val="0"/>
      <w:marBottom w:val="0"/>
      <w:divBdr>
        <w:top w:val="none" w:sz="0" w:space="0" w:color="auto"/>
        <w:left w:val="none" w:sz="0" w:space="0" w:color="auto"/>
        <w:bottom w:val="none" w:sz="0" w:space="0" w:color="auto"/>
        <w:right w:val="none" w:sz="0" w:space="0" w:color="auto"/>
      </w:divBdr>
    </w:div>
    <w:div w:id="2067604145">
      <w:marLeft w:val="480"/>
      <w:marRight w:val="0"/>
      <w:marTop w:val="0"/>
      <w:marBottom w:val="0"/>
      <w:divBdr>
        <w:top w:val="none" w:sz="0" w:space="0" w:color="auto"/>
        <w:left w:val="none" w:sz="0" w:space="0" w:color="auto"/>
        <w:bottom w:val="none" w:sz="0" w:space="0" w:color="auto"/>
        <w:right w:val="none" w:sz="0" w:space="0" w:color="auto"/>
      </w:divBdr>
    </w:div>
    <w:div w:id="2088768795">
      <w:marLeft w:val="480"/>
      <w:marRight w:val="0"/>
      <w:marTop w:val="0"/>
      <w:marBottom w:val="0"/>
      <w:divBdr>
        <w:top w:val="none" w:sz="0" w:space="0" w:color="auto"/>
        <w:left w:val="none" w:sz="0" w:space="0" w:color="auto"/>
        <w:bottom w:val="none" w:sz="0" w:space="0" w:color="auto"/>
        <w:right w:val="none" w:sz="0" w:space="0" w:color="auto"/>
      </w:divBdr>
    </w:div>
    <w:div w:id="2090610521">
      <w:marLeft w:val="480"/>
      <w:marRight w:val="0"/>
      <w:marTop w:val="0"/>
      <w:marBottom w:val="0"/>
      <w:divBdr>
        <w:top w:val="none" w:sz="0" w:space="0" w:color="auto"/>
        <w:left w:val="none" w:sz="0" w:space="0" w:color="auto"/>
        <w:bottom w:val="none" w:sz="0" w:space="0" w:color="auto"/>
        <w:right w:val="none" w:sz="0" w:space="0" w:color="auto"/>
      </w:divBdr>
    </w:div>
    <w:div w:id="2113698313">
      <w:marLeft w:val="480"/>
      <w:marRight w:val="0"/>
      <w:marTop w:val="0"/>
      <w:marBottom w:val="0"/>
      <w:divBdr>
        <w:top w:val="none" w:sz="0" w:space="0" w:color="auto"/>
        <w:left w:val="none" w:sz="0" w:space="0" w:color="auto"/>
        <w:bottom w:val="none" w:sz="0" w:space="0" w:color="auto"/>
        <w:right w:val="none" w:sz="0" w:space="0" w:color="auto"/>
      </w:divBdr>
    </w:div>
    <w:div w:id="2135707434">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commentsExtended" Target="commentsExtended.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3.jp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 Id="rId22"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
      <w:docPartPr>
        <w:name w:val="DefaultPlaceholder_-1854013440"/>
        <w:category>
          <w:name w:val="Général"/>
          <w:gallery w:val="placeholder"/>
        </w:category>
        <w:types>
          <w:type w:val="bbPlcHdr"/>
        </w:types>
        <w:behaviors>
          <w:behavior w:val="content"/>
        </w:behaviors>
        <w:guid w:val="{FA0A5F2B-16C8-4C9D-BC76-44B3D930757D}"/>
      </w:docPartPr>
      <w:docPartBody>
        <w:p w:rsidR="00FA4830" w:rsidRDefault="00A074DE">
          <w:r w:rsidRPr="002A3284">
            <w:rPr>
              <w:rStyle w:val="Textedelespacerserv"/>
            </w:rPr>
            <w:t>Cliquez ou appuyez ici pour entrer du texte.</w:t>
          </w:r>
        </w:p>
      </w:docPartBody>
    </w:docPart>
    <w:docPart>
      <w:docPartPr>
        <w:name w:val="2943BF13261B4F1AB2A44D17CD9A00A1"/>
        <w:category>
          <w:name w:val="Général"/>
          <w:gallery w:val="placeholder"/>
        </w:category>
        <w:types>
          <w:type w:val="bbPlcHdr"/>
        </w:types>
        <w:behaviors>
          <w:behavior w:val="content"/>
        </w:behaviors>
        <w:guid w:val="{D8EF25A0-B583-42B8-A349-7FEBF82BD266}"/>
      </w:docPartPr>
      <w:docPartBody>
        <w:p w:rsidR="00FA4830" w:rsidRDefault="00A074DE" w:rsidP="00A074DE">
          <w:pPr>
            <w:pStyle w:val="2943BF13261B4F1AB2A44D17CD9A00A1"/>
          </w:pPr>
          <w:r w:rsidRPr="5AB80748">
            <w:rPr>
              <w:rStyle w:val="Textedelespacerserv"/>
            </w:rPr>
            <w:t>Cliquez ou appuyez ici pour entrer du texte.</w:t>
          </w:r>
        </w:p>
      </w:docPartBody>
    </w:docPart>
    <w:docPart>
      <w:docPartPr>
        <w:name w:val="3A10D4AED7C4444181DDDFA82366BB98"/>
        <w:category>
          <w:name w:val="Général"/>
          <w:gallery w:val="placeholder"/>
        </w:category>
        <w:types>
          <w:type w:val="bbPlcHdr"/>
        </w:types>
        <w:behaviors>
          <w:behavior w:val="content"/>
        </w:behaviors>
        <w:guid w:val="{2897B8F0-E302-4973-9244-ACB2CC746A23}"/>
      </w:docPartPr>
      <w:docPartBody>
        <w:p w:rsidR="00FA4830" w:rsidRDefault="00A074DE" w:rsidP="00A074DE">
          <w:pPr>
            <w:pStyle w:val="3A10D4AED7C4444181DDDFA82366BB98"/>
          </w:pPr>
          <w:r w:rsidRPr="5AB80748">
            <w:rPr>
              <w:rStyle w:val="Textedelespacerserv"/>
            </w:rPr>
            <w:t>Cliquez ou appuyez ici pour entrer du texte.</w:t>
          </w:r>
        </w:p>
      </w:docPartBody>
    </w:docPart>
    <w:docPart>
      <w:docPartPr>
        <w:name w:val="9DD217FF6AAA4306B3B3E0478C9888AB"/>
        <w:category>
          <w:name w:val="Général"/>
          <w:gallery w:val="placeholder"/>
        </w:category>
        <w:types>
          <w:type w:val="bbPlcHdr"/>
        </w:types>
        <w:behaviors>
          <w:behavior w:val="content"/>
        </w:behaviors>
        <w:guid w:val="{6D9A1684-AFCF-461E-83C2-EF747A1D8D6B}"/>
      </w:docPartPr>
      <w:docPartBody>
        <w:p w:rsidR="00FA4830" w:rsidRDefault="00A074DE" w:rsidP="00A074DE">
          <w:pPr>
            <w:pStyle w:val="9DD217FF6AAA4306B3B3E0478C9888AB"/>
          </w:pPr>
          <w:r w:rsidRPr="5AB80748">
            <w:rPr>
              <w:rStyle w:val="Textedelespacerserv"/>
            </w:rPr>
            <w:t>Cliquez ou appuyez ici pour entrer du texte.</w:t>
          </w:r>
        </w:p>
      </w:docPartBody>
    </w:docPart>
    <w:docPart>
      <w:docPartPr>
        <w:name w:val="5CC8E97E7B574944B4B2C336CE561895"/>
        <w:category>
          <w:name w:val="Général"/>
          <w:gallery w:val="placeholder"/>
        </w:category>
        <w:types>
          <w:type w:val="bbPlcHdr"/>
        </w:types>
        <w:behaviors>
          <w:behavior w:val="content"/>
        </w:behaviors>
        <w:guid w:val="{54F9C1EE-0BA6-49B7-8FCE-495528E53F3B}"/>
      </w:docPartPr>
      <w:docPartBody>
        <w:p w:rsidR="00FA4830" w:rsidRDefault="00A074DE" w:rsidP="00A074DE">
          <w:pPr>
            <w:pStyle w:val="5CC8E97E7B574944B4B2C336CE561895"/>
          </w:pPr>
          <w:r w:rsidRPr="5AB80748">
            <w:rPr>
              <w:rStyle w:val="Textedelespacerserv"/>
            </w:rPr>
            <w:t>Cliquez ou appuyez ici pour entrer du texte.</w:t>
          </w:r>
        </w:p>
      </w:docPartBody>
    </w:docPart>
    <w:docPart>
      <w:docPartPr>
        <w:name w:val="D7B8589FD5CB4F42ACC01883C84F95BC"/>
        <w:category>
          <w:name w:val="Général"/>
          <w:gallery w:val="placeholder"/>
        </w:category>
        <w:types>
          <w:type w:val="bbPlcHdr"/>
        </w:types>
        <w:behaviors>
          <w:behavior w:val="content"/>
        </w:behaviors>
        <w:guid w:val="{0946CE63-79C8-4C6F-AAF0-8A8B02859891}"/>
      </w:docPartPr>
      <w:docPartBody>
        <w:p w:rsidR="00FA4830" w:rsidRDefault="00A074DE" w:rsidP="00A074DE">
          <w:pPr>
            <w:pStyle w:val="D7B8589FD5CB4F42ACC01883C84F95BC"/>
          </w:pPr>
          <w:r w:rsidRPr="5AB80748">
            <w:rPr>
              <w:rStyle w:val="Textedelespacerserv"/>
            </w:rPr>
            <w:t>Cliquez ou appuyez ici pour entrer du texte.</w:t>
          </w:r>
        </w:p>
      </w:docPartBody>
    </w:docPart>
    <w:docPart>
      <w:docPartPr>
        <w:name w:val="0A0226F994644A0ABAEFBC65CD2CA600"/>
        <w:category>
          <w:name w:val="Général"/>
          <w:gallery w:val="placeholder"/>
        </w:category>
        <w:types>
          <w:type w:val="bbPlcHdr"/>
        </w:types>
        <w:behaviors>
          <w:behavior w:val="content"/>
        </w:behaviors>
        <w:guid w:val="{18217741-1295-4606-9D42-194EA825327F}"/>
      </w:docPartPr>
      <w:docPartBody>
        <w:p w:rsidR="00CB657F" w:rsidRDefault="00BD71A9">
          <w:r w:rsidRPr="008003E2">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51D01"/>
    <w:rsid w:val="00186045"/>
    <w:rsid w:val="00253E52"/>
    <w:rsid w:val="002F486A"/>
    <w:rsid w:val="00307334"/>
    <w:rsid w:val="00540217"/>
    <w:rsid w:val="00631607"/>
    <w:rsid w:val="006B0397"/>
    <w:rsid w:val="006C4084"/>
    <w:rsid w:val="00834A29"/>
    <w:rsid w:val="00837025"/>
    <w:rsid w:val="00A074DE"/>
    <w:rsid w:val="00A12AEA"/>
    <w:rsid w:val="00A419DC"/>
    <w:rsid w:val="00B250B0"/>
    <w:rsid w:val="00B97057"/>
    <w:rsid w:val="00BC344B"/>
    <w:rsid w:val="00BD71A9"/>
    <w:rsid w:val="00CB657F"/>
    <w:rsid w:val="00CD64D8"/>
    <w:rsid w:val="00CE2A4B"/>
    <w:rsid w:val="00D0033D"/>
    <w:rsid w:val="00DD7C7C"/>
    <w:rsid w:val="00F8402B"/>
    <w:rsid w:val="00FA4830"/>
    <w:rsid w:val="00FF3FE4"/>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BD71A9"/>
    <w:rPr>
      <w:color w:val="808080"/>
    </w:rPr>
  </w:style>
  <w:style w:type="paragraph" w:customStyle="1" w:styleId="6E60C6E5CC8A4262814AA29F49850A7E">
    <w:name w:val="6E60C6E5CC8A4262814AA29F49850A7E"/>
    <w:rsid w:val="00540217"/>
  </w:style>
  <w:style w:type="paragraph" w:customStyle="1" w:styleId="6C7D9AD77D444DFB9C04DA166245D705">
    <w:name w:val="6C7D9AD77D444DFB9C04DA166245D705"/>
    <w:rsid w:val="00A074DE"/>
    <w:pPr>
      <w:spacing w:line="278" w:lineRule="auto"/>
    </w:pPr>
    <w:rPr>
      <w:kern w:val="2"/>
      <w:sz w:val="24"/>
      <w:szCs w:val="24"/>
      <w14:ligatures w14:val="standardContextual"/>
    </w:rPr>
  </w:style>
  <w:style w:type="paragraph" w:customStyle="1" w:styleId="2943BF13261B4F1AB2A44D17CD9A00A1">
    <w:name w:val="2943BF13261B4F1AB2A44D17CD9A00A1"/>
    <w:rsid w:val="00A074DE"/>
    <w:pPr>
      <w:spacing w:line="278" w:lineRule="auto"/>
    </w:pPr>
    <w:rPr>
      <w:kern w:val="2"/>
      <w:sz w:val="24"/>
      <w:szCs w:val="24"/>
      <w14:ligatures w14:val="standardContextual"/>
    </w:rPr>
  </w:style>
  <w:style w:type="paragraph" w:customStyle="1" w:styleId="3A10D4AED7C4444181DDDFA82366BB98">
    <w:name w:val="3A10D4AED7C4444181DDDFA82366BB98"/>
    <w:rsid w:val="00A074DE"/>
    <w:pPr>
      <w:spacing w:line="278" w:lineRule="auto"/>
    </w:pPr>
    <w:rPr>
      <w:kern w:val="2"/>
      <w:sz w:val="24"/>
      <w:szCs w:val="24"/>
      <w14:ligatures w14:val="standardContextual"/>
    </w:rPr>
  </w:style>
  <w:style w:type="paragraph" w:customStyle="1" w:styleId="9DD217FF6AAA4306B3B3E0478C9888AB">
    <w:name w:val="9DD217FF6AAA4306B3B3E0478C9888AB"/>
    <w:rsid w:val="00A074DE"/>
    <w:pPr>
      <w:spacing w:line="278" w:lineRule="auto"/>
    </w:pPr>
    <w:rPr>
      <w:kern w:val="2"/>
      <w:sz w:val="24"/>
      <w:szCs w:val="24"/>
      <w14:ligatures w14:val="standardContextual"/>
    </w:rPr>
  </w:style>
  <w:style w:type="paragraph" w:customStyle="1" w:styleId="5CC8E97E7B574944B4B2C336CE561895">
    <w:name w:val="5CC8E97E7B574944B4B2C336CE561895"/>
    <w:rsid w:val="00A074DE"/>
    <w:pPr>
      <w:spacing w:line="278" w:lineRule="auto"/>
    </w:pPr>
    <w:rPr>
      <w:kern w:val="2"/>
      <w:sz w:val="24"/>
      <w:szCs w:val="24"/>
      <w14:ligatures w14:val="standardContextual"/>
    </w:rPr>
  </w:style>
  <w:style w:type="paragraph" w:customStyle="1" w:styleId="D7B8589FD5CB4F42ACC01883C84F95BC">
    <w:name w:val="D7B8589FD5CB4F42ACC01883C84F95BC"/>
    <w:rsid w:val="00A074DE"/>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D9CFA9FE-CBF5-4260-8332-0B3F3E8A1234}">
  <we:reference id="f78a3046-9e99-4300-aa2b-5814002b01a2" version="1.55.1.0" store="EXCatalog" storeType="EXCatalog"/>
  <we:alternateReferences>
    <we:reference id="WA104382081" version="1.55.1.0" store="fr-CH" storeType="OMEX"/>
  </we:alternateReferences>
  <we:properties>
    <we:property name="MENDELEY_BIBLIOGRAPHY_IS_DIRTY" value="false"/>
    <we:property name="MENDELEY_BIBLIOGRAPHY_LAST_MODIFIED" value="1778510322989"/>
    <we:property name="MENDELEY_CITATIONS" value="[{&quot;citationID&quot;:&quot;MENDELEY_CITATION_bd297da5-6ab4-498e-9f4f-b38ccb581b15&quot;,&quot;properties&quot;:{&quot;noteIndex&quot;:0},&quot;isEdited&quot;:false,&quot;manualOverride&quot;:{&quot;isManuallyOverridden&quot;:false,&quot;citeprocText&quot;:&quot;(J. P. Kousz &amp;#38; S. Leiser, 2026)&quot;,&quot;manualOverrideText&quot;:&quot;&quot;},&quot;citationTag&quot;:&quot;MENDELEY_CITATION_v3_eyJjaXRhdGlvbklEIjoiTUVOREVMRVlfQ0lUQVRJT05fYmQyOTdkYTUtNmFiNC00OThlLTlmNGYtYjM4Y2NiNTgxYjE1IiwicHJvcGVydGllcyI6eyJub3RlSW5kZXgiOjB9LCJpc0VkaXRlZCI6ZmFsc2UsIm1hbnVhbE92ZXJyaWRlIjp7ImlzTWFudWFsbHlPdmVycmlkZGVuIjpmYWxzZSwiY2l0ZXByb2NUZXh0IjoiKEouIFAuIEtvdXN6ICYjMzg7IFMuIExlaXNlciwg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nN1cHByZXNzLWF1dGhvciI6ZmFsc2UsImNvbXBvc2l0ZSI6ZmFsc2UsImF1dGhvci1vbmx5IjpmYWxzZX1dfQ==&quot;,&quot;citationItems&quot;:[{&quot;id&quot;:&quot;35f5a5cc-8c72-3b86-8ebf-fc042b3548c1&quot;,&quot;itemData&quot;:{&quot;type&quot;:&quot;article-journal&quot;,&quot;id&quot;:&quot;35f5a5cc-8c72-3b86-8ebf-fc042b3548c1&quot;,&quot;title&quot;:&quot;GEN - ICT-FR Manuel 2027&quot;,&quot;author&quot;:[{&quot;family&quot;:&quot;J. P. Kousz&quot;,&quot;given&quot;:&quot;F. Kuster&quot;,&quot;parse-names&quot;:false,&quot;dropping-particle&quot;:&quot;&quot;,&quot;non-dropping-particle&quot;:&quot;&quot;},{&quot;family&quot;:&quot;S. Leiser&quot;,&quot;given&quot;:&quot;&quot;,&quot;parse-names&quot;:false,&quot;dropping-particle&quot;:&quot;&quot;,&quot;non-dropping-particle&quot;:&quot;&quot;}],&quot;accessed&quot;:{&quot;date-parts&quot;:[[2026,5,7]]},&quot;translator&quot;:[{&quot;family&quot;:&quot;Schwab&quot;,&quot;given&quot;:&quot;Stéphane&quot;,&quot;parse-names&quot;:false,&quot;dropping-particle&quot;:&quot;&quot;,&quot;non-dropping-particle&quot;:&quot;&quot;},{&quot;family&quot;:&quot;Meuwly&quot;,&quot;given&quot;:&quot;Laurent&quot;,&quot;parse-names&quot;:false,&quot;dropping-particle&quot;:&quot;&quot;,&quot;non-dropping-particle&quot;:&quot;&quot;},{&quot;family&quot;:&quot;Nuoffer&quot;,&quot;given&quot;:&quot;Steve&quot;,&quot;parse-names&quot;:false,&quot;dropping-particle&quot;:&quot;&quot;,&quot;non-dropping-particle&quot;:&quot;&quot;}],&quot;URL&quot;:&quot;https://2026.pkorg.ch/dokument/2530/view&quot;,&quot;issued&quot;:{&quot;date-parts&quot;:[[2026,1]]},&quot;container-title-short&quot;:&quot;&quot;},&quot;isTemporary&quot;:false,&quot;suppress-author&quot;:false,&quot;composite&quot;:false,&quot;author-only&quot;:false}]},{&quot;citationID&quot;:&quot;MENDELEY_CITATION_c081e898-b5a7-433d-bb3b-d53ea9033849&quot;,&quot;properties&quot;:{&quot;noteIndex&quot;:0},&quot;isEdited&quot;:false,&quot;manualOverride&quot;:{&quot;isManuallyOverridden&quot;:false,&quot;citeprocText&quot;:&quot;(EMF-Informatique, 2025)&quot;,&quot;manualOverrideText&quot;:&quot;&quot;},&quot;citationTag&quot;:&quot;MENDELEY_CITATION_v3_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&quot;,&quot;citationItems&quot;:[{&quot;id&quot;:&quot;35384cd0-ea23-30ec-9a59-ccb2a44e9082&quot;,&quot;itemData&quot;:{&quot;type&quot;:&quot;article-journal&quot;,&quot;id&quot;:&quot;35384cd0-ea23-30ec-9a59-ccb2a44e9082&quot;,&quot;title&quot;:&quot;00_Standards Entreprise INFRA&quot;,&quot;author&quot;:[{&quot;family&quot;:&quot;EMF-Informatique&quot;,&quot;given&quot;:&quot;&quot;,&quot;parse-names&quot;:false,&quot;dropping-particle&quot;:&quot;&quot;,&quot;non-dropping-particle&quot;:&quot;&quot;}],&quot;accessed&quot;:{&quot;date-parts&quot;:[[2026,5,7]]},&quot;URL&quot;:&quot;https://eduetatfr.sharepoint.com/:b:/r/teams/EMF-GT-INFOApprentis/Shared%20Documents/Apprenti-es/Infrastructures/Standards/00_Standards%20Entreprise%20INFRA.pdf?csf=1&amp;web=1&amp;e=NxPkxO&quot;,&quot;issued&quot;:{&quot;date-parts&quot;:[[2025,3,25]]},&quot;page&quot;:&quot;1-1&quot;,&quot;container-title-short&quot;:&quot;&quot;},&quot;isTemporary&quot;:false,&quot;suppress-author&quot;:false,&quot;composite&quot;:false,&quot;author-only&quot;:false}]},{&quot;citationID&quot;:&quot;MENDELEY_CITATION_f9a42ccd-cc40-42f8-afd0-e7ccb5a93cda&quot;,&quot;properties&quot;:{&quot;noteIndex&quot;:0,&quot;mode&quot;:&quot;composite&quot;},&quot;isEdited&quot;:false,&quot;manualOverride&quot;:{&quot;isManuallyOverridden&quot;:false,&quot;citeprocText&quot;:&quot;Proxmox (2025b)&quot;,&quot;manualOverrideText&quot;:&quot;&quot;},&quot;citationTag&quot;:&quot;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i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displayAs&quot;:&quot;composite&quot;,&quot;suppress-author&quot;:false,&quot;composite&quot;:true,&quot;author-only&quot;:false}]},{&quot;citationID&quot;:&quot;MENDELEY_CITATION_4afd9d51-6e25-4fc5-b929-fd706c000062&quot;,&quot;properties&quot;:{&quot;noteIndex&quot;:0},&quot;isEdited&quot;:false,&quot;manualOverride&quot;:{&quot;isManuallyOverridden&quot;:false,&quot;citeprocText&quot;:&quot;(Proxmox, 2025b)&quot;,&quot;manualOverrideText&quot;:&quot;&quot;},&quot;citationTag&quot;:&quot;MENDELEY_CITATION_v3_eyJjaXRhdGlvbklEIjoiTUVOREVMRVlfQ0lUQVRJT05fNGFmZDlkNTEtNmUyNS00ZmM1LWI5MjktZmQ3MDZjMDAwMDYyIiwicHJvcGVydGllcyI6eyJub3RlSW5kZXgiOjB9LCJpc0VkaXRlZCI6ZmFsc2UsIm1hbnVhbE92ZXJyaWRlIjp7ImlzTWFudWFsbHlPdmVycmlkZGVuIjpmYWxzZSwiY2l0ZXByb2NUZXh0IjoiKFByb3htb3gsIDIwMjVi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c3VwcHJlc3MtYXV0aG9yIjpmYWxzZSwiY29tcG9zaXRlIjpmYWxzZSwiYXV0aG9yLW9ubHkiOmZhbHNlfV19&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suppress-author&quot;:false,&quot;composite&quot;:false,&quot;author-only&quot;:false}]},{&quot;citationID&quot;:&quot;MENDELEY_CITATION_9db2a729-0951-4c17-9e01-ff0581195c25&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1c0bfdc0-b8ec-465a-97f9-432436345054&quot;,&quot;properties&quot;:{&quot;noteIndex&quot;:0,&quot;mode&quot;:&quot;composite&quot;},&quot;isEdited&quot;:false,&quot;manualOverride&quot;:{&quot;isManuallyOverridden&quot;:false,&quot;citeprocText&quot;:&quot;Proxmox (2025c)&quot;,&quot;manualOverrideText&quot;:&quot;&quot;},&quot;citationTag&quot;:&quot;MENDELEY_CITATION_v3_eyJjaXRhdGlvbklEIjoiTUVOREVMRVlfQ0lUQVRJT05fMWMwYmZkYzAtYjhlYy00NjVhLTk3ZjktNDMyNDM2MzQ1MDU0IiwicHJvcGVydGllcyI6eyJub3RlSW5kZXgiOjAsIm1vZGUiOiJjb21wb3NpdGUifSwiaXNFZGl0ZWQiOmZhbHNlLCJtYW51YWxPdmVycmlkZSI6eyJpc01hbnVhbGx5T3ZlcnJpZGRlbiI6ZmFsc2UsImNpdGVwcm9jVGV4dCI6IlByb3htb3ggKDIwMjVj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quot;,&quot;citationItems&quot;:[{&quot;id&quot;:&quot;4bf5c8ec-d6e5-35ca-a7be-7cacfe503104&quot;,&quot;itemData&quot;:{&quot;type&quot;:&quot;webpage&quot;,&quot;id&quot;:&quot;4bf5c8ec-d6e5-35ca-a7be-7cacfe503104&quot;,&quot;title&quot;:&quot;QEMU/KVM Virtual Machines&quot;,&quot;author&quot;:[{&quot;family&quot;:&quot;Proxmox&quot;,&quot;given&quot;:&quot;&quot;,&quot;parse-names&quot;:false,&quot;dropping-particle&quot;:&quot;&quot;,&quot;non-dropping-particle&quot;:&quot;&quot;}],&quot;accessed&quot;:{&quot;date-parts&quot;:[[2026,3,15]]},&quot;URL&quot;:&quot;https://pve.proxmox.com/pve-docs/chapter-qm.html&quot;,&quot;issued&quot;:{&quot;date-parts&quot;:[[2025,12,12]]},&quot;container-title-short&quot;:&quot;&quot;},&quot;isTemporary&quot;:false,&quot;displayAs&quot;:&quot;composite&quot;,&quot;suppress-author&quot;:false,&quot;composite&quot;:true,&quot;author-only&quot;:false}]},{&quot;citationID&quot;:&quot;MENDELEY_CITATION_0574a10e-c060-4584-b1b5-3204dd180737&quot;,&quot;properties&quot;:{&quot;noteIndex&quot;:0},&quot;isEdited&quot;:false,&quot;manualOverride&quot;:{&quot;isManuallyOverridden&quot;:false,&quot;citeprocText&quot;:&quot;(Proxmox, 2025a)&quot;,&quot;manualOverrideText&quot;:&quot;&quot;},&quot;citationTag&quot;:&quot;MENDELEY_CITATION_v3_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&quot;,&quot;citationItems&quot;:[{&quot;id&quot;:&quot;cdd5bf4a-8251-39fe-a38d-94fb4557c4cb&quot;,&quot;itemData&quot;:{&quot;type&quot;:&quot;webpage&quot;,&quot;id&quot;:&quot;cdd5bf4a-8251-39fe-a38d-94fb4557c4cb&quot;,&quot;title&quot;:&quot;Network Configuration - Proxmox VE&quot;,&quot;author&quot;:[{&quot;family&quot;:&quot;Proxmox&quot;,&quot;given&quot;:&quot;&quot;,&quot;parse-names&quot;:false,&quot;dropping-particle&quot;:&quot;&quot;,&quot;non-dropping-particle&quot;:&quot;&quot;}],&quot;accessed&quot;:{&quot;date-parts&quot;:[[2026,5,7]]},&quot;URL&quot;:&quot;https://pve.proxmox.com/wiki/Network_Configuration&quot;,&quot;issued&quot;:{&quot;date-parts&quot;:[[2025,11,19]]},&quot;container-title-short&quot;:&quot;&quot;},&quot;isTemporary&quot;:false,&quot;suppress-author&quot;:false,&quot;composite&quot;:false,&quot;author-only&quot;:false}]},{&quot;citationID&quot;:&quot;MENDELEY_CITATION_6123cc52-935a-4e9c-8ca8-7b3455cb48cb&quot;,&quot;properties&quot;:{&quot;noteIndex&quot;:0,&quot;mode&quot;:&quot;author-only&quot;},&quot;isEdited&quot;:false,&quot;manualOverride&quot;:{&quot;isManuallyOverridden&quot;:false,&quot;citeprocText&quot;:&quot;Hashicorp&quot;,&quot;manualOverrideText&quot;:&quot;&quot;},&quot;citationTag&quot;:&quot;MENDELEY_CITATION_v3_eyJjaXRhdGlvbklEIjoiTUVOREVMRVlfQ0lUQVRJT05fNjEyM2NjNTItOTM1YS00ZTljLThjYTgtN2IzNDU1Y2I0OGNi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ID&quot;:&quot;MENDELEY_CITATION_be5a949b-c2c9-43e2-89e6-f32e2854e848&quot;,&quot;properties&quot;:{&quot;noteIndex&quot;:0,&quot;mode&quot;:&quot;author-only&quot;},&quot;isEdited&quot;:false,&quot;manualOverride&quot;:{&quot;isManuallyOverridden&quot;:false,&quot;citeprocText&quot;:&quot;Hashicorp&quot;,&quot;manualOverrideText&quot;:&quot;&quot;},&quot;citationTag&quot;:&quot;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ID&quot;:&quot;MENDELEY_CITATION_50e60e3f-273d-4874-9fd6-c4e9022312a9&quot;,&quot;properties&quot;:{&quot;noteIndex&quot;:0},&quot;isEdited&quot;:false,&quot;manualOverride&quot;:{&quot;isManuallyOverridden&quot;:false,&quot;citeprocText&quot;:&quot;(Hashicorp, n.d.)&quot;,&quot;manualOverrideText&quot;:&quot;&quot;},&quot;citationTag&quot;:&quot;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suppress-author&quot;:false,&quot;composite&quot;:false,&quot;author-only&quot;:false}]},{&quot;citationID&quot;:&quot;MENDELEY_CITATION_1bd58bbd-9bad-4f3e-b531-5f20774b6d4c&quot;,&quot;properties&quot;:{&quot;noteIndex&quot;:0},&quot;isEdited&quot;:false,&quot;manualOverride&quot;:{&quot;isManuallyOverridden&quot;:false,&quot;citeprocText&quot;:&quot;(bpg &amp;#38; 153 contributeurs, 2019)&quot;,&quot;manualOverrideText&quot;:&quot;&quot;},&quot;citationTag&quot;:&quot;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quot;,&quot;citationItems&quot;:[{&quot;id&quot;:&quot;2de4f9e7-8d77-3ebb-8f15-e34da454be73&quot;,&quot;itemData&quot;:{&quot;type&quot;:&quot;webpage&quot;,&quot;id&quot;:&quot;2de4f9e7-8d77-3ebb-8f15-e34da454be73&quot;,&quot;title&quot;:&quot;bpg/terraform-provider-proxmox: Terraform / OpenTofu Provider for Proxmox VE&quot;,&quot;author&quot;:[{&quot;family&quot;:&quot;bpg&quot;,&quot;given&quot;:&quot;&quot;,&quot;parse-names&quot;:false,&quot;dropping-particle&quot;:&quot;&quot;,&quot;non-dropping-particle&quot;:&quot;&quot;},{&quot;family&quot;:&quot;153 contributeurs&quot;,&quot;given&quot;:&quot;&quot;,&quot;parse-names&quot;:false,&quot;dropping-particle&quot;:&quot;&quot;,&quot;non-dropping-particle&quot;:&quot;&quot;}],&quot;accessed&quot;:{&quot;date-parts&quot;:[[2026,3,31]]},&quot;URL&quot;:&quot;https://github.com/bpg/terraform-provider-proxmox&quot;,&quot;issued&quot;:{&quot;date-parts&quot;:[[2019,12,7]]},&quot;container-title-short&quot;:&quot;&quot;},&quot;isTemporary&quot;:false,&quot;suppress-author&quot;:false,&quot;composite&quot;:false,&quot;author-only&quot;:false}]},{&quot;citationID&quot;:&quot;MENDELEY_CITATION_eb22053c-78e7-4e7f-a15a-c93e8bb779a8&quot;,&quot;properties&quot;:{&quot;noteIndex&quot;:0},&quot;isEdited&quot;:false,&quot;manualOverride&quot;:{&quot;isManuallyOverridden&quot;:false,&quot;citeprocText&quot;:&quot;(Telmate &amp;#38; 108 contributeurs, 2017)&quot;,&quot;manualOverrideText&quot;:&quot;&quot;},&quot;citationTag&quot;:&quot;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quot;,&quot;citationItems&quot;:[{&quot;id&quot;:&quot;02618d2f-c0c6-3e51-852c-6ab354020533&quot;,&quot;itemData&quot;:{&quot;type&quot;:&quot;webpage&quot;,&quot;id&quot;:&quot;02618d2f-c0c6-3e51-852c-6ab354020533&quot;,&quot;title&quot;:&quot;Telmate/proxmox-api-go&quot;,&quot;author&quot;:[{&quot;family&quot;:&quot;Telmate&quot;,&quot;given&quot;:&quot;&quot;,&quot;parse-names&quot;:false,&quot;dropping-particle&quot;:&quot;&quot;,&quot;non-dropping-particle&quot;:&quot;&quot;},{&quot;family&quot;:&quot;108 contributeurs&quot;,&quot;given&quot;:&quot;&quot;,&quot;parse-names&quot;:false,&quot;dropping-particle&quot;:&quot;&quot;,&quot;non-dropping-particle&quot;:&quot;&quot;}],&quot;accessed&quot;:{&quot;date-parts&quot;:[[2026,3,31]]},&quot;URL&quot;:&quot;https://github.com/Telmate/proxmox-api-go&quot;,&quot;issued&quot;:{&quot;date-parts&quot;:[[2017,2,7]]},&quot;container-title-short&quot;:&quot;&quot;},&quot;isTemporary&quot;:false,&quot;suppress-author&quot;:false,&quot;composite&quot;:false,&quot;author-only&quot;:false}]},{&quot;citationID&quot;:&quot;MENDELEY_CITATION_32a35c09-55b7-48ef-bcc8-00932a651399&quot;,&quot;properties&quot;:{&quot;noteIndex&quot;:0},&quot;isEdited&quot;:false,&quot;manualOverride&quot;:{&quot;isManuallyOverridden&quot;:false,&quot;citeprocText&quot;:&quot;(Red Hat - Inc, 2022)&quot;,&quot;manualOverrideText&quot;:&quot;&quot;},&quot;citationTag&quot;:&quot;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suppress-author&quot;:false,&quot;composite&quot;:false,&quot;author-only&quot;:false}]},{&quot;citationID&quot;:&quot;MENDELEY_CITATION_b61e7e31-7658-430b-990c-ad89e26637d0&quot;,&quot;properties&quot;:{&quot;noteIndex&quot;:0,&quot;mode&quot;:&quot;composite&quot;},&quot;isEdited&quot;:false,&quot;manualOverride&quot;:{&quot;isManuallyOverridden&quot;:false,&quot;citeprocText&quot;:&quot;Red Hat - Inc (2022)&quot;,&quot;manualOverrideText&quot;:&quot;&quot;},&quot;citationTag&quot;:&quot;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mRpc3BsYXlBcyI6ImNvbXBvc2l0ZSIsInN1cHByZXNzLWF1dGhvciI6ZmFsc2UsImNvbXBvc2l0ZSI6dHJ1ZSwiYXV0aG9yLW9ubHkiOmZhbHNlfV19&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displayAs&quot;:&quot;composite&quot;,&quot;suppress-author&quot;:false,&quot;composite&quot;:true,&quot;author-only&quot;:false}]},{&quot;citationID&quot;:&quot;MENDELEY_CITATION_ee4fcb49-8585-4e37-a686-d28ceb9f4b0c&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8ec9221b-a6b2-4aa2-a9cd-f8f357c3710a&quot;,&quot;properties&quot;:{&quot;noteIndex&quot;:0},&quot;isEdited&quot;:false,&quot;manualOverride&quot;:{&quot;isManuallyOverridden&quot;:false,&quot;citeprocText&quot;:&quot;(Ansible Project Contributors, 2026)&quot;,&quot;manualOverrideText&quot;:&quot;&quot;},&quot;citationTag&quot;:&quot;MENDELEY_CITATION_v3_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&quot;,&quot;citationItems&quot;:[{&quot;id&quot;:&quot;86ad7e7e-a194-3b89-91d0-a9a0ab65abc2&quot;,&quot;itemData&quot;:{&quot;type&quot;:&quot;webpage&quot;,&quot;id&quot;:&quot;86ad7e7e-a194-3b89-91d0-a9a0ab65abc2&quot;,&quot;title&quot;:&quot;community.proxmox — Ansible Community Documentation&quot;,&quot;author&quot;:[{&quot;family&quot;:&quot;Ansible Project Contributors&quot;,&quot;given&quot;:&quot;&quot;,&quot;parse-names&quot;:false,&quot;dropping-particle&quot;:&quot;&quot;,&quot;non-dropping-particle&quot;:&quot;&quot;}],&quot;accessed&quot;:{&quot;date-parts&quot;:[[2026,5,11]]},&quot;URL&quot;:&quot;https://docs.ansible.com/projects/ansible/latest/collections/community/proxmox/index.html&quot;,&quot;issued&quot;:{&quot;date-parts&quot;:[[2026,4,20]]},&quot;container-title-short&quot;:&quot;&quot;},&quot;isTemporary&quot;:false,&quot;suppress-author&quot;:false,&quot;composite&quot;:false,&quot;author-only&quot;:false}]},{&quot;citationID&quot;:&quot;MENDELEY_CITATION_6e20f74d-9c90-4ab4-9c43-833e4c2352f6&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34a55d00-3943-40a6-9fd1-2f71dc1c096b&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748c1f61-b366-4c8c-adb0-d334d15706be&quot;,&quot;properties&quot;:{&quot;noteIndex&quot;:0},&quot;isEdited&quot;:false,&quot;manualOverride&quot;:{&quot;isManuallyOverridden&quot;:false,&quot;citeprocText&quot;:&quot;(Jurka007, 2023)&quot;,&quot;manualOverrideText&quot;:&quot;&quot;},&quot;citationTag&quot;:&quot;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quot;,&quot;citationItems&quot;:[{&quot;id&quot;:&quot;155ccf57-7754-39a1-9356-ef2342de96dc&quot;,&quot;itemData&quot;:{&quot;type&quot;:&quot;webpage&quot;,&quot;id&quot;:&quot;155ccf57-7754-39a1-9356-ef2342de96dc&quot;,&quot;title&quot;:&quot;Proxmox: \&quot;net\&quot; do not configure network card · Issue #21 · ansible-collections/community.proxmox&quot;,&quot;author&quot;:[{&quot;family&quot;:&quot;Jurka007&quot;,&quot;given&quot;:&quot;&quot;,&quot;parse-names&quot;:false,&quot;dropping-particle&quot;:&quot;&quot;,&quot;non-dropping-particle&quot;:&quot;&quot;}],&quot;container-title&quot;:&quot;Github&quot;,&quot;accessed&quot;:{&quot;date-parts&quot;:[[2026,4,21]]},&quot;URL&quot;:&quot;https://github.com/ansible-collections/community.proxmox/issues/21#issuecomment-2884820921&quot;,&quot;issued&quot;:{&quot;date-parts&quot;:[[2023,6,23]]},&quot;container-title-short&quot;:&quot;&quot;},&quot;isTemporary&quot;:false,&quot;suppress-author&quot;:false,&quot;composite&quot;:false,&quot;author-only&quot;:false}]},{&quot;citationID&quot;:&quot;MENDELEY_CITATION_b366ede3-faa3-4b14-90f5-9815a059f4f0&quot;,&quot;properties&quot;:{&quot;noteIndex&quot;:0},&quot;isEdited&quot;:false,&quot;manualOverride&quot;:{&quot;isManuallyOverridden&quot;:false,&quot;citeprocText&quot;:&quot;(Blaise Hurtlin, 2026)&quot;,&quot;manualOverrideText&quot;:&quot;&quot;},&quot;citationTag&quot;:&quot;MENDELEY_CITATION_v3_eyJjaXRhdGlvbklEIjoiTUVOREVMRVlfQ0lUQVRJT05fYjM2NmVkZTMtZmFhMy00YjE0LTkwZjUtOTgxNWEwNTlmNGYwIiwicHJvcGVydGllcyI6eyJub3RlSW5kZXgiOjB9LCJpc0VkaXRlZCI6ZmFsc2UsIm1hbnVhbE92ZXJyaWRlIjp7ImlzTWFudWFsbHlPdmVycmlkZGVuIjpmYWxzZSwiY2l0ZXByb2NUZXh0IjoiKEJsYWlzZSBIdXJ0bGluLCA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zdXBwcmVzcy1hdXRob3IiOmZhbHNlLCJjb21wb3NpdGUiOmZhbHNlLCJhdXRob3Itb25seSI6ZmFsc2V9XX0=&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suppress-author&quot;:false,&quot;composite&quot;:false,&quot;author-only&quot;:false}]},{&quot;citationID&quot;:&quot;MENDELEY_CITATION_b92c03cb-80f1-458f-ae88-f85e9f8b5e41&quot;,&quot;properties&quot;:{&quot;noteIndex&quot;:0,&quot;mode&quot;:&quot;composite&quot;},&quot;isEdited&quot;:false,&quot;manualOverride&quot;:{&quot;isManuallyOverridden&quot;:false,&quot;citeprocText&quot;:&quot;Blaise Hurtlin (2026)&quot;,&quot;manualOverrideText&quot;:&quot;&quot;},&quot;citationTag&quot;:&quot;MENDELEY_CITATION_v3_eyJjaXRhdGlvbklEIjoiTUVOREVMRVlfQ0lUQVRJT05fYjkyYzAzY2ItODBmMS00NThmLWFlODgtZjg1ZTlmOGI1ZTQx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displayAs&quot;:&quot;composite&quot;,&quot;suppress-author&quot;:false,&quot;composite&quot;:tru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A11565F3-E5E9-480E-A567-6A079EA35DF0}">
  <we:reference id="wa104382008" version="1.1.0.2" store="fr-CH"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Template>
  <TotalTime>0</TotalTime>
  <Pages>26</Pages>
  <Words>5267</Words>
  <Characters>28974</Characters>
  <Application>Microsoft Office Word</Application>
  <DocSecurity>0</DocSecurity>
  <Lines>241</Lines>
  <Paragraphs>68</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Voeffray Lucielle</Manager>
  <Company>&lt;Numero de projet&gt;</Company>
  <LinksUpToDate>false</LinksUpToDate>
  <CharactersWithSpaces>34173</CharactersWithSpaces>
  <SharedDoc>false</SharedDoc>
  <HLinks>
    <vt:vector size="390" baseType="variant">
      <vt:variant>
        <vt:i4>1703997</vt:i4>
      </vt:variant>
      <vt:variant>
        <vt:i4>416</vt:i4>
      </vt:variant>
      <vt:variant>
        <vt:i4>0</vt:i4>
      </vt:variant>
      <vt:variant>
        <vt:i4>5</vt:i4>
      </vt:variant>
      <vt:variant>
        <vt:lpwstr/>
      </vt:variant>
      <vt:variant>
        <vt:lpwstr>_Toc244499246</vt:lpwstr>
      </vt:variant>
      <vt:variant>
        <vt:i4>1703997</vt:i4>
      </vt:variant>
      <vt:variant>
        <vt:i4>410</vt:i4>
      </vt:variant>
      <vt:variant>
        <vt:i4>0</vt:i4>
      </vt:variant>
      <vt:variant>
        <vt:i4>5</vt:i4>
      </vt:variant>
      <vt:variant>
        <vt:lpwstr/>
      </vt:variant>
      <vt:variant>
        <vt:lpwstr>_Toc244499245</vt:lpwstr>
      </vt:variant>
      <vt:variant>
        <vt:i4>1703997</vt:i4>
      </vt:variant>
      <vt:variant>
        <vt:i4>404</vt:i4>
      </vt:variant>
      <vt:variant>
        <vt:i4>0</vt:i4>
      </vt:variant>
      <vt:variant>
        <vt:i4>5</vt:i4>
      </vt:variant>
      <vt:variant>
        <vt:lpwstr/>
      </vt:variant>
      <vt:variant>
        <vt:lpwstr>_Toc244499244</vt:lpwstr>
      </vt:variant>
      <vt:variant>
        <vt:i4>1703997</vt:i4>
      </vt:variant>
      <vt:variant>
        <vt:i4>398</vt:i4>
      </vt:variant>
      <vt:variant>
        <vt:i4>0</vt:i4>
      </vt:variant>
      <vt:variant>
        <vt:i4>5</vt:i4>
      </vt:variant>
      <vt:variant>
        <vt:lpwstr/>
      </vt:variant>
      <vt:variant>
        <vt:lpwstr>_Toc244499243</vt:lpwstr>
      </vt:variant>
      <vt:variant>
        <vt:i4>1703997</vt:i4>
      </vt:variant>
      <vt:variant>
        <vt:i4>392</vt:i4>
      </vt:variant>
      <vt:variant>
        <vt:i4>0</vt:i4>
      </vt:variant>
      <vt:variant>
        <vt:i4>5</vt:i4>
      </vt:variant>
      <vt:variant>
        <vt:lpwstr/>
      </vt:variant>
      <vt:variant>
        <vt:lpwstr>_Toc244499242</vt:lpwstr>
      </vt:variant>
      <vt:variant>
        <vt:i4>1703997</vt:i4>
      </vt:variant>
      <vt:variant>
        <vt:i4>386</vt:i4>
      </vt:variant>
      <vt:variant>
        <vt:i4>0</vt:i4>
      </vt:variant>
      <vt:variant>
        <vt:i4>5</vt:i4>
      </vt:variant>
      <vt:variant>
        <vt:lpwstr/>
      </vt:variant>
      <vt:variant>
        <vt:lpwstr>_Toc244499241</vt:lpwstr>
      </vt:variant>
      <vt:variant>
        <vt:i4>1703997</vt:i4>
      </vt:variant>
      <vt:variant>
        <vt:i4>380</vt:i4>
      </vt:variant>
      <vt:variant>
        <vt:i4>0</vt:i4>
      </vt:variant>
      <vt:variant>
        <vt:i4>5</vt:i4>
      </vt:variant>
      <vt:variant>
        <vt:lpwstr/>
      </vt:variant>
      <vt:variant>
        <vt:lpwstr>_Toc244499240</vt:lpwstr>
      </vt:variant>
      <vt:variant>
        <vt:i4>1900605</vt:i4>
      </vt:variant>
      <vt:variant>
        <vt:i4>374</vt:i4>
      </vt:variant>
      <vt:variant>
        <vt:i4>0</vt:i4>
      </vt:variant>
      <vt:variant>
        <vt:i4>5</vt:i4>
      </vt:variant>
      <vt:variant>
        <vt:lpwstr/>
      </vt:variant>
      <vt:variant>
        <vt:lpwstr>_Toc244499239</vt:lpwstr>
      </vt:variant>
      <vt:variant>
        <vt:i4>1900605</vt:i4>
      </vt:variant>
      <vt:variant>
        <vt:i4>368</vt:i4>
      </vt:variant>
      <vt:variant>
        <vt:i4>0</vt:i4>
      </vt:variant>
      <vt:variant>
        <vt:i4>5</vt:i4>
      </vt:variant>
      <vt:variant>
        <vt:lpwstr/>
      </vt:variant>
      <vt:variant>
        <vt:lpwstr>_Toc244499238</vt:lpwstr>
      </vt:variant>
      <vt:variant>
        <vt:i4>1900605</vt:i4>
      </vt:variant>
      <vt:variant>
        <vt:i4>362</vt:i4>
      </vt:variant>
      <vt:variant>
        <vt:i4>0</vt:i4>
      </vt:variant>
      <vt:variant>
        <vt:i4>5</vt:i4>
      </vt:variant>
      <vt:variant>
        <vt:lpwstr/>
      </vt:variant>
      <vt:variant>
        <vt:lpwstr>_Toc244499237</vt:lpwstr>
      </vt:variant>
      <vt:variant>
        <vt:i4>1900605</vt:i4>
      </vt:variant>
      <vt:variant>
        <vt:i4>356</vt:i4>
      </vt:variant>
      <vt:variant>
        <vt:i4>0</vt:i4>
      </vt:variant>
      <vt:variant>
        <vt:i4>5</vt:i4>
      </vt:variant>
      <vt:variant>
        <vt:lpwstr/>
      </vt:variant>
      <vt:variant>
        <vt:lpwstr>_Toc244499236</vt:lpwstr>
      </vt:variant>
      <vt:variant>
        <vt:i4>1900605</vt:i4>
      </vt:variant>
      <vt:variant>
        <vt:i4>350</vt:i4>
      </vt:variant>
      <vt:variant>
        <vt:i4>0</vt:i4>
      </vt:variant>
      <vt:variant>
        <vt:i4>5</vt:i4>
      </vt:variant>
      <vt:variant>
        <vt:lpwstr/>
      </vt:variant>
      <vt:variant>
        <vt:lpwstr>_Toc244499235</vt:lpwstr>
      </vt:variant>
      <vt:variant>
        <vt:i4>1900605</vt:i4>
      </vt:variant>
      <vt:variant>
        <vt:i4>344</vt:i4>
      </vt:variant>
      <vt:variant>
        <vt:i4>0</vt:i4>
      </vt:variant>
      <vt:variant>
        <vt:i4>5</vt:i4>
      </vt:variant>
      <vt:variant>
        <vt:lpwstr/>
      </vt:variant>
      <vt:variant>
        <vt:lpwstr>_Toc244499234</vt:lpwstr>
      </vt:variant>
      <vt:variant>
        <vt:i4>1900605</vt:i4>
      </vt:variant>
      <vt:variant>
        <vt:i4>338</vt:i4>
      </vt:variant>
      <vt:variant>
        <vt:i4>0</vt:i4>
      </vt:variant>
      <vt:variant>
        <vt:i4>5</vt:i4>
      </vt:variant>
      <vt:variant>
        <vt:lpwstr/>
      </vt:variant>
      <vt:variant>
        <vt:lpwstr>_Toc244499233</vt:lpwstr>
      </vt:variant>
      <vt:variant>
        <vt:i4>1900605</vt:i4>
      </vt:variant>
      <vt:variant>
        <vt:i4>332</vt:i4>
      </vt:variant>
      <vt:variant>
        <vt:i4>0</vt:i4>
      </vt:variant>
      <vt:variant>
        <vt:i4>5</vt:i4>
      </vt:variant>
      <vt:variant>
        <vt:lpwstr/>
      </vt:variant>
      <vt:variant>
        <vt:lpwstr>_Toc244499232</vt:lpwstr>
      </vt:variant>
      <vt:variant>
        <vt:i4>1900605</vt:i4>
      </vt:variant>
      <vt:variant>
        <vt:i4>326</vt:i4>
      </vt:variant>
      <vt:variant>
        <vt:i4>0</vt:i4>
      </vt:variant>
      <vt:variant>
        <vt:i4>5</vt:i4>
      </vt:variant>
      <vt:variant>
        <vt:lpwstr/>
      </vt:variant>
      <vt:variant>
        <vt:lpwstr>_Toc244499231</vt:lpwstr>
      </vt:variant>
      <vt:variant>
        <vt:i4>1900605</vt:i4>
      </vt:variant>
      <vt:variant>
        <vt:i4>320</vt:i4>
      </vt:variant>
      <vt:variant>
        <vt:i4>0</vt:i4>
      </vt:variant>
      <vt:variant>
        <vt:i4>5</vt:i4>
      </vt:variant>
      <vt:variant>
        <vt:lpwstr/>
      </vt:variant>
      <vt:variant>
        <vt:lpwstr>_Toc244499230</vt:lpwstr>
      </vt:variant>
      <vt:variant>
        <vt:i4>1835069</vt:i4>
      </vt:variant>
      <vt:variant>
        <vt:i4>314</vt:i4>
      </vt:variant>
      <vt:variant>
        <vt:i4>0</vt:i4>
      </vt:variant>
      <vt:variant>
        <vt:i4>5</vt:i4>
      </vt:variant>
      <vt:variant>
        <vt:lpwstr/>
      </vt:variant>
      <vt:variant>
        <vt:lpwstr>_Toc244499229</vt:lpwstr>
      </vt:variant>
      <vt:variant>
        <vt:i4>1835069</vt:i4>
      </vt:variant>
      <vt:variant>
        <vt:i4>308</vt:i4>
      </vt:variant>
      <vt:variant>
        <vt:i4>0</vt:i4>
      </vt:variant>
      <vt:variant>
        <vt:i4>5</vt:i4>
      </vt:variant>
      <vt:variant>
        <vt:lpwstr/>
      </vt:variant>
      <vt:variant>
        <vt:lpwstr>_Toc244499228</vt:lpwstr>
      </vt:variant>
      <vt:variant>
        <vt:i4>1835069</vt:i4>
      </vt:variant>
      <vt:variant>
        <vt:i4>302</vt:i4>
      </vt:variant>
      <vt:variant>
        <vt:i4>0</vt:i4>
      </vt:variant>
      <vt:variant>
        <vt:i4>5</vt:i4>
      </vt:variant>
      <vt:variant>
        <vt:lpwstr/>
      </vt:variant>
      <vt:variant>
        <vt:lpwstr>_Toc244499227</vt:lpwstr>
      </vt:variant>
      <vt:variant>
        <vt:i4>1835069</vt:i4>
      </vt:variant>
      <vt:variant>
        <vt:i4>296</vt:i4>
      </vt:variant>
      <vt:variant>
        <vt:i4>0</vt:i4>
      </vt:variant>
      <vt:variant>
        <vt:i4>5</vt:i4>
      </vt:variant>
      <vt:variant>
        <vt:lpwstr/>
      </vt:variant>
      <vt:variant>
        <vt:lpwstr>_Toc244499226</vt:lpwstr>
      </vt:variant>
      <vt:variant>
        <vt:i4>1835069</vt:i4>
      </vt:variant>
      <vt:variant>
        <vt:i4>290</vt:i4>
      </vt:variant>
      <vt:variant>
        <vt:i4>0</vt:i4>
      </vt:variant>
      <vt:variant>
        <vt:i4>5</vt:i4>
      </vt:variant>
      <vt:variant>
        <vt:lpwstr/>
      </vt:variant>
      <vt:variant>
        <vt:lpwstr>_Toc244499225</vt:lpwstr>
      </vt:variant>
      <vt:variant>
        <vt:i4>1835069</vt:i4>
      </vt:variant>
      <vt:variant>
        <vt:i4>284</vt:i4>
      </vt:variant>
      <vt:variant>
        <vt:i4>0</vt:i4>
      </vt:variant>
      <vt:variant>
        <vt:i4>5</vt:i4>
      </vt:variant>
      <vt:variant>
        <vt:lpwstr/>
      </vt:variant>
      <vt:variant>
        <vt:lpwstr>_Toc244499224</vt:lpwstr>
      </vt:variant>
      <vt:variant>
        <vt:i4>1835069</vt:i4>
      </vt:variant>
      <vt:variant>
        <vt:i4>278</vt:i4>
      </vt:variant>
      <vt:variant>
        <vt:i4>0</vt:i4>
      </vt:variant>
      <vt:variant>
        <vt:i4>5</vt:i4>
      </vt:variant>
      <vt:variant>
        <vt:lpwstr/>
      </vt:variant>
      <vt:variant>
        <vt:lpwstr>_Toc244499223</vt:lpwstr>
      </vt:variant>
      <vt:variant>
        <vt:i4>1835069</vt:i4>
      </vt:variant>
      <vt:variant>
        <vt:i4>272</vt:i4>
      </vt:variant>
      <vt:variant>
        <vt:i4>0</vt:i4>
      </vt:variant>
      <vt:variant>
        <vt:i4>5</vt:i4>
      </vt:variant>
      <vt:variant>
        <vt:lpwstr/>
      </vt:variant>
      <vt:variant>
        <vt:lpwstr>_Toc244499222</vt:lpwstr>
      </vt:variant>
      <vt:variant>
        <vt:i4>1835069</vt:i4>
      </vt:variant>
      <vt:variant>
        <vt:i4>266</vt:i4>
      </vt:variant>
      <vt:variant>
        <vt:i4>0</vt:i4>
      </vt:variant>
      <vt:variant>
        <vt:i4>5</vt:i4>
      </vt:variant>
      <vt:variant>
        <vt:lpwstr/>
      </vt:variant>
      <vt:variant>
        <vt:lpwstr>_Toc244499221</vt:lpwstr>
      </vt:variant>
      <vt:variant>
        <vt:i4>1835069</vt:i4>
      </vt:variant>
      <vt:variant>
        <vt:i4>260</vt:i4>
      </vt:variant>
      <vt:variant>
        <vt:i4>0</vt:i4>
      </vt:variant>
      <vt:variant>
        <vt:i4>5</vt:i4>
      </vt:variant>
      <vt:variant>
        <vt:lpwstr/>
      </vt:variant>
      <vt:variant>
        <vt:lpwstr>_Toc244499220</vt:lpwstr>
      </vt:variant>
      <vt:variant>
        <vt:i4>2031677</vt:i4>
      </vt:variant>
      <vt:variant>
        <vt:i4>254</vt:i4>
      </vt:variant>
      <vt:variant>
        <vt:i4>0</vt:i4>
      </vt:variant>
      <vt:variant>
        <vt:i4>5</vt:i4>
      </vt:variant>
      <vt:variant>
        <vt:lpwstr/>
      </vt:variant>
      <vt:variant>
        <vt:lpwstr>_Toc244499219</vt:lpwstr>
      </vt:variant>
      <vt:variant>
        <vt:i4>2031677</vt:i4>
      </vt:variant>
      <vt:variant>
        <vt:i4>248</vt:i4>
      </vt:variant>
      <vt:variant>
        <vt:i4>0</vt:i4>
      </vt:variant>
      <vt:variant>
        <vt:i4>5</vt:i4>
      </vt:variant>
      <vt:variant>
        <vt:lpwstr/>
      </vt:variant>
      <vt:variant>
        <vt:lpwstr>_Toc244499218</vt:lpwstr>
      </vt:variant>
      <vt:variant>
        <vt:i4>2031677</vt:i4>
      </vt:variant>
      <vt:variant>
        <vt:i4>242</vt:i4>
      </vt:variant>
      <vt:variant>
        <vt:i4>0</vt:i4>
      </vt:variant>
      <vt:variant>
        <vt:i4>5</vt:i4>
      </vt:variant>
      <vt:variant>
        <vt:lpwstr/>
      </vt:variant>
      <vt:variant>
        <vt:lpwstr>_Toc244499217</vt:lpwstr>
      </vt:variant>
      <vt:variant>
        <vt:i4>2031677</vt:i4>
      </vt:variant>
      <vt:variant>
        <vt:i4>236</vt:i4>
      </vt:variant>
      <vt:variant>
        <vt:i4>0</vt:i4>
      </vt:variant>
      <vt:variant>
        <vt:i4>5</vt:i4>
      </vt:variant>
      <vt:variant>
        <vt:lpwstr/>
      </vt:variant>
      <vt:variant>
        <vt:lpwstr>_Toc244499216</vt:lpwstr>
      </vt:variant>
      <vt:variant>
        <vt:i4>2031677</vt:i4>
      </vt:variant>
      <vt:variant>
        <vt:i4>230</vt:i4>
      </vt:variant>
      <vt:variant>
        <vt:i4>0</vt:i4>
      </vt:variant>
      <vt:variant>
        <vt:i4>5</vt:i4>
      </vt:variant>
      <vt:variant>
        <vt:lpwstr/>
      </vt:variant>
      <vt:variant>
        <vt:lpwstr>_Toc244499215</vt:lpwstr>
      </vt:variant>
      <vt:variant>
        <vt:i4>2031677</vt:i4>
      </vt:variant>
      <vt:variant>
        <vt:i4>224</vt:i4>
      </vt:variant>
      <vt:variant>
        <vt:i4>0</vt:i4>
      </vt:variant>
      <vt:variant>
        <vt:i4>5</vt:i4>
      </vt:variant>
      <vt:variant>
        <vt:lpwstr/>
      </vt:variant>
      <vt:variant>
        <vt:lpwstr>_Toc244499214</vt:lpwstr>
      </vt:variant>
      <vt:variant>
        <vt:i4>2031677</vt:i4>
      </vt:variant>
      <vt:variant>
        <vt:i4>218</vt:i4>
      </vt:variant>
      <vt:variant>
        <vt:i4>0</vt:i4>
      </vt:variant>
      <vt:variant>
        <vt:i4>5</vt:i4>
      </vt:variant>
      <vt:variant>
        <vt:lpwstr/>
      </vt:variant>
      <vt:variant>
        <vt:lpwstr>_Toc244499213</vt:lpwstr>
      </vt:variant>
      <vt:variant>
        <vt:i4>2031677</vt:i4>
      </vt:variant>
      <vt:variant>
        <vt:i4>212</vt:i4>
      </vt:variant>
      <vt:variant>
        <vt:i4>0</vt:i4>
      </vt:variant>
      <vt:variant>
        <vt:i4>5</vt:i4>
      </vt:variant>
      <vt:variant>
        <vt:lpwstr/>
      </vt:variant>
      <vt:variant>
        <vt:lpwstr>_Toc244499212</vt:lpwstr>
      </vt:variant>
      <vt:variant>
        <vt:i4>2031677</vt:i4>
      </vt:variant>
      <vt:variant>
        <vt:i4>206</vt:i4>
      </vt:variant>
      <vt:variant>
        <vt:i4>0</vt:i4>
      </vt:variant>
      <vt:variant>
        <vt:i4>5</vt:i4>
      </vt:variant>
      <vt:variant>
        <vt:lpwstr/>
      </vt:variant>
      <vt:variant>
        <vt:lpwstr>_Toc244499211</vt:lpwstr>
      </vt:variant>
      <vt:variant>
        <vt:i4>2031677</vt:i4>
      </vt:variant>
      <vt:variant>
        <vt:i4>200</vt:i4>
      </vt:variant>
      <vt:variant>
        <vt:i4>0</vt:i4>
      </vt:variant>
      <vt:variant>
        <vt:i4>5</vt:i4>
      </vt:variant>
      <vt:variant>
        <vt:lpwstr/>
      </vt:variant>
      <vt:variant>
        <vt:lpwstr>_Toc244499210</vt:lpwstr>
      </vt:variant>
      <vt:variant>
        <vt:i4>1966141</vt:i4>
      </vt:variant>
      <vt:variant>
        <vt:i4>194</vt:i4>
      </vt:variant>
      <vt:variant>
        <vt:i4>0</vt:i4>
      </vt:variant>
      <vt:variant>
        <vt:i4>5</vt:i4>
      </vt:variant>
      <vt:variant>
        <vt:lpwstr/>
      </vt:variant>
      <vt:variant>
        <vt:lpwstr>_Toc244499209</vt:lpwstr>
      </vt:variant>
      <vt:variant>
        <vt:i4>1966141</vt:i4>
      </vt:variant>
      <vt:variant>
        <vt:i4>188</vt:i4>
      </vt:variant>
      <vt:variant>
        <vt:i4>0</vt:i4>
      </vt:variant>
      <vt:variant>
        <vt:i4>5</vt:i4>
      </vt:variant>
      <vt:variant>
        <vt:lpwstr/>
      </vt:variant>
      <vt:variant>
        <vt:lpwstr>_Toc244499208</vt:lpwstr>
      </vt:variant>
      <vt:variant>
        <vt:i4>1966141</vt:i4>
      </vt:variant>
      <vt:variant>
        <vt:i4>182</vt:i4>
      </vt:variant>
      <vt:variant>
        <vt:i4>0</vt:i4>
      </vt:variant>
      <vt:variant>
        <vt:i4>5</vt:i4>
      </vt:variant>
      <vt:variant>
        <vt:lpwstr/>
      </vt:variant>
      <vt:variant>
        <vt:lpwstr>_Toc244499207</vt:lpwstr>
      </vt:variant>
      <vt:variant>
        <vt:i4>1966141</vt:i4>
      </vt:variant>
      <vt:variant>
        <vt:i4>176</vt:i4>
      </vt:variant>
      <vt:variant>
        <vt:i4>0</vt:i4>
      </vt:variant>
      <vt:variant>
        <vt:i4>5</vt:i4>
      </vt:variant>
      <vt:variant>
        <vt:lpwstr/>
      </vt:variant>
      <vt:variant>
        <vt:lpwstr>_Toc244499206</vt:lpwstr>
      </vt:variant>
      <vt:variant>
        <vt:i4>1966141</vt:i4>
      </vt:variant>
      <vt:variant>
        <vt:i4>170</vt:i4>
      </vt:variant>
      <vt:variant>
        <vt:i4>0</vt:i4>
      </vt:variant>
      <vt:variant>
        <vt:i4>5</vt:i4>
      </vt:variant>
      <vt:variant>
        <vt:lpwstr/>
      </vt:variant>
      <vt:variant>
        <vt:lpwstr>_Toc244499205</vt:lpwstr>
      </vt:variant>
      <vt:variant>
        <vt:i4>1966141</vt:i4>
      </vt:variant>
      <vt:variant>
        <vt:i4>164</vt:i4>
      </vt:variant>
      <vt:variant>
        <vt:i4>0</vt:i4>
      </vt:variant>
      <vt:variant>
        <vt:i4>5</vt:i4>
      </vt:variant>
      <vt:variant>
        <vt:lpwstr/>
      </vt:variant>
      <vt:variant>
        <vt:lpwstr>_Toc244499204</vt:lpwstr>
      </vt:variant>
      <vt:variant>
        <vt:i4>1966141</vt:i4>
      </vt:variant>
      <vt:variant>
        <vt:i4>158</vt:i4>
      </vt:variant>
      <vt:variant>
        <vt:i4>0</vt:i4>
      </vt:variant>
      <vt:variant>
        <vt:i4>5</vt:i4>
      </vt:variant>
      <vt:variant>
        <vt:lpwstr/>
      </vt:variant>
      <vt:variant>
        <vt:lpwstr>_Toc244499203</vt:lpwstr>
      </vt:variant>
      <vt:variant>
        <vt:i4>1966141</vt:i4>
      </vt:variant>
      <vt:variant>
        <vt:i4>152</vt:i4>
      </vt:variant>
      <vt:variant>
        <vt:i4>0</vt:i4>
      </vt:variant>
      <vt:variant>
        <vt:i4>5</vt:i4>
      </vt:variant>
      <vt:variant>
        <vt:lpwstr/>
      </vt:variant>
      <vt:variant>
        <vt:lpwstr>_Toc244499202</vt:lpwstr>
      </vt:variant>
      <vt:variant>
        <vt:i4>1966141</vt:i4>
      </vt:variant>
      <vt:variant>
        <vt:i4>146</vt:i4>
      </vt:variant>
      <vt:variant>
        <vt:i4>0</vt:i4>
      </vt:variant>
      <vt:variant>
        <vt:i4>5</vt:i4>
      </vt:variant>
      <vt:variant>
        <vt:lpwstr/>
      </vt:variant>
      <vt:variant>
        <vt:lpwstr>_Toc244499201</vt:lpwstr>
      </vt:variant>
      <vt:variant>
        <vt:i4>1966141</vt:i4>
      </vt:variant>
      <vt:variant>
        <vt:i4>140</vt:i4>
      </vt:variant>
      <vt:variant>
        <vt:i4>0</vt:i4>
      </vt:variant>
      <vt:variant>
        <vt:i4>5</vt:i4>
      </vt:variant>
      <vt:variant>
        <vt:lpwstr/>
      </vt:variant>
      <vt:variant>
        <vt:lpwstr>_Toc244499200</vt:lpwstr>
      </vt:variant>
      <vt:variant>
        <vt:i4>1507390</vt:i4>
      </vt:variant>
      <vt:variant>
        <vt:i4>134</vt:i4>
      </vt:variant>
      <vt:variant>
        <vt:i4>0</vt:i4>
      </vt:variant>
      <vt:variant>
        <vt:i4>5</vt:i4>
      </vt:variant>
      <vt:variant>
        <vt:lpwstr/>
      </vt:variant>
      <vt:variant>
        <vt:lpwstr>_Toc244499199</vt:lpwstr>
      </vt:variant>
      <vt:variant>
        <vt:i4>1507390</vt:i4>
      </vt:variant>
      <vt:variant>
        <vt:i4>128</vt:i4>
      </vt:variant>
      <vt:variant>
        <vt:i4>0</vt:i4>
      </vt:variant>
      <vt:variant>
        <vt:i4>5</vt:i4>
      </vt:variant>
      <vt:variant>
        <vt:lpwstr/>
      </vt:variant>
      <vt:variant>
        <vt:lpwstr>_Toc244499198</vt:lpwstr>
      </vt:variant>
      <vt:variant>
        <vt:i4>1507390</vt:i4>
      </vt:variant>
      <vt:variant>
        <vt:i4>122</vt:i4>
      </vt:variant>
      <vt:variant>
        <vt:i4>0</vt:i4>
      </vt:variant>
      <vt:variant>
        <vt:i4>5</vt:i4>
      </vt:variant>
      <vt:variant>
        <vt:lpwstr/>
      </vt:variant>
      <vt:variant>
        <vt:lpwstr>_Toc244499197</vt:lpwstr>
      </vt:variant>
      <vt:variant>
        <vt:i4>1507390</vt:i4>
      </vt:variant>
      <vt:variant>
        <vt:i4>116</vt:i4>
      </vt:variant>
      <vt:variant>
        <vt:i4>0</vt:i4>
      </vt:variant>
      <vt:variant>
        <vt:i4>5</vt:i4>
      </vt:variant>
      <vt:variant>
        <vt:lpwstr/>
      </vt:variant>
      <vt:variant>
        <vt:lpwstr>_Toc244499196</vt:lpwstr>
      </vt:variant>
      <vt:variant>
        <vt:i4>1507390</vt:i4>
      </vt:variant>
      <vt:variant>
        <vt:i4>110</vt:i4>
      </vt:variant>
      <vt:variant>
        <vt:i4>0</vt:i4>
      </vt:variant>
      <vt:variant>
        <vt:i4>5</vt:i4>
      </vt:variant>
      <vt:variant>
        <vt:lpwstr/>
      </vt:variant>
      <vt:variant>
        <vt:lpwstr>_Toc244499195</vt:lpwstr>
      </vt:variant>
      <vt:variant>
        <vt:i4>1507390</vt:i4>
      </vt:variant>
      <vt:variant>
        <vt:i4>104</vt:i4>
      </vt:variant>
      <vt:variant>
        <vt:i4>0</vt:i4>
      </vt:variant>
      <vt:variant>
        <vt:i4>5</vt:i4>
      </vt:variant>
      <vt:variant>
        <vt:lpwstr/>
      </vt:variant>
      <vt:variant>
        <vt:lpwstr>_Toc244499194</vt:lpwstr>
      </vt:variant>
      <vt:variant>
        <vt:i4>1507390</vt:i4>
      </vt:variant>
      <vt:variant>
        <vt:i4>98</vt:i4>
      </vt:variant>
      <vt:variant>
        <vt:i4>0</vt:i4>
      </vt:variant>
      <vt:variant>
        <vt:i4>5</vt:i4>
      </vt:variant>
      <vt:variant>
        <vt:lpwstr/>
      </vt:variant>
      <vt:variant>
        <vt:lpwstr>_Toc244499193</vt:lpwstr>
      </vt:variant>
      <vt:variant>
        <vt:i4>1507390</vt:i4>
      </vt:variant>
      <vt:variant>
        <vt:i4>92</vt:i4>
      </vt:variant>
      <vt:variant>
        <vt:i4>0</vt:i4>
      </vt:variant>
      <vt:variant>
        <vt:i4>5</vt:i4>
      </vt:variant>
      <vt:variant>
        <vt:lpwstr/>
      </vt:variant>
      <vt:variant>
        <vt:lpwstr>_Toc244499192</vt:lpwstr>
      </vt:variant>
      <vt:variant>
        <vt:i4>1507390</vt:i4>
      </vt:variant>
      <vt:variant>
        <vt:i4>86</vt:i4>
      </vt:variant>
      <vt:variant>
        <vt:i4>0</vt:i4>
      </vt:variant>
      <vt:variant>
        <vt:i4>5</vt:i4>
      </vt:variant>
      <vt:variant>
        <vt:lpwstr/>
      </vt:variant>
      <vt:variant>
        <vt:lpwstr>_Toc244499191</vt:lpwstr>
      </vt:variant>
      <vt:variant>
        <vt:i4>1507390</vt:i4>
      </vt:variant>
      <vt:variant>
        <vt:i4>80</vt:i4>
      </vt:variant>
      <vt:variant>
        <vt:i4>0</vt:i4>
      </vt:variant>
      <vt:variant>
        <vt:i4>5</vt:i4>
      </vt:variant>
      <vt:variant>
        <vt:lpwstr/>
      </vt:variant>
      <vt:variant>
        <vt:lpwstr>_Toc244499190</vt:lpwstr>
      </vt:variant>
      <vt:variant>
        <vt:i4>1441854</vt:i4>
      </vt:variant>
      <vt:variant>
        <vt:i4>74</vt:i4>
      </vt:variant>
      <vt:variant>
        <vt:i4>0</vt:i4>
      </vt:variant>
      <vt:variant>
        <vt:i4>5</vt:i4>
      </vt:variant>
      <vt:variant>
        <vt:lpwstr/>
      </vt:variant>
      <vt:variant>
        <vt:lpwstr>_Toc244499189</vt:lpwstr>
      </vt:variant>
      <vt:variant>
        <vt:i4>1441854</vt:i4>
      </vt:variant>
      <vt:variant>
        <vt:i4>68</vt:i4>
      </vt:variant>
      <vt:variant>
        <vt:i4>0</vt:i4>
      </vt:variant>
      <vt:variant>
        <vt:i4>5</vt:i4>
      </vt:variant>
      <vt:variant>
        <vt:lpwstr/>
      </vt:variant>
      <vt:variant>
        <vt:lpwstr>_Toc244499188</vt:lpwstr>
      </vt:variant>
      <vt:variant>
        <vt:i4>1441854</vt:i4>
      </vt:variant>
      <vt:variant>
        <vt:i4>62</vt:i4>
      </vt:variant>
      <vt:variant>
        <vt:i4>0</vt:i4>
      </vt:variant>
      <vt:variant>
        <vt:i4>5</vt:i4>
      </vt:variant>
      <vt:variant>
        <vt:lpwstr/>
      </vt:variant>
      <vt:variant>
        <vt:lpwstr>_Toc244499187</vt:lpwstr>
      </vt:variant>
      <vt:variant>
        <vt:i4>1441854</vt:i4>
      </vt:variant>
      <vt:variant>
        <vt:i4>56</vt:i4>
      </vt:variant>
      <vt:variant>
        <vt:i4>0</vt:i4>
      </vt:variant>
      <vt:variant>
        <vt:i4>5</vt:i4>
      </vt:variant>
      <vt:variant>
        <vt:lpwstr/>
      </vt:variant>
      <vt:variant>
        <vt:lpwstr>_Toc244499186</vt:lpwstr>
      </vt:variant>
      <vt:variant>
        <vt:i4>1441854</vt:i4>
      </vt:variant>
      <vt:variant>
        <vt:i4>50</vt:i4>
      </vt:variant>
      <vt:variant>
        <vt:i4>0</vt:i4>
      </vt:variant>
      <vt:variant>
        <vt:i4>5</vt:i4>
      </vt:variant>
      <vt:variant>
        <vt:lpwstr/>
      </vt:variant>
      <vt:variant>
        <vt:lpwstr>_Toc244499185</vt:lpwstr>
      </vt:variant>
      <vt:variant>
        <vt:i4>1441854</vt:i4>
      </vt:variant>
      <vt:variant>
        <vt:i4>44</vt:i4>
      </vt:variant>
      <vt:variant>
        <vt:i4>0</vt:i4>
      </vt:variant>
      <vt:variant>
        <vt:i4>5</vt:i4>
      </vt:variant>
      <vt:variant>
        <vt:lpwstr/>
      </vt:variant>
      <vt:variant>
        <vt:lpwstr>_Toc244499184</vt:lpwstr>
      </vt:variant>
      <vt:variant>
        <vt:i4>1441854</vt:i4>
      </vt:variant>
      <vt:variant>
        <vt:i4>38</vt:i4>
      </vt:variant>
      <vt:variant>
        <vt:i4>0</vt:i4>
      </vt:variant>
      <vt:variant>
        <vt:i4>5</vt:i4>
      </vt:variant>
      <vt:variant>
        <vt:lpwstr/>
      </vt:variant>
      <vt:variant>
        <vt:lpwstr>_Toc244499183</vt:lpwstr>
      </vt:variant>
      <vt:variant>
        <vt:i4>1441854</vt:i4>
      </vt:variant>
      <vt:variant>
        <vt:i4>32</vt:i4>
      </vt:variant>
      <vt:variant>
        <vt:i4>0</vt:i4>
      </vt:variant>
      <vt:variant>
        <vt:i4>5</vt:i4>
      </vt:variant>
      <vt:variant>
        <vt:lpwstr/>
      </vt:variant>
      <vt:variant>
        <vt:lpwstr>_Toc244499182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Automatisation sur un cluster Proxmox</dc:subject>
  <dc:creator>Voeffray Lucielle</dc:creator>
  <cp:keywords>&lt;Date de remise&gt;</cp:keywords>
  <dc:description>&lt;Client&gt;</dc:description>
  <cp:lastModifiedBy>Voeffray Lucielle</cp:lastModifiedBy>
  <cp:revision>25</cp:revision>
  <cp:lastPrinted>2025-09-05T12:23:00Z</cp:lastPrinted>
  <dcterms:created xsi:type="dcterms:W3CDTF">2025-09-05T13:19:00Z</dcterms:created>
  <dcterms:modified xsi:type="dcterms:W3CDTF">2026-05-11T14:45:00Z</dcterms:modified>
  <cp:category>&lt;X0.1&gt;</cp:category>
</cp:coreProperties>
</file>