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8B130" w14:textId="6E2361AE" w:rsidR="008256ED" w:rsidRDefault="00AF085A" w:rsidP="00AF085A">
      <w:pPr>
        <w:pStyle w:val="Titre"/>
        <w:jc w:val="center"/>
      </w:pPr>
      <w:r>
        <w:t>Questions sur le cahier des charges</w:t>
      </w:r>
    </w:p>
    <w:p w14:paraId="37E4798A" w14:textId="77777777" w:rsidR="00AF085A" w:rsidRDefault="00AF085A" w:rsidP="00AF085A"/>
    <w:p w14:paraId="43D7F405" w14:textId="2FE39F4F" w:rsidR="00AF085A" w:rsidRDefault="00AF085A" w:rsidP="00AF085A">
      <w:r>
        <w:t>Ce document liste toutes les questions posées à monsieur Blaise Hurtling concernant le cahier des charges lors de l’analyse du projet.</w:t>
      </w:r>
    </w:p>
    <w:p w14:paraId="26A47593" w14:textId="2E435508" w:rsidR="00AF085A" w:rsidRDefault="00AF085A" w:rsidP="00AF085A">
      <w:pPr>
        <w:pStyle w:val="Paragraphedeliste"/>
        <w:numPr>
          <w:ilvl w:val="0"/>
          <w:numId w:val="1"/>
        </w:numPr>
      </w:pPr>
      <w:r>
        <w:t>Combien de VMs doivent pouvoir être créées sur le cluster à la fin du projet ?</w:t>
      </w:r>
    </w:p>
    <w:p w14:paraId="56C833C5" w14:textId="0D25BCE7" w:rsidR="00AF085A" w:rsidRDefault="00AF085A" w:rsidP="00AF085A">
      <w:pPr>
        <w:pStyle w:val="Paragraphedeliste"/>
        <w:numPr>
          <w:ilvl w:val="0"/>
          <w:numId w:val="1"/>
        </w:numPr>
      </w:pPr>
      <w:r>
        <w:t>Serait-il possible d’utiliser les ports fibre des Nutanix et du switch concernant le stockage ?</w:t>
      </w:r>
    </w:p>
    <w:p w14:paraId="3F4417AA" w14:textId="10105C4C" w:rsidR="00B9252D" w:rsidRPr="00AF085A" w:rsidRDefault="00B9252D" w:rsidP="00AF085A">
      <w:pPr>
        <w:pStyle w:val="Paragraphedeliste"/>
        <w:numPr>
          <w:ilvl w:val="0"/>
          <w:numId w:val="1"/>
        </w:numPr>
      </w:pPr>
      <w:r>
        <w:t>Pour les modules impliquant la mise en place d’une infrastructure Windows Server, les élèves doivent installer des DHCPs. Est-ce de mon ressort, dans ce projet, d</w:t>
      </w:r>
      <w:r w:rsidR="00BB30C3">
        <w:t xml:space="preserve">e créer les sous-réseaux nécessaires aux élèves via Ansible </w:t>
      </w:r>
      <w:r>
        <w:t>?</w:t>
      </w:r>
    </w:p>
    <w:sectPr w:rsidR="00B9252D" w:rsidRPr="00AF08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F577A"/>
    <w:multiLevelType w:val="hybridMultilevel"/>
    <w:tmpl w:val="2C40FB0E"/>
    <w:lvl w:ilvl="0" w:tplc="9FCE2FB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1167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E5D"/>
    <w:rsid w:val="00253E52"/>
    <w:rsid w:val="00731003"/>
    <w:rsid w:val="008256ED"/>
    <w:rsid w:val="00AF085A"/>
    <w:rsid w:val="00B9252D"/>
    <w:rsid w:val="00BB30C3"/>
    <w:rsid w:val="00DD7C7C"/>
    <w:rsid w:val="00EE3E5D"/>
    <w:rsid w:val="00FB3303"/>
    <w:rsid w:val="00FE3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F6306A"/>
  <w15:chartTrackingRefBased/>
  <w15:docId w15:val="{BFA6729D-9BF7-44EC-8D30-436529276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H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E3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E3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3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3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3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3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3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3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3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3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E3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E3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E3E5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E3E5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E3E5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E3E5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E3E5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E3E5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E3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E3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3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E3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3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E3E5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3E5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E3E5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3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E3E5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3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Voeffray Lucielle</dc:creator>
  <cp:keywords/>
  <dc:description/>
  <cp:lastModifiedBy>Voeffray Lucielle</cp:lastModifiedBy>
  <cp:revision>4</cp:revision>
  <dcterms:created xsi:type="dcterms:W3CDTF">2026-05-11T08:45:00Z</dcterms:created>
  <dcterms:modified xsi:type="dcterms:W3CDTF">2026-05-11T09:18:00Z</dcterms:modified>
</cp:coreProperties>
</file>