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r>
        <w:rPr>
          <w:rFonts w:hint="eastAsia"/>
          <w:sz w:val="24"/>
        </w:rPr>
        <w:t>localStorage</w:t>
      </w:r>
      <w:r>
        <w:rPr>
          <w:rFonts w:hint="eastAsia"/>
          <w:sz w:val="24"/>
        </w:rPr>
        <w:t>长期存储数据，</w:t>
      </w:r>
      <w:r>
        <w:rPr>
          <w:rFonts w:hint="eastAsia"/>
          <w:sz w:val="24"/>
        </w:rPr>
        <w:t>sessionStorage</w:t>
      </w:r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 @keyframes</w:t>
      </w:r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r>
        <w:rPr>
          <w:rFonts w:hint="eastAsia"/>
          <w:sz w:val="24"/>
        </w:rPr>
        <w:t>var</w:t>
      </w:r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一个&lt;script&gt;标签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而script标签的src属性是没有跨域的限制的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它只支持GET请求而不支持POST等其它类型的HTTP请求；它只支持跨域HTTP请求这种情况，不能解决不同域的两个页面之间如何进行</w:t>
      </w:r>
      <w:hyperlink r:id="rId7" w:tgtFrame="http://blog.csdn.net/z69183787/article/details/_blank" w:tooltip="JavaScript知识库" w:history="1">
        <w:r>
          <w:rPr>
            <w:rStyle w:val="a4"/>
            <w:rFonts w:ascii="Tahoma" w:eastAsia="Tahoma" w:hAnsi="Tahoma" w:cs="Tahoma"/>
            <w:b/>
            <w:color w:val="DF3434"/>
            <w:szCs w:val="21"/>
            <w:u w:val="none"/>
            <w:shd w:val="clear" w:color="auto" w:fill="FFFFFF"/>
          </w:rPr>
          <w:t>JavaScript</w:t>
        </w:r>
      </w:hyperlink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：初始化，XMLHttpRequest对象还没有完成初始化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：载入，XMLHttpRequest对象开始发送请求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：载入完成，XMLHttpRequest对象的请求发送完成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：解析，XMLHttpRequest对象开始读取服务器的响应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：完成，XMLHttpRequest对象读取服务器响应结束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1.var xhr = new</w:t>
      </w:r>
      <w:r>
        <w:rPr>
          <w:rFonts w:cs="Courier New"/>
          <w:color w:val="000000"/>
          <w:sz w:val="21"/>
          <w:szCs w:val="21"/>
        </w:rPr>
        <w:t xml:space="preserve"> XMLHttpRequest()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 xml:space="preserve">if(option.type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params,true);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Xhr.send(null);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 xml:space="preserve">}else if(option.type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,options.url,true);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xhr.send(</w:t>
      </w:r>
      <w:r>
        <w:rPr>
          <w:rFonts w:cs="Courier New" w:hint="eastAsia"/>
          <w:sz w:val="21"/>
          <w:szCs w:val="21"/>
        </w:rPr>
        <w:t>params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xhr.onreadystatechange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if(xhr.readyState == 4 &amp;&amp; xhr.status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Options.success</w:t>
      </w:r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beforeCreate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beforeMount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beforeUpdate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beforeDestory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destoryed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则不需要。因此，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Angular/Vue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Pr="00B8684B" w:rsidRDefault="00B8684B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localStorage</w:t>
      </w: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sessionStorage</w:t>
      </w:r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的区别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：</w:t>
      </w:r>
    </w:p>
    <w:p w:rsidR="00B55662" w:rsidRDefault="00B8684B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  <w:t>http://www.cnblogs.com/tylerdonet/p/4833681.html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@mediascreen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git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git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git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F30F71" w:rsidRDefault="00BF4C9D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 w:rsidRPr="00F30F71"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  <w:t>事件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DOMContentLoaded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和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load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的区别：</w:t>
      </w:r>
    </w:p>
    <w:p w:rsidR="00B55662" w:rsidRDefault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文档加载的步骤为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．解析</w:t>
      </w:r>
      <w:r>
        <w:rPr>
          <w:rFonts w:ascii="Arial" w:hAnsi="Arial" w:cs="Arial" w:hint="eastAsia"/>
          <w:color w:val="2F2F2F"/>
          <w:shd w:val="clear" w:color="auto" w:fill="FFFFFF"/>
        </w:rPr>
        <w:t>HTML</w:t>
      </w:r>
      <w:r>
        <w:rPr>
          <w:rFonts w:ascii="Arial" w:hAnsi="Arial" w:cs="Arial" w:hint="eastAsia"/>
          <w:color w:val="2F2F2F"/>
          <w:shd w:val="clear" w:color="auto" w:fill="FFFFFF"/>
        </w:rPr>
        <w:t>结构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．加载外部脚本和样式表文件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．解析并执行脚本代码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DOM</w:t>
      </w:r>
      <w:r>
        <w:rPr>
          <w:rFonts w:ascii="Arial" w:hAnsi="Arial" w:cs="Arial" w:hint="eastAsia"/>
          <w:color w:val="2F2F2F"/>
          <w:shd w:val="clear" w:color="auto" w:fill="FFFFFF"/>
        </w:rPr>
        <w:t>树构建完成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 w:rsidRPr="00BF4C9D">
        <w:rPr>
          <w:rFonts w:ascii="Arial" w:hAnsi="Arial" w:cs="Arial" w:hint="eastAsia"/>
          <w:color w:val="FF0000"/>
          <w:shd w:val="clear" w:color="auto" w:fill="FFFFFF"/>
        </w:rPr>
        <w:t>//DOMContentLoaded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．加载图片等外部文件</w:t>
      </w:r>
    </w:p>
    <w:p w:rsidR="00BF4C9D" w:rsidRP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．页面加载完毕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FF0000"/>
          <w:shd w:val="clear" w:color="auto" w:fill="FFFFFF"/>
        </w:rPr>
        <w:t>//load</w:t>
      </w:r>
    </w:p>
    <w:p w:rsidR="00B55662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注：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</w:t>
      </w:r>
      <w:r w:rsidR="000233B7"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的区别就好像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一样</w:t>
      </w:r>
    </w:p>
    <w:p w:rsid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p w:rsidR="00F52B22" w:rsidRDefault="00F52B2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914C6D" w:rsidRDefault="00914C6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9241CA" w:rsidRPr="006218AB" w:rsidRDefault="009241CA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</w:p>
    <w:p w:rsidR="006218AB" w:rsidRPr="00914C6D" w:rsidRDefault="006218AB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6218AB" w:rsidRPr="009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69"/>
    <w:multiLevelType w:val="hybridMultilevel"/>
    <w:tmpl w:val="E11A2F38"/>
    <w:lvl w:ilvl="0" w:tplc="ADDA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F70CF"/>
    <w:multiLevelType w:val="hybridMultilevel"/>
    <w:tmpl w:val="D56637BA"/>
    <w:lvl w:ilvl="0" w:tplc="CD12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4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5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6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7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8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0233B7"/>
    <w:rsid w:val="00344CE8"/>
    <w:rsid w:val="006218AB"/>
    <w:rsid w:val="00914C6D"/>
    <w:rsid w:val="009241CA"/>
    <w:rsid w:val="00B55662"/>
    <w:rsid w:val="00B8684B"/>
    <w:rsid w:val="00BD5EB5"/>
    <w:rsid w:val="00BF4C9D"/>
    <w:rsid w:val="00F30F71"/>
    <w:rsid w:val="00F52B22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.csdn.net/base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12</cp:revision>
  <dcterms:created xsi:type="dcterms:W3CDTF">2017-06-02T11:57:00Z</dcterms:created>
  <dcterms:modified xsi:type="dcterms:W3CDTF">2018-08-28T03:37:00Z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