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A197" w14:textId="77777777" w:rsidR="0082243B" w:rsidRPr="00B132EF" w:rsidRDefault="00000000">
      <w:pPr>
        <w:spacing w:after="240"/>
        <w:rPr>
          <w:lang w:val="ru-RU"/>
        </w:rPr>
      </w:pPr>
      <w:r>
        <w:rPr>
          <w:b/>
          <w:color w:val="1F3864"/>
          <w:sz w:val="30"/>
        </w:rPr>
        <w:t>Exercise</w:t>
      </w:r>
      <w:r w:rsidRPr="00B132EF">
        <w:rPr>
          <w:b/>
          <w:color w:val="1F3864"/>
          <w:sz w:val="30"/>
          <w:lang w:val="ru-RU"/>
        </w:rPr>
        <w:t xml:space="preserve"> 06. Требования к безопасности: пароли, многофакторная аутентификация, логирование</w:t>
      </w:r>
    </w:p>
    <w:p w14:paraId="7610FE96" w14:textId="77777777" w:rsidR="0082243B" w:rsidRPr="00B132EF" w:rsidRDefault="00000000">
      <w:pPr>
        <w:pStyle w:val="1"/>
        <w:rPr>
          <w:lang w:val="ru-RU"/>
        </w:rPr>
      </w:pPr>
      <w:r w:rsidRPr="00B132EF">
        <w:rPr>
          <w:lang w:val="ru-RU"/>
        </w:rPr>
        <w:t>1. Задача 1. Запись на стрижку</w:t>
      </w:r>
    </w:p>
    <w:p w14:paraId="0503AD71" w14:textId="77777777" w:rsidR="0082243B" w:rsidRPr="00B132EF" w:rsidRDefault="00000000">
      <w:pPr>
        <w:spacing w:after="140"/>
        <w:rPr>
          <w:lang w:val="ru-RU"/>
        </w:rPr>
      </w:pPr>
      <w:r w:rsidRPr="00B132EF">
        <w:rPr>
          <w:i/>
          <w:lang w:val="ru-RU"/>
        </w:rPr>
        <w:t>Применяемый подход: классическая парольная политика с обязательным набором групп символов и периодической сменой пароля; второй фактор — одноразовый код, направляемый в подтвержденный канал связи пользователя.</w:t>
      </w:r>
    </w:p>
    <w:p w14:paraId="79217FB8" w14:textId="77777777" w:rsidR="0082243B" w:rsidRDefault="00000000">
      <w:pPr>
        <w:pStyle w:val="21"/>
      </w:pPr>
      <w:r>
        <w:t>1.1. Требования к составу пароля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2268"/>
        <w:gridCol w:w="2324"/>
        <w:gridCol w:w="2268"/>
      </w:tblGrid>
      <w:tr w:rsidR="0082243B" w14:paraId="6F647FD0" w14:textId="77777777">
        <w:trPr>
          <w:cantSplit/>
          <w:tblHeader/>
        </w:trPr>
        <w:tc>
          <w:tcPr>
            <w:tcW w:w="510" w:type="dxa"/>
            <w:shd w:val="clear" w:color="auto" w:fill="D9E1F2"/>
            <w:vAlign w:val="center"/>
          </w:tcPr>
          <w:p w14:paraId="152DB47A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15715EE6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39526855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Клиент</w:t>
            </w:r>
          </w:p>
        </w:tc>
        <w:tc>
          <w:tcPr>
            <w:tcW w:w="2324" w:type="dxa"/>
            <w:shd w:val="clear" w:color="auto" w:fill="D9E1F2"/>
            <w:vAlign w:val="center"/>
          </w:tcPr>
          <w:p w14:paraId="2979695C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Менеджер, Мастер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31CBB827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Администратор</w:t>
            </w:r>
          </w:p>
        </w:tc>
      </w:tr>
      <w:tr w:rsidR="0082243B" w14:paraId="239E7645" w14:textId="77777777">
        <w:trPr>
          <w:cantSplit/>
        </w:trPr>
        <w:tc>
          <w:tcPr>
            <w:tcW w:w="510" w:type="dxa"/>
            <w:vAlign w:val="center"/>
          </w:tcPr>
          <w:p w14:paraId="7D8851FC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vAlign w:val="center"/>
          </w:tcPr>
          <w:p w14:paraId="71BE217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Минимальная длина пароля</w:t>
            </w:r>
          </w:p>
        </w:tc>
        <w:tc>
          <w:tcPr>
            <w:tcW w:w="2268" w:type="dxa"/>
            <w:vAlign w:val="center"/>
          </w:tcPr>
          <w:p w14:paraId="2616A1E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8 символов</w:t>
            </w:r>
          </w:p>
        </w:tc>
        <w:tc>
          <w:tcPr>
            <w:tcW w:w="2324" w:type="dxa"/>
            <w:vAlign w:val="center"/>
          </w:tcPr>
          <w:p w14:paraId="4D4D11E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символов</w:t>
            </w:r>
          </w:p>
        </w:tc>
        <w:tc>
          <w:tcPr>
            <w:tcW w:w="2268" w:type="dxa"/>
            <w:vAlign w:val="center"/>
          </w:tcPr>
          <w:p w14:paraId="20B38FC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12 символов</w:t>
            </w:r>
          </w:p>
        </w:tc>
      </w:tr>
      <w:tr w:rsidR="0082243B" w14:paraId="3D3C2E8E" w14:textId="77777777">
        <w:trPr>
          <w:cantSplit/>
        </w:trPr>
        <w:tc>
          <w:tcPr>
            <w:tcW w:w="510" w:type="dxa"/>
            <w:vAlign w:val="center"/>
          </w:tcPr>
          <w:p w14:paraId="112BED6A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5D3FC5C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Максимальная длина пароля</w:t>
            </w:r>
          </w:p>
        </w:tc>
        <w:tc>
          <w:tcPr>
            <w:tcW w:w="2268" w:type="dxa"/>
            <w:vAlign w:val="center"/>
          </w:tcPr>
          <w:p w14:paraId="7292A3E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менее 64 символов</w:t>
            </w:r>
          </w:p>
        </w:tc>
        <w:tc>
          <w:tcPr>
            <w:tcW w:w="2324" w:type="dxa"/>
            <w:vAlign w:val="center"/>
          </w:tcPr>
          <w:p w14:paraId="7EA6BB7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менее 64 символов</w:t>
            </w:r>
          </w:p>
        </w:tc>
        <w:tc>
          <w:tcPr>
            <w:tcW w:w="2268" w:type="dxa"/>
            <w:vAlign w:val="center"/>
          </w:tcPr>
          <w:p w14:paraId="5D73C43D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менее 64 символов</w:t>
            </w:r>
          </w:p>
        </w:tc>
      </w:tr>
      <w:tr w:rsidR="0082243B" w14:paraId="6B996323" w14:textId="77777777">
        <w:trPr>
          <w:cantSplit/>
        </w:trPr>
        <w:tc>
          <w:tcPr>
            <w:tcW w:w="510" w:type="dxa"/>
            <w:vAlign w:val="center"/>
          </w:tcPr>
          <w:p w14:paraId="48D2C19F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vAlign w:val="center"/>
          </w:tcPr>
          <w:p w14:paraId="585AC7E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Обязательный набор символов</w:t>
            </w:r>
          </w:p>
        </w:tc>
        <w:tc>
          <w:tcPr>
            <w:tcW w:w="2268" w:type="dxa"/>
            <w:vAlign w:val="center"/>
          </w:tcPr>
          <w:p w14:paraId="2DB3CC4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менее 3 групп из 4</w:t>
            </w:r>
          </w:p>
        </w:tc>
        <w:tc>
          <w:tcPr>
            <w:tcW w:w="2324" w:type="dxa"/>
            <w:vAlign w:val="center"/>
          </w:tcPr>
          <w:p w14:paraId="65B06DB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менее 3 групп из 4</w:t>
            </w:r>
          </w:p>
        </w:tc>
        <w:tc>
          <w:tcPr>
            <w:tcW w:w="2268" w:type="dxa"/>
            <w:vAlign w:val="center"/>
          </w:tcPr>
          <w:p w14:paraId="3C6E394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все 4 группы обязательны</w:t>
            </w:r>
          </w:p>
        </w:tc>
      </w:tr>
      <w:tr w:rsidR="0082243B" w14:paraId="36F60CB9" w14:textId="77777777">
        <w:trPr>
          <w:cantSplit/>
        </w:trPr>
        <w:tc>
          <w:tcPr>
            <w:tcW w:w="510" w:type="dxa"/>
            <w:vAlign w:val="center"/>
          </w:tcPr>
          <w:p w14:paraId="767D34F1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3C64EBE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Допустимые группы символов</w:t>
            </w:r>
          </w:p>
        </w:tc>
        <w:tc>
          <w:tcPr>
            <w:tcW w:w="2268" w:type="dxa"/>
            <w:vAlign w:val="center"/>
          </w:tcPr>
          <w:p w14:paraId="06B9C0A1" w14:textId="77777777" w:rsidR="0082243B" w:rsidRDefault="00000000">
            <w:pPr>
              <w:spacing w:before="30" w:after="30"/>
            </w:pPr>
            <w:r w:rsidRPr="00B132EF">
              <w:rPr>
                <w:sz w:val="17"/>
                <w:lang w:val="ru-RU"/>
              </w:rPr>
              <w:t xml:space="preserve">строчные и прописные латинские буквы, цифры, специальные </w:t>
            </w:r>
            <w:proofErr w:type="gramStart"/>
            <w:r w:rsidRPr="00B132EF">
              <w:rPr>
                <w:sz w:val="17"/>
                <w:lang w:val="ru-RU"/>
              </w:rPr>
              <w:t>символы !</w:t>
            </w:r>
            <w:proofErr w:type="gramEnd"/>
            <w:r w:rsidRPr="00B132EF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@ # $ % ^ &amp; * _ - + = ?</w:t>
            </w:r>
          </w:p>
        </w:tc>
        <w:tc>
          <w:tcPr>
            <w:tcW w:w="2324" w:type="dxa"/>
            <w:vAlign w:val="center"/>
          </w:tcPr>
          <w:p w14:paraId="1F1F823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  <w:tc>
          <w:tcPr>
            <w:tcW w:w="2268" w:type="dxa"/>
            <w:vAlign w:val="center"/>
          </w:tcPr>
          <w:p w14:paraId="16D2FB0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719D7CAD" w14:textId="77777777">
        <w:trPr>
          <w:cantSplit/>
        </w:trPr>
        <w:tc>
          <w:tcPr>
            <w:tcW w:w="510" w:type="dxa"/>
            <w:vAlign w:val="center"/>
          </w:tcPr>
          <w:p w14:paraId="1852D75F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vAlign w:val="center"/>
          </w:tcPr>
          <w:p w14:paraId="3D1D19E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Запрещенные символы</w:t>
            </w:r>
          </w:p>
        </w:tc>
        <w:tc>
          <w:tcPr>
            <w:tcW w:w="2268" w:type="dxa"/>
            <w:vAlign w:val="center"/>
          </w:tcPr>
          <w:p w14:paraId="207763D9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кириллица, пробелы в начале и в конце пароля</w:t>
            </w:r>
          </w:p>
        </w:tc>
        <w:tc>
          <w:tcPr>
            <w:tcW w:w="2324" w:type="dxa"/>
            <w:vAlign w:val="center"/>
          </w:tcPr>
          <w:p w14:paraId="1F3E46C3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332D72E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5FBDFB32" w14:textId="77777777">
        <w:trPr>
          <w:cantSplit/>
        </w:trPr>
        <w:tc>
          <w:tcPr>
            <w:tcW w:w="510" w:type="dxa"/>
            <w:vAlign w:val="center"/>
          </w:tcPr>
          <w:p w14:paraId="41C4EF9C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3B2909C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Запрет производных от учетных данных</w:t>
            </w:r>
          </w:p>
        </w:tc>
        <w:tc>
          <w:tcPr>
            <w:tcW w:w="2268" w:type="dxa"/>
            <w:vAlign w:val="center"/>
          </w:tcPr>
          <w:p w14:paraId="306872BB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запрещены логин, адрес электронной почты, номер телефона, фамилия и имя пользователя и их фрагменты длиной от 4 символов</w:t>
            </w:r>
          </w:p>
        </w:tc>
        <w:tc>
          <w:tcPr>
            <w:tcW w:w="2324" w:type="dxa"/>
            <w:vAlign w:val="center"/>
          </w:tcPr>
          <w:p w14:paraId="32063133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329A2D0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1B10AC22" w14:textId="77777777">
        <w:trPr>
          <w:cantSplit/>
        </w:trPr>
        <w:tc>
          <w:tcPr>
            <w:tcW w:w="510" w:type="dxa"/>
            <w:vAlign w:val="center"/>
          </w:tcPr>
          <w:p w14:paraId="165A99F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vAlign w:val="center"/>
          </w:tcPr>
          <w:p w14:paraId="2CD1425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Запрет распространенных паролей</w:t>
            </w:r>
          </w:p>
        </w:tc>
        <w:tc>
          <w:tcPr>
            <w:tcW w:w="2268" w:type="dxa"/>
            <w:vAlign w:val="center"/>
          </w:tcPr>
          <w:p w14:paraId="72E9EFFE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проверка по списку 10 000 самых распространенных паролей</w:t>
            </w:r>
          </w:p>
        </w:tc>
        <w:tc>
          <w:tcPr>
            <w:tcW w:w="2324" w:type="dxa"/>
            <w:vAlign w:val="center"/>
          </w:tcPr>
          <w:p w14:paraId="13A8E9EC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проверка</w:t>
            </w:r>
            <w:proofErr w:type="spellEnd"/>
            <w:r>
              <w:rPr>
                <w:sz w:val="17"/>
              </w:rPr>
              <w:t xml:space="preserve"> по </w:t>
            </w:r>
            <w:proofErr w:type="spellStart"/>
            <w:r>
              <w:rPr>
                <w:sz w:val="17"/>
              </w:rPr>
              <w:t>списку</w:t>
            </w:r>
            <w:proofErr w:type="spellEnd"/>
            <w:r>
              <w:rPr>
                <w:sz w:val="17"/>
              </w:rPr>
              <w:t xml:space="preserve"> 100 000 паролей</w:t>
            </w:r>
          </w:p>
        </w:tc>
        <w:tc>
          <w:tcPr>
            <w:tcW w:w="2268" w:type="dxa"/>
            <w:vAlign w:val="center"/>
          </w:tcPr>
          <w:p w14:paraId="5222C5F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проверка по списку 1 000 000 паролей</w:t>
            </w:r>
          </w:p>
        </w:tc>
      </w:tr>
      <w:tr w:rsidR="0082243B" w14:paraId="0F260D95" w14:textId="77777777">
        <w:trPr>
          <w:cantSplit/>
        </w:trPr>
        <w:tc>
          <w:tcPr>
            <w:tcW w:w="510" w:type="dxa"/>
            <w:vAlign w:val="center"/>
          </w:tcPr>
          <w:p w14:paraId="69A8584F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7A50C53C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Запрет повторов и последовательностей</w:t>
            </w:r>
          </w:p>
        </w:tc>
        <w:tc>
          <w:tcPr>
            <w:tcW w:w="2268" w:type="dxa"/>
            <w:vAlign w:val="center"/>
          </w:tcPr>
          <w:p w14:paraId="07AB7647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не более 2 одинаковых или идущих подряд символов (</w:t>
            </w:r>
            <w:proofErr w:type="spellStart"/>
            <w:r>
              <w:rPr>
                <w:sz w:val="17"/>
              </w:rPr>
              <w:t>aaa</w:t>
            </w:r>
            <w:proofErr w:type="spellEnd"/>
            <w:r w:rsidRPr="00B132EF">
              <w:rPr>
                <w:sz w:val="17"/>
                <w:lang w:val="ru-RU"/>
              </w:rPr>
              <w:t xml:space="preserve">, 123, </w:t>
            </w:r>
            <w:proofErr w:type="spellStart"/>
            <w:r>
              <w:rPr>
                <w:sz w:val="17"/>
              </w:rPr>
              <w:t>qwe</w:t>
            </w:r>
            <w:proofErr w:type="spellEnd"/>
            <w:r w:rsidRPr="00B132EF">
              <w:rPr>
                <w:sz w:val="17"/>
                <w:lang w:val="ru-RU"/>
              </w:rPr>
              <w:t xml:space="preserve"> запрещены)</w:t>
            </w:r>
          </w:p>
        </w:tc>
        <w:tc>
          <w:tcPr>
            <w:tcW w:w="2324" w:type="dxa"/>
            <w:vAlign w:val="center"/>
          </w:tcPr>
          <w:p w14:paraId="57E52F6C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0E5933D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0DD27897" w14:textId="77777777">
        <w:trPr>
          <w:cantSplit/>
        </w:trPr>
        <w:tc>
          <w:tcPr>
            <w:tcW w:w="510" w:type="dxa"/>
            <w:vAlign w:val="center"/>
          </w:tcPr>
          <w:p w14:paraId="41E3BE22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vAlign w:val="center"/>
          </w:tcPr>
          <w:p w14:paraId="5901F03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История паролей</w:t>
            </w:r>
          </w:p>
        </w:tc>
        <w:tc>
          <w:tcPr>
            <w:tcW w:w="2268" w:type="dxa"/>
            <w:vAlign w:val="center"/>
          </w:tcPr>
          <w:p w14:paraId="3A6A8F2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5 предыдущих паролей</w:t>
            </w:r>
          </w:p>
        </w:tc>
        <w:tc>
          <w:tcPr>
            <w:tcW w:w="2324" w:type="dxa"/>
            <w:vAlign w:val="center"/>
          </w:tcPr>
          <w:p w14:paraId="2503BFF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8 предыдущих паролей</w:t>
            </w:r>
          </w:p>
        </w:tc>
        <w:tc>
          <w:tcPr>
            <w:tcW w:w="2268" w:type="dxa"/>
            <w:vAlign w:val="center"/>
          </w:tcPr>
          <w:p w14:paraId="1BE7271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предыдущих паролей</w:t>
            </w:r>
          </w:p>
        </w:tc>
      </w:tr>
      <w:tr w:rsidR="0082243B" w14:paraId="426A9311" w14:textId="77777777">
        <w:trPr>
          <w:cantSplit/>
        </w:trPr>
        <w:tc>
          <w:tcPr>
            <w:tcW w:w="510" w:type="dxa"/>
            <w:vAlign w:val="center"/>
          </w:tcPr>
          <w:p w14:paraId="5E690249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7D8984A8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Срок действия пароля</w:t>
            </w:r>
          </w:p>
        </w:tc>
        <w:tc>
          <w:tcPr>
            <w:tcW w:w="2268" w:type="dxa"/>
            <w:vAlign w:val="center"/>
          </w:tcPr>
          <w:p w14:paraId="1FB30E9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ограничен</w:t>
            </w:r>
          </w:p>
        </w:tc>
        <w:tc>
          <w:tcPr>
            <w:tcW w:w="2324" w:type="dxa"/>
            <w:vAlign w:val="center"/>
          </w:tcPr>
          <w:p w14:paraId="33430CD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90 дней</w:t>
            </w:r>
          </w:p>
        </w:tc>
        <w:tc>
          <w:tcPr>
            <w:tcW w:w="2268" w:type="dxa"/>
            <w:vAlign w:val="center"/>
          </w:tcPr>
          <w:p w14:paraId="2E4FB1F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60 дней</w:t>
            </w:r>
          </w:p>
        </w:tc>
      </w:tr>
      <w:tr w:rsidR="0082243B" w14:paraId="0AD51832" w14:textId="77777777">
        <w:trPr>
          <w:cantSplit/>
        </w:trPr>
        <w:tc>
          <w:tcPr>
            <w:tcW w:w="510" w:type="dxa"/>
            <w:vAlign w:val="center"/>
          </w:tcPr>
          <w:p w14:paraId="0D98BA3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268" w:type="dxa"/>
            <w:vAlign w:val="center"/>
          </w:tcPr>
          <w:p w14:paraId="372C649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Хранение пароля</w:t>
            </w:r>
          </w:p>
        </w:tc>
        <w:tc>
          <w:tcPr>
            <w:tcW w:w="2268" w:type="dxa"/>
            <w:vAlign w:val="center"/>
          </w:tcPr>
          <w:p w14:paraId="3D1BA675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только в виде хэша </w:t>
            </w:r>
            <w:r>
              <w:rPr>
                <w:sz w:val="17"/>
              </w:rPr>
              <w:t>Argon</w:t>
            </w:r>
            <w:r w:rsidRPr="00B132EF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id</w:t>
            </w:r>
            <w:r w:rsidRPr="00B132EF">
              <w:rPr>
                <w:sz w:val="17"/>
                <w:lang w:val="ru-RU"/>
              </w:rPr>
              <w:t xml:space="preserve"> с уникальной солью; хранение и передача в открытом виде запрещены</w:t>
            </w:r>
          </w:p>
        </w:tc>
        <w:tc>
          <w:tcPr>
            <w:tcW w:w="2324" w:type="dxa"/>
            <w:vAlign w:val="center"/>
          </w:tcPr>
          <w:p w14:paraId="68CDB9C8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375D215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5882064B" w14:textId="77777777">
        <w:trPr>
          <w:cantSplit/>
        </w:trPr>
        <w:tc>
          <w:tcPr>
            <w:tcW w:w="510" w:type="dxa"/>
            <w:vAlign w:val="center"/>
          </w:tcPr>
          <w:p w14:paraId="2C0DE6DE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268" w:type="dxa"/>
            <w:vAlign w:val="center"/>
          </w:tcPr>
          <w:p w14:paraId="2C5EAF0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Передача пароля по сети</w:t>
            </w:r>
          </w:p>
        </w:tc>
        <w:tc>
          <w:tcPr>
            <w:tcW w:w="2268" w:type="dxa"/>
            <w:vAlign w:val="center"/>
          </w:tcPr>
          <w:p w14:paraId="476DC4AF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только по защищенному соединению </w:t>
            </w:r>
            <w:r>
              <w:rPr>
                <w:sz w:val="17"/>
              </w:rPr>
              <w:t>TLS</w:t>
            </w:r>
            <w:r w:rsidRPr="00B132EF">
              <w:rPr>
                <w:sz w:val="17"/>
                <w:lang w:val="ru-RU"/>
              </w:rPr>
              <w:t xml:space="preserve"> версии 1.2 и выше</w:t>
            </w:r>
          </w:p>
        </w:tc>
        <w:tc>
          <w:tcPr>
            <w:tcW w:w="2324" w:type="dxa"/>
            <w:vAlign w:val="center"/>
          </w:tcPr>
          <w:p w14:paraId="591F544D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21F1E8F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</w:tbl>
    <w:p w14:paraId="0F38538D" w14:textId="77777777" w:rsidR="0082243B" w:rsidRDefault="0082243B">
      <w:pPr>
        <w:spacing w:after="40"/>
      </w:pPr>
    </w:p>
    <w:p w14:paraId="7EE9F5B3" w14:textId="77777777" w:rsidR="0082243B" w:rsidRPr="00B132EF" w:rsidRDefault="00000000">
      <w:pPr>
        <w:pStyle w:val="21"/>
        <w:rPr>
          <w:lang w:val="ru-RU"/>
        </w:rPr>
      </w:pPr>
      <w:r w:rsidRPr="00B132EF">
        <w:rPr>
          <w:lang w:val="ru-RU"/>
        </w:rPr>
        <w:t>1.2. Правила сброса, смены и восстановления пароля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2268"/>
        <w:gridCol w:w="2324"/>
        <w:gridCol w:w="2268"/>
      </w:tblGrid>
      <w:tr w:rsidR="0082243B" w14:paraId="2F44BF0E" w14:textId="77777777">
        <w:trPr>
          <w:cantSplit/>
          <w:tblHeader/>
        </w:trPr>
        <w:tc>
          <w:tcPr>
            <w:tcW w:w="510" w:type="dxa"/>
            <w:shd w:val="clear" w:color="auto" w:fill="D9E1F2"/>
            <w:vAlign w:val="center"/>
          </w:tcPr>
          <w:p w14:paraId="7083DE0B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0DEA3C51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Правило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6E18ADB0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Клиент</w:t>
            </w:r>
          </w:p>
        </w:tc>
        <w:tc>
          <w:tcPr>
            <w:tcW w:w="2324" w:type="dxa"/>
            <w:shd w:val="clear" w:color="auto" w:fill="D9E1F2"/>
            <w:vAlign w:val="center"/>
          </w:tcPr>
          <w:p w14:paraId="43CC36F8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Менеджер, Мастер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0C658FA7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Администратор</w:t>
            </w:r>
          </w:p>
        </w:tc>
      </w:tr>
      <w:tr w:rsidR="0082243B" w14:paraId="7243BDF0" w14:textId="77777777">
        <w:trPr>
          <w:cantSplit/>
        </w:trPr>
        <w:tc>
          <w:tcPr>
            <w:tcW w:w="510" w:type="dxa"/>
            <w:vAlign w:val="center"/>
          </w:tcPr>
          <w:p w14:paraId="7B623733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vAlign w:val="center"/>
          </w:tcPr>
          <w:p w14:paraId="01ECABCC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Плановая смена пароля</w:t>
            </w:r>
          </w:p>
        </w:tc>
        <w:tc>
          <w:tcPr>
            <w:tcW w:w="2268" w:type="dxa"/>
            <w:vAlign w:val="center"/>
          </w:tcPr>
          <w:p w14:paraId="6F8765C8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не требуется, выполняется по инициативе пользователя</w:t>
            </w:r>
          </w:p>
        </w:tc>
        <w:tc>
          <w:tcPr>
            <w:tcW w:w="2324" w:type="dxa"/>
            <w:vAlign w:val="center"/>
          </w:tcPr>
          <w:p w14:paraId="38589E19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каждые</w:t>
            </w:r>
            <w:proofErr w:type="spellEnd"/>
            <w:r>
              <w:rPr>
                <w:sz w:val="17"/>
              </w:rPr>
              <w:t xml:space="preserve"> 90 </w:t>
            </w:r>
            <w:proofErr w:type="spellStart"/>
            <w:r>
              <w:rPr>
                <w:sz w:val="17"/>
              </w:rPr>
              <w:t>дней</w:t>
            </w:r>
            <w:proofErr w:type="spellEnd"/>
          </w:p>
        </w:tc>
        <w:tc>
          <w:tcPr>
            <w:tcW w:w="2268" w:type="dxa"/>
            <w:vAlign w:val="center"/>
          </w:tcPr>
          <w:p w14:paraId="3AB5F9FA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каждые 60 дней</w:t>
            </w:r>
          </w:p>
        </w:tc>
      </w:tr>
      <w:tr w:rsidR="0082243B" w14:paraId="1FAC00FE" w14:textId="77777777">
        <w:trPr>
          <w:cantSplit/>
        </w:trPr>
        <w:tc>
          <w:tcPr>
            <w:tcW w:w="510" w:type="dxa"/>
            <w:vAlign w:val="center"/>
          </w:tcPr>
          <w:p w14:paraId="2BDAA363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7DBAE8E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Уведомление о предстоящей смене</w:t>
            </w:r>
          </w:p>
        </w:tc>
        <w:tc>
          <w:tcPr>
            <w:tcW w:w="2268" w:type="dxa"/>
            <w:vAlign w:val="center"/>
          </w:tcPr>
          <w:p w14:paraId="0685BAE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  <w:tc>
          <w:tcPr>
            <w:tcW w:w="2324" w:type="dxa"/>
            <w:vAlign w:val="center"/>
          </w:tcPr>
          <w:p w14:paraId="535F6FB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 7 дней до истечения срока, ежедневно при входе</w:t>
            </w:r>
          </w:p>
        </w:tc>
        <w:tc>
          <w:tcPr>
            <w:tcW w:w="2268" w:type="dxa"/>
            <w:vAlign w:val="center"/>
          </w:tcPr>
          <w:p w14:paraId="0F4D330C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</w:tr>
      <w:tr w:rsidR="0082243B" w14:paraId="1E091E19" w14:textId="77777777">
        <w:trPr>
          <w:cantSplit/>
        </w:trPr>
        <w:tc>
          <w:tcPr>
            <w:tcW w:w="510" w:type="dxa"/>
            <w:vAlign w:val="center"/>
          </w:tcPr>
          <w:p w14:paraId="24AEDB81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2268" w:type="dxa"/>
            <w:vAlign w:val="center"/>
          </w:tcPr>
          <w:p w14:paraId="6327A56C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Минимальный интервал между сменами</w:t>
            </w:r>
          </w:p>
        </w:tc>
        <w:tc>
          <w:tcPr>
            <w:tcW w:w="2268" w:type="dxa"/>
            <w:vAlign w:val="center"/>
          </w:tcPr>
          <w:p w14:paraId="03021DF8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24 часа</w:t>
            </w:r>
          </w:p>
        </w:tc>
        <w:tc>
          <w:tcPr>
            <w:tcW w:w="2324" w:type="dxa"/>
            <w:vAlign w:val="center"/>
          </w:tcPr>
          <w:p w14:paraId="03445EA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24 часа</w:t>
            </w:r>
          </w:p>
        </w:tc>
        <w:tc>
          <w:tcPr>
            <w:tcW w:w="2268" w:type="dxa"/>
            <w:vAlign w:val="center"/>
          </w:tcPr>
          <w:p w14:paraId="70EF0E6B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24 часа</w:t>
            </w:r>
          </w:p>
        </w:tc>
      </w:tr>
      <w:tr w:rsidR="0082243B" w:rsidRPr="00B132EF" w14:paraId="784FCC59" w14:textId="77777777">
        <w:trPr>
          <w:cantSplit/>
        </w:trPr>
        <w:tc>
          <w:tcPr>
            <w:tcW w:w="510" w:type="dxa"/>
            <w:vAlign w:val="center"/>
          </w:tcPr>
          <w:p w14:paraId="5ED4616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14A9685D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Первичный пароль</w:t>
            </w:r>
          </w:p>
        </w:tc>
        <w:tc>
          <w:tcPr>
            <w:tcW w:w="2268" w:type="dxa"/>
            <w:vAlign w:val="center"/>
          </w:tcPr>
          <w:p w14:paraId="4215774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задается самостоятельно при регистрации</w:t>
            </w:r>
          </w:p>
        </w:tc>
        <w:tc>
          <w:tcPr>
            <w:tcW w:w="2324" w:type="dxa"/>
            <w:vAlign w:val="center"/>
          </w:tcPr>
          <w:p w14:paraId="4C8CA652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выдается менеджером как временный, действует 24 часа, обязательная смена при первом входе</w:t>
            </w:r>
          </w:p>
        </w:tc>
        <w:tc>
          <w:tcPr>
            <w:tcW w:w="2268" w:type="dxa"/>
            <w:vAlign w:val="center"/>
          </w:tcPr>
          <w:p w14:paraId="4AD569FC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выдается администратором как временный, действует 24 часа, обязательная смена при первом входе</w:t>
            </w:r>
          </w:p>
        </w:tc>
      </w:tr>
      <w:tr w:rsidR="0082243B" w14:paraId="6FF1F39B" w14:textId="77777777">
        <w:trPr>
          <w:cantSplit/>
        </w:trPr>
        <w:tc>
          <w:tcPr>
            <w:tcW w:w="510" w:type="dxa"/>
            <w:vAlign w:val="center"/>
          </w:tcPr>
          <w:p w14:paraId="285F7070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vAlign w:val="center"/>
          </w:tcPr>
          <w:p w14:paraId="7069472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Самостоятельное восстановление</w:t>
            </w:r>
          </w:p>
        </w:tc>
        <w:tc>
          <w:tcPr>
            <w:tcW w:w="2268" w:type="dxa"/>
            <w:vAlign w:val="center"/>
          </w:tcPr>
          <w:p w14:paraId="11DAEA6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по одноразовому коду в подтвержденный канал связи (</w:t>
            </w:r>
            <w:r>
              <w:rPr>
                <w:sz w:val="17"/>
              </w:rPr>
              <w:t>Telegram</w:t>
            </w:r>
            <w:r w:rsidRPr="00B132EF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WhatsApp</w:t>
            </w:r>
            <w:r w:rsidRPr="00B132EF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VK</w:t>
            </w:r>
            <w:r w:rsidRPr="00B132EF">
              <w:rPr>
                <w:sz w:val="17"/>
                <w:lang w:val="ru-RU"/>
              </w:rPr>
              <w:t>, СМС) либо по ссылке на подтвержденный адрес электронной почты</w:t>
            </w:r>
          </w:p>
        </w:tc>
        <w:tc>
          <w:tcPr>
            <w:tcW w:w="2324" w:type="dxa"/>
            <w:vAlign w:val="center"/>
          </w:tcPr>
          <w:p w14:paraId="165E24A4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запрещено</w:t>
            </w:r>
            <w:proofErr w:type="spellEnd"/>
          </w:p>
        </w:tc>
        <w:tc>
          <w:tcPr>
            <w:tcW w:w="2268" w:type="dxa"/>
            <w:vAlign w:val="center"/>
          </w:tcPr>
          <w:p w14:paraId="34B0712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запрещено</w:t>
            </w:r>
          </w:p>
        </w:tc>
      </w:tr>
      <w:tr w:rsidR="0082243B" w:rsidRPr="00B132EF" w14:paraId="5C941BBD" w14:textId="77777777">
        <w:trPr>
          <w:cantSplit/>
        </w:trPr>
        <w:tc>
          <w:tcPr>
            <w:tcW w:w="510" w:type="dxa"/>
            <w:vAlign w:val="center"/>
          </w:tcPr>
          <w:p w14:paraId="301B669D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263C5EB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Восстановление через сотрудника</w:t>
            </w:r>
          </w:p>
        </w:tc>
        <w:tc>
          <w:tcPr>
            <w:tcW w:w="2268" w:type="dxa"/>
            <w:vAlign w:val="center"/>
          </w:tcPr>
          <w:p w14:paraId="750974FA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  <w:tc>
          <w:tcPr>
            <w:tcW w:w="2324" w:type="dxa"/>
            <w:vAlign w:val="center"/>
          </w:tcPr>
          <w:p w14:paraId="06D9A25F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выполняется администратором после идентификации сотрудника по служебному номеру телефона</w:t>
            </w:r>
          </w:p>
        </w:tc>
        <w:tc>
          <w:tcPr>
            <w:tcW w:w="2268" w:type="dxa"/>
            <w:vAlign w:val="center"/>
          </w:tcPr>
          <w:p w14:paraId="6636BA4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выполняется вторым администратором по заявке; при единственном администраторе — по процедуре аварийного доступа службы информационной безопасности с фиксацией факта</w:t>
            </w:r>
          </w:p>
        </w:tc>
      </w:tr>
      <w:tr w:rsidR="0082243B" w14:paraId="1567F850" w14:textId="77777777">
        <w:trPr>
          <w:cantSplit/>
        </w:trPr>
        <w:tc>
          <w:tcPr>
            <w:tcW w:w="510" w:type="dxa"/>
            <w:vAlign w:val="center"/>
          </w:tcPr>
          <w:p w14:paraId="38F9107B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vAlign w:val="center"/>
          </w:tcPr>
          <w:p w14:paraId="45FA0AF6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Параметры кода и ссылки восстановления</w:t>
            </w:r>
          </w:p>
        </w:tc>
        <w:tc>
          <w:tcPr>
            <w:tcW w:w="2268" w:type="dxa"/>
            <w:vAlign w:val="center"/>
          </w:tcPr>
          <w:p w14:paraId="248355C3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код — 6 цифр, срок действия 10 минут, не более 3 попыток ввода, не более 5 запросов кода в сутки; ссылка на почту — одноразовая, срок действия 30 минут</w:t>
            </w:r>
          </w:p>
        </w:tc>
        <w:tc>
          <w:tcPr>
            <w:tcW w:w="2324" w:type="dxa"/>
            <w:vAlign w:val="center"/>
          </w:tcPr>
          <w:p w14:paraId="5D7DDDE0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применяется</w:t>
            </w:r>
            <w:proofErr w:type="spellEnd"/>
          </w:p>
        </w:tc>
        <w:tc>
          <w:tcPr>
            <w:tcW w:w="2268" w:type="dxa"/>
            <w:vAlign w:val="center"/>
          </w:tcPr>
          <w:p w14:paraId="40B5B18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</w:tr>
      <w:tr w:rsidR="0082243B" w14:paraId="17C65D81" w14:textId="77777777">
        <w:trPr>
          <w:cantSplit/>
        </w:trPr>
        <w:tc>
          <w:tcPr>
            <w:tcW w:w="510" w:type="dxa"/>
            <w:vAlign w:val="center"/>
          </w:tcPr>
          <w:p w14:paraId="50ADC2FE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351E716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Защита от подбора пароля</w:t>
            </w:r>
          </w:p>
        </w:tc>
        <w:tc>
          <w:tcPr>
            <w:tcW w:w="2268" w:type="dxa"/>
            <w:vAlign w:val="center"/>
          </w:tcPr>
          <w:p w14:paraId="6BF0475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5 неверных попыток подряд — блокировка входа на 15 минут; 10 неверных попыток за сутки — блокировка учетной записи до разблокировки администратором</w:t>
            </w:r>
          </w:p>
        </w:tc>
        <w:tc>
          <w:tcPr>
            <w:tcW w:w="2324" w:type="dxa"/>
            <w:vAlign w:val="center"/>
          </w:tcPr>
          <w:p w14:paraId="7BECC74A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45A64C3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:rsidRPr="00B132EF" w14:paraId="570E85D1" w14:textId="77777777">
        <w:trPr>
          <w:cantSplit/>
        </w:trPr>
        <w:tc>
          <w:tcPr>
            <w:tcW w:w="510" w:type="dxa"/>
            <w:vAlign w:val="center"/>
          </w:tcPr>
          <w:p w14:paraId="2FFDE5F2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vAlign w:val="center"/>
          </w:tcPr>
          <w:p w14:paraId="3A6B44B7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Действия после смены или сброса</w:t>
            </w:r>
          </w:p>
        </w:tc>
        <w:tc>
          <w:tcPr>
            <w:tcW w:w="2268" w:type="dxa"/>
            <w:vAlign w:val="center"/>
          </w:tcPr>
          <w:p w14:paraId="4037E51D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завершение всех активных сессий пользователя, кроме текущей; уведомление в выбранный канал связи</w:t>
            </w:r>
          </w:p>
        </w:tc>
        <w:tc>
          <w:tcPr>
            <w:tcW w:w="2324" w:type="dxa"/>
            <w:vAlign w:val="center"/>
          </w:tcPr>
          <w:p w14:paraId="3B5D721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то же, дополнительно уведомление администратора</w:t>
            </w:r>
          </w:p>
        </w:tc>
        <w:tc>
          <w:tcPr>
            <w:tcW w:w="2268" w:type="dxa"/>
            <w:vAlign w:val="center"/>
          </w:tcPr>
          <w:p w14:paraId="0AED923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то же, дополнительно уведомление службы информационной безопасности</w:t>
            </w:r>
          </w:p>
        </w:tc>
      </w:tr>
      <w:tr w:rsidR="0082243B" w14:paraId="631F342C" w14:textId="77777777">
        <w:trPr>
          <w:cantSplit/>
        </w:trPr>
        <w:tc>
          <w:tcPr>
            <w:tcW w:w="510" w:type="dxa"/>
            <w:vAlign w:val="center"/>
          </w:tcPr>
          <w:p w14:paraId="63309437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59B2F465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Действия при подозрении на компрометацию</w:t>
            </w:r>
          </w:p>
        </w:tc>
        <w:tc>
          <w:tcPr>
            <w:tcW w:w="2268" w:type="dxa"/>
            <w:vAlign w:val="center"/>
          </w:tcPr>
          <w:p w14:paraId="4156AE8B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принудительный сброс пароля администратором, вход разрешается только после установки нового пароля</w:t>
            </w:r>
          </w:p>
        </w:tc>
        <w:tc>
          <w:tcPr>
            <w:tcW w:w="2324" w:type="dxa"/>
            <w:vAlign w:val="center"/>
          </w:tcPr>
          <w:p w14:paraId="3572DAE5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1244593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</w:tbl>
    <w:p w14:paraId="3F2167BB" w14:textId="77777777" w:rsidR="0082243B" w:rsidRDefault="0082243B">
      <w:pPr>
        <w:spacing w:after="40"/>
      </w:pPr>
    </w:p>
    <w:p w14:paraId="7F955269" w14:textId="77777777" w:rsidR="0082243B" w:rsidRDefault="00000000">
      <w:pPr>
        <w:pStyle w:val="21"/>
      </w:pPr>
      <w:r>
        <w:t>1.3. Требования к многофакторной аутентификации</w:t>
      </w:r>
    </w:p>
    <w:p w14:paraId="1E87926A" w14:textId="77777777" w:rsidR="0082243B" w:rsidRDefault="00000000">
      <w:pPr>
        <w:pStyle w:val="31"/>
      </w:pPr>
      <w:r>
        <w:t>1.3.1. Действия, требующие многофакторной аутентификации</w:t>
      </w:r>
    </w:p>
    <w:p w14:paraId="5208A12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Вход в систему пользователей с ролями «Менеджер», «Мастер», «Администратор» — при каждом входе.</w:t>
      </w:r>
    </w:p>
    <w:p w14:paraId="301C562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Вход клиента с нового устройства или браузера, а также вход из региона, отличного от региона предыдущего входа.</w:t>
      </w:r>
    </w:p>
    <w:p w14:paraId="4A21D3FC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клиентом канала связи, номера телефона или адреса электронной почты в профиле.</w:t>
      </w:r>
    </w:p>
    <w:p w14:paraId="0ECE3EC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Назначение и изменение ролей и прав доступа пользователей (роль «Администратор»).</w:t>
      </w:r>
    </w:p>
    <w:p w14:paraId="194AC55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Создание, блокировка и разблокировка учетных записей сотрудников.</w:t>
      </w:r>
    </w:p>
    <w:p w14:paraId="64814FC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lastRenderedPageBreak/>
        <w:t>Изменение расписания мастеров задним числом, удаление и перенос подтвержденных записей клиентов (роль «Менеджер»).</w:t>
      </w:r>
    </w:p>
    <w:p w14:paraId="74DE5EAC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Смена и сброс пароля любого пользователя.</w:t>
      </w:r>
    </w:p>
    <w:p w14:paraId="11E2DA55" w14:textId="77777777" w:rsidR="0082243B" w:rsidRDefault="00000000">
      <w:pPr>
        <w:pStyle w:val="31"/>
      </w:pPr>
      <w:r>
        <w:t>1.3.2. Порядок аутентификации</w:t>
      </w:r>
    </w:p>
    <w:p w14:paraId="46DEAD72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Пользователь вводит логин и пароль — первый фактор (знание).</w:t>
      </w:r>
    </w:p>
    <w:p w14:paraId="67B0BB9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Система проверяет пароль. При неверном пароле второй фактор не запрашивается, увеличивается счетчик неуспешных попыток; сообщение об ошибке не раскрывает, какая часть учетных данных введена неверно.</w:t>
      </w:r>
    </w:p>
    <w:p w14:paraId="02196D2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При верном пароле система направляет одноразовый код из 6 цифр — второй фактор (владение): сотрудникам — в СМС на служебный номер телефона, зарегистрированному клиенту — в выбранный им канал связи (</w:t>
      </w:r>
      <w:r>
        <w:t>Telegram</w:t>
      </w:r>
      <w:r w:rsidRPr="00B132EF">
        <w:rPr>
          <w:lang w:val="ru-RU"/>
        </w:rPr>
        <w:t xml:space="preserve">, </w:t>
      </w:r>
      <w:r>
        <w:t>WhatsApp</w:t>
      </w:r>
      <w:r w:rsidRPr="00B132EF">
        <w:rPr>
          <w:lang w:val="ru-RU"/>
        </w:rPr>
        <w:t xml:space="preserve">, </w:t>
      </w:r>
      <w:r>
        <w:t>VK</w:t>
      </w:r>
      <w:r w:rsidRPr="00B132EF">
        <w:rPr>
          <w:lang w:val="ru-RU"/>
        </w:rPr>
        <w:t>, СМС).</w:t>
      </w:r>
    </w:p>
    <w:p w14:paraId="247CDD6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Срок действия кода — 5 минут, допускается не более 3 попыток ввода; повторный запрос кода — не чаще 1 раза в 60 секунд и не более 5 раз в сутки.</w:t>
      </w:r>
    </w:p>
    <w:p w14:paraId="6545FA9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При успешном вводе кода открывается сессия. Устройство может быть отмечено как доверенное сроком на 30 дней — только для роли «Клиент»; для остальных ролей доверенные устройства не применяются.</w:t>
      </w:r>
    </w:p>
    <w:p w14:paraId="48ABDC6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Для операций из перечня действий, требующих многофакторной аутентификации, одноразовый код запрашивается повторно независимо от признака доверенного устройства.</w:t>
      </w:r>
    </w:p>
    <w:p w14:paraId="0433624B" w14:textId="3C4C977D" w:rsidR="0082243B" w:rsidRDefault="00000000">
      <w:pPr>
        <w:pStyle w:val="a0"/>
      </w:pPr>
      <w:r w:rsidRPr="00B132EF">
        <w:rPr>
          <w:lang w:val="ru-RU"/>
        </w:rPr>
        <w:t xml:space="preserve">Время жизни сессии по неактивности: клиент — 30 минут, менеджер и мастер — 20 минут, администратор — 10 минут.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— 1</w:t>
      </w:r>
      <w:r w:rsidR="00B132EF">
        <w:rPr>
          <w:lang w:val="ru-RU"/>
        </w:rPr>
        <w:t>5</w:t>
      </w:r>
      <w:r>
        <w:t xml:space="preserve"> </w:t>
      </w:r>
      <w:proofErr w:type="spellStart"/>
      <w:r>
        <w:t>часов</w:t>
      </w:r>
      <w:proofErr w:type="spellEnd"/>
      <w:r>
        <w:t xml:space="preserve">, </w:t>
      </w:r>
      <w:proofErr w:type="spellStart"/>
      <w:r>
        <w:t>далее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 xml:space="preserve"> </w:t>
      </w:r>
      <w:proofErr w:type="spellStart"/>
      <w:r>
        <w:t>повторная</w:t>
      </w:r>
      <w:proofErr w:type="spellEnd"/>
      <w:r>
        <w:t xml:space="preserve"> </w:t>
      </w:r>
      <w:proofErr w:type="spellStart"/>
      <w:r>
        <w:t>аутентификация</w:t>
      </w:r>
      <w:proofErr w:type="spellEnd"/>
      <w:r>
        <w:t>.</w:t>
      </w:r>
    </w:p>
    <w:p w14:paraId="424E88EC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При трех подряд неуспешных вводах одноразового кода вход блокируется на 15 минут, администратору направляется уведомление.</w:t>
      </w:r>
    </w:p>
    <w:p w14:paraId="59E7AFFB" w14:textId="77777777" w:rsidR="0082243B" w:rsidRPr="00B132EF" w:rsidRDefault="00000000">
      <w:pPr>
        <w:pStyle w:val="21"/>
        <w:rPr>
          <w:lang w:val="ru-RU"/>
        </w:rPr>
      </w:pPr>
      <w:r w:rsidRPr="00B132EF">
        <w:rPr>
          <w:lang w:val="ru-RU"/>
        </w:rPr>
        <w:t>1.4. Требования к логированию</w:t>
      </w:r>
    </w:p>
    <w:p w14:paraId="28571FC1" w14:textId="77777777" w:rsidR="0082243B" w:rsidRPr="00B132EF" w:rsidRDefault="00000000">
      <w:pPr>
        <w:pStyle w:val="31"/>
        <w:rPr>
          <w:lang w:val="ru-RU"/>
        </w:rPr>
      </w:pPr>
      <w:r w:rsidRPr="00B132EF">
        <w:rPr>
          <w:lang w:val="ru-RU"/>
        </w:rPr>
        <w:t>1.4.1. Операции, требующие логирования</w:t>
      </w:r>
    </w:p>
    <w:p w14:paraId="3169F459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Аутентификация: успешный и неуспешный вход, выход из системы, блокировка и разблокировка учетной записи.</w:t>
      </w:r>
    </w:p>
    <w:p w14:paraId="48CFCDE0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Запрос, успешное и неуспешное прохождение многофакторной аутентификации.</w:t>
      </w:r>
    </w:p>
    <w:p w14:paraId="6719F88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Смена, сброс и восстановление пароля.</w:t>
      </w:r>
    </w:p>
    <w:p w14:paraId="6A5FE09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Создание, изменение и блокировка учетных записей, назначение и изменение ролей и прав доступа.</w:t>
      </w:r>
    </w:p>
    <w:p w14:paraId="7B386F6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Создание, изменение, перенос и отмена записи клиента с указанием инициатора (клиент или менеджер).</w:t>
      </w:r>
    </w:p>
    <w:p w14:paraId="3F178FA0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Ввод и корректировка расписания мастеров, перечня услуг и стоимости услуг.</w:t>
      </w:r>
    </w:p>
    <w:p w14:paraId="05EDBDA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Проставление отметки о выполнении услуги.</w:t>
      </w:r>
    </w:p>
    <w:p w14:paraId="0C925371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Начисление, прием и возврат оплаты.</w:t>
      </w:r>
    </w:p>
    <w:p w14:paraId="6497D55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Передача данных об оплате в бухгалтерию: факт передачи, состав пакета, результат обработки.</w:t>
      </w:r>
    </w:p>
    <w:p w14:paraId="2FE13D4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Отправка напоминания клиенту: канал связи, время отправки, статус доставки, повторные попытки.</w:t>
      </w:r>
    </w:p>
    <w:p w14:paraId="6EF8CD9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Публикация, изменение, удаление и модерация отзыва клиента.</w:t>
      </w:r>
    </w:p>
    <w:p w14:paraId="59F42346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Формирование и выгрузка отчетов о выполненных услугах, экспорт персональных данных.</w:t>
      </w:r>
    </w:p>
    <w:p w14:paraId="05FA135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настроек системы, в том числе расписания рассылки напоминаний.</w:t>
      </w:r>
    </w:p>
    <w:p w14:paraId="65C5B5F1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Технические события: недоступность канала связи, ошибка интеграции с бухгалтерией, необработанные исключения приложения.</w:t>
      </w:r>
    </w:p>
    <w:p w14:paraId="6CE1D29D" w14:textId="77777777" w:rsidR="0082243B" w:rsidRPr="00B132EF" w:rsidRDefault="00000000">
      <w:pPr>
        <w:pStyle w:val="31"/>
        <w:rPr>
          <w:lang w:val="ru-RU"/>
        </w:rPr>
      </w:pPr>
      <w:r w:rsidRPr="00B132EF">
        <w:rPr>
          <w:lang w:val="ru-RU"/>
        </w:rPr>
        <w:t xml:space="preserve">1.4.2. </w:t>
      </w:r>
      <w:proofErr w:type="spellStart"/>
      <w:r w:rsidRPr="00B132EF">
        <w:rPr>
          <w:lang w:val="ru-RU"/>
        </w:rPr>
        <w:t>Логируемые</w:t>
      </w:r>
      <w:proofErr w:type="spellEnd"/>
      <w:r w:rsidRPr="00B132EF">
        <w:rPr>
          <w:lang w:val="ru-RU"/>
        </w:rPr>
        <w:t xml:space="preserve"> данные и правила ведения журналов</w:t>
      </w:r>
    </w:p>
    <w:p w14:paraId="2E59B8BD" w14:textId="77777777" w:rsidR="0082243B" w:rsidRDefault="00000000">
      <w:pPr>
        <w:pStyle w:val="a0"/>
      </w:pPr>
      <w:proofErr w:type="spellStart"/>
      <w:r>
        <w:t>Уникальный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журнала</w:t>
      </w:r>
      <w:proofErr w:type="spellEnd"/>
      <w:r>
        <w:t>.</w:t>
      </w:r>
    </w:p>
    <w:p w14:paraId="4310ED1F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lastRenderedPageBreak/>
        <w:t xml:space="preserve">Дата и время события с точностью до миллисекунды — в </w:t>
      </w:r>
      <w:r>
        <w:t>UTC</w:t>
      </w:r>
      <w:r w:rsidRPr="00B132EF">
        <w:rPr>
          <w:lang w:val="ru-RU"/>
        </w:rPr>
        <w:t xml:space="preserve"> и в местном времени точки обслуживания.</w:t>
      </w:r>
    </w:p>
    <w:p w14:paraId="7B659C8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Идентификатор и логин пользователя, роль, точка обслуживания (подразделение).</w:t>
      </w:r>
    </w:p>
    <w:p w14:paraId="0432877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Идентификатор сессии, </w:t>
      </w:r>
      <w:r>
        <w:t>IP</w:t>
      </w:r>
      <w:r w:rsidRPr="00B132EF">
        <w:rPr>
          <w:lang w:val="ru-RU"/>
        </w:rPr>
        <w:t>-адрес, тип устройства и признак интерфейса (сайт, мобильная версия, рабочее место сотрудника).</w:t>
      </w:r>
    </w:p>
    <w:p w14:paraId="218492E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Код и наименование события, тип операции.</w:t>
      </w:r>
    </w:p>
    <w:p w14:paraId="7604DFF0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Тип и идентификатор объекта воздействия: запись, слот, услуга, мастер, оплата, отзыв, учетная запись.</w:t>
      </w:r>
    </w:p>
    <w:p w14:paraId="340FFE96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Значения изменяемых атрибутов до и после изменения — для операций изменения и удаления.</w:t>
      </w:r>
    </w:p>
    <w:p w14:paraId="64A698D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Результат операции: успех или отказ, код и текст ошибки.</w:t>
      </w:r>
    </w:p>
    <w:p w14:paraId="66420323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Для отправки напоминаний — канал связи и статус доставки сообщения.</w:t>
      </w:r>
    </w:p>
    <w:p w14:paraId="0D7F34C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Пароли, одноразовые коды и полные номера платежных карт в журнал не записываются; персональные данные маскируются (номер телефона — в виде +7 (</w:t>
      </w:r>
      <w:r>
        <w:t>XXX</w:t>
      </w:r>
      <w:r w:rsidRPr="00B132EF">
        <w:rPr>
          <w:lang w:val="ru-RU"/>
        </w:rPr>
        <w:t>) ***-**-</w:t>
      </w:r>
      <w:r>
        <w:t>XX</w:t>
      </w:r>
      <w:r w:rsidRPr="00B132EF">
        <w:rPr>
          <w:lang w:val="ru-RU"/>
        </w:rPr>
        <w:t>).</w:t>
      </w:r>
    </w:p>
    <w:p w14:paraId="6419633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Журналы ведутся в режиме «только добавление», изменение и удаление записей запрещено; доступ на чтение предоставляется администратору и службе информационной безопасности.</w:t>
      </w:r>
    </w:p>
    <w:p w14:paraId="3CFFADB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Срок хранения журналов событий безопасности — 3 года, журналов операций — 1 год; время всех узлов синхронизируется по протоколу </w:t>
      </w:r>
      <w:r>
        <w:t>NTP</w:t>
      </w:r>
      <w:r w:rsidRPr="00B132EF">
        <w:rPr>
          <w:lang w:val="ru-RU"/>
        </w:rPr>
        <w:t>.</w:t>
      </w:r>
    </w:p>
    <w:p w14:paraId="37B80791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Автоматическое оповещение администратора при 5 и более неуспешных входах подряд, при изменении прав доступа и при выгрузке более 100 записей с персональными данными.</w:t>
      </w:r>
    </w:p>
    <w:p w14:paraId="2A072775" w14:textId="77777777" w:rsidR="0082243B" w:rsidRPr="00B132EF" w:rsidRDefault="00000000">
      <w:pPr>
        <w:rPr>
          <w:lang w:val="ru-RU"/>
        </w:rPr>
      </w:pPr>
      <w:r w:rsidRPr="00B132EF">
        <w:rPr>
          <w:lang w:val="ru-RU"/>
        </w:rPr>
        <w:br w:type="page"/>
      </w:r>
    </w:p>
    <w:p w14:paraId="6F818EEA" w14:textId="77777777" w:rsidR="0082243B" w:rsidRPr="00B132EF" w:rsidRDefault="00000000">
      <w:pPr>
        <w:pStyle w:val="1"/>
        <w:rPr>
          <w:lang w:val="ru-RU"/>
        </w:rPr>
      </w:pPr>
      <w:r w:rsidRPr="00B132EF">
        <w:rPr>
          <w:lang w:val="ru-RU"/>
        </w:rPr>
        <w:lastRenderedPageBreak/>
        <w:t>2. Задача 2. Доставка заказов</w:t>
      </w:r>
    </w:p>
    <w:p w14:paraId="585497EC" w14:textId="77777777" w:rsidR="0082243B" w:rsidRPr="00B132EF" w:rsidRDefault="00000000">
      <w:pPr>
        <w:spacing w:after="140"/>
        <w:rPr>
          <w:lang w:val="ru-RU"/>
        </w:rPr>
      </w:pPr>
      <w:r w:rsidRPr="00B132EF">
        <w:rPr>
          <w:i/>
          <w:lang w:val="ru-RU"/>
        </w:rPr>
        <w:t xml:space="preserve">Применяемый подход: парольная фраза с приоритетом длины и обязательной проверкой по базе скомпрометированных паролей, без плановой ротации; второй фактор — </w:t>
      </w:r>
      <w:r>
        <w:rPr>
          <w:i/>
        </w:rPr>
        <w:t>push</w:t>
      </w:r>
      <w:r w:rsidRPr="00B132EF">
        <w:rPr>
          <w:i/>
          <w:lang w:val="ru-RU"/>
        </w:rPr>
        <w:t xml:space="preserve">-подтверждение с биометрией на привязанном устройстве для курьеров и код </w:t>
      </w:r>
      <w:r>
        <w:rPr>
          <w:i/>
        </w:rPr>
        <w:t>TOTP</w:t>
      </w:r>
      <w:r w:rsidRPr="00B132EF">
        <w:rPr>
          <w:i/>
          <w:lang w:val="ru-RU"/>
        </w:rPr>
        <w:t xml:space="preserve"> из приложения-аутентификатора для рабочих мест.</w:t>
      </w:r>
    </w:p>
    <w:p w14:paraId="40552EBF" w14:textId="77777777" w:rsidR="0082243B" w:rsidRDefault="00000000">
      <w:pPr>
        <w:pStyle w:val="21"/>
      </w:pPr>
      <w:r>
        <w:t>2.1. Требования к составу пароля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2268"/>
        <w:gridCol w:w="2324"/>
        <w:gridCol w:w="2268"/>
      </w:tblGrid>
      <w:tr w:rsidR="0082243B" w14:paraId="241282AE" w14:textId="77777777">
        <w:trPr>
          <w:cantSplit/>
          <w:tblHeader/>
        </w:trPr>
        <w:tc>
          <w:tcPr>
            <w:tcW w:w="510" w:type="dxa"/>
            <w:shd w:val="clear" w:color="auto" w:fill="D9E1F2"/>
            <w:vAlign w:val="center"/>
          </w:tcPr>
          <w:p w14:paraId="1EEF3273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596F302E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19983CB7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Курьер</w:t>
            </w:r>
          </w:p>
        </w:tc>
        <w:tc>
          <w:tcPr>
            <w:tcW w:w="2324" w:type="dxa"/>
            <w:shd w:val="clear" w:color="auto" w:fill="D9E1F2"/>
            <w:vAlign w:val="center"/>
          </w:tcPr>
          <w:p w14:paraId="005DF075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Оператор, Диспетчер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2EDE5FEB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Администратор</w:t>
            </w:r>
          </w:p>
        </w:tc>
      </w:tr>
      <w:tr w:rsidR="0082243B" w14:paraId="2129FB5C" w14:textId="77777777">
        <w:trPr>
          <w:cantSplit/>
        </w:trPr>
        <w:tc>
          <w:tcPr>
            <w:tcW w:w="510" w:type="dxa"/>
            <w:vAlign w:val="center"/>
          </w:tcPr>
          <w:p w14:paraId="752C19EF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vAlign w:val="center"/>
          </w:tcPr>
          <w:p w14:paraId="37EBE60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Подход к формированию пароля</w:t>
            </w:r>
          </w:p>
        </w:tc>
        <w:tc>
          <w:tcPr>
            <w:tcW w:w="2268" w:type="dxa"/>
            <w:vAlign w:val="center"/>
          </w:tcPr>
          <w:p w14:paraId="6FE46C4A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парольная фраза: приоритет длины над обязательным набором групп символов</w:t>
            </w:r>
          </w:p>
        </w:tc>
        <w:tc>
          <w:tcPr>
            <w:tcW w:w="2324" w:type="dxa"/>
            <w:vAlign w:val="center"/>
          </w:tcPr>
          <w:p w14:paraId="291B333E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13899BC8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06E06F08" w14:textId="77777777">
        <w:trPr>
          <w:cantSplit/>
        </w:trPr>
        <w:tc>
          <w:tcPr>
            <w:tcW w:w="510" w:type="dxa"/>
            <w:vAlign w:val="center"/>
          </w:tcPr>
          <w:p w14:paraId="629CB8A2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3164123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Минимальная длина пароля</w:t>
            </w:r>
          </w:p>
        </w:tc>
        <w:tc>
          <w:tcPr>
            <w:tcW w:w="2268" w:type="dxa"/>
            <w:vAlign w:val="center"/>
          </w:tcPr>
          <w:p w14:paraId="671CA3D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символов</w:t>
            </w:r>
          </w:p>
        </w:tc>
        <w:tc>
          <w:tcPr>
            <w:tcW w:w="2324" w:type="dxa"/>
            <w:vAlign w:val="center"/>
          </w:tcPr>
          <w:p w14:paraId="50C7899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12 символов</w:t>
            </w:r>
          </w:p>
        </w:tc>
        <w:tc>
          <w:tcPr>
            <w:tcW w:w="2268" w:type="dxa"/>
            <w:vAlign w:val="center"/>
          </w:tcPr>
          <w:p w14:paraId="11F5343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16 символов</w:t>
            </w:r>
          </w:p>
        </w:tc>
      </w:tr>
      <w:tr w:rsidR="0082243B" w14:paraId="6013C7B2" w14:textId="77777777">
        <w:trPr>
          <w:cantSplit/>
        </w:trPr>
        <w:tc>
          <w:tcPr>
            <w:tcW w:w="510" w:type="dxa"/>
            <w:vAlign w:val="center"/>
          </w:tcPr>
          <w:p w14:paraId="6B104BF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vAlign w:val="center"/>
          </w:tcPr>
          <w:p w14:paraId="6B3F163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Максимальная длина пароля</w:t>
            </w:r>
          </w:p>
        </w:tc>
        <w:tc>
          <w:tcPr>
            <w:tcW w:w="2268" w:type="dxa"/>
            <w:vAlign w:val="center"/>
          </w:tcPr>
          <w:p w14:paraId="6E4389DA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не менее 64 символов, верхнее ограничение не устанавливается</w:t>
            </w:r>
          </w:p>
        </w:tc>
        <w:tc>
          <w:tcPr>
            <w:tcW w:w="2324" w:type="dxa"/>
            <w:vAlign w:val="center"/>
          </w:tcPr>
          <w:p w14:paraId="300C5C9E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6549ECF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3D6C36DF" w14:textId="77777777">
        <w:trPr>
          <w:cantSplit/>
        </w:trPr>
        <w:tc>
          <w:tcPr>
            <w:tcW w:w="510" w:type="dxa"/>
            <w:vAlign w:val="center"/>
          </w:tcPr>
          <w:p w14:paraId="71E0D1F3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58E352C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Обязательный набор символов</w:t>
            </w:r>
          </w:p>
        </w:tc>
        <w:tc>
          <w:tcPr>
            <w:tcW w:w="2268" w:type="dxa"/>
            <w:vAlign w:val="center"/>
          </w:tcPr>
          <w:p w14:paraId="23EAC38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предъявляется</w:t>
            </w:r>
          </w:p>
        </w:tc>
        <w:tc>
          <w:tcPr>
            <w:tcW w:w="2324" w:type="dxa"/>
            <w:vAlign w:val="center"/>
          </w:tcPr>
          <w:p w14:paraId="005AFC5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предъявляется</w:t>
            </w:r>
          </w:p>
        </w:tc>
        <w:tc>
          <w:tcPr>
            <w:tcW w:w="2268" w:type="dxa"/>
            <w:vAlign w:val="center"/>
          </w:tcPr>
          <w:p w14:paraId="3D8F4C3B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предъявляется</w:t>
            </w:r>
          </w:p>
        </w:tc>
      </w:tr>
      <w:tr w:rsidR="0082243B" w14:paraId="29A19429" w14:textId="77777777">
        <w:trPr>
          <w:cantSplit/>
        </w:trPr>
        <w:tc>
          <w:tcPr>
            <w:tcW w:w="510" w:type="dxa"/>
            <w:vAlign w:val="center"/>
          </w:tcPr>
          <w:p w14:paraId="7B81DD27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vAlign w:val="center"/>
          </w:tcPr>
          <w:p w14:paraId="400E20B2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Допустимые символы</w:t>
            </w:r>
          </w:p>
        </w:tc>
        <w:tc>
          <w:tcPr>
            <w:tcW w:w="2268" w:type="dxa"/>
            <w:vAlign w:val="center"/>
          </w:tcPr>
          <w:p w14:paraId="79092C7F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любые печатные символы </w:t>
            </w:r>
            <w:r>
              <w:rPr>
                <w:sz w:val="17"/>
              </w:rPr>
              <w:t>Unicode</w:t>
            </w:r>
            <w:r w:rsidRPr="00B132EF">
              <w:rPr>
                <w:sz w:val="17"/>
                <w:lang w:val="ru-RU"/>
              </w:rPr>
              <w:t>, включая пробелы, кириллицу и латиницу</w:t>
            </w:r>
          </w:p>
        </w:tc>
        <w:tc>
          <w:tcPr>
            <w:tcW w:w="2324" w:type="dxa"/>
            <w:vAlign w:val="center"/>
          </w:tcPr>
          <w:p w14:paraId="6FFCEA30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54B11C9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3DA1B9B3" w14:textId="77777777">
        <w:trPr>
          <w:cantSplit/>
        </w:trPr>
        <w:tc>
          <w:tcPr>
            <w:tcW w:w="510" w:type="dxa"/>
            <w:vAlign w:val="center"/>
          </w:tcPr>
          <w:p w14:paraId="36BDA630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249D493E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Проверка по базе скомпрометированных паролей</w:t>
            </w:r>
          </w:p>
        </w:tc>
        <w:tc>
          <w:tcPr>
            <w:tcW w:w="2268" w:type="dxa"/>
            <w:vAlign w:val="center"/>
          </w:tcPr>
          <w:p w14:paraId="410FA62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обязательна при установке пароля и ежемесячно для действующих паролей; база — не менее 500 млн записей; при совпадении пароль отклоняется</w:t>
            </w:r>
          </w:p>
        </w:tc>
        <w:tc>
          <w:tcPr>
            <w:tcW w:w="2324" w:type="dxa"/>
            <w:vAlign w:val="center"/>
          </w:tcPr>
          <w:p w14:paraId="10658C05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22B9669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6FF651A6" w14:textId="77777777">
        <w:trPr>
          <w:cantSplit/>
        </w:trPr>
        <w:tc>
          <w:tcPr>
            <w:tcW w:w="510" w:type="dxa"/>
            <w:vAlign w:val="center"/>
          </w:tcPr>
          <w:p w14:paraId="005DD1C3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vAlign w:val="center"/>
          </w:tcPr>
          <w:p w14:paraId="2A44CF2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Контекстные запреты</w:t>
            </w:r>
          </w:p>
        </w:tc>
        <w:tc>
          <w:tcPr>
            <w:tcW w:w="2268" w:type="dxa"/>
            <w:vAlign w:val="center"/>
          </w:tcPr>
          <w:p w14:paraId="2CCADBB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запрещены логин, номер телефона, фамилия и имя, название сервиса и слова предметной области (</w:t>
            </w:r>
            <w:proofErr w:type="spellStart"/>
            <w:r>
              <w:rPr>
                <w:sz w:val="17"/>
              </w:rPr>
              <w:t>dostavka</w:t>
            </w:r>
            <w:proofErr w:type="spellEnd"/>
            <w:r w:rsidRPr="00B132EF">
              <w:rPr>
                <w:sz w:val="17"/>
                <w:lang w:val="ru-RU"/>
              </w:rPr>
              <w:t xml:space="preserve">, </w:t>
            </w:r>
            <w:proofErr w:type="spellStart"/>
            <w:r>
              <w:rPr>
                <w:sz w:val="17"/>
              </w:rPr>
              <w:t>kurier</w:t>
            </w:r>
            <w:proofErr w:type="spellEnd"/>
            <w:r w:rsidRPr="00B132EF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courier</w:t>
            </w:r>
            <w:r w:rsidRPr="00B132EF">
              <w:rPr>
                <w:sz w:val="17"/>
                <w:lang w:val="ru-RU"/>
              </w:rPr>
              <w:t>)</w:t>
            </w:r>
          </w:p>
        </w:tc>
        <w:tc>
          <w:tcPr>
            <w:tcW w:w="2324" w:type="dxa"/>
            <w:vAlign w:val="center"/>
          </w:tcPr>
          <w:p w14:paraId="7D5AC7B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  <w:tc>
          <w:tcPr>
            <w:tcW w:w="2268" w:type="dxa"/>
            <w:vAlign w:val="center"/>
          </w:tcPr>
          <w:p w14:paraId="1EAD0DC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7BE70F24" w14:textId="77777777">
        <w:trPr>
          <w:cantSplit/>
        </w:trPr>
        <w:tc>
          <w:tcPr>
            <w:tcW w:w="510" w:type="dxa"/>
            <w:vAlign w:val="center"/>
          </w:tcPr>
          <w:p w14:paraId="57A73CA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45CE832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Запрет повторов и последовательностей</w:t>
            </w:r>
          </w:p>
        </w:tc>
        <w:tc>
          <w:tcPr>
            <w:tcW w:w="2268" w:type="dxa"/>
            <w:vAlign w:val="center"/>
          </w:tcPr>
          <w:p w14:paraId="1E8A104A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не более 3 одинаковых или идущих подряд символов</w:t>
            </w:r>
          </w:p>
        </w:tc>
        <w:tc>
          <w:tcPr>
            <w:tcW w:w="2324" w:type="dxa"/>
            <w:vAlign w:val="center"/>
          </w:tcPr>
          <w:p w14:paraId="319FA54D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54953A36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0DE13582" w14:textId="77777777">
        <w:trPr>
          <w:cantSplit/>
        </w:trPr>
        <w:tc>
          <w:tcPr>
            <w:tcW w:w="510" w:type="dxa"/>
            <w:vAlign w:val="center"/>
          </w:tcPr>
          <w:p w14:paraId="6A3CDD00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vAlign w:val="center"/>
          </w:tcPr>
          <w:p w14:paraId="3BF72BD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История паролей</w:t>
            </w:r>
          </w:p>
        </w:tc>
        <w:tc>
          <w:tcPr>
            <w:tcW w:w="2268" w:type="dxa"/>
            <w:vAlign w:val="center"/>
          </w:tcPr>
          <w:p w14:paraId="1459544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предыдущих паролей</w:t>
            </w:r>
          </w:p>
        </w:tc>
        <w:tc>
          <w:tcPr>
            <w:tcW w:w="2324" w:type="dxa"/>
            <w:vAlign w:val="center"/>
          </w:tcPr>
          <w:p w14:paraId="4202459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предыдущих паролей</w:t>
            </w:r>
          </w:p>
        </w:tc>
        <w:tc>
          <w:tcPr>
            <w:tcW w:w="2268" w:type="dxa"/>
            <w:vAlign w:val="center"/>
          </w:tcPr>
          <w:p w14:paraId="6C337A2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10 предыдущих паролей</w:t>
            </w:r>
          </w:p>
        </w:tc>
      </w:tr>
      <w:tr w:rsidR="0082243B" w14:paraId="02791B06" w14:textId="77777777">
        <w:trPr>
          <w:cantSplit/>
        </w:trPr>
        <w:tc>
          <w:tcPr>
            <w:tcW w:w="510" w:type="dxa"/>
            <w:vAlign w:val="center"/>
          </w:tcPr>
          <w:p w14:paraId="13CE76E6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72B411A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Плановый срок действия пароля</w:t>
            </w:r>
          </w:p>
        </w:tc>
        <w:tc>
          <w:tcPr>
            <w:tcW w:w="2268" w:type="dxa"/>
            <w:vAlign w:val="center"/>
          </w:tcPr>
          <w:p w14:paraId="0115DAB6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не устанавливается, принудительная периодическая смена не применяется</w:t>
            </w:r>
          </w:p>
        </w:tc>
        <w:tc>
          <w:tcPr>
            <w:tcW w:w="2324" w:type="dxa"/>
            <w:vAlign w:val="center"/>
          </w:tcPr>
          <w:p w14:paraId="3E741DA8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07A28FF3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0BB9389A" w14:textId="77777777">
        <w:trPr>
          <w:cantSplit/>
        </w:trPr>
        <w:tc>
          <w:tcPr>
            <w:tcW w:w="510" w:type="dxa"/>
            <w:vAlign w:val="center"/>
          </w:tcPr>
          <w:p w14:paraId="7B0E5C10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268" w:type="dxa"/>
            <w:vAlign w:val="center"/>
          </w:tcPr>
          <w:p w14:paraId="70EEDC6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Вспомогательный код доступа</w:t>
            </w:r>
          </w:p>
        </w:tc>
        <w:tc>
          <w:tcPr>
            <w:tcW w:w="2268" w:type="dxa"/>
            <w:vAlign w:val="center"/>
          </w:tcPr>
          <w:p w14:paraId="168B5A3B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>
              <w:rPr>
                <w:sz w:val="17"/>
              </w:rPr>
              <w:t>PIN</w:t>
            </w:r>
            <w:r w:rsidRPr="00B132EF">
              <w:rPr>
                <w:sz w:val="17"/>
                <w:lang w:val="ru-RU"/>
              </w:rPr>
              <w:t>-код из 6 цифр или биометрия устройства — только на привязанном устройстве; не заменяет пароль при входе с нового устройства</w:t>
            </w:r>
          </w:p>
        </w:tc>
        <w:tc>
          <w:tcPr>
            <w:tcW w:w="2324" w:type="dxa"/>
            <w:vAlign w:val="center"/>
          </w:tcPr>
          <w:p w14:paraId="7B113D0E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применяется</w:t>
            </w:r>
            <w:proofErr w:type="spellEnd"/>
          </w:p>
        </w:tc>
        <w:tc>
          <w:tcPr>
            <w:tcW w:w="2268" w:type="dxa"/>
            <w:vAlign w:val="center"/>
          </w:tcPr>
          <w:p w14:paraId="5F60480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</w:tr>
      <w:tr w:rsidR="0082243B" w14:paraId="740176B4" w14:textId="77777777">
        <w:trPr>
          <w:cantSplit/>
        </w:trPr>
        <w:tc>
          <w:tcPr>
            <w:tcW w:w="510" w:type="dxa"/>
            <w:vAlign w:val="center"/>
          </w:tcPr>
          <w:p w14:paraId="5BBD148E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268" w:type="dxa"/>
            <w:vAlign w:val="center"/>
          </w:tcPr>
          <w:p w14:paraId="7FCA76A8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Поддержка менеджеров паролей</w:t>
            </w:r>
          </w:p>
        </w:tc>
        <w:tc>
          <w:tcPr>
            <w:tcW w:w="2268" w:type="dxa"/>
            <w:vAlign w:val="center"/>
          </w:tcPr>
          <w:p w14:paraId="1536FA87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вставка из буфера обмена разрешена, предусмотрен показ введенного пароля</w:t>
            </w:r>
          </w:p>
        </w:tc>
        <w:tc>
          <w:tcPr>
            <w:tcW w:w="2324" w:type="dxa"/>
            <w:vAlign w:val="center"/>
          </w:tcPr>
          <w:p w14:paraId="7935CB4E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1FC56D5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478491F2" w14:textId="77777777">
        <w:trPr>
          <w:cantSplit/>
        </w:trPr>
        <w:tc>
          <w:tcPr>
            <w:tcW w:w="510" w:type="dxa"/>
            <w:vAlign w:val="center"/>
          </w:tcPr>
          <w:p w14:paraId="7733C322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268" w:type="dxa"/>
            <w:vAlign w:val="center"/>
          </w:tcPr>
          <w:p w14:paraId="17D1F759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Индикатор надежности</w:t>
            </w:r>
          </w:p>
        </w:tc>
        <w:tc>
          <w:tcPr>
            <w:tcW w:w="2268" w:type="dxa"/>
            <w:vAlign w:val="center"/>
          </w:tcPr>
          <w:p w14:paraId="6D0ADEE1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отображается при вводе пароля, сопровождается примером корректной парольной фразы</w:t>
            </w:r>
          </w:p>
        </w:tc>
        <w:tc>
          <w:tcPr>
            <w:tcW w:w="2324" w:type="dxa"/>
            <w:vAlign w:val="center"/>
          </w:tcPr>
          <w:p w14:paraId="55155DDD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2FBED88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3B900EEE" w14:textId="77777777">
        <w:trPr>
          <w:cantSplit/>
        </w:trPr>
        <w:tc>
          <w:tcPr>
            <w:tcW w:w="510" w:type="dxa"/>
            <w:vAlign w:val="center"/>
          </w:tcPr>
          <w:p w14:paraId="43DFDCE3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268" w:type="dxa"/>
            <w:vAlign w:val="center"/>
          </w:tcPr>
          <w:p w14:paraId="7E29C07C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Хранение пароля</w:t>
            </w:r>
          </w:p>
        </w:tc>
        <w:tc>
          <w:tcPr>
            <w:tcW w:w="2268" w:type="dxa"/>
            <w:vAlign w:val="center"/>
          </w:tcPr>
          <w:p w14:paraId="22CA54F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только в виде хэша </w:t>
            </w:r>
            <w:r>
              <w:rPr>
                <w:sz w:val="17"/>
              </w:rPr>
              <w:t>Argon</w:t>
            </w:r>
            <w:r w:rsidRPr="00B132EF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id</w:t>
            </w:r>
            <w:r w:rsidRPr="00B132EF">
              <w:rPr>
                <w:sz w:val="17"/>
                <w:lang w:val="ru-RU"/>
              </w:rPr>
              <w:t xml:space="preserve"> с уникальной солью и серверным секретом; обратимое шифрование запрещено</w:t>
            </w:r>
          </w:p>
        </w:tc>
        <w:tc>
          <w:tcPr>
            <w:tcW w:w="2324" w:type="dxa"/>
            <w:vAlign w:val="center"/>
          </w:tcPr>
          <w:p w14:paraId="4729CA84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294AF46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14:paraId="3035A8D3" w14:textId="77777777">
        <w:trPr>
          <w:cantSplit/>
        </w:trPr>
        <w:tc>
          <w:tcPr>
            <w:tcW w:w="510" w:type="dxa"/>
            <w:vAlign w:val="center"/>
          </w:tcPr>
          <w:p w14:paraId="20999AAD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lastRenderedPageBreak/>
              <w:t>15</w:t>
            </w:r>
          </w:p>
        </w:tc>
        <w:tc>
          <w:tcPr>
            <w:tcW w:w="2268" w:type="dxa"/>
            <w:vAlign w:val="center"/>
          </w:tcPr>
          <w:p w14:paraId="3FCFAD0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Передача пароля по сети</w:t>
            </w:r>
          </w:p>
        </w:tc>
        <w:tc>
          <w:tcPr>
            <w:tcW w:w="2268" w:type="dxa"/>
            <w:vAlign w:val="center"/>
          </w:tcPr>
          <w:p w14:paraId="1D2C9DC9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только по защищенному соединению </w:t>
            </w:r>
            <w:r>
              <w:rPr>
                <w:sz w:val="17"/>
              </w:rPr>
              <w:t>TLS</w:t>
            </w:r>
            <w:r w:rsidRPr="00B132EF">
              <w:rPr>
                <w:sz w:val="17"/>
                <w:lang w:val="ru-RU"/>
              </w:rPr>
              <w:t xml:space="preserve"> версии 1.3 (допускается не ниже 1.2)</w:t>
            </w:r>
          </w:p>
        </w:tc>
        <w:tc>
          <w:tcPr>
            <w:tcW w:w="2324" w:type="dxa"/>
            <w:vAlign w:val="center"/>
          </w:tcPr>
          <w:p w14:paraId="53ADF81E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54147768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</w:tbl>
    <w:p w14:paraId="159A6A8A" w14:textId="77777777" w:rsidR="0082243B" w:rsidRDefault="0082243B">
      <w:pPr>
        <w:spacing w:after="40"/>
      </w:pPr>
    </w:p>
    <w:p w14:paraId="5FF5F956" w14:textId="77777777" w:rsidR="0082243B" w:rsidRPr="00B132EF" w:rsidRDefault="00000000">
      <w:pPr>
        <w:pStyle w:val="21"/>
        <w:rPr>
          <w:lang w:val="ru-RU"/>
        </w:rPr>
      </w:pPr>
      <w:r w:rsidRPr="00B132EF">
        <w:rPr>
          <w:lang w:val="ru-RU"/>
        </w:rPr>
        <w:t>2.2. Правила сброса, смены и восстановления пароля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2268"/>
        <w:gridCol w:w="2324"/>
        <w:gridCol w:w="2268"/>
      </w:tblGrid>
      <w:tr w:rsidR="0082243B" w14:paraId="56AFE7AE" w14:textId="77777777">
        <w:trPr>
          <w:cantSplit/>
          <w:tblHeader/>
        </w:trPr>
        <w:tc>
          <w:tcPr>
            <w:tcW w:w="510" w:type="dxa"/>
            <w:shd w:val="clear" w:color="auto" w:fill="D9E1F2"/>
            <w:vAlign w:val="center"/>
          </w:tcPr>
          <w:p w14:paraId="7A6B43D6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001662A8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Правило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75D36885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Курьер</w:t>
            </w:r>
          </w:p>
        </w:tc>
        <w:tc>
          <w:tcPr>
            <w:tcW w:w="2324" w:type="dxa"/>
            <w:shd w:val="clear" w:color="auto" w:fill="D9E1F2"/>
            <w:vAlign w:val="center"/>
          </w:tcPr>
          <w:p w14:paraId="4A5DBDF0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Оператор, Диспетчер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094C7EFA" w14:textId="77777777" w:rsidR="0082243B" w:rsidRDefault="00000000">
            <w:pPr>
              <w:spacing w:before="30" w:after="30"/>
              <w:jc w:val="center"/>
            </w:pPr>
            <w:r>
              <w:rPr>
                <w:b/>
                <w:sz w:val="18"/>
              </w:rPr>
              <w:t>Администратор</w:t>
            </w:r>
          </w:p>
        </w:tc>
      </w:tr>
      <w:tr w:rsidR="0082243B" w14:paraId="3368EDE8" w14:textId="77777777">
        <w:trPr>
          <w:cantSplit/>
        </w:trPr>
        <w:tc>
          <w:tcPr>
            <w:tcW w:w="510" w:type="dxa"/>
            <w:vAlign w:val="center"/>
          </w:tcPr>
          <w:p w14:paraId="3557D428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vAlign w:val="center"/>
          </w:tcPr>
          <w:p w14:paraId="0572C32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Плановая смена пароля</w:t>
            </w:r>
          </w:p>
        </w:tc>
        <w:tc>
          <w:tcPr>
            <w:tcW w:w="2268" w:type="dxa"/>
            <w:vAlign w:val="center"/>
          </w:tcPr>
          <w:p w14:paraId="1EB445C5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  <w:tc>
          <w:tcPr>
            <w:tcW w:w="2324" w:type="dxa"/>
            <w:vAlign w:val="center"/>
          </w:tcPr>
          <w:p w14:paraId="04E5515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  <w:tc>
          <w:tcPr>
            <w:tcW w:w="2268" w:type="dxa"/>
            <w:vAlign w:val="center"/>
          </w:tcPr>
          <w:p w14:paraId="6C6D2D1F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не применяется</w:t>
            </w:r>
          </w:p>
        </w:tc>
      </w:tr>
      <w:tr w:rsidR="0082243B" w:rsidRPr="00B132EF" w14:paraId="578A358B" w14:textId="77777777">
        <w:trPr>
          <w:cantSplit/>
        </w:trPr>
        <w:tc>
          <w:tcPr>
            <w:tcW w:w="510" w:type="dxa"/>
            <w:vAlign w:val="center"/>
          </w:tcPr>
          <w:p w14:paraId="5B7BA9A2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32278937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Основания для обязательной смены</w:t>
            </w:r>
          </w:p>
        </w:tc>
        <w:tc>
          <w:tcPr>
            <w:tcW w:w="2268" w:type="dxa"/>
            <w:vAlign w:val="center"/>
          </w:tcPr>
          <w:p w14:paraId="31C7C2E5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подозрение на компрометацию; обнаружение пароля в новой утечке при ежемесячной проверке; утрата или замена привязанного устройства</w:t>
            </w:r>
          </w:p>
        </w:tc>
        <w:tc>
          <w:tcPr>
            <w:tcW w:w="2324" w:type="dxa"/>
            <w:vAlign w:val="center"/>
          </w:tcPr>
          <w:p w14:paraId="578CA2B5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подозрение на компрометацию; обнаружение пароля в новой утечке; перевод на другую должность</w:t>
            </w:r>
          </w:p>
        </w:tc>
        <w:tc>
          <w:tcPr>
            <w:tcW w:w="2268" w:type="dxa"/>
            <w:vAlign w:val="center"/>
          </w:tcPr>
          <w:p w14:paraId="494AD996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подозрение на компрометацию; обнаружение пароля в новой утечке; передача полномочий</w:t>
            </w:r>
          </w:p>
        </w:tc>
      </w:tr>
      <w:tr w:rsidR="0082243B" w:rsidRPr="00B132EF" w14:paraId="0D457ABA" w14:textId="77777777">
        <w:trPr>
          <w:cantSplit/>
        </w:trPr>
        <w:tc>
          <w:tcPr>
            <w:tcW w:w="510" w:type="dxa"/>
            <w:vAlign w:val="center"/>
          </w:tcPr>
          <w:p w14:paraId="6C34FE78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vAlign w:val="center"/>
          </w:tcPr>
          <w:p w14:paraId="48132DCA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Первичный доступ</w:t>
            </w:r>
          </w:p>
        </w:tc>
        <w:tc>
          <w:tcPr>
            <w:tcW w:w="2268" w:type="dxa"/>
            <w:vAlign w:val="center"/>
          </w:tcPr>
          <w:p w14:paraId="22D08350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администратор регистрирует курьера и назначает права; курьер получает одноразовую ссылку-приглашение на подтвержденный номер телефона (срок действия 72 часа) и задает пароль самостоятельно</w:t>
            </w:r>
          </w:p>
        </w:tc>
        <w:tc>
          <w:tcPr>
            <w:tcW w:w="2324" w:type="dxa"/>
            <w:vAlign w:val="center"/>
          </w:tcPr>
          <w:p w14:paraId="344A613D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выдается одноразовая ссылка на корпоративную почту, срок действия 24 часа</w:t>
            </w:r>
          </w:p>
        </w:tc>
        <w:tc>
          <w:tcPr>
            <w:tcW w:w="2268" w:type="dxa"/>
            <w:vAlign w:val="center"/>
          </w:tcPr>
          <w:p w14:paraId="24813E73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выдается одноразовая ссылка на корпоративную почту, срок действия 4 часа, с обязательным подключением приложения-аутентификатора</w:t>
            </w:r>
          </w:p>
        </w:tc>
      </w:tr>
      <w:tr w:rsidR="0082243B" w14:paraId="369016DF" w14:textId="77777777">
        <w:trPr>
          <w:cantSplit/>
        </w:trPr>
        <w:tc>
          <w:tcPr>
            <w:tcW w:w="510" w:type="dxa"/>
            <w:vAlign w:val="center"/>
          </w:tcPr>
          <w:p w14:paraId="3D81E6D8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3B81CBEE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Самостоятельное восстановление</w:t>
            </w:r>
          </w:p>
        </w:tc>
        <w:tc>
          <w:tcPr>
            <w:tcW w:w="2268" w:type="dxa"/>
            <w:vAlign w:val="center"/>
          </w:tcPr>
          <w:p w14:paraId="7D792CAB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по номеру телефона с подтверждением </w:t>
            </w:r>
            <w:r>
              <w:rPr>
                <w:sz w:val="17"/>
              </w:rPr>
              <w:t>push</w:t>
            </w:r>
            <w:r w:rsidRPr="00B132EF">
              <w:rPr>
                <w:sz w:val="17"/>
                <w:lang w:val="ru-RU"/>
              </w:rPr>
              <w:t>-уведомлением на привязанное устройство</w:t>
            </w:r>
          </w:p>
        </w:tc>
        <w:tc>
          <w:tcPr>
            <w:tcW w:w="2324" w:type="dxa"/>
            <w:vAlign w:val="center"/>
          </w:tcPr>
          <w:p w14:paraId="2CB399B4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по корпоративной почте: одноразовая ссылка со сроком действия 30 минут и подтверждение кодом приложения-аутентификатора</w:t>
            </w:r>
          </w:p>
        </w:tc>
        <w:tc>
          <w:tcPr>
            <w:tcW w:w="2268" w:type="dxa"/>
            <w:vAlign w:val="center"/>
          </w:tcPr>
          <w:p w14:paraId="011C525B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запрещено</w:t>
            </w:r>
            <w:proofErr w:type="spellEnd"/>
          </w:p>
        </w:tc>
      </w:tr>
      <w:tr w:rsidR="0082243B" w:rsidRPr="00B132EF" w14:paraId="1E2E6929" w14:textId="77777777">
        <w:trPr>
          <w:cantSplit/>
        </w:trPr>
        <w:tc>
          <w:tcPr>
            <w:tcW w:w="510" w:type="dxa"/>
            <w:vAlign w:val="center"/>
          </w:tcPr>
          <w:p w14:paraId="50CA2A20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vAlign w:val="center"/>
          </w:tcPr>
          <w:p w14:paraId="76BEED01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Восстановление через сотрудника</w:t>
            </w:r>
          </w:p>
        </w:tc>
        <w:tc>
          <w:tcPr>
            <w:tcW w:w="2268" w:type="dxa"/>
            <w:vAlign w:val="center"/>
          </w:tcPr>
          <w:p w14:paraId="15974856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при отсутствии доступа к привязанному устройству — обращение к администратору с видеоидентификацией</w:t>
            </w:r>
          </w:p>
        </w:tc>
        <w:tc>
          <w:tcPr>
            <w:tcW w:w="2324" w:type="dxa"/>
            <w:vAlign w:val="center"/>
          </w:tcPr>
          <w:p w14:paraId="67BEC037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при утрате доступа к аутентификатору — обращение к администратору с использованием резервного кода</w:t>
            </w:r>
          </w:p>
        </w:tc>
        <w:tc>
          <w:tcPr>
            <w:tcW w:w="2268" w:type="dxa"/>
            <w:vAlign w:val="center"/>
          </w:tcPr>
          <w:p w14:paraId="1BE0E7EE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выполняется вторым администратором по заявке, согласованной руководителем; при единственном администраторе — вскрытие запечатанных резервных кодов с фиксацией факта</w:t>
            </w:r>
          </w:p>
        </w:tc>
      </w:tr>
      <w:tr w:rsidR="0082243B" w14:paraId="1E77FA0C" w14:textId="77777777">
        <w:trPr>
          <w:cantSplit/>
        </w:trPr>
        <w:tc>
          <w:tcPr>
            <w:tcW w:w="510" w:type="dxa"/>
            <w:vAlign w:val="center"/>
          </w:tcPr>
          <w:p w14:paraId="7584F93F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095ADE4D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Защита от подбора пароля</w:t>
            </w:r>
          </w:p>
        </w:tc>
        <w:tc>
          <w:tcPr>
            <w:tcW w:w="2268" w:type="dxa"/>
            <w:vAlign w:val="center"/>
          </w:tcPr>
          <w:p w14:paraId="7E0EDF8C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экспоненциальная задержка ответа (1, 2, 4, 8 … секунд) вместо блокировки; после 10 неуспешных попыток за 15 минут — </w:t>
            </w:r>
            <w:r>
              <w:rPr>
                <w:sz w:val="17"/>
              </w:rPr>
              <w:t>CAPTCHA</w:t>
            </w:r>
            <w:r w:rsidRPr="00B132EF">
              <w:rPr>
                <w:sz w:val="17"/>
                <w:lang w:val="ru-RU"/>
              </w:rPr>
              <w:t>; после 20 — временная блокировка на 1 час с уведомлением администратора</w:t>
            </w:r>
          </w:p>
        </w:tc>
        <w:tc>
          <w:tcPr>
            <w:tcW w:w="2324" w:type="dxa"/>
            <w:vAlign w:val="center"/>
          </w:tcPr>
          <w:p w14:paraId="1BA30B2D" w14:textId="77777777" w:rsidR="0082243B" w:rsidRDefault="00000000">
            <w:pPr>
              <w:spacing w:before="30" w:after="30"/>
            </w:pPr>
            <w:proofErr w:type="spellStart"/>
            <w:r>
              <w:rPr>
                <w:sz w:val="17"/>
              </w:rPr>
              <w:t>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же</w:t>
            </w:r>
            <w:proofErr w:type="spellEnd"/>
          </w:p>
        </w:tc>
        <w:tc>
          <w:tcPr>
            <w:tcW w:w="2268" w:type="dxa"/>
            <w:vAlign w:val="center"/>
          </w:tcPr>
          <w:p w14:paraId="58F08700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то же</w:t>
            </w:r>
          </w:p>
        </w:tc>
      </w:tr>
      <w:tr w:rsidR="0082243B" w:rsidRPr="00B132EF" w14:paraId="57203CB1" w14:textId="77777777">
        <w:trPr>
          <w:cantSplit/>
        </w:trPr>
        <w:tc>
          <w:tcPr>
            <w:tcW w:w="510" w:type="dxa"/>
            <w:vAlign w:val="center"/>
          </w:tcPr>
          <w:p w14:paraId="7BC0592D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vAlign w:val="center"/>
          </w:tcPr>
          <w:p w14:paraId="1D2A03BE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Действия после смены или сброса</w:t>
            </w:r>
          </w:p>
        </w:tc>
        <w:tc>
          <w:tcPr>
            <w:tcW w:w="2268" w:type="dxa"/>
            <w:vAlign w:val="center"/>
          </w:tcPr>
          <w:p w14:paraId="6FDE552E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 xml:space="preserve">завершение всех сессий и отвязка всех устройств, кроме текущего; уведомление </w:t>
            </w:r>
            <w:r>
              <w:rPr>
                <w:sz w:val="17"/>
              </w:rPr>
              <w:t>push</w:t>
            </w:r>
            <w:r w:rsidRPr="00B132EF">
              <w:rPr>
                <w:sz w:val="17"/>
                <w:lang w:val="ru-RU"/>
              </w:rPr>
              <w:t>-сообщением и СМС</w:t>
            </w:r>
          </w:p>
        </w:tc>
        <w:tc>
          <w:tcPr>
            <w:tcW w:w="2324" w:type="dxa"/>
            <w:vAlign w:val="center"/>
          </w:tcPr>
          <w:p w14:paraId="3F76B8A7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завершение всех сессий, кроме текущей; уведомление на корпоративную почту</w:t>
            </w:r>
          </w:p>
        </w:tc>
        <w:tc>
          <w:tcPr>
            <w:tcW w:w="2268" w:type="dxa"/>
            <w:vAlign w:val="center"/>
          </w:tcPr>
          <w:p w14:paraId="4896AAB8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завершение всех сессий; уведомление второму администратору и службе информационной безопасности</w:t>
            </w:r>
          </w:p>
        </w:tc>
      </w:tr>
      <w:tr w:rsidR="0082243B" w:rsidRPr="00B132EF" w14:paraId="70F92437" w14:textId="77777777">
        <w:trPr>
          <w:cantSplit/>
        </w:trPr>
        <w:tc>
          <w:tcPr>
            <w:tcW w:w="510" w:type="dxa"/>
            <w:vAlign w:val="center"/>
          </w:tcPr>
          <w:p w14:paraId="0AC54911" w14:textId="77777777" w:rsidR="0082243B" w:rsidRDefault="00000000">
            <w:pPr>
              <w:spacing w:before="30" w:after="3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4D90C0D4" w14:textId="77777777" w:rsidR="0082243B" w:rsidRDefault="00000000">
            <w:pPr>
              <w:spacing w:before="30" w:after="30"/>
            </w:pPr>
            <w:r>
              <w:rPr>
                <w:sz w:val="17"/>
              </w:rPr>
              <w:t>Прекращение доступа</w:t>
            </w:r>
          </w:p>
        </w:tc>
        <w:tc>
          <w:tcPr>
            <w:tcW w:w="2268" w:type="dxa"/>
            <w:vAlign w:val="center"/>
          </w:tcPr>
          <w:p w14:paraId="454272EF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учетная запись блокируется в день прекращения работы, привязанные устройства отвязываются, незавершенные заказы возвращаются в список свободных</w:t>
            </w:r>
          </w:p>
        </w:tc>
        <w:tc>
          <w:tcPr>
            <w:tcW w:w="2324" w:type="dxa"/>
            <w:vAlign w:val="center"/>
          </w:tcPr>
          <w:p w14:paraId="21402693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учетная запись блокируется в день прекращения работы</w:t>
            </w:r>
          </w:p>
        </w:tc>
        <w:tc>
          <w:tcPr>
            <w:tcW w:w="2268" w:type="dxa"/>
            <w:vAlign w:val="center"/>
          </w:tcPr>
          <w:p w14:paraId="35149086" w14:textId="77777777" w:rsidR="0082243B" w:rsidRPr="00B132EF" w:rsidRDefault="00000000">
            <w:pPr>
              <w:spacing w:before="30" w:after="30"/>
              <w:rPr>
                <w:lang w:val="ru-RU"/>
              </w:rPr>
            </w:pPr>
            <w:r w:rsidRPr="00B132EF">
              <w:rPr>
                <w:sz w:val="17"/>
                <w:lang w:val="ru-RU"/>
              </w:rPr>
              <w:t>права администратора отзываются в день прекращения работы вторым администратором</w:t>
            </w:r>
          </w:p>
        </w:tc>
      </w:tr>
    </w:tbl>
    <w:p w14:paraId="20EF5362" w14:textId="77777777" w:rsidR="0082243B" w:rsidRPr="00B132EF" w:rsidRDefault="0082243B">
      <w:pPr>
        <w:spacing w:after="40"/>
        <w:rPr>
          <w:lang w:val="ru-RU"/>
        </w:rPr>
      </w:pPr>
    </w:p>
    <w:p w14:paraId="185EA4C1" w14:textId="77777777" w:rsidR="0082243B" w:rsidRPr="00B132EF" w:rsidRDefault="00000000">
      <w:pPr>
        <w:pStyle w:val="21"/>
        <w:rPr>
          <w:lang w:val="ru-RU"/>
        </w:rPr>
      </w:pPr>
      <w:r w:rsidRPr="00B132EF">
        <w:rPr>
          <w:lang w:val="ru-RU"/>
        </w:rPr>
        <w:lastRenderedPageBreak/>
        <w:t>2.3. Требования к многофакторной аутентификации</w:t>
      </w:r>
    </w:p>
    <w:p w14:paraId="01E344E7" w14:textId="77777777" w:rsidR="0082243B" w:rsidRPr="00B132EF" w:rsidRDefault="00000000">
      <w:pPr>
        <w:pStyle w:val="31"/>
        <w:rPr>
          <w:lang w:val="ru-RU"/>
        </w:rPr>
      </w:pPr>
      <w:r w:rsidRPr="00B132EF">
        <w:rPr>
          <w:lang w:val="ru-RU"/>
        </w:rPr>
        <w:t>2.3.1. Действия, требующие многофакторной аутентификации</w:t>
      </w:r>
    </w:p>
    <w:p w14:paraId="06D6FBA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Первичный вход курьера с нового, ранее не привязанного устройства — с обязательной привязкой устройства.</w:t>
      </w:r>
    </w:p>
    <w:p w14:paraId="0081162F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Вход в систему пользователей с ролями «Оператор», «Диспетчер», «Администратор» — при каждом входе.</w:t>
      </w:r>
    </w:p>
    <w:p w14:paraId="733CAB61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реквизитов для выплат курьеру (номер карты, банковский счет) в личном кабинете.</w:t>
      </w:r>
    </w:p>
    <w:p w14:paraId="7987A086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Переназначение заказа другому курьеру, отмена заказа и массовое изменение статусов заказов.</w:t>
      </w:r>
    </w:p>
    <w:p w14:paraId="632635E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Регистрация курьера, назначение, изменение и отзыв прав доступа (роль «Администратор»).</w:t>
      </w:r>
    </w:p>
    <w:p w14:paraId="4BEFD20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настроек интеграции с системой бухгалтерии и повторная отправка данных о заказах и доставках.</w:t>
      </w:r>
    </w:p>
    <w:p w14:paraId="4A5996A9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Выгрузка реестров заказов, реестров начислений и экспорт персональных данных.</w:t>
      </w:r>
    </w:p>
    <w:p w14:paraId="69F5A0B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Смена пароля, отвязка устройства и использование резервного кода доступа.</w:t>
      </w:r>
    </w:p>
    <w:p w14:paraId="0F248094" w14:textId="77777777" w:rsidR="0082243B" w:rsidRDefault="00000000">
      <w:pPr>
        <w:pStyle w:val="31"/>
      </w:pPr>
      <w:r>
        <w:t>2.3.2. Порядок аутентификации</w:t>
      </w:r>
    </w:p>
    <w:p w14:paraId="0665624B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Курьер вводит номер телефона и пароль — первый фактор (знание).</w:t>
      </w:r>
    </w:p>
    <w:p w14:paraId="7A789762" w14:textId="77777777" w:rsidR="0082243B" w:rsidRDefault="00000000">
      <w:pPr>
        <w:pStyle w:val="a0"/>
      </w:pPr>
      <w:r w:rsidRPr="00B132EF">
        <w:rPr>
          <w:lang w:val="ru-RU"/>
        </w:rPr>
        <w:t xml:space="preserve">Вторым фактором служит </w:t>
      </w:r>
      <w:r>
        <w:t>push</w:t>
      </w:r>
      <w:r w:rsidRPr="00B132EF">
        <w:rPr>
          <w:lang w:val="ru-RU"/>
        </w:rPr>
        <w:t xml:space="preserve">-уведомление в мобильное приложение на привязанном устройстве, подтверждаемое биометрией устройства (отпечаток пальца или распознавание лица) либо </w:t>
      </w:r>
      <w:r>
        <w:t>PIN</w:t>
      </w:r>
      <w:r w:rsidRPr="00B132EF">
        <w:rPr>
          <w:lang w:val="ru-RU"/>
        </w:rPr>
        <w:t xml:space="preserve">-кодом — факторы владения и неотъемлемого признака. </w:t>
      </w:r>
      <w:proofErr w:type="spellStart"/>
      <w:r>
        <w:t>Срок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push-</w:t>
      </w:r>
      <w:proofErr w:type="spellStart"/>
      <w:r>
        <w:t>уведомление</w:t>
      </w:r>
      <w:proofErr w:type="spellEnd"/>
      <w:r>
        <w:t xml:space="preserve"> — 2 минуты.</w:t>
      </w:r>
    </w:p>
    <w:p w14:paraId="7F54770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Если привязанное устройство отсутствует (первый вход, замена телефона), применяется резервный сценарий: одноразовый код в СМС из 6 цифр со сроком действия 5 минут и последующее подтверждение привязки нового устройства администратором.</w:t>
      </w:r>
    </w:p>
    <w:p w14:paraId="6666F4B9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Оператор, диспетчер и администратор проходят аутентификацию по логину, паролю и коду </w:t>
      </w:r>
      <w:r>
        <w:t>TOTP</w:t>
      </w:r>
      <w:r w:rsidRPr="00B132EF">
        <w:rPr>
          <w:lang w:val="ru-RU"/>
        </w:rPr>
        <w:t xml:space="preserve"> (</w:t>
      </w:r>
      <w:r>
        <w:t>RFC</w:t>
      </w:r>
      <w:r w:rsidRPr="00B132EF">
        <w:rPr>
          <w:lang w:val="ru-RU"/>
        </w:rPr>
        <w:t xml:space="preserve"> 6238, 6 цифр, окно 30 секунд) из приложения-аутентификатора; СМС в качестве второго фактора для этих ролей не применяется.</w:t>
      </w:r>
    </w:p>
    <w:p w14:paraId="16C74B6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При подключении многофакторной аутентификации пользователю выдается 10 одноразовых резервных кодов; использованный код аннулируется, при остатке менее 3 кодов пользователю направляется уведомление.</w:t>
      </w:r>
    </w:p>
    <w:p w14:paraId="76A575D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Привязанное устройство курьера считается доверенным до момента отвязки: </w:t>
      </w:r>
      <w:r>
        <w:t>push</w:t>
      </w:r>
      <w:r w:rsidRPr="00B132EF">
        <w:rPr>
          <w:lang w:val="ru-RU"/>
        </w:rPr>
        <w:t>-подтверждение при входе запрашивается не чаще 1 раза в 24 часа, а для операций из перечня действий, требующих многофакторной аутентификации, — при каждом выполнении.</w:t>
      </w:r>
    </w:p>
    <w:p w14:paraId="44A7238E" w14:textId="77777777" w:rsidR="0082243B" w:rsidRDefault="00000000">
      <w:pPr>
        <w:pStyle w:val="a0"/>
      </w:pPr>
      <w:r w:rsidRPr="00B132EF">
        <w:rPr>
          <w:lang w:val="ru-RU"/>
        </w:rPr>
        <w:t xml:space="preserve">Время жизни сессии: мобильное приложение курьера — до 24 часов с продлением при активности, при возврате в приложение после 5 минут бездействия запрашивается </w:t>
      </w:r>
      <w:r>
        <w:t>PIN</w:t>
      </w:r>
      <w:r w:rsidRPr="00B132EF">
        <w:rPr>
          <w:lang w:val="ru-RU"/>
        </w:rPr>
        <w:t xml:space="preserve">-код или биометрия; рабочие места оператора и диспетчера — 15 минут неактивности; администратора — 10 минут.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— 8 часов.</w:t>
      </w:r>
    </w:p>
    <w:p w14:paraId="5B0BE610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Для роли «Курьер» допускается только одна активная сессия: вход с другого устройства завершает предыдущую сессию с уведомлением на оба устройства.</w:t>
      </w:r>
    </w:p>
    <w:p w14:paraId="7285C7BB" w14:textId="77777777" w:rsidR="0082243B" w:rsidRPr="00B132EF" w:rsidRDefault="00000000">
      <w:pPr>
        <w:pStyle w:val="21"/>
        <w:rPr>
          <w:lang w:val="ru-RU"/>
        </w:rPr>
      </w:pPr>
      <w:r w:rsidRPr="00B132EF">
        <w:rPr>
          <w:lang w:val="ru-RU"/>
        </w:rPr>
        <w:t>2.4. Требования к логированию</w:t>
      </w:r>
    </w:p>
    <w:p w14:paraId="114C3B8F" w14:textId="77777777" w:rsidR="0082243B" w:rsidRPr="00B132EF" w:rsidRDefault="00000000">
      <w:pPr>
        <w:pStyle w:val="31"/>
        <w:rPr>
          <w:lang w:val="ru-RU"/>
        </w:rPr>
      </w:pPr>
      <w:r w:rsidRPr="00B132EF">
        <w:rPr>
          <w:lang w:val="ru-RU"/>
        </w:rPr>
        <w:t>2.4.1. Операции, требующие логирования</w:t>
      </w:r>
    </w:p>
    <w:p w14:paraId="3495A2B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Аутентификация: успешный и неуспешный вход, выход, прохождение и отказ многофакторной аутентификации, использование резервного кода.</w:t>
      </w:r>
    </w:p>
    <w:p w14:paraId="6B8FD7B6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Привязка и отвязка устройства курьера, смена </w:t>
      </w:r>
      <w:r>
        <w:t>PIN</w:t>
      </w:r>
      <w:r w:rsidRPr="00B132EF">
        <w:rPr>
          <w:lang w:val="ru-RU"/>
        </w:rPr>
        <w:t>-кода и настроек биометрического подтверждения.</w:t>
      </w:r>
    </w:p>
    <w:p w14:paraId="085358C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Регистрация курьера, назначение, изменение и отзыв прав доступа, блокировка учетной записи.</w:t>
      </w:r>
    </w:p>
    <w:p w14:paraId="0081A74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lastRenderedPageBreak/>
        <w:t>Ввод, изменение и отмена заказа оператором.</w:t>
      </w:r>
    </w:p>
    <w:p w14:paraId="08FB3898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Бронирование заказа курьером и отказ курьера от забронированного заказа.</w:t>
      </w:r>
    </w:p>
    <w:p w14:paraId="28B6E4FB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Отметки курьера о заборе заказа в точке комплектации, о доставке заказа клиенту и о недоставке с указанием причины.</w:t>
      </w:r>
    </w:p>
    <w:p w14:paraId="0B7B3449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Переназначение заказа диспетчером с указанием прежнего и нового курьера и причины переназначения.</w:t>
      </w:r>
    </w:p>
    <w:p w14:paraId="10918E1B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Ручное изменение статуса заказа любым пользователем.</w:t>
      </w:r>
    </w:p>
    <w:p w14:paraId="3B0558C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Обмен с системой бухгалтерии: отправка данных о поступившем заказе и о доставке, получение начисленной оплаты, ошибки обмена и повторные отправки.</w:t>
      </w:r>
    </w:p>
    <w:p w14:paraId="572B4D2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реквизитов для выплат в личном кабинете курьера.</w:t>
      </w:r>
    </w:p>
    <w:p w14:paraId="333CA42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Выгрузка реестров заказов и начислений, экспорт персональных данных.</w:t>
      </w:r>
    </w:p>
    <w:p w14:paraId="3871EF6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Изменение справочников зон доставки, точек комплектации, тарифов и настроек системы.</w:t>
      </w:r>
    </w:p>
    <w:p w14:paraId="05F9A1E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Технические события: сбои приложения, недоступность смежной системы, синхронизация офлайн-данных мобильного приложения.</w:t>
      </w:r>
    </w:p>
    <w:p w14:paraId="54C4D4D6" w14:textId="77777777" w:rsidR="0082243B" w:rsidRPr="00B132EF" w:rsidRDefault="00000000">
      <w:pPr>
        <w:pStyle w:val="31"/>
        <w:rPr>
          <w:lang w:val="ru-RU"/>
        </w:rPr>
      </w:pPr>
      <w:r w:rsidRPr="00B132EF">
        <w:rPr>
          <w:lang w:val="ru-RU"/>
        </w:rPr>
        <w:t xml:space="preserve">2.4.2. </w:t>
      </w:r>
      <w:proofErr w:type="spellStart"/>
      <w:r w:rsidRPr="00B132EF">
        <w:rPr>
          <w:lang w:val="ru-RU"/>
        </w:rPr>
        <w:t>Логируемые</w:t>
      </w:r>
      <w:proofErr w:type="spellEnd"/>
      <w:r w:rsidRPr="00B132EF">
        <w:rPr>
          <w:lang w:val="ru-RU"/>
        </w:rPr>
        <w:t xml:space="preserve"> данные и правила ведения журналов</w:t>
      </w:r>
    </w:p>
    <w:p w14:paraId="1E25FF3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Уникальный идентификатор записи журнала и сквозной идентификатор цепочки операции (</w:t>
      </w:r>
      <w:r>
        <w:t>trace</w:t>
      </w:r>
      <w:r w:rsidRPr="00B132EF">
        <w:rPr>
          <w:lang w:val="ru-RU"/>
        </w:rPr>
        <w:t>-</w:t>
      </w:r>
      <w:r>
        <w:t>id</w:t>
      </w:r>
      <w:r w:rsidRPr="00B132EF">
        <w:rPr>
          <w:lang w:val="ru-RU"/>
        </w:rPr>
        <w:t>), связывающий события мобильного приложения, сервера и системы бухгалтерии.</w:t>
      </w:r>
    </w:p>
    <w:p w14:paraId="32BDBDC6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Дата и время события в </w:t>
      </w:r>
      <w:r>
        <w:t>UTC</w:t>
      </w:r>
      <w:r w:rsidRPr="00B132EF">
        <w:rPr>
          <w:lang w:val="ru-RU"/>
        </w:rPr>
        <w:t xml:space="preserve"> с точностью до миллисекунды и местное время города обслуживания.</w:t>
      </w:r>
    </w:p>
    <w:p w14:paraId="34261D03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Для офлайн-операций — фактическое время события на устройстве курьера и время последующей синхронизации с сервером.</w:t>
      </w:r>
    </w:p>
    <w:p w14:paraId="3533CBE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Идентификатор и логин пользователя, роль, город и зона доставки.</w:t>
      </w:r>
    </w:p>
    <w:p w14:paraId="1F21AE77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Идентификатор сессии, идентификатор устройства, версия операционной системы и версия мобильного приложения, </w:t>
      </w:r>
      <w:r>
        <w:t>IP</w:t>
      </w:r>
      <w:r w:rsidRPr="00B132EF">
        <w:rPr>
          <w:lang w:val="ru-RU"/>
        </w:rPr>
        <w:t>-адрес.</w:t>
      </w:r>
    </w:p>
    <w:p w14:paraId="6A2ECD64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Геопозиция курьера (широта, долгота, точность определения) — фиксируется только для событий забора и доставки заказа.</w:t>
      </w:r>
    </w:p>
    <w:p w14:paraId="208A5E15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Код и наименование события, тип операции.</w:t>
      </w:r>
    </w:p>
    <w:p w14:paraId="7747FC8E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Идентификатор заказа, идентификатор точки комплектации, адрес доставки в маскированном виде.</w:t>
      </w:r>
    </w:p>
    <w:p w14:paraId="1FB0C4E1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Значения атрибутов до и после изменения — для операций изменения статуса, переназначения и корректировки заказа.</w:t>
      </w:r>
    </w:p>
    <w:p w14:paraId="5B7DB7CA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Результат операции: успех или отказ, код и текст ошибки, число повторных попыток.</w:t>
      </w:r>
    </w:p>
    <w:p w14:paraId="0100A83D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Канал выполнения операции: мобильное приложение, рабочее место оператора или диспетчера, интерфейс интеграции.</w:t>
      </w:r>
    </w:p>
    <w:p w14:paraId="1142D633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Пароли, </w:t>
      </w:r>
      <w:r>
        <w:t>PIN</w:t>
      </w:r>
      <w:r w:rsidRPr="00B132EF">
        <w:rPr>
          <w:lang w:val="ru-RU"/>
        </w:rPr>
        <w:t xml:space="preserve">-коды, одноразовые коды, биометрические данные и полные реквизиты платежных карт не </w:t>
      </w:r>
      <w:proofErr w:type="spellStart"/>
      <w:r w:rsidRPr="00B132EF">
        <w:rPr>
          <w:lang w:val="ru-RU"/>
        </w:rPr>
        <w:t>логируются</w:t>
      </w:r>
      <w:proofErr w:type="spellEnd"/>
      <w:r w:rsidRPr="00B132EF">
        <w:rPr>
          <w:lang w:val="ru-RU"/>
        </w:rPr>
        <w:t>; персональные данные клиента маскируются, полный адрес раскрывается только по обоснованному запросу с фиксацией факта доступа.</w:t>
      </w:r>
    </w:p>
    <w:p w14:paraId="4C20122F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Журналы ведутся в режиме «только добавление» с защитой от изменения; доступ на чтение предоставляется администратору и службе информационной безопасности.</w:t>
      </w:r>
    </w:p>
    <w:p w14:paraId="05666823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 xml:space="preserve">Срок хранения журналов операций с заказами — 3 года (соответствует сроку хранения данных о заказах), журналов событий безопасности — 3 года, технических журналов — 1 год; время всех узлов синхронизируется по протоколу </w:t>
      </w:r>
      <w:r>
        <w:t>NTP</w:t>
      </w:r>
      <w:r w:rsidRPr="00B132EF">
        <w:rPr>
          <w:lang w:val="ru-RU"/>
        </w:rPr>
        <w:t>.</w:t>
      </w:r>
    </w:p>
    <w:p w14:paraId="44B5B46C" w14:textId="77777777" w:rsidR="0082243B" w:rsidRPr="00B132EF" w:rsidRDefault="00000000">
      <w:pPr>
        <w:pStyle w:val="a0"/>
        <w:rPr>
          <w:lang w:val="ru-RU"/>
        </w:rPr>
      </w:pPr>
      <w:r w:rsidRPr="00B132EF">
        <w:rPr>
          <w:lang w:val="ru-RU"/>
        </w:rPr>
        <w:t>Автоматическое оповещение администратора при 20 и более неуспешных входах за 15 минут, при изменении прав доступа, при отвязке устройства, при выгрузке более 100 записей с персональными данными и при расхождении геопозиции отметки о доставке с адресом заказа.</w:t>
      </w:r>
    </w:p>
    <w:sectPr w:rsidR="0082243B" w:rsidRPr="00B132EF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727749">
    <w:abstractNumId w:val="8"/>
  </w:num>
  <w:num w:numId="2" w16cid:durableId="571936347">
    <w:abstractNumId w:val="6"/>
  </w:num>
  <w:num w:numId="3" w16cid:durableId="193004942">
    <w:abstractNumId w:val="5"/>
  </w:num>
  <w:num w:numId="4" w16cid:durableId="503204270">
    <w:abstractNumId w:val="4"/>
  </w:num>
  <w:num w:numId="5" w16cid:durableId="704601693">
    <w:abstractNumId w:val="7"/>
  </w:num>
  <w:num w:numId="6" w16cid:durableId="1396388932">
    <w:abstractNumId w:val="3"/>
  </w:num>
  <w:num w:numId="7" w16cid:durableId="932981003">
    <w:abstractNumId w:val="2"/>
  </w:num>
  <w:num w:numId="8" w16cid:durableId="1717778778">
    <w:abstractNumId w:val="1"/>
  </w:num>
  <w:num w:numId="9" w16cid:durableId="2760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52A"/>
    <w:rsid w:val="0015074B"/>
    <w:rsid w:val="0029639D"/>
    <w:rsid w:val="00326F90"/>
    <w:rsid w:val="0082243B"/>
    <w:rsid w:val="00AA1D8D"/>
    <w:rsid w:val="00B132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A404A"/>
  <w14:defaultImageDpi w14:val="300"/>
  <w15:docId w15:val="{3927378E-E0E9-4BDF-8CC5-B3DC9EF1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color w:val="2E549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2789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Пуртов Даниил Алексеевич</cp:lastModifiedBy>
  <cp:revision>3</cp:revision>
  <dcterms:created xsi:type="dcterms:W3CDTF">2013-12-23T23:15:00Z</dcterms:created>
  <dcterms:modified xsi:type="dcterms:W3CDTF">2026-07-28T19:35:00Z</dcterms:modified>
  <cp:category/>
</cp:coreProperties>
</file>