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Exercise 04 — Запросы и ответы для интеграции UC04 «Зарегистрировать клиента (менеджер)»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Справочник каналов связи: загрузка с сервиса рассылки — GET, справочник каналов связи,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tbl>
      <w:tblPr>
        <w:tblStyle w:val="Table1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Сервис рассылки → Сервер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CRUD-операция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Чтение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Идемпотентный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URL-путь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/v1/channels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Заголовок Authorization: ключ доступа системы барбершопа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применимо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Ответы</w:t>
      </w:r>
      <w:r w:rsidDel="00000000" w:rsidR="00000000" w:rsidRPr="00000000">
        <w:rPr>
          <w:rtl w:val="0"/>
        </w:rPr>
      </w:r>
    </w:p>
    <w:tbl>
      <w:tblPr>
        <w:tblStyle w:val="Table2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4"/>
        <w:gridCol w:w="1694"/>
        <w:gridCol w:w="9702"/>
        <w:tblGridChange w:id="0">
          <w:tblGrid>
            <w:gridCol w:w="4004"/>
            <w:gridCol w:w="1694"/>
            <w:gridCol w:w="9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Код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Успешный: справочник получен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Дата формирования справочника и перечень каналов: код, наименование, признак активности, дата изменения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ошибка в данных или доступе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сервис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ошибки, рекомендуемая пауза до повтора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Справочник каналов связи: выдача в форму регистрации — GET, справочник каналов связи,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tbl>
      <w:tblPr>
        <w:tblStyle w:val="Table3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Сервер → Клиент на устройстве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CRUD-операция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Чтение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Идемпотентный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URL-путь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/v1/notification-channels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Заголовок Authorization: токен сессии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применимо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Ответы</w:t>
      </w:r>
      <w:r w:rsidDel="00000000" w:rsidR="00000000" w:rsidRPr="00000000">
        <w:rPr>
          <w:rtl w:val="0"/>
        </w:rPr>
      </w:r>
    </w:p>
    <w:tbl>
      <w:tblPr>
        <w:tblStyle w:val="Table4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4"/>
        <w:gridCol w:w="1694"/>
        <w:gridCol w:w="9702"/>
        <w:tblGridChange w:id="0">
          <w:tblGrid>
            <w:gridCol w:w="4004"/>
            <w:gridCol w:w="1694"/>
            <w:gridCol w:w="9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Код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Успешный: перечень каналов получен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Дата актуальности справочника и перечень активных каналов: код и наименование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ошибка в данных или доступе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справочник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Регистрация клиента — POST, данные клиента,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tbl>
      <w:tblPr>
        <w:tblStyle w:val="Table5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Клиент на устройстве менеджера → Сервер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CRUD-операция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Создание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Идемпотентный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Нет: обеспечивается ключом идемпотентности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URL-путь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/v1/clients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Заголовки: Authorization — токен сессии менеджера; Idempotency-Key — ключ повторной отправки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Имя, отчество (при наличии), номер телефона, код канала связи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Ответы</w:t>
      </w:r>
      <w:r w:rsidDel="00000000" w:rsidR="00000000" w:rsidRPr="00000000">
        <w:rPr>
          <w:rtl w:val="0"/>
        </w:rPr>
      </w:r>
    </w:p>
    <w:tbl>
      <w:tblPr>
        <w:tblStyle w:val="Table6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4"/>
        <w:gridCol w:w="1694"/>
        <w:gridCol w:w="9702"/>
        <w:tblGridChange w:id="0">
          <w:tblGrid>
            <w:gridCol w:w="4004"/>
            <w:gridCol w:w="1694"/>
            <w:gridCol w:w="9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Код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Успешный: клиент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Идентификаторы клиента и пользователя, логин, код канала связи, дата регистрации, идентификатор и статус извещения. Временный пароль не передаётся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ошибка в данных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ошибки, перечень полей с указанием причины; при повторе телефона — идентификатор существующего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данные не сохранены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Отправка извещения о регистрации — POST, извещение о регистрации, асинхронно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tbl>
      <w:tblPr>
        <w:tblStyle w:val="Table7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Сервер → Сервис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CRUD-операция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Создание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Идемпотентный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Нет: обеспечивается ключом идемпотентности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URL-путь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/v1/messages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Заголовки: Authorization — ключ доступа системы; Idempotency-Key — 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Идентификатор извещения, код канала, номер телефона получателя, текст сообщения, резервный канал, адрес возврата статуса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Ответы</w:t>
      </w:r>
      <w:r w:rsidDel="00000000" w:rsidR="00000000" w:rsidRPr="00000000">
        <w:rPr>
          <w:rtl w:val="0"/>
        </w:rPr>
      </w:r>
    </w:p>
    <w:tbl>
      <w:tblPr>
        <w:tblStyle w:val="Table8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4"/>
        <w:gridCol w:w="1694"/>
        <w:gridCol w:w="9702"/>
        <w:tblGridChange w:id="0">
          <w:tblGrid>
            <w:gridCol w:w="4004"/>
            <w:gridCol w:w="1694"/>
            <w:gridCol w:w="9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Код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Успешный: сообщение принято к отправке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Идентификатор сообщения в сервисе рассылки, статус приёма, дата и время приёма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ошибка в данных или канал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ошибки, перечень доступных каналов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сервис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ошибки, рекомендуемая пауза до повтора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Приём статуса доставки извещения — PUT, статус доставки извещения, асинхронно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Запрос</w:t>
      </w:r>
      <w:r w:rsidDel="00000000" w:rsidR="00000000" w:rsidRPr="00000000">
        <w:rPr>
          <w:rtl w:val="0"/>
        </w:rPr>
      </w:r>
    </w:p>
    <w:tbl>
      <w:tblPr>
        <w:tblStyle w:val="Table9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Сервис рассылки → Сервер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CRUD-операция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Обновление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Идемпотентный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HTTP-метод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URL-путь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/v1/notifications/{notification_id}/delivery-status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Параметр пути notification_id. Заголовок Authorization: ключ доступа сервиса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Идентификатор сообщения в сервисе рассылки, статус доставки, дата и время события, код и текст причины отказа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Ответы</w:t>
      </w:r>
      <w:r w:rsidDel="00000000" w:rsidR="00000000" w:rsidRPr="00000000">
        <w:rPr>
          <w:rtl w:val="0"/>
        </w:rPr>
      </w:r>
    </w:p>
    <w:tbl>
      <w:tblPr>
        <w:tblStyle w:val="Table10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4"/>
        <w:gridCol w:w="1694"/>
        <w:gridCol w:w="9702"/>
        <w:tblGridChange w:id="0">
          <w:tblGrid>
            <w:gridCol w:w="4004"/>
            <w:gridCol w:w="1694"/>
            <w:gridCol w:w="9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Исход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Код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Тело ответа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Успешный: статус принят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Идентификатор извещения и его статус в системе барбершопа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ошибка в данных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ошибки, текущий статус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Неуспешный: сервер недоступен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Код и текст ошибки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Exercise 05 — Элементы тела запроса и ответа по вариантам интеграции UC04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Справочник каналов связи: загрузка с сервиса рассылки</w:t>
      </w:r>
      <w:r w:rsidDel="00000000" w:rsidR="00000000" w:rsidRPr="00000000">
        <w:rPr>
          <w:rtl w:val="0"/>
        </w:rPr>
      </w:r>
    </w:p>
    <w:tbl>
      <w:tblPr>
        <w:tblStyle w:val="Table11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Вариант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Справочник каналов связи: загрузка с сервиса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Назначение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Система барбершопа предлагает клиенту только те каналы, по которым сервис рассылки доставляет сообщения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GET, справочник каналов связи,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Сервис рассылки → Сервер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Элементы тела запроса и ответа</w:t>
      </w:r>
      <w:r w:rsidDel="00000000" w:rsidR="00000000" w:rsidRPr="00000000">
        <w:rPr>
          <w:rtl w:val="0"/>
        </w:rPr>
      </w:r>
    </w:p>
    <w:tbl>
      <w:tblPr>
        <w:tblStyle w:val="Table12"/>
        <w:tblW w:w="15400.000000000002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2"/>
        <w:gridCol w:w="1232"/>
        <w:gridCol w:w="1848"/>
        <w:gridCol w:w="2156"/>
        <w:gridCol w:w="1232"/>
        <w:gridCol w:w="1078"/>
        <w:gridCol w:w="1386"/>
        <w:gridCol w:w="2464"/>
        <w:gridCol w:w="2772"/>
        <w:tblGridChange w:id="0">
          <w:tblGrid>
            <w:gridCol w:w="1232"/>
            <w:gridCol w:w="1232"/>
            <w:gridCol w:w="1848"/>
            <w:gridCol w:w="2156"/>
            <w:gridCol w:w="1232"/>
            <w:gridCol w:w="1078"/>
            <w:gridCol w:w="1386"/>
            <w:gridCol w:w="2464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Запрос /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Название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Тип элемента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Размерность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Соответствие: система-отправитель (запрос) / система-получатель (ответ)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Ключ доступа системы барбершопа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Настройка подключения к сервису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Схема Bearer. Тело запроса не применимо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generated_at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и время формирования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загрузки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ISO 8601. Используется для проверки предусловия П3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каналов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Array of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1…20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NotificationChannel: набор записей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Пустой перечень считается ошибкой, копия справочника не обновляется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канала в сервисе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NotificationChannel.external_code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Уникален в справочнике. Сопоставляется с кодом канала системы барбершопа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Наименование канала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NotificationChannel.channel_name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Выводится менеджеру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Признак доступности канала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 значении «нет» канал не выводится в форму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и время изменения записи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ISO 8601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загрузки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кодов ошибок — лист ex07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загрузки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500–599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retry_after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Рекомендуемая пауза до повтора, секунды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Планировщик повторной загрузки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 отсутствии применяется значение по умолчанию 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Справочник каналов связи: выдача в форму регистрации</w:t>
      </w:r>
      <w:r w:rsidDel="00000000" w:rsidR="00000000" w:rsidRPr="00000000">
        <w:rPr>
          <w:rtl w:val="0"/>
        </w:rPr>
      </w:r>
    </w:p>
    <w:tbl>
      <w:tblPr>
        <w:tblStyle w:val="Table13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Вариант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Справочник каналов связи: выдача в форму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Назначение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Менеджер выбирает канал связи из перечня, а не вводит его текстом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GET, справочник каналов связи,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Сервер → Клиент на устройстве менеджера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Элементы тела запроса и ответа</w:t>
      </w:r>
      <w:r w:rsidDel="00000000" w:rsidR="00000000" w:rsidRPr="00000000">
        <w:rPr>
          <w:rtl w:val="0"/>
        </w:rPr>
      </w:r>
    </w:p>
    <w:tbl>
      <w:tblPr>
        <w:tblStyle w:val="Table14"/>
        <w:tblW w:w="15400.000000000002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2"/>
        <w:gridCol w:w="1232"/>
        <w:gridCol w:w="1848"/>
        <w:gridCol w:w="2156"/>
        <w:gridCol w:w="1232"/>
        <w:gridCol w:w="1078"/>
        <w:gridCol w:w="1386"/>
        <w:gridCol w:w="2464"/>
        <w:gridCol w:w="2772"/>
        <w:tblGridChange w:id="0">
          <w:tblGrid>
            <w:gridCol w:w="1232"/>
            <w:gridCol w:w="1232"/>
            <w:gridCol w:w="1848"/>
            <w:gridCol w:w="2156"/>
            <w:gridCol w:w="1232"/>
            <w:gridCol w:w="1078"/>
            <w:gridCol w:w="1386"/>
            <w:gridCol w:w="2464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Запрос /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Название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Тип элемента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Размерность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Соответствие: система-отправитель (запрос) / система-получатель (ответ)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Токен сессии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Сессия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Тело запроса не применимо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reference_updated_at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актуальности справочника каналов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Наибольшее значение NotificationChannel.updated_at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Если старше 24 часов, форма выводит пометку об устаревании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активных каналов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Array of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1…20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NotificationChannel: записи с признаком активности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Пустой перечень блокирует регистрацию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NotificationChannel.channel_code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Возвращается в запросе регистрации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Наименование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NotificationChannel.channel_name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Отображается менеджеру в списке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Сообщение формы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кодов ошибок — лист ex07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Сообщение формы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Регистрация клиента</w:t>
      </w:r>
      <w:r w:rsidDel="00000000" w:rsidR="00000000" w:rsidRPr="00000000">
        <w:rPr>
          <w:rtl w:val="0"/>
        </w:rPr>
      </w:r>
    </w:p>
    <w:tbl>
      <w:tblPr>
        <w:tblStyle w:val="Table15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Вариант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Регистрация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Назначение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Клиент, позвонивший менеджеру, получает учётную запись и может записаться на услугу онлайн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POST, данные клиента, 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Клиент на устройстве менеджера → Сервер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Элементы тела запроса и ответа</w:t>
      </w:r>
      <w:r w:rsidDel="00000000" w:rsidR="00000000" w:rsidRPr="00000000">
        <w:rPr>
          <w:rtl w:val="0"/>
        </w:rPr>
      </w:r>
    </w:p>
    <w:tbl>
      <w:tblPr>
        <w:tblStyle w:val="Table16"/>
        <w:tblW w:w="15400.000000000002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2"/>
        <w:gridCol w:w="1232"/>
        <w:gridCol w:w="1848"/>
        <w:gridCol w:w="2156"/>
        <w:gridCol w:w="1232"/>
        <w:gridCol w:w="1078"/>
        <w:gridCol w:w="1386"/>
        <w:gridCol w:w="2464"/>
        <w:gridCol w:w="2772"/>
        <w:tblGridChange w:id="0">
          <w:tblGrid>
            <w:gridCol w:w="1232"/>
            <w:gridCol w:w="1232"/>
            <w:gridCol w:w="1848"/>
            <w:gridCol w:w="2156"/>
            <w:gridCol w:w="1232"/>
            <w:gridCol w:w="1078"/>
            <w:gridCol w:w="1386"/>
            <w:gridCol w:w="2464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Запрос /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Название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Тип элемента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Размерность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Соответствие: система-отправитель (запрос) / система-получатель (ответ)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Токен сессии менеджера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Сессия менеджера, Employee.employee_id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 токену определяются сотрудник и его 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Ключ повторной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Формируется формой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Уникален в рамках менеджера. Повтор с тем же ключом возвращает исходный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Имя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Поле формы «Имя»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Непустая строка, без цифр и служебных символов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patronymic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Отчество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Поле формы «Отчество»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 отсутствии элемент не передаётся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Номер телефона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Поле формы «Номер телефона»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+7XXXXXXXXXX. Используется как логин и как адрес доставки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Значение списка «Канал связи»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Ссылка на справочник каналов связи, канал должен быть активен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Client.client_id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Используется при записи клиента на услугу (UC03)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Persona.person_id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Логин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Persona.login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Совпадает с номером телефона. Менеджер называет логин клиенту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NotificationChannel.channel_code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Подтверждает канал, по которому направлено извещение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registered_at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и время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Persona.registered_date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ISO 8601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Статус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Ссылка на справочник статусов доставки. При создании — «ожидает отправки»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Сообщение формы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кодов ошибок — лист ex07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Сообщение формы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error.fields[]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Поле с ошибкой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Поле формы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Значение соответствует элементу тела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error.fields[]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Причина отклонения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 в блоке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Подсказка под полем формы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existing_client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ранее зарегистрированного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Client.client_id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 нему менеджер открывает карточку существующего клиента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Отправка извещения о регистрации</w:t>
      </w:r>
      <w:r w:rsidDel="00000000" w:rsidR="00000000" w:rsidRPr="00000000">
        <w:rPr>
          <w:rtl w:val="0"/>
        </w:rPr>
      </w:r>
    </w:p>
    <w:tbl>
      <w:tblPr>
        <w:tblStyle w:val="Table17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Вариант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Отправка извещения о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Назначение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Клиент получает имя, логин и временный пароль по выбранному каналу без участия менеджера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POST, извещение о регистрации, асинхронно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Сервер → Сервис рассылки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Элементы тела запроса и ответа</w:t>
      </w:r>
      <w:r w:rsidDel="00000000" w:rsidR="00000000" w:rsidRPr="00000000">
        <w:rPr>
          <w:rtl w:val="0"/>
        </w:rPr>
      </w:r>
    </w:p>
    <w:tbl>
      <w:tblPr>
        <w:tblStyle w:val="Table18"/>
        <w:tblW w:w="15400.000000000002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2"/>
        <w:gridCol w:w="1232"/>
        <w:gridCol w:w="1848"/>
        <w:gridCol w:w="2156"/>
        <w:gridCol w:w="1232"/>
        <w:gridCol w:w="1078"/>
        <w:gridCol w:w="1386"/>
        <w:gridCol w:w="2464"/>
        <w:gridCol w:w="2772"/>
        <w:tblGridChange w:id="0">
          <w:tblGrid>
            <w:gridCol w:w="1232"/>
            <w:gridCol w:w="1232"/>
            <w:gridCol w:w="1848"/>
            <w:gridCol w:w="2156"/>
            <w:gridCol w:w="1232"/>
            <w:gridCol w:w="1078"/>
            <w:gridCol w:w="1386"/>
            <w:gridCol w:w="2464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Запрос /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Название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Тип элемента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Размерность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Соответствие: система-отправитель (запрос) / система-получатель (ответ)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Заголовки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Ключ повторной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Повторная передача того же извещения не создаёт второе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извещения в системе барбершопа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Возвращается в событии о доставке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канала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NotificationChannel.external_code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Ссылка на справочник каналов сервиса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Номер телефона получателя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Persona.phone_number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+7XXXXXXXXXX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Содержит имя, логин и временный пароль. Передаётся по защищённому соединению, в журналах маскируется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fallback_channel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Резервный канал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Постоянное значение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Применяется, если получатель недоступен в выбранном канале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callback_url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Адрес возврата статуса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Настройка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Включает 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сообщения в сервисе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Notification.external_message_id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Сверяется при приёме статуса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Статус приёма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Ссылка на справочник статусов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accepted_at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и время приёма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Notification.sent_date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ISO 8601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Notification.delivery_error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кодов ошибок — лист ex07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Notification.delivery_error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available_channels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каналов, доступных получателю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Array of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1…10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NotificationChannel.external_code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Основание для выбора резервного канала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Приём статуса доставки извещения</w:t>
      </w:r>
      <w:r w:rsidDel="00000000" w:rsidR="00000000" w:rsidRPr="00000000">
        <w:rPr>
          <w:rtl w:val="0"/>
        </w:rPr>
      </w:r>
    </w:p>
    <w:tbl>
      <w:tblPr>
        <w:tblStyle w:val="Table19"/>
        <w:tblW w:w="15400.0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8"/>
        <w:gridCol w:w="12012"/>
        <w:tblGridChange w:id="0">
          <w:tblGrid>
            <w:gridCol w:w="3388"/>
            <w:gridCol w:w="120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Вариант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Приём статуса доставки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Назначение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Менеджер видит, дошёл ли доступ до клиента, и при отказе связывается с ним вручную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PUT, статус доставки извещения, асинхронно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Направление передачи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6"/>
                <w:szCs w:val="16"/>
                <w:rtl w:val="0"/>
              </w:rPr>
              <w:t xml:space="preserve">Сервис рассылки → Сервер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80" w:before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Элементы тела запроса и ответа</w:t>
      </w:r>
      <w:r w:rsidDel="00000000" w:rsidR="00000000" w:rsidRPr="00000000">
        <w:rPr>
          <w:rtl w:val="0"/>
        </w:rPr>
      </w:r>
    </w:p>
    <w:tbl>
      <w:tblPr>
        <w:tblStyle w:val="Table20"/>
        <w:tblW w:w="15400.000000000002" w:type="dxa"/>
        <w:jc w:val="left"/>
        <w:tblBorders>
          <w:top w:color="b4b4b4" w:space="0" w:sz="4" w:val="single"/>
          <w:left w:color="b4b4b4" w:space="0" w:sz="4" w:val="single"/>
          <w:bottom w:color="b4b4b4" w:space="0" w:sz="4" w:val="single"/>
          <w:right w:color="b4b4b4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2"/>
        <w:gridCol w:w="1232"/>
        <w:gridCol w:w="1848"/>
        <w:gridCol w:w="2156"/>
        <w:gridCol w:w="1232"/>
        <w:gridCol w:w="1078"/>
        <w:gridCol w:w="1386"/>
        <w:gridCol w:w="2464"/>
        <w:gridCol w:w="2772"/>
        <w:tblGridChange w:id="0">
          <w:tblGrid>
            <w:gridCol w:w="1232"/>
            <w:gridCol w:w="1232"/>
            <w:gridCol w:w="1848"/>
            <w:gridCol w:w="2156"/>
            <w:gridCol w:w="1232"/>
            <w:gridCol w:w="1078"/>
            <w:gridCol w:w="1386"/>
            <w:gridCol w:w="2464"/>
            <w:gridCol w:w="2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Запрос /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Название по бизнесу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Тип элемента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Размерность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Соответствие: система-отправитель (запрос) / система-получатель (ответ)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shd w:fill="dce6f1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 нему выполняется поиск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сообщения в сервисе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Notification.external_message_id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Сверяется со значением, сохранённым при отправке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Статус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Ссылка на справочник статусов доставки сервиса рассылки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Дата и время события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Notification.sent_date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Формат ISO 8601, не позже текущего времени более чем на 5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причины отказа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Условно-обязательный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Notification.delivery_error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Обязателен при статусах FAILED, REJECTED,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причины отказа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Необязательный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Notification.delivery_error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событий сервиса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Подтверждает приём события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200–299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Статус извещения в системе барбершопа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событий сервиса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Внутренний код статуса после сопоставления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Код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событий сервиса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Перечень кодов ошибок — лист ex07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Текст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событий сервиса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Ответ 400–499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current_status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Текущий статус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Обязательный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Журнал событий сервиса рассылки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4b4" w:space="0" w:sz="4" w:val="single"/>
              <w:left w:color="b4b4b4" w:space="0" w:sz="4" w:val="single"/>
              <w:bottom w:color="b4b4b4" w:space="0" w:sz="4" w:val="single"/>
              <w:right w:color="b4b4b4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Показывает, почему событие отклонено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